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47" w:rsidRPr="00777862" w:rsidRDefault="00FC4C47">
      <w:pPr>
        <w:rPr>
          <w:rFonts w:ascii="Arial" w:hAnsi="Arial" w:cs="Arial"/>
          <w:b/>
          <w:noProof/>
        </w:rPr>
      </w:pPr>
      <w:r w:rsidRPr="00777862">
        <w:rPr>
          <w:rFonts w:ascii="Arial" w:hAnsi="Arial" w:cs="Arial"/>
          <w:b/>
          <w:noProof/>
        </w:rPr>
        <w:t xml:space="preserve">Supplementary material </w:t>
      </w:r>
    </w:p>
    <w:p w:rsidR="00FC4C47" w:rsidRPr="00A70529" w:rsidRDefault="00716A6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575619" cy="3435350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AS SUPPLEMENTARY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2"/>
                    <a:stretch/>
                  </pic:blipFill>
                  <pic:spPr bwMode="auto">
                    <a:xfrm>
                      <a:off x="0" y="0"/>
                      <a:ext cx="5584816" cy="3441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4C47" w:rsidRPr="00777862" w:rsidRDefault="00E901BA" w:rsidP="00FC4C47">
      <w:pPr>
        <w:spacing w:after="0" w:line="240" w:lineRule="auto"/>
        <w:ind w:right="49"/>
        <w:jc w:val="both"/>
        <w:rPr>
          <w:rFonts w:ascii="Arial" w:eastAsia="Arial" w:hAnsi="Arial" w:cs="Arial"/>
          <w:szCs w:val="20"/>
          <w:lang w:val="en"/>
        </w:rPr>
      </w:pPr>
      <w:r w:rsidRPr="00777862">
        <w:rPr>
          <w:rFonts w:ascii="Arial" w:eastAsia="Arial" w:hAnsi="Arial" w:cs="Arial"/>
          <w:szCs w:val="20"/>
          <w:u w:val="single"/>
          <w:lang w:val="en"/>
        </w:rPr>
        <w:t>Supplementary Figure 1</w:t>
      </w:r>
      <w:r w:rsidR="00777862">
        <w:rPr>
          <w:rFonts w:ascii="Arial" w:eastAsia="Arial" w:hAnsi="Arial" w:cs="Arial"/>
          <w:szCs w:val="20"/>
          <w:u w:val="single"/>
          <w:lang w:val="en"/>
        </w:rPr>
        <w:t xml:space="preserve">: </w:t>
      </w:r>
      <w:r w:rsidR="00FC4C47" w:rsidRPr="00777862">
        <w:rPr>
          <w:rFonts w:ascii="Arial" w:eastAsia="Arial" w:hAnsi="Arial" w:cs="Arial"/>
          <w:szCs w:val="20"/>
          <w:lang w:val="en"/>
        </w:rPr>
        <w:t xml:space="preserve">Growth curve of mean body weight for the three treatment groups (kg). P0 corresponds to body weight at trial initiation; P1, P2, and P3 correspond to body weight measured at days 10, 24, and 48 of the trial, respectively. GC: Control; LP9: </w:t>
      </w:r>
      <w:r w:rsidR="00FC4C47" w:rsidRPr="00777862">
        <w:rPr>
          <w:rFonts w:ascii="Arial" w:eastAsia="Arial" w:hAnsi="Arial" w:cs="Arial"/>
          <w:i/>
          <w:iCs/>
          <w:szCs w:val="20"/>
          <w:lang w:val="en"/>
        </w:rPr>
        <w:t>L. plantarum</w:t>
      </w:r>
      <w:r w:rsidR="00FC4C47" w:rsidRPr="00777862">
        <w:rPr>
          <w:rFonts w:ascii="Arial" w:eastAsia="Arial" w:hAnsi="Arial" w:cs="Arial"/>
          <w:szCs w:val="20"/>
          <w:lang w:val="en"/>
        </w:rPr>
        <w:t xml:space="preserve"> RC009; LR7: </w:t>
      </w:r>
      <w:r w:rsidR="00FC4C47" w:rsidRPr="00777862">
        <w:rPr>
          <w:rFonts w:ascii="Arial" w:eastAsia="Arial" w:hAnsi="Arial" w:cs="Arial"/>
          <w:i/>
          <w:iCs/>
          <w:szCs w:val="20"/>
          <w:lang w:val="en"/>
        </w:rPr>
        <w:t xml:space="preserve">L. </w:t>
      </w:r>
      <w:proofErr w:type="spellStart"/>
      <w:r w:rsidR="00FC4C47" w:rsidRPr="00777862">
        <w:rPr>
          <w:rFonts w:ascii="Arial" w:eastAsia="Arial" w:hAnsi="Arial" w:cs="Arial"/>
          <w:i/>
          <w:iCs/>
          <w:szCs w:val="20"/>
          <w:lang w:val="en"/>
        </w:rPr>
        <w:t>rhamnosus</w:t>
      </w:r>
      <w:proofErr w:type="spellEnd"/>
      <w:r w:rsidR="00FC4C47" w:rsidRPr="00777862">
        <w:rPr>
          <w:rFonts w:ascii="Arial" w:eastAsia="Arial" w:hAnsi="Arial" w:cs="Arial"/>
          <w:i/>
          <w:iCs/>
          <w:szCs w:val="20"/>
          <w:lang w:val="en"/>
        </w:rPr>
        <w:t xml:space="preserve"> </w:t>
      </w:r>
      <w:r w:rsidR="00FC4C47" w:rsidRPr="00777862">
        <w:rPr>
          <w:rFonts w:ascii="Arial" w:eastAsia="Arial" w:hAnsi="Arial" w:cs="Arial"/>
          <w:szCs w:val="20"/>
          <w:lang w:val="en"/>
        </w:rPr>
        <w:t>RC007.</w:t>
      </w:r>
    </w:p>
    <w:p w:rsidR="00FC4C47" w:rsidRPr="00777862" w:rsidRDefault="00FC4C47" w:rsidP="00FC4C47">
      <w:pPr>
        <w:spacing w:after="0" w:line="240" w:lineRule="auto"/>
        <w:ind w:right="49"/>
        <w:jc w:val="both"/>
        <w:rPr>
          <w:rFonts w:ascii="Arial" w:eastAsia="Arial" w:hAnsi="Arial" w:cs="Arial"/>
          <w:szCs w:val="20"/>
          <w:lang w:val="en"/>
        </w:rPr>
      </w:pPr>
    </w:p>
    <w:p w:rsidR="00FC4C47" w:rsidRPr="00A70529" w:rsidRDefault="00FC4C47" w:rsidP="00FC4C47">
      <w:pPr>
        <w:spacing w:line="480" w:lineRule="auto"/>
        <w:jc w:val="both"/>
        <w:rPr>
          <w:rFonts w:ascii="Arial" w:eastAsia="Arial" w:hAnsi="Arial" w:cs="Arial"/>
          <w:b/>
          <w:bCs/>
          <w:lang w:val="en"/>
        </w:rPr>
      </w:pPr>
    </w:p>
    <w:p w:rsidR="00FC4C47" w:rsidRPr="00A70529" w:rsidRDefault="00FC4C47" w:rsidP="00FC4C47">
      <w:pPr>
        <w:spacing w:line="480" w:lineRule="auto"/>
        <w:jc w:val="both"/>
        <w:rPr>
          <w:rFonts w:ascii="Arial" w:eastAsia="Arial" w:hAnsi="Arial" w:cs="Arial"/>
          <w:b/>
          <w:bCs/>
          <w:lang w:val="en"/>
        </w:rPr>
      </w:pPr>
    </w:p>
    <w:p w:rsidR="00FC4C47" w:rsidRPr="00A70529" w:rsidRDefault="00FC4C47" w:rsidP="00FC4C47">
      <w:pPr>
        <w:spacing w:line="480" w:lineRule="auto"/>
        <w:jc w:val="both"/>
        <w:rPr>
          <w:rFonts w:ascii="Arial" w:eastAsia="Arial" w:hAnsi="Arial" w:cs="Arial"/>
          <w:b/>
          <w:bCs/>
          <w:lang w:val="en"/>
        </w:rPr>
      </w:pPr>
    </w:p>
    <w:p w:rsidR="00FC4C47" w:rsidRPr="00A70529" w:rsidRDefault="00FC4C47" w:rsidP="00FC4C47">
      <w:pPr>
        <w:spacing w:line="480" w:lineRule="auto"/>
        <w:jc w:val="both"/>
        <w:rPr>
          <w:rFonts w:ascii="Arial" w:eastAsia="Arial" w:hAnsi="Arial" w:cs="Arial"/>
          <w:b/>
          <w:bCs/>
          <w:lang w:val="en"/>
        </w:rPr>
      </w:pPr>
    </w:p>
    <w:p w:rsidR="00A63A5C" w:rsidRPr="00A70529" w:rsidRDefault="00A63A5C" w:rsidP="00FC4C47">
      <w:pPr>
        <w:spacing w:line="480" w:lineRule="auto"/>
        <w:jc w:val="both"/>
        <w:rPr>
          <w:rFonts w:ascii="Arial" w:eastAsia="Arial" w:hAnsi="Arial" w:cs="Arial"/>
          <w:b/>
          <w:bCs/>
          <w:lang w:val="en"/>
        </w:rPr>
      </w:pPr>
    </w:p>
    <w:p w:rsidR="00A63A5C" w:rsidRPr="00A70529" w:rsidRDefault="00A63A5C" w:rsidP="00FC4C47">
      <w:pPr>
        <w:spacing w:line="480" w:lineRule="auto"/>
        <w:jc w:val="both"/>
        <w:rPr>
          <w:rFonts w:ascii="Arial" w:eastAsia="Arial" w:hAnsi="Arial" w:cs="Arial"/>
          <w:b/>
          <w:bCs/>
          <w:lang w:val="en"/>
        </w:rPr>
      </w:pPr>
    </w:p>
    <w:p w:rsidR="00A63A5C" w:rsidRPr="00A70529" w:rsidRDefault="00A63A5C" w:rsidP="00FC4C47">
      <w:pPr>
        <w:spacing w:line="480" w:lineRule="auto"/>
        <w:jc w:val="both"/>
        <w:rPr>
          <w:rFonts w:ascii="Arial" w:eastAsia="Arial" w:hAnsi="Arial" w:cs="Arial"/>
          <w:b/>
          <w:bCs/>
          <w:lang w:val="en"/>
        </w:rPr>
      </w:pPr>
    </w:p>
    <w:p w:rsidR="00A63A5C" w:rsidRPr="00A70529" w:rsidRDefault="00A63A5C" w:rsidP="00FC4C47">
      <w:pPr>
        <w:spacing w:line="480" w:lineRule="auto"/>
        <w:jc w:val="both"/>
        <w:rPr>
          <w:rFonts w:ascii="Arial" w:eastAsia="Arial" w:hAnsi="Arial" w:cs="Arial"/>
          <w:b/>
          <w:bCs/>
          <w:lang w:val="en"/>
        </w:rPr>
      </w:pPr>
    </w:p>
    <w:p w:rsidR="00A63A5C" w:rsidRPr="00A70529" w:rsidRDefault="00A63A5C" w:rsidP="00FC4C47">
      <w:pPr>
        <w:spacing w:line="480" w:lineRule="auto"/>
        <w:jc w:val="both"/>
        <w:rPr>
          <w:rFonts w:ascii="Arial" w:eastAsia="Arial" w:hAnsi="Arial" w:cs="Arial"/>
          <w:b/>
          <w:bCs/>
          <w:lang w:val="en"/>
        </w:rPr>
      </w:pPr>
    </w:p>
    <w:p w:rsidR="00FC4C47" w:rsidRPr="00A70529" w:rsidRDefault="00797A9A" w:rsidP="00FC4C47">
      <w:pPr>
        <w:spacing w:line="480" w:lineRule="auto"/>
        <w:jc w:val="both"/>
        <w:rPr>
          <w:rFonts w:ascii="Arial" w:eastAsia="Arial" w:hAnsi="Arial" w:cs="Arial"/>
          <w:b/>
          <w:bCs/>
          <w:sz w:val="20"/>
          <w:szCs w:val="20"/>
          <w:lang w:val="en"/>
        </w:rPr>
      </w:pPr>
      <w:r w:rsidRPr="00797A9A">
        <w:rPr>
          <w:rFonts w:ascii="Arial" w:eastAsia="Arial" w:hAnsi="Arial" w:cs="Arial"/>
          <w:bCs/>
          <w:lang w:val="en"/>
        </w:rPr>
        <w:lastRenderedPageBreak/>
        <w:t xml:space="preserve">Supplementary </w:t>
      </w:r>
      <w:r w:rsidR="00545125" w:rsidRPr="00797A9A">
        <w:rPr>
          <w:rFonts w:ascii="Arial" w:eastAsia="Arial" w:hAnsi="Arial" w:cs="Arial"/>
          <w:bCs/>
          <w:lang w:val="en"/>
        </w:rPr>
        <w:t>Table 1</w:t>
      </w:r>
      <w:r w:rsidR="00FC4C47" w:rsidRPr="00797A9A">
        <w:rPr>
          <w:rFonts w:ascii="Arial" w:eastAsia="Arial" w:hAnsi="Arial" w:cs="Arial"/>
          <w:bCs/>
          <w:lang w:val="en"/>
        </w:rPr>
        <w:t xml:space="preserve">. </w:t>
      </w:r>
      <w:r w:rsidR="00FC4C47" w:rsidRPr="00797A9A">
        <w:rPr>
          <w:rFonts w:ascii="Arial" w:eastAsia="Arial" w:hAnsi="Arial" w:cs="Arial"/>
          <w:lang w:val="en"/>
        </w:rPr>
        <w:t>Blood</w:t>
      </w:r>
      <w:r w:rsidR="00FC4C47" w:rsidRPr="00A70529">
        <w:rPr>
          <w:rFonts w:ascii="Arial" w:eastAsia="Arial" w:hAnsi="Arial" w:cs="Arial"/>
          <w:lang w:val="en"/>
        </w:rPr>
        <w:t xml:space="preserve"> biochemistry 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1741"/>
        <w:gridCol w:w="1747"/>
        <w:gridCol w:w="1751"/>
        <w:gridCol w:w="1750"/>
      </w:tblGrid>
      <w:tr w:rsidR="00FC4C47" w:rsidRPr="00A70529" w:rsidTr="00635C2B">
        <w:tc>
          <w:tcPr>
            <w:tcW w:w="3580" w:type="dxa"/>
            <w:gridSpan w:val="2"/>
          </w:tcPr>
          <w:p w:rsidR="00FC4C47" w:rsidRPr="00A70529" w:rsidRDefault="00FC4C47" w:rsidP="00FC4C4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Blood biochemistry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 xml:space="preserve">Control 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  <w:t xml:space="preserve">L. </w:t>
            </w:r>
            <w:proofErr w:type="spellStart"/>
            <w:r w:rsidRPr="00A7052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  <w:t>plantarum</w:t>
            </w:r>
            <w:proofErr w:type="spellEnd"/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 xml:space="preserve"> RC009 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  <w:t xml:space="preserve">L. </w:t>
            </w:r>
            <w:proofErr w:type="spellStart"/>
            <w:r w:rsidRPr="00A7052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  <w:t>rhamnosus</w:t>
            </w:r>
            <w:proofErr w:type="spellEnd"/>
            <w:r w:rsidRPr="00A70529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  <w:t xml:space="preserve"> </w:t>
            </w: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 xml:space="preserve"> RC007 </w:t>
            </w:r>
          </w:p>
        </w:tc>
      </w:tr>
      <w:tr w:rsidR="00FC4C47" w:rsidRPr="00A70529" w:rsidTr="00635C2B">
        <w:tc>
          <w:tcPr>
            <w:tcW w:w="3580" w:type="dxa"/>
            <w:gridSpan w:val="2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5248" w:type="dxa"/>
            <w:gridSpan w:val="3"/>
          </w:tcPr>
          <w:p w:rsidR="00FC4C47" w:rsidRPr="00A70529" w:rsidRDefault="00FC4C47" w:rsidP="00FC4C47">
            <w:pPr>
              <w:spacing w:line="48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X̅</w:t>
            </w:r>
            <w:r w:rsidRPr="00A70529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val="en"/>
              </w:rPr>
              <w:t> </w:t>
            </w: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±DE</w:t>
            </w:r>
          </w:p>
        </w:tc>
      </w:tr>
      <w:tr w:rsidR="00FC4C47" w:rsidRPr="00A70529" w:rsidTr="00635C2B">
        <w:tc>
          <w:tcPr>
            <w:tcW w:w="3580" w:type="dxa"/>
            <w:gridSpan w:val="2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Cholesterol 1 (mg/dl)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67,13 ±14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75,05±8, 15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62,69±11,52</w:t>
            </w:r>
          </w:p>
        </w:tc>
      </w:tr>
      <w:tr w:rsidR="00FC4C47" w:rsidRPr="00A70529" w:rsidTr="00635C2B">
        <w:tc>
          <w:tcPr>
            <w:tcW w:w="3580" w:type="dxa"/>
            <w:gridSpan w:val="2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Cholesterol 2 (mg/dl)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78,81±10,65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50,38±13,64*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81,06±10,01</w:t>
            </w:r>
          </w:p>
        </w:tc>
      </w:tr>
      <w:tr w:rsidR="00FC4C47" w:rsidRPr="00A70529" w:rsidTr="00635C2B">
        <w:tc>
          <w:tcPr>
            <w:tcW w:w="3580" w:type="dxa"/>
            <w:gridSpan w:val="2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ALT 1 (UI/l)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56,13±8,37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46,38±9,02*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59, 31±16,59</w:t>
            </w:r>
          </w:p>
        </w:tc>
      </w:tr>
      <w:tr w:rsidR="00FC4C47" w:rsidRPr="00A70529" w:rsidTr="00635C2B">
        <w:tc>
          <w:tcPr>
            <w:tcW w:w="3580" w:type="dxa"/>
            <w:gridSpan w:val="2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ALT 2 (UI/l)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48,13±8,11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after="120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33,13±8,57*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50,00±9,28</w:t>
            </w:r>
          </w:p>
        </w:tc>
      </w:tr>
      <w:tr w:rsidR="00FC4C47" w:rsidRPr="00A70529" w:rsidTr="00635C2B">
        <w:tc>
          <w:tcPr>
            <w:tcW w:w="1839" w:type="dxa"/>
            <w:vMerge w:val="restart"/>
          </w:tcPr>
          <w:p w:rsidR="00FC4C47" w:rsidRPr="00A70529" w:rsidRDefault="00FC4C47" w:rsidP="00FC4C4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Serum proteins 1</w:t>
            </w: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PT g %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4,68±0,18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5,7±0,35*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4,97±0,28*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ALB g /100 Ml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2,02±0,14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2,72±0,18*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 xml:space="preserve"> 2,26±0,24*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GLOB  g  /100 Ml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 xml:space="preserve"> 2,67±0,18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2,98±0,29*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 xml:space="preserve"> 2,72±0,14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A/G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0,76±0,08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 xml:space="preserve"> 0,92±0,11*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0,83±0,1*</w:t>
            </w:r>
          </w:p>
        </w:tc>
      </w:tr>
      <w:tr w:rsidR="00FC4C47" w:rsidRPr="00A70529" w:rsidTr="00635C2B">
        <w:tc>
          <w:tcPr>
            <w:tcW w:w="1839" w:type="dxa"/>
            <w:vMerge w:val="restart"/>
          </w:tcPr>
          <w:p w:rsidR="00FC4C47" w:rsidRPr="00A70529" w:rsidRDefault="00FC4C47" w:rsidP="00FC4C4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Serum proteins 2</w:t>
            </w: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PT g %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 xml:space="preserve"> 5,73±0,22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3,56±0,85*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5,43±0,29*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ALB g /100 Ml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2,74±0,25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1,59±0,36*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2,74±0,25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GLOB  g  /100 Ml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2,9±0,28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1,98±0,52*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2,72±0,23*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A/G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tabs>
                <w:tab w:val="left" w:pos="238"/>
              </w:tabs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0,93±0,14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after="120" w:line="276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 xml:space="preserve"> 0,82±0,1*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1±0,14</w:t>
            </w:r>
          </w:p>
        </w:tc>
      </w:tr>
      <w:tr w:rsidR="00FC4C47" w:rsidRPr="00A70529" w:rsidTr="00635C2B">
        <w:tc>
          <w:tcPr>
            <w:tcW w:w="1839" w:type="dxa"/>
            <w:vMerge w:val="restart"/>
          </w:tcPr>
          <w:p w:rsidR="00FC4C47" w:rsidRPr="00A70529" w:rsidRDefault="00FC4C47" w:rsidP="00FC4C4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Protein electrophoresis 1</w:t>
            </w:r>
          </w:p>
          <w:p w:rsidR="00FC4C47" w:rsidRPr="00A70529" w:rsidRDefault="00FC4C47" w:rsidP="00FC4C4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(g/100 mL)</w:t>
            </w: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α1-globulin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1,01±0,1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sz w:val="20"/>
                <w:szCs w:val="20"/>
                <w:lang w:val="en"/>
              </w:rPr>
              <w:t>1,02±0,09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0,09±0,03*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α2-globulin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sz w:val="20"/>
                <w:szCs w:val="20"/>
                <w:lang w:val="en"/>
              </w:rPr>
              <w:t>0,67±0,41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0,43±0,1*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0,96±0,07*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β-globulin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sz w:val="20"/>
                <w:szCs w:val="20"/>
                <w:lang w:val="en"/>
              </w:rPr>
              <w:t>0,65±0,24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sz w:val="20"/>
                <w:szCs w:val="20"/>
                <w:lang w:val="en"/>
              </w:rPr>
              <w:t>0,89±12*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sz w:val="20"/>
                <w:szCs w:val="20"/>
                <w:lang w:val="en"/>
              </w:rPr>
              <w:t>1,13±0,33*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γ- globulin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0,34±0,22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0,64±0,12*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0,54±0,33</w:t>
            </w:r>
          </w:p>
        </w:tc>
      </w:tr>
      <w:tr w:rsidR="00FC4C47" w:rsidRPr="00A70529" w:rsidTr="00635C2B">
        <w:tc>
          <w:tcPr>
            <w:tcW w:w="1839" w:type="dxa"/>
            <w:vMerge w:val="restart"/>
          </w:tcPr>
          <w:p w:rsidR="00FC4C47" w:rsidRPr="00A70529" w:rsidRDefault="00FC4C47" w:rsidP="00FC4C4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Protein electrophoresis 2</w:t>
            </w:r>
          </w:p>
          <w:p w:rsidR="00FC4C47" w:rsidRPr="00A70529" w:rsidRDefault="00FC4C47" w:rsidP="00FC4C47">
            <w:pPr>
              <w:spacing w:line="36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(g/100 mL)</w:t>
            </w: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α1-globulin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sz w:val="20"/>
                <w:szCs w:val="20"/>
                <w:lang w:val="en"/>
              </w:rPr>
              <w:t>0,1±0,02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sz w:val="20"/>
                <w:szCs w:val="20"/>
                <w:lang w:val="en"/>
              </w:rPr>
              <w:t>0,48±0,34*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sz w:val="20"/>
                <w:szCs w:val="20"/>
                <w:lang w:val="en"/>
              </w:rPr>
              <w:t>0,08±0,02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α2-globulin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0,94±0,25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0,5±0,37*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0,95±0,13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β-globulin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0,95±0,43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0,65±0,22*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0,62±0,35*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γ- globulin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0,89±0,5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0,34±0,11*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1,08±0,45</w:t>
            </w:r>
          </w:p>
        </w:tc>
      </w:tr>
      <w:tr w:rsidR="00FC4C47" w:rsidRPr="00A70529" w:rsidTr="00635C2B">
        <w:tc>
          <w:tcPr>
            <w:tcW w:w="1839" w:type="dxa"/>
            <w:vMerge w:val="restart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Malondialdehyde</w:t>
            </w:r>
            <w:proofErr w:type="spellEnd"/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MDA 1 (</w:t>
            </w:r>
            <w:proofErr w:type="spellStart"/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nM</w:t>
            </w:r>
            <w:proofErr w:type="spellEnd"/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/mL)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1,86 ± 0,39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1,52 ± 0,38*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1,57 ± 0,37*</w:t>
            </w:r>
          </w:p>
        </w:tc>
      </w:tr>
      <w:tr w:rsidR="00FC4C47" w:rsidRPr="00A70529" w:rsidTr="00635C2B">
        <w:tc>
          <w:tcPr>
            <w:tcW w:w="1839" w:type="dxa"/>
            <w:vMerge/>
          </w:tcPr>
          <w:p w:rsidR="00FC4C47" w:rsidRPr="00A70529" w:rsidRDefault="00FC4C47" w:rsidP="00FC4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74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MDA 2 (</w:t>
            </w:r>
            <w:proofErr w:type="spellStart"/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nM</w:t>
            </w:r>
            <w:proofErr w:type="spellEnd"/>
            <w:r w:rsidRPr="00A70529">
              <w:rPr>
                <w:rFonts w:ascii="Arial" w:eastAsia="Arial" w:hAnsi="Arial" w:cs="Arial"/>
                <w:b/>
                <w:bCs/>
                <w:sz w:val="20"/>
                <w:szCs w:val="20"/>
                <w:lang w:val="en"/>
              </w:rPr>
              <w:t>/mL)</w:t>
            </w:r>
          </w:p>
        </w:tc>
        <w:tc>
          <w:tcPr>
            <w:tcW w:w="1747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sz w:val="20"/>
                <w:szCs w:val="20"/>
                <w:lang w:val="en"/>
              </w:rPr>
              <w:t>1,75 ± 0,52</w:t>
            </w:r>
          </w:p>
        </w:tc>
        <w:tc>
          <w:tcPr>
            <w:tcW w:w="1751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color w:val="000000"/>
                <w:sz w:val="20"/>
                <w:szCs w:val="20"/>
                <w:lang w:val="en"/>
              </w:rPr>
              <w:t>1,55 ± 0,36</w:t>
            </w:r>
          </w:p>
        </w:tc>
        <w:tc>
          <w:tcPr>
            <w:tcW w:w="1750" w:type="dxa"/>
          </w:tcPr>
          <w:p w:rsidR="00FC4C47" w:rsidRPr="00A70529" w:rsidRDefault="00FC4C47" w:rsidP="00FC4C47">
            <w:pPr>
              <w:spacing w:line="480" w:lineRule="auto"/>
              <w:rPr>
                <w:rFonts w:ascii="Arial" w:eastAsia="Arial" w:hAnsi="Arial" w:cs="Arial"/>
                <w:sz w:val="20"/>
                <w:szCs w:val="20"/>
                <w:lang w:val="en"/>
              </w:rPr>
            </w:pPr>
            <w:r w:rsidRPr="00A70529">
              <w:rPr>
                <w:rFonts w:ascii="Arial" w:eastAsia="Arial" w:hAnsi="Arial" w:cs="Arial"/>
                <w:sz w:val="20"/>
                <w:szCs w:val="20"/>
                <w:lang w:val="en"/>
              </w:rPr>
              <w:t>1,63 ± 0,42</w:t>
            </w:r>
          </w:p>
        </w:tc>
      </w:tr>
    </w:tbl>
    <w:p w:rsidR="00FC4C47" w:rsidRPr="00777862" w:rsidRDefault="00FC4C47" w:rsidP="00FC4C47">
      <w:pPr>
        <w:spacing w:line="240" w:lineRule="auto"/>
        <w:rPr>
          <w:rFonts w:ascii="Arial" w:eastAsia="Arial" w:hAnsi="Arial" w:cs="Arial"/>
          <w:szCs w:val="20"/>
          <w:lang w:val="en"/>
        </w:rPr>
      </w:pPr>
      <w:r w:rsidRPr="00777862">
        <w:rPr>
          <w:rFonts w:ascii="Arial" w:eastAsia="Arial" w:hAnsi="Arial" w:cs="Arial"/>
          <w:szCs w:val="20"/>
          <w:lang w:val="en"/>
        </w:rPr>
        <w:t>An asterisk (*) indicates results that differ significantly from the Control group according to Fisher’s LSD test (p &lt; 0.05). Tables should be read horizontally.1: 24 days of the experimental period; 2: 48 days of the experimental period; SD: standard deviation; X̅: mean.</w:t>
      </w:r>
    </w:p>
    <w:p w:rsidR="00FC4C47" w:rsidRPr="00A70529" w:rsidRDefault="00FC4C47">
      <w:pPr>
        <w:rPr>
          <w:rFonts w:ascii="Arial" w:hAnsi="Arial" w:cs="Arial"/>
          <w:lang w:val="en"/>
        </w:rPr>
      </w:pPr>
    </w:p>
    <w:p w:rsidR="00A63A5C" w:rsidRPr="00A70529" w:rsidRDefault="00A63A5C">
      <w:pPr>
        <w:rPr>
          <w:rFonts w:ascii="Arial" w:hAnsi="Arial" w:cs="Arial"/>
          <w:lang w:val="en"/>
        </w:rPr>
      </w:pPr>
    </w:p>
    <w:p w:rsidR="00A63A5C" w:rsidRPr="00A70529" w:rsidRDefault="00A63A5C">
      <w:pPr>
        <w:rPr>
          <w:rFonts w:ascii="Arial" w:hAnsi="Arial" w:cs="Arial"/>
          <w:lang w:val="en"/>
        </w:rPr>
      </w:pPr>
      <w:r w:rsidRPr="00A70529">
        <w:rPr>
          <w:rFonts w:ascii="Arial" w:hAnsi="Arial" w:cs="Arial"/>
          <w:noProof/>
        </w:rPr>
        <w:drawing>
          <wp:inline distT="0" distB="0" distL="0" distR="0" wp14:anchorId="403B8091">
            <wp:extent cx="5066030" cy="209740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3A5C" w:rsidRPr="00A70529" w:rsidRDefault="00CB611E" w:rsidP="00A63A5C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Supplementary Figure 2</w:t>
      </w:r>
      <w:r w:rsidR="00A63A5C" w:rsidRPr="00A70529">
        <w:rPr>
          <w:rFonts w:ascii="Arial" w:hAnsi="Arial" w:cs="Arial"/>
          <w:lang w:val="en"/>
        </w:rPr>
        <w:t>. (A) Relative abundance of phyla across all samples. (B) Relativ</w:t>
      </w:r>
      <w:sdt>
        <w:sdtPr>
          <w:rPr>
            <w:rFonts w:ascii="Arial" w:hAnsi="Arial" w:cs="Arial"/>
            <w:lang w:val="en"/>
          </w:rPr>
          <w:tag w:val="goog_rdk_2"/>
          <w:id w:val="-345373058"/>
        </w:sdtPr>
        <w:sdtEndPr/>
        <w:sdtContent/>
      </w:sdt>
      <w:r w:rsidR="00A63A5C" w:rsidRPr="00A70529">
        <w:rPr>
          <w:rFonts w:ascii="Arial" w:hAnsi="Arial" w:cs="Arial"/>
          <w:lang w:val="en"/>
        </w:rPr>
        <w:t xml:space="preserve">e abundance of the top five most abundant genera in each sample. C1–4 and R1–4: individuals from the Control and L. </w:t>
      </w:r>
      <w:proofErr w:type="spellStart"/>
      <w:r w:rsidR="00A63A5C" w:rsidRPr="00A70529">
        <w:rPr>
          <w:rFonts w:ascii="Arial" w:hAnsi="Arial" w:cs="Arial"/>
          <w:lang w:val="en"/>
        </w:rPr>
        <w:t>rhamnosus</w:t>
      </w:r>
      <w:proofErr w:type="spellEnd"/>
      <w:r w:rsidR="00A63A5C" w:rsidRPr="00A70529">
        <w:rPr>
          <w:rFonts w:ascii="Arial" w:hAnsi="Arial" w:cs="Arial"/>
          <w:lang w:val="en"/>
        </w:rPr>
        <w:t xml:space="preserve"> groups at 20 days of the experimental period. C5, 7, and 8; P5–8; and R5–8: individuals from the Control, </w:t>
      </w:r>
      <w:r w:rsidR="00A63A5C" w:rsidRPr="00777862">
        <w:rPr>
          <w:rFonts w:ascii="Arial" w:hAnsi="Arial" w:cs="Arial"/>
          <w:i/>
          <w:lang w:val="en"/>
        </w:rPr>
        <w:t xml:space="preserve">L. </w:t>
      </w:r>
      <w:proofErr w:type="spellStart"/>
      <w:r w:rsidR="00A63A5C" w:rsidRPr="00777862">
        <w:rPr>
          <w:rFonts w:ascii="Arial" w:hAnsi="Arial" w:cs="Arial"/>
          <w:i/>
          <w:lang w:val="en"/>
        </w:rPr>
        <w:t>plantarum</w:t>
      </w:r>
      <w:proofErr w:type="spellEnd"/>
      <w:r w:rsidR="00A63A5C" w:rsidRPr="00A70529">
        <w:rPr>
          <w:rFonts w:ascii="Arial" w:hAnsi="Arial" w:cs="Arial"/>
          <w:lang w:val="en"/>
        </w:rPr>
        <w:t xml:space="preserve">, </w:t>
      </w:r>
      <w:r w:rsidR="00A63A5C" w:rsidRPr="00777862">
        <w:rPr>
          <w:rFonts w:ascii="Arial" w:hAnsi="Arial" w:cs="Arial"/>
          <w:i/>
          <w:lang w:val="en"/>
        </w:rPr>
        <w:t xml:space="preserve">and L. </w:t>
      </w:r>
      <w:proofErr w:type="spellStart"/>
      <w:r w:rsidR="00A63A5C" w:rsidRPr="00777862">
        <w:rPr>
          <w:rFonts w:ascii="Arial" w:hAnsi="Arial" w:cs="Arial"/>
          <w:i/>
          <w:lang w:val="en"/>
        </w:rPr>
        <w:t>rhamnosus</w:t>
      </w:r>
      <w:proofErr w:type="spellEnd"/>
      <w:r w:rsidR="00A63A5C" w:rsidRPr="00A70529">
        <w:rPr>
          <w:rFonts w:ascii="Arial" w:hAnsi="Arial" w:cs="Arial"/>
          <w:lang w:val="en"/>
        </w:rPr>
        <w:t xml:space="preserve"> groups at 48 days of the experimental period.</w:t>
      </w:r>
    </w:p>
    <w:p w:rsidR="00A63A5C" w:rsidRPr="00A70529" w:rsidRDefault="00A63A5C">
      <w:pPr>
        <w:rPr>
          <w:rFonts w:ascii="Arial" w:hAnsi="Arial" w:cs="Arial"/>
          <w:lang w:val="en"/>
        </w:rPr>
      </w:pPr>
    </w:p>
    <w:p w:rsidR="00907F7C" w:rsidRPr="00A70529" w:rsidRDefault="00907F7C">
      <w:pPr>
        <w:rPr>
          <w:rFonts w:ascii="Arial" w:hAnsi="Arial" w:cs="Arial"/>
          <w:lang w:val="en"/>
        </w:rPr>
      </w:pPr>
    </w:p>
    <w:p w:rsidR="00A63A5C" w:rsidRPr="00A70529" w:rsidRDefault="00A63A5C">
      <w:pPr>
        <w:rPr>
          <w:rFonts w:ascii="Arial" w:hAnsi="Arial" w:cs="Arial"/>
          <w:lang w:val="en"/>
        </w:rPr>
      </w:pPr>
    </w:p>
    <w:p w:rsidR="00A63A5C" w:rsidRPr="00A70529" w:rsidRDefault="00A63A5C">
      <w:pPr>
        <w:rPr>
          <w:rFonts w:ascii="Arial" w:hAnsi="Arial" w:cs="Arial"/>
          <w:lang w:val="en"/>
        </w:rPr>
      </w:pPr>
    </w:p>
    <w:p w:rsidR="00A63A5C" w:rsidRPr="00A70529" w:rsidRDefault="00A63A5C">
      <w:pPr>
        <w:rPr>
          <w:rFonts w:ascii="Arial" w:hAnsi="Arial" w:cs="Arial"/>
          <w:lang w:val="en"/>
        </w:rPr>
      </w:pPr>
    </w:p>
    <w:p w:rsidR="00A63A5C" w:rsidRPr="00A70529" w:rsidRDefault="00A63A5C">
      <w:pPr>
        <w:rPr>
          <w:rFonts w:ascii="Arial" w:hAnsi="Arial" w:cs="Arial"/>
          <w:lang w:val="en"/>
        </w:rPr>
      </w:pPr>
    </w:p>
    <w:p w:rsidR="00A63A5C" w:rsidRDefault="00A72EBF">
      <w:p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lastRenderedPageBreak/>
        <w:t>Supplementary Table 2</w:t>
      </w:r>
    </w:p>
    <w:p w:rsidR="00A72EBF" w:rsidRPr="00A72EBF" w:rsidRDefault="00A72EBF" w:rsidP="00A72EBF">
      <w:pPr>
        <w:rPr>
          <w:rFonts w:ascii="Arial" w:hAnsi="Arial" w:cs="Arial"/>
        </w:rPr>
      </w:pPr>
      <w:bookmarkStart w:id="0" w:name="_GoBack"/>
      <w:bookmarkEnd w:id="0"/>
      <w:r w:rsidRPr="00A72EBF">
        <w:rPr>
          <w:rFonts w:ascii="Arial" w:hAnsi="Arial" w:cs="Arial"/>
        </w:rPr>
        <w:t xml:space="preserve">NCBI accessions for 16S </w:t>
      </w:r>
      <w:proofErr w:type="spellStart"/>
      <w:r w:rsidRPr="00A72EBF">
        <w:rPr>
          <w:rFonts w:ascii="Arial" w:hAnsi="Arial" w:cs="Arial"/>
        </w:rPr>
        <w:t>rRNA</w:t>
      </w:r>
      <w:proofErr w:type="spellEnd"/>
      <w:r w:rsidRPr="00A72EBF">
        <w:rPr>
          <w:rFonts w:ascii="Arial" w:hAnsi="Arial" w:cs="Arial"/>
        </w:rPr>
        <w:t xml:space="preserve"> gene V3–V4 amplicon sequencing data deposited in the Sequence Read Archive (SRA) under </w:t>
      </w:r>
      <w:proofErr w:type="spellStart"/>
      <w:r w:rsidRPr="00A72EBF">
        <w:rPr>
          <w:rFonts w:ascii="Arial" w:hAnsi="Arial" w:cs="Arial"/>
        </w:rPr>
        <w:t>BioProject</w:t>
      </w:r>
      <w:proofErr w:type="spellEnd"/>
      <w:r w:rsidRPr="00A72EBF">
        <w:rPr>
          <w:rFonts w:ascii="Arial" w:hAnsi="Arial" w:cs="Arial"/>
        </w:rPr>
        <w:t xml:space="preserve"> </w:t>
      </w:r>
      <w:r w:rsidRPr="00A72EBF">
        <w:rPr>
          <w:rFonts w:ascii="Arial" w:hAnsi="Arial" w:cs="Arial"/>
          <w:b/>
          <w:bCs/>
        </w:rPr>
        <w:t>PRJNA1469238</w:t>
      </w:r>
      <w:r w:rsidRPr="00A72EBF">
        <w:rPr>
          <w:rFonts w:ascii="Arial" w:hAnsi="Arial" w:cs="Arial"/>
        </w:rPr>
        <w:t xml:space="preserve">. Each sample represents a pool of </w:t>
      </w:r>
      <w:proofErr w:type="spellStart"/>
      <w:r w:rsidRPr="00A72EBF">
        <w:rPr>
          <w:rFonts w:ascii="Arial" w:hAnsi="Arial" w:cs="Arial"/>
        </w:rPr>
        <w:t>faeces</w:t>
      </w:r>
      <w:proofErr w:type="spellEnd"/>
      <w:r w:rsidRPr="00A72EBF">
        <w:rPr>
          <w:rFonts w:ascii="Arial" w:hAnsi="Arial" w:cs="Arial"/>
        </w:rPr>
        <w:t xml:space="preserve"> from two post-weaning pigs from the same pen. Treatment groups: </w:t>
      </w:r>
      <w:r w:rsidRPr="00A72EBF">
        <w:rPr>
          <w:rFonts w:ascii="Arial" w:hAnsi="Arial" w:cs="Arial"/>
          <w:b/>
          <w:bCs/>
        </w:rPr>
        <w:t>CG</w:t>
      </w:r>
      <w:r w:rsidRPr="00A72EBF">
        <w:rPr>
          <w:rFonts w:ascii="Arial" w:hAnsi="Arial" w:cs="Arial"/>
        </w:rPr>
        <w:t xml:space="preserve">, control diet; </w:t>
      </w:r>
      <w:r w:rsidRPr="00A72EBF">
        <w:rPr>
          <w:rFonts w:ascii="Arial" w:hAnsi="Arial" w:cs="Arial"/>
          <w:b/>
          <w:bCs/>
        </w:rPr>
        <w:t>LP9</w:t>
      </w:r>
      <w:r w:rsidRPr="00A72EBF">
        <w:rPr>
          <w:rFonts w:ascii="Arial" w:hAnsi="Arial" w:cs="Arial"/>
        </w:rPr>
        <w:t xml:space="preserve">, diet supplemented with </w:t>
      </w:r>
      <w:proofErr w:type="spellStart"/>
      <w:r w:rsidRPr="00A72EBF">
        <w:rPr>
          <w:rFonts w:ascii="Arial" w:hAnsi="Arial" w:cs="Arial"/>
          <w:i/>
          <w:iCs/>
        </w:rPr>
        <w:t>Lactiplantibacillus</w:t>
      </w:r>
      <w:proofErr w:type="spellEnd"/>
      <w:r w:rsidRPr="00A72EBF">
        <w:rPr>
          <w:rFonts w:ascii="Arial" w:hAnsi="Arial" w:cs="Arial"/>
          <w:i/>
          <w:iCs/>
        </w:rPr>
        <w:t xml:space="preserve"> </w:t>
      </w:r>
      <w:proofErr w:type="spellStart"/>
      <w:r w:rsidRPr="00A72EBF">
        <w:rPr>
          <w:rFonts w:ascii="Arial" w:hAnsi="Arial" w:cs="Arial"/>
          <w:i/>
          <w:iCs/>
        </w:rPr>
        <w:t>plantarum</w:t>
      </w:r>
      <w:proofErr w:type="spellEnd"/>
      <w:r w:rsidRPr="00A72EBF">
        <w:rPr>
          <w:rFonts w:ascii="Arial" w:hAnsi="Arial" w:cs="Arial"/>
        </w:rPr>
        <w:t xml:space="preserve"> RC009 (1×10</w:t>
      </w:r>
      <w:r w:rsidRPr="00A72EBF">
        <w:rPr>
          <w:rFonts w:ascii="Arial" w:hAnsi="Arial" w:cs="Arial"/>
          <w:vertAlign w:val="superscript"/>
        </w:rPr>
        <w:t>12</w:t>
      </w:r>
      <w:r w:rsidRPr="00A72EBF">
        <w:rPr>
          <w:rFonts w:ascii="Arial" w:hAnsi="Arial" w:cs="Arial"/>
        </w:rPr>
        <w:t xml:space="preserve"> CFU/kg feed); </w:t>
      </w:r>
      <w:r w:rsidRPr="00A72EBF">
        <w:rPr>
          <w:rFonts w:ascii="Arial" w:hAnsi="Arial" w:cs="Arial"/>
          <w:b/>
          <w:bCs/>
        </w:rPr>
        <w:t>LR7</w:t>
      </w:r>
      <w:r w:rsidRPr="00A72EBF">
        <w:rPr>
          <w:rFonts w:ascii="Arial" w:hAnsi="Arial" w:cs="Arial"/>
        </w:rPr>
        <w:t xml:space="preserve">, diet supplemented with </w:t>
      </w:r>
      <w:proofErr w:type="spellStart"/>
      <w:r w:rsidRPr="00A72EBF">
        <w:rPr>
          <w:rFonts w:ascii="Arial" w:hAnsi="Arial" w:cs="Arial"/>
          <w:i/>
          <w:iCs/>
        </w:rPr>
        <w:t>Lacticaseibacillus</w:t>
      </w:r>
      <w:proofErr w:type="spellEnd"/>
      <w:r w:rsidRPr="00A72EBF">
        <w:rPr>
          <w:rFonts w:ascii="Arial" w:hAnsi="Arial" w:cs="Arial"/>
          <w:i/>
          <w:iCs/>
        </w:rPr>
        <w:t xml:space="preserve"> </w:t>
      </w:r>
      <w:proofErr w:type="spellStart"/>
      <w:r w:rsidRPr="00A72EBF">
        <w:rPr>
          <w:rFonts w:ascii="Arial" w:hAnsi="Arial" w:cs="Arial"/>
          <w:i/>
          <w:iCs/>
        </w:rPr>
        <w:t>rhamnosus</w:t>
      </w:r>
      <w:proofErr w:type="spellEnd"/>
      <w:r w:rsidRPr="00A72EBF">
        <w:rPr>
          <w:rFonts w:ascii="Arial" w:hAnsi="Arial" w:cs="Arial"/>
        </w:rPr>
        <w:t xml:space="preserve"> RC007 (1×10</w:t>
      </w:r>
      <w:r w:rsidRPr="00A72EBF">
        <w:rPr>
          <w:rFonts w:ascii="Arial" w:hAnsi="Arial" w:cs="Arial"/>
          <w:vertAlign w:val="superscript"/>
        </w:rPr>
        <w:t>12</w:t>
      </w:r>
      <w:r w:rsidRPr="00A72EBF">
        <w:rPr>
          <w:rFonts w:ascii="Arial" w:hAnsi="Arial" w:cs="Arial"/>
        </w:rPr>
        <w:t xml:space="preserve"> CFU/kg feed).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4000"/>
        <w:gridCol w:w="1200"/>
        <w:gridCol w:w="2760"/>
      </w:tblGrid>
      <w:tr w:rsidR="00A72EBF" w:rsidRPr="00A72EBF" w:rsidTr="00573DA2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  <w:b/>
                <w:bCs/>
              </w:rPr>
              <w:t>Sample ID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  <w:b/>
                <w:bCs/>
              </w:rPr>
              <w:t>Treatment group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  <w:b/>
                <w:bCs/>
              </w:rPr>
              <w:t>Trial day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proofErr w:type="spellStart"/>
            <w:r w:rsidRPr="00A72EBF">
              <w:rPr>
                <w:rFonts w:ascii="Arial" w:hAnsi="Arial" w:cs="Arial"/>
                <w:b/>
                <w:bCs/>
              </w:rPr>
              <w:t>BioSample</w:t>
            </w:r>
            <w:proofErr w:type="spellEnd"/>
            <w:r w:rsidRPr="00A72EBF">
              <w:rPr>
                <w:rFonts w:ascii="Arial" w:hAnsi="Arial" w:cs="Arial"/>
                <w:b/>
                <w:bCs/>
              </w:rPr>
              <w:t xml:space="preserve"> accession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Control (CG)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SAMN60350156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Control (CG)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SAMN60350157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Control (CG)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SAMN60350158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Control (CG)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SAMN60350159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Control (CG)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SAMN60350160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C7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Control (CG)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SAMN60350161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Control (CG)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SAMN60350162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P5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LP9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plantarum</w:t>
            </w:r>
            <w:proofErr w:type="spellEnd"/>
            <w:r w:rsidRPr="00A72EBF">
              <w:rPr>
                <w:rFonts w:ascii="Arial" w:hAnsi="Arial" w:cs="Arial"/>
              </w:rPr>
              <w:t xml:space="preserve"> RC009)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SAMN60350163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P6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LP9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plantarum</w:t>
            </w:r>
            <w:proofErr w:type="spellEnd"/>
            <w:r w:rsidRPr="00A72EBF">
              <w:rPr>
                <w:rFonts w:ascii="Arial" w:hAnsi="Arial" w:cs="Arial"/>
              </w:rPr>
              <w:t xml:space="preserve"> RC009)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SAMN60350164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P7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LP9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plantarum</w:t>
            </w:r>
            <w:proofErr w:type="spellEnd"/>
            <w:r w:rsidRPr="00A72EBF">
              <w:rPr>
                <w:rFonts w:ascii="Arial" w:hAnsi="Arial" w:cs="Arial"/>
              </w:rPr>
              <w:t xml:space="preserve"> RC009)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SAMN60350165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P8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LP9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plantarum</w:t>
            </w:r>
            <w:proofErr w:type="spellEnd"/>
            <w:r w:rsidRPr="00A72EBF">
              <w:rPr>
                <w:rFonts w:ascii="Arial" w:hAnsi="Arial" w:cs="Arial"/>
              </w:rPr>
              <w:t xml:space="preserve"> RC009)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SAMN60350166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R1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LR7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rhamnosus</w:t>
            </w:r>
            <w:proofErr w:type="spellEnd"/>
            <w:r w:rsidRPr="00A72EBF">
              <w:rPr>
                <w:rFonts w:ascii="Arial" w:hAnsi="Arial" w:cs="Arial"/>
              </w:rPr>
              <w:t xml:space="preserve"> RC007)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SAMN60350167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R2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LR7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rhamnosus</w:t>
            </w:r>
            <w:proofErr w:type="spellEnd"/>
            <w:r w:rsidRPr="00A72EBF">
              <w:rPr>
                <w:rFonts w:ascii="Arial" w:hAnsi="Arial" w:cs="Arial"/>
              </w:rPr>
              <w:t xml:space="preserve"> RC007)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SAMN60350168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R3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LR7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rhamnosus</w:t>
            </w:r>
            <w:proofErr w:type="spellEnd"/>
            <w:r w:rsidRPr="00A72EBF">
              <w:rPr>
                <w:rFonts w:ascii="Arial" w:hAnsi="Arial" w:cs="Arial"/>
              </w:rPr>
              <w:t xml:space="preserve"> RC007)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SAMN60350169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R4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LR7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rhamnosus</w:t>
            </w:r>
            <w:proofErr w:type="spellEnd"/>
            <w:r w:rsidRPr="00A72EBF">
              <w:rPr>
                <w:rFonts w:ascii="Arial" w:hAnsi="Arial" w:cs="Arial"/>
              </w:rPr>
              <w:t xml:space="preserve"> RC007)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SAMN60350170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R5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LR7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rhamnosus</w:t>
            </w:r>
            <w:proofErr w:type="spellEnd"/>
            <w:r w:rsidRPr="00A72EBF">
              <w:rPr>
                <w:rFonts w:ascii="Arial" w:hAnsi="Arial" w:cs="Arial"/>
              </w:rPr>
              <w:t xml:space="preserve"> RC007)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SAMN60350171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lastRenderedPageBreak/>
              <w:t>R6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LR7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rhamnosus</w:t>
            </w:r>
            <w:proofErr w:type="spellEnd"/>
            <w:r w:rsidRPr="00A72EBF">
              <w:rPr>
                <w:rFonts w:ascii="Arial" w:hAnsi="Arial" w:cs="Arial"/>
              </w:rPr>
              <w:t xml:space="preserve"> RC007)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SAMN60350172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R7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LR7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rhamnosus</w:t>
            </w:r>
            <w:proofErr w:type="spellEnd"/>
            <w:r w:rsidRPr="00A72EBF">
              <w:rPr>
                <w:rFonts w:ascii="Arial" w:hAnsi="Arial" w:cs="Arial"/>
              </w:rPr>
              <w:t xml:space="preserve"> RC007)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SAMN60350173</w:t>
            </w:r>
          </w:p>
        </w:tc>
      </w:tr>
      <w:tr w:rsidR="00A72EBF" w:rsidRPr="00A72EBF" w:rsidTr="00573DA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R8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LR7 (</w:t>
            </w:r>
            <w:r w:rsidRPr="00A72EBF">
              <w:rPr>
                <w:rFonts w:ascii="Arial" w:hAnsi="Arial" w:cs="Arial"/>
                <w:i/>
                <w:iCs/>
              </w:rPr>
              <w:t xml:space="preserve">L. </w:t>
            </w:r>
            <w:proofErr w:type="spellStart"/>
            <w:r w:rsidRPr="00A72EBF">
              <w:rPr>
                <w:rFonts w:ascii="Arial" w:hAnsi="Arial" w:cs="Arial"/>
                <w:i/>
                <w:iCs/>
              </w:rPr>
              <w:t>rhamnosus</w:t>
            </w:r>
            <w:proofErr w:type="spellEnd"/>
            <w:r w:rsidRPr="00A72EBF">
              <w:rPr>
                <w:rFonts w:ascii="Arial" w:hAnsi="Arial" w:cs="Arial"/>
              </w:rPr>
              <w:t xml:space="preserve"> RC007)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48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4E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A72EBF" w:rsidRPr="00A72EBF" w:rsidRDefault="00A72EBF" w:rsidP="00A72EBF">
            <w:pPr>
              <w:rPr>
                <w:rFonts w:ascii="Arial" w:hAnsi="Arial" w:cs="Arial"/>
              </w:rPr>
            </w:pPr>
            <w:r w:rsidRPr="00A72EBF">
              <w:rPr>
                <w:rFonts w:ascii="Arial" w:hAnsi="Arial" w:cs="Arial"/>
              </w:rPr>
              <w:t>SAMN60350174</w:t>
            </w:r>
          </w:p>
        </w:tc>
      </w:tr>
    </w:tbl>
    <w:p w:rsidR="00A72EBF" w:rsidRPr="00A72EBF" w:rsidRDefault="00A72EBF" w:rsidP="00A72EBF">
      <w:pPr>
        <w:rPr>
          <w:rFonts w:ascii="Arial" w:hAnsi="Arial" w:cs="Arial"/>
        </w:rPr>
      </w:pPr>
      <w:r w:rsidRPr="00A72EBF">
        <w:rPr>
          <w:rFonts w:ascii="Arial" w:hAnsi="Arial" w:cs="Arial"/>
          <w:i/>
          <w:iCs/>
        </w:rPr>
        <w:t xml:space="preserve">Sequencing data are held under embargo until publication and will become publicly available upon manuscript acceptance. </w:t>
      </w:r>
      <w:proofErr w:type="spellStart"/>
      <w:r w:rsidRPr="00A72EBF">
        <w:rPr>
          <w:rFonts w:ascii="Arial" w:hAnsi="Arial" w:cs="Arial"/>
          <w:i/>
          <w:iCs/>
        </w:rPr>
        <w:t>BioProject</w:t>
      </w:r>
      <w:proofErr w:type="spellEnd"/>
      <w:r w:rsidRPr="00A72EBF">
        <w:rPr>
          <w:rFonts w:ascii="Arial" w:hAnsi="Arial" w:cs="Arial"/>
          <w:i/>
          <w:iCs/>
        </w:rPr>
        <w:t xml:space="preserve"> URL: https://www.ncbi.nlm.nih.gov/bioproject/PRJNA1469238</w:t>
      </w:r>
    </w:p>
    <w:p w:rsidR="00907F7C" w:rsidRPr="00A70529" w:rsidRDefault="00907F7C">
      <w:pPr>
        <w:rPr>
          <w:rFonts w:ascii="Arial" w:hAnsi="Arial" w:cs="Arial"/>
          <w:lang w:val="en"/>
        </w:rPr>
      </w:pPr>
    </w:p>
    <w:p w:rsidR="00907F7C" w:rsidRPr="00A63A5C" w:rsidRDefault="00907F7C">
      <w:pPr>
        <w:rPr>
          <w:rFonts w:ascii="Times New Roman" w:hAnsi="Times New Roman" w:cs="Times New Roman"/>
          <w:lang w:val="en"/>
        </w:rPr>
      </w:pPr>
    </w:p>
    <w:sectPr w:rsidR="00907F7C" w:rsidRPr="00A63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47"/>
    <w:rsid w:val="000D736C"/>
    <w:rsid w:val="00545125"/>
    <w:rsid w:val="00716A66"/>
    <w:rsid w:val="00777862"/>
    <w:rsid w:val="00797A9A"/>
    <w:rsid w:val="0090131E"/>
    <w:rsid w:val="00907F7C"/>
    <w:rsid w:val="00A63A5C"/>
    <w:rsid w:val="00A70529"/>
    <w:rsid w:val="00A72EBF"/>
    <w:rsid w:val="00B90F9E"/>
    <w:rsid w:val="00BA51C3"/>
    <w:rsid w:val="00CB611E"/>
    <w:rsid w:val="00D57899"/>
    <w:rsid w:val="00E901BA"/>
    <w:rsid w:val="00F02416"/>
    <w:rsid w:val="00F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2C60"/>
  <w15:chartTrackingRefBased/>
  <w15:docId w15:val="{8A54A635-128B-44C2-8BD4-5CCC4F5E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3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B16B0-6CD0-44E3-A040-3B36AD1E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</dc:creator>
  <cp:keywords/>
  <dc:description/>
  <cp:lastModifiedBy>Maite</cp:lastModifiedBy>
  <cp:revision>12</cp:revision>
  <dcterms:created xsi:type="dcterms:W3CDTF">2026-04-20T15:20:00Z</dcterms:created>
  <dcterms:modified xsi:type="dcterms:W3CDTF">2026-05-22T15:31:00Z</dcterms:modified>
</cp:coreProperties>
</file>