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25CA" w14:textId="70263BB9" w:rsidR="002C095B" w:rsidRDefault="00897458" w:rsidP="00603073">
      <w:pPr>
        <w:spacing w:after="0" w:line="276" w:lineRule="auto"/>
        <w:contextualSpacing/>
        <w:jc w:val="center"/>
        <w:rPr>
          <w:rFonts w:ascii="Times New Roman" w:hAnsi="Times New Roman"/>
          <w:noProof/>
          <w:szCs w:val="24"/>
          <w14:ligatures w14:val="standardContextual"/>
        </w:rPr>
      </w:pPr>
      <w:r w:rsidRPr="00897458">
        <w:rPr>
          <w:noProof/>
        </w:rPr>
        <w:drawing>
          <wp:inline distT="0" distB="0" distL="0" distR="0" wp14:anchorId="23089B88" wp14:editId="774655E1">
            <wp:extent cx="4243387" cy="3467802"/>
            <wp:effectExtent l="0" t="0" r="0" b="0"/>
            <wp:docPr id="113622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1" t="4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69" cy="347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FDEFF" w14:textId="24D52215" w:rsidR="002C095B" w:rsidRDefault="00603073" w:rsidP="0017237D">
      <w:pPr>
        <w:spacing w:after="0" w:line="276" w:lineRule="auto"/>
        <w:contextualSpacing/>
        <w:jc w:val="center"/>
        <w:rPr>
          <w:rFonts w:ascii="Times New Roman" w:hAnsi="Times New Roman"/>
          <w:noProof/>
          <w:szCs w:val="24"/>
          <w14:ligatures w14:val="standardContextual"/>
        </w:rPr>
      </w:pPr>
      <w:r w:rsidRPr="00C8788D">
        <w:rPr>
          <w:rFonts w:ascii="Times New Roman" w:hAnsi="Times New Roman"/>
          <w:b/>
          <w:bCs/>
          <w:kern w:val="24"/>
          <w:sz w:val="22"/>
          <w:szCs w:val="22"/>
        </w:rPr>
        <w:t xml:space="preserve">Figure </w:t>
      </w:r>
      <w:r>
        <w:rPr>
          <w:rFonts w:ascii="Times New Roman" w:hAnsi="Times New Roman"/>
          <w:b/>
          <w:bCs/>
          <w:kern w:val="24"/>
          <w:sz w:val="22"/>
          <w:szCs w:val="22"/>
        </w:rPr>
        <w:t>S1</w:t>
      </w:r>
      <w:r w:rsidRPr="00C8788D">
        <w:rPr>
          <w:rFonts w:ascii="Times New Roman" w:hAnsi="Times New Roman"/>
          <w:b/>
          <w:bCs/>
          <w:kern w:val="24"/>
          <w:sz w:val="22"/>
          <w:szCs w:val="22"/>
        </w:rPr>
        <w:t>:</w:t>
      </w:r>
      <w:r w:rsidRPr="00C8788D">
        <w:rPr>
          <w:rFonts w:ascii="Times New Roman" w:hAnsi="Times New Roman"/>
          <w:kern w:val="2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X-ray study of samples after each step of synthesis</w:t>
      </w:r>
      <w:r w:rsidR="0017237D">
        <w:rPr>
          <w:rFonts w:ascii="Times New Roman" w:hAnsi="Times New Roman"/>
          <w:sz w:val="22"/>
          <w:szCs w:val="22"/>
        </w:rPr>
        <w:t xml:space="preserve"> </w:t>
      </w:r>
      <w:r w:rsidR="0017237D">
        <w:rPr>
          <w:rFonts w:ascii="Times New Roman" w:hAnsi="Times New Roman"/>
          <w:noProof/>
          <w:szCs w:val="24"/>
          <w14:ligatures w14:val="standardContextual"/>
        </w:rPr>
        <w:t>of PAT SLNWs.</w:t>
      </w:r>
    </w:p>
    <w:p w14:paraId="56BF2F84" w14:textId="372E0B9A" w:rsidR="002C095B" w:rsidRPr="00D751DA" w:rsidRDefault="002C095B" w:rsidP="002C095B">
      <w:pPr>
        <w:spacing w:after="0" w:line="276" w:lineRule="auto"/>
        <w:contextualSpacing/>
        <w:jc w:val="center"/>
        <w:rPr>
          <w:rFonts w:ascii="Times New Roman" w:hAnsi="Times New Roman"/>
          <w:szCs w:val="24"/>
        </w:rPr>
      </w:pPr>
      <w:r w:rsidRPr="00D751DA">
        <w:rPr>
          <w:rFonts w:ascii="Times New Roman" w:hAnsi="Times New Roman"/>
          <w:noProof/>
          <w:szCs w:val="24"/>
          <w14:ligatures w14:val="standardContextual"/>
        </w:rPr>
        <w:drawing>
          <wp:inline distT="0" distB="0" distL="0" distR="0" wp14:anchorId="23BCFEC3" wp14:editId="37A6DA25">
            <wp:extent cx="5731510" cy="1943735"/>
            <wp:effectExtent l="0" t="0" r="2540" b="0"/>
            <wp:docPr id="551989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989980" name="Picture 5519899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ABE27" w14:textId="60598FA6" w:rsidR="007808F3" w:rsidRPr="0017237D" w:rsidRDefault="002C095B" w:rsidP="0017237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2"/>
          <w:szCs w:val="22"/>
        </w:rPr>
      </w:pPr>
      <w:r w:rsidRPr="00C8788D">
        <w:rPr>
          <w:rFonts w:ascii="Times New Roman" w:hAnsi="Times New Roman"/>
          <w:b/>
          <w:bCs/>
          <w:kern w:val="24"/>
          <w:sz w:val="22"/>
          <w:szCs w:val="22"/>
        </w:rPr>
        <w:t xml:space="preserve">Figure </w:t>
      </w:r>
      <w:r>
        <w:rPr>
          <w:rFonts w:ascii="Times New Roman" w:hAnsi="Times New Roman"/>
          <w:b/>
          <w:bCs/>
          <w:kern w:val="24"/>
          <w:sz w:val="22"/>
          <w:szCs w:val="22"/>
        </w:rPr>
        <w:t>S</w:t>
      </w:r>
      <w:r w:rsidR="00F05CDB">
        <w:rPr>
          <w:rFonts w:ascii="Times New Roman" w:hAnsi="Times New Roman"/>
          <w:b/>
          <w:bCs/>
          <w:kern w:val="24"/>
          <w:sz w:val="22"/>
          <w:szCs w:val="22"/>
        </w:rPr>
        <w:t>2</w:t>
      </w:r>
      <w:r w:rsidRPr="00C8788D">
        <w:rPr>
          <w:rFonts w:ascii="Times New Roman" w:hAnsi="Times New Roman"/>
          <w:b/>
          <w:bCs/>
          <w:kern w:val="24"/>
          <w:sz w:val="22"/>
          <w:szCs w:val="22"/>
        </w:rPr>
        <w:t>:</w:t>
      </w:r>
      <w:r w:rsidRPr="00C8788D">
        <w:rPr>
          <w:rFonts w:ascii="Times New Roman" w:hAnsi="Times New Roman"/>
          <w:kern w:val="24"/>
          <w:sz w:val="22"/>
          <w:szCs w:val="22"/>
        </w:rPr>
        <w:t xml:space="preserve"> </w:t>
      </w:r>
      <w:r w:rsidRPr="00C8788D">
        <w:rPr>
          <w:rFonts w:ascii="Times New Roman" w:hAnsi="Times New Roman"/>
          <w:sz w:val="22"/>
          <w:szCs w:val="22"/>
        </w:rPr>
        <w:t xml:space="preserve">(a) Low-magnification bright-field TEM image of </w:t>
      </w:r>
      <w:proofErr w:type="spellStart"/>
      <w:r w:rsidRPr="00C8788D">
        <w:rPr>
          <w:rFonts w:ascii="Times New Roman" w:hAnsi="Times New Roman"/>
          <w:sz w:val="22"/>
          <w:szCs w:val="22"/>
        </w:rPr>
        <w:t>Te</w:t>
      </w:r>
      <w:proofErr w:type="spellEnd"/>
      <w:r w:rsidRPr="00C8788D">
        <w:rPr>
          <w:rFonts w:ascii="Times New Roman" w:hAnsi="Times New Roman"/>
          <w:sz w:val="22"/>
          <w:szCs w:val="22"/>
        </w:rPr>
        <w:t xml:space="preserve"> nanowires used as templates; the inset shows the corresponding SAED pattern confirming their single-crystalline nature. (b) High-resolution TEM (HRTEM) image of a </w:t>
      </w:r>
      <w:proofErr w:type="spellStart"/>
      <w:r w:rsidRPr="00C8788D">
        <w:rPr>
          <w:rFonts w:ascii="Times New Roman" w:hAnsi="Times New Roman"/>
          <w:sz w:val="22"/>
          <w:szCs w:val="22"/>
        </w:rPr>
        <w:t>Te</w:t>
      </w:r>
      <w:proofErr w:type="spellEnd"/>
      <w:r w:rsidRPr="00C8788D">
        <w:rPr>
          <w:rFonts w:ascii="Times New Roman" w:hAnsi="Times New Roman"/>
          <w:sz w:val="22"/>
          <w:szCs w:val="22"/>
        </w:rPr>
        <w:t xml:space="preserve"> nanowire displaying lattice fringes consistent with growth along the [0001] direction. (c) HRTEM image of a PAT nanowire recorded from the wire region, revealing a distinct </w:t>
      </w:r>
      <w:proofErr w:type="spellStart"/>
      <w:r w:rsidRPr="00C8788D">
        <w:rPr>
          <w:rFonts w:ascii="Times New Roman" w:hAnsi="Times New Roman"/>
          <w:sz w:val="22"/>
          <w:szCs w:val="22"/>
        </w:rPr>
        <w:t>Te-Ag₂Te</w:t>
      </w:r>
      <w:proofErr w:type="spellEnd"/>
      <w:r w:rsidRPr="00C8788D">
        <w:rPr>
          <w:rFonts w:ascii="Times New Roman" w:hAnsi="Times New Roman"/>
          <w:sz w:val="22"/>
          <w:szCs w:val="22"/>
        </w:rPr>
        <w:t xml:space="preserve"> core-shell structure; the inset shows a representative PAT nanowire sample collected after 2 min of reaction.</w:t>
      </w:r>
    </w:p>
    <w:p w14:paraId="2D47881A" w14:textId="6AC59BE4" w:rsidR="00B37D55" w:rsidRDefault="00C25200" w:rsidP="00B37D55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9FA5B9C" wp14:editId="636521BD">
            <wp:extent cx="4838753" cy="1582420"/>
            <wp:effectExtent l="0" t="0" r="0" b="0"/>
            <wp:docPr id="127983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3208" name="Picture 12798320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5" t="66165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85" cy="1583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57160" w14:textId="6D4FE1BC" w:rsidR="00B37D55" w:rsidRDefault="00B37D55" w:rsidP="00B37D55">
      <w:pPr>
        <w:rPr>
          <w:sz w:val="22"/>
          <w:szCs w:val="22"/>
        </w:rPr>
      </w:pPr>
      <w:r w:rsidRPr="00C8788D">
        <w:rPr>
          <w:rFonts w:ascii="Times New Roman" w:hAnsi="Times New Roman"/>
          <w:b/>
          <w:bCs/>
          <w:kern w:val="24"/>
          <w:sz w:val="22"/>
          <w:szCs w:val="22"/>
        </w:rPr>
        <w:t xml:space="preserve">Figure </w:t>
      </w:r>
      <w:r>
        <w:rPr>
          <w:rFonts w:ascii="Times New Roman" w:hAnsi="Times New Roman"/>
          <w:b/>
          <w:bCs/>
          <w:kern w:val="24"/>
          <w:sz w:val="22"/>
          <w:szCs w:val="22"/>
        </w:rPr>
        <w:t>S3</w:t>
      </w:r>
      <w:r w:rsidRPr="00C8788D">
        <w:rPr>
          <w:rFonts w:ascii="Times New Roman" w:hAnsi="Times New Roman"/>
          <w:b/>
          <w:bCs/>
          <w:kern w:val="24"/>
          <w:sz w:val="22"/>
          <w:szCs w:val="22"/>
        </w:rPr>
        <w:t>:</w:t>
      </w:r>
      <w:r w:rsidRPr="00C8788D">
        <w:rPr>
          <w:rFonts w:ascii="Times New Roman" w:hAnsi="Times New Roman"/>
          <w:kern w:val="24"/>
          <w:sz w:val="22"/>
          <w:szCs w:val="22"/>
        </w:rPr>
        <w:t xml:space="preserve"> </w:t>
      </w:r>
      <w:r w:rsidRPr="000B4A42">
        <w:rPr>
          <w:sz w:val="22"/>
          <w:szCs w:val="22"/>
        </w:rPr>
        <w:t>Bright-field TEM micrographs of PAT nanowires collected after (</w:t>
      </w:r>
      <w:r w:rsidR="009B701E">
        <w:rPr>
          <w:sz w:val="22"/>
          <w:szCs w:val="22"/>
        </w:rPr>
        <w:t>a</w:t>
      </w:r>
      <w:r w:rsidRPr="000B4A42">
        <w:rPr>
          <w:sz w:val="22"/>
          <w:szCs w:val="22"/>
        </w:rPr>
        <w:t>) 2 min, (</w:t>
      </w:r>
      <w:r w:rsidR="009B701E">
        <w:rPr>
          <w:sz w:val="22"/>
          <w:szCs w:val="22"/>
        </w:rPr>
        <w:t>b</w:t>
      </w:r>
      <w:r w:rsidRPr="000B4A42">
        <w:rPr>
          <w:sz w:val="22"/>
          <w:szCs w:val="22"/>
        </w:rPr>
        <w:t>) 10 min, and (</w:t>
      </w:r>
      <w:r w:rsidR="009B701E">
        <w:rPr>
          <w:sz w:val="22"/>
          <w:szCs w:val="22"/>
        </w:rPr>
        <w:t>c</w:t>
      </w:r>
      <w:r w:rsidRPr="000B4A42">
        <w:rPr>
          <w:sz w:val="22"/>
          <w:szCs w:val="22"/>
        </w:rPr>
        <w:t xml:space="preserve">) 15 min of reaction time. The images clearly reveal that the nanowires begin to disintegrate beyond </w:t>
      </w:r>
      <w:r w:rsidR="008328FB">
        <w:rPr>
          <w:sz w:val="22"/>
          <w:szCs w:val="22"/>
        </w:rPr>
        <w:t>2</w:t>
      </w:r>
      <w:r w:rsidRPr="000B4A42">
        <w:rPr>
          <w:sz w:val="22"/>
          <w:szCs w:val="22"/>
        </w:rPr>
        <w:t xml:space="preserve"> min</w:t>
      </w:r>
      <w:r>
        <w:rPr>
          <w:sz w:val="22"/>
          <w:szCs w:val="22"/>
        </w:rPr>
        <w:t xml:space="preserve"> of reaction onset</w:t>
      </w:r>
      <w:r w:rsidRPr="000B4A42">
        <w:rPr>
          <w:sz w:val="22"/>
          <w:szCs w:val="22"/>
        </w:rPr>
        <w:t>.</w:t>
      </w:r>
    </w:p>
    <w:p w14:paraId="18D1F89D" w14:textId="77777777" w:rsidR="0017237D" w:rsidRDefault="0017237D" w:rsidP="0017237D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kern w:val="24"/>
          <w:sz w:val="22"/>
          <w:szCs w:val="22"/>
        </w:rPr>
      </w:pPr>
      <w:r w:rsidRPr="0017237D">
        <w:lastRenderedPageBreak/>
        <w:drawing>
          <wp:inline distT="0" distB="0" distL="0" distR="0" wp14:anchorId="2995EF5C" wp14:editId="40FF14AD">
            <wp:extent cx="4375785" cy="3627645"/>
            <wp:effectExtent l="0" t="0" r="0" b="0"/>
            <wp:docPr id="1441446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2" t="6179" r="8363" b="5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341" cy="362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237D">
        <w:rPr>
          <w:rFonts w:ascii="Times New Roman" w:hAnsi="Times New Roman"/>
          <w:b/>
          <w:bCs/>
          <w:kern w:val="24"/>
          <w:sz w:val="22"/>
          <w:szCs w:val="22"/>
        </w:rPr>
        <w:t xml:space="preserve"> </w:t>
      </w:r>
    </w:p>
    <w:p w14:paraId="14C911BC" w14:textId="578E7387" w:rsidR="0017237D" w:rsidRDefault="0017237D" w:rsidP="0017237D">
      <w:pPr>
        <w:spacing w:after="0" w:line="276" w:lineRule="auto"/>
        <w:contextualSpacing/>
        <w:jc w:val="center"/>
        <w:rPr>
          <w:rFonts w:ascii="Times New Roman" w:hAnsi="Times New Roman"/>
          <w:noProof/>
          <w:szCs w:val="24"/>
          <w14:ligatures w14:val="standardContextual"/>
        </w:rPr>
      </w:pPr>
      <w:r w:rsidRPr="00C8788D">
        <w:rPr>
          <w:rFonts w:ascii="Times New Roman" w:hAnsi="Times New Roman"/>
          <w:b/>
          <w:bCs/>
          <w:kern w:val="24"/>
          <w:sz w:val="22"/>
          <w:szCs w:val="22"/>
        </w:rPr>
        <w:t xml:space="preserve">Figure </w:t>
      </w:r>
      <w:r>
        <w:rPr>
          <w:rFonts w:ascii="Times New Roman" w:hAnsi="Times New Roman"/>
          <w:b/>
          <w:bCs/>
          <w:kern w:val="24"/>
          <w:sz w:val="22"/>
          <w:szCs w:val="22"/>
        </w:rPr>
        <w:t>S</w:t>
      </w:r>
      <w:r>
        <w:rPr>
          <w:rFonts w:ascii="Times New Roman" w:hAnsi="Times New Roman"/>
          <w:b/>
          <w:bCs/>
          <w:kern w:val="24"/>
          <w:sz w:val="22"/>
          <w:szCs w:val="22"/>
        </w:rPr>
        <w:t>4</w:t>
      </w:r>
      <w:r w:rsidRPr="00C8788D">
        <w:rPr>
          <w:rFonts w:ascii="Times New Roman" w:hAnsi="Times New Roman"/>
          <w:b/>
          <w:bCs/>
          <w:kern w:val="24"/>
          <w:sz w:val="22"/>
          <w:szCs w:val="22"/>
        </w:rPr>
        <w:t>:</w:t>
      </w:r>
      <w:r w:rsidRPr="00C8788D">
        <w:rPr>
          <w:rFonts w:ascii="Times New Roman" w:hAnsi="Times New Roman"/>
          <w:kern w:val="2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X</w:t>
      </w:r>
      <w:r w:rsidR="00BA342E">
        <w:rPr>
          <w:rFonts w:ascii="Times New Roman" w:hAnsi="Times New Roman"/>
          <w:sz w:val="22"/>
          <w:szCs w:val="22"/>
        </w:rPr>
        <w:t>RD pattern of</w:t>
      </w:r>
      <w:r>
        <w:rPr>
          <w:rFonts w:ascii="Times New Roman" w:hAnsi="Times New Roman"/>
          <w:sz w:val="22"/>
          <w:szCs w:val="22"/>
        </w:rPr>
        <w:t xml:space="preserve"> samples </w:t>
      </w:r>
      <w:r>
        <w:rPr>
          <w:rFonts w:ascii="Times New Roman" w:hAnsi="Times New Roman"/>
          <w:noProof/>
          <w:szCs w:val="24"/>
          <w14:ligatures w14:val="standardContextual"/>
        </w:rPr>
        <w:t>of P</w:t>
      </w:r>
      <w:r>
        <w:rPr>
          <w:rFonts w:ascii="Times New Roman" w:hAnsi="Times New Roman"/>
          <w:noProof/>
          <w:szCs w:val="24"/>
          <w14:ligatures w14:val="standardContextual"/>
        </w:rPr>
        <w:t>C</w:t>
      </w:r>
      <w:r>
        <w:rPr>
          <w:rFonts w:ascii="Times New Roman" w:hAnsi="Times New Roman"/>
          <w:noProof/>
          <w:szCs w:val="24"/>
          <w14:ligatures w14:val="standardContextual"/>
        </w:rPr>
        <w:t>T SLNWs.</w:t>
      </w:r>
    </w:p>
    <w:p w14:paraId="08CE2487" w14:textId="00BA0775" w:rsidR="0017237D" w:rsidRDefault="0017237D" w:rsidP="0017237D">
      <w:pPr>
        <w:jc w:val="center"/>
      </w:pPr>
    </w:p>
    <w:sectPr w:rsidR="0017237D" w:rsidSect="00BA3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5B"/>
    <w:rsid w:val="0017237D"/>
    <w:rsid w:val="002C095B"/>
    <w:rsid w:val="004B612D"/>
    <w:rsid w:val="00603073"/>
    <w:rsid w:val="006A3AB2"/>
    <w:rsid w:val="007808F3"/>
    <w:rsid w:val="008328FB"/>
    <w:rsid w:val="00832E58"/>
    <w:rsid w:val="00897458"/>
    <w:rsid w:val="009B701E"/>
    <w:rsid w:val="00B37D55"/>
    <w:rsid w:val="00BA342E"/>
    <w:rsid w:val="00BA4F6C"/>
    <w:rsid w:val="00C25200"/>
    <w:rsid w:val="00E709EC"/>
    <w:rsid w:val="00F0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0A89"/>
  <w15:chartTrackingRefBased/>
  <w15:docId w15:val="{4FE51EE2-8523-4061-B069-A0A6E65F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95B"/>
    <w:pPr>
      <w:spacing w:after="200" w:line="240" w:lineRule="auto"/>
      <w:jc w:val="both"/>
    </w:pPr>
    <w:rPr>
      <w:rFonts w:ascii="Times" w:eastAsia="Times New Roman" w:hAnsi="Times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95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95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95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95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5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5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5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5B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5B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95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0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95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0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9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0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95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0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Debadarshini Samantaray</dc:creator>
  <cp:keywords/>
  <dc:description/>
  <cp:lastModifiedBy>Debadarshini Samantaray</cp:lastModifiedBy>
  <cp:revision>10</cp:revision>
  <dcterms:created xsi:type="dcterms:W3CDTF">2026-05-14T07:11:00Z</dcterms:created>
  <dcterms:modified xsi:type="dcterms:W3CDTF">2026-05-14T12:51:00Z</dcterms:modified>
</cp:coreProperties>
</file>