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3FF3D" w14:textId="07FCA472" w:rsidR="008462C6" w:rsidRPr="00EF1001" w:rsidRDefault="008462C6" w:rsidP="008462C6">
      <w:pPr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  <w:bookmarkStart w:id="0" w:name="_Hlk200816474"/>
      <w:r w:rsidRPr="00EF1001">
        <w:rPr>
          <w:b/>
          <w:bCs/>
          <w:color w:val="000000" w:themeColor="text1"/>
          <w:sz w:val="28"/>
          <w:szCs w:val="28"/>
        </w:rPr>
        <w:t xml:space="preserve">Topic guide </w:t>
      </w:r>
    </w:p>
    <w:p w14:paraId="633B75F6" w14:textId="78D6A9FB" w:rsidR="008462C6" w:rsidRPr="008462C6" w:rsidRDefault="008462C6" w:rsidP="008462C6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8462C6">
        <w:rPr>
          <w:color w:val="000000" w:themeColor="text1"/>
          <w:sz w:val="24"/>
          <w:szCs w:val="24"/>
        </w:rPr>
        <w:t>Exploring the needs and expectations of South Asian individuals and their families for digitally enabled pain self-management in the United Kingdom</w:t>
      </w:r>
    </w:p>
    <w:bookmarkEnd w:id="0"/>
    <w:p w14:paraId="55AFA50A" w14:textId="1E9D24CD" w:rsidR="004B0EA8" w:rsidRPr="00FC1E14" w:rsidRDefault="008462C6">
      <w:pPr>
        <w:rPr>
          <w:b/>
          <w:bCs/>
        </w:rPr>
      </w:pPr>
      <w:r w:rsidRPr="00FC1E14">
        <w:rPr>
          <w:b/>
          <w:bCs/>
        </w:rPr>
        <w:t>Prior to the interview:</w:t>
      </w:r>
    </w:p>
    <w:p w14:paraId="3CDFFCC6" w14:textId="14A75E4F" w:rsidR="00E32981" w:rsidRDefault="00E32981" w:rsidP="008462C6">
      <w:pPr>
        <w:pStyle w:val="ListParagraph"/>
        <w:numPr>
          <w:ilvl w:val="0"/>
          <w:numId w:val="1"/>
        </w:numPr>
      </w:pPr>
      <w:r>
        <w:t>Provide brief background of the research programme</w:t>
      </w:r>
      <w:r w:rsidR="00A51940">
        <w:t xml:space="preserve">. Giving them the confidence that how learning about pain experiences has resulted in development of the Manchester Digital Pain Manikin </w:t>
      </w:r>
    </w:p>
    <w:p w14:paraId="7637C3D8" w14:textId="6E689318" w:rsidR="008462C6" w:rsidRDefault="008462C6" w:rsidP="008462C6">
      <w:pPr>
        <w:pStyle w:val="ListParagraph"/>
        <w:numPr>
          <w:ilvl w:val="0"/>
          <w:numId w:val="1"/>
        </w:numPr>
      </w:pPr>
      <w:r>
        <w:t>Explain the purpose of research and provide opportunity to ask question</w:t>
      </w:r>
    </w:p>
    <w:p w14:paraId="7A1C7F21" w14:textId="6262CF5B" w:rsidR="008462C6" w:rsidRDefault="008462C6" w:rsidP="008462C6">
      <w:pPr>
        <w:pStyle w:val="ListParagraph"/>
        <w:numPr>
          <w:ilvl w:val="0"/>
          <w:numId w:val="1"/>
        </w:numPr>
      </w:pPr>
      <w:r>
        <w:t xml:space="preserve">Encourage participants to actively contribute, and respect opposing opinions  </w:t>
      </w:r>
    </w:p>
    <w:p w14:paraId="19C4A996" w14:textId="77777777" w:rsidR="008462C6" w:rsidRDefault="008462C6" w:rsidP="008462C6">
      <w:pPr>
        <w:pStyle w:val="ListParagraph"/>
        <w:numPr>
          <w:ilvl w:val="0"/>
          <w:numId w:val="1"/>
        </w:numPr>
      </w:pPr>
      <w:r>
        <w:t>Encourage family members to ask clarifying questions to other family members or provide clarifying information to help understand the pain self-management experience</w:t>
      </w:r>
    </w:p>
    <w:p w14:paraId="7F2D8B83" w14:textId="30629936" w:rsidR="00E32981" w:rsidRDefault="00E32981" w:rsidP="008462C6">
      <w:pPr>
        <w:pStyle w:val="ListParagraph"/>
        <w:numPr>
          <w:ilvl w:val="0"/>
          <w:numId w:val="1"/>
        </w:numPr>
      </w:pPr>
      <w:r>
        <w:t xml:space="preserve">If any part of discussion is disturbing then a participant may take a break and return to the interview when they feel comfortable, or they can terminate the interview at any point.  </w:t>
      </w:r>
    </w:p>
    <w:p w14:paraId="46A49771" w14:textId="77777777" w:rsidR="001D3A0F" w:rsidRDefault="001D3A0F" w:rsidP="001D3A0F">
      <w:pPr>
        <w:pStyle w:val="ListParagraph"/>
        <w:numPr>
          <w:ilvl w:val="0"/>
          <w:numId w:val="1"/>
        </w:numPr>
      </w:pPr>
      <w:r>
        <w:t xml:space="preserve">Provide a quick summary of learnings regarding the Manchester Digital Pain Manikin research programme, and explain how the current research can help building the programme further </w:t>
      </w:r>
    </w:p>
    <w:p w14:paraId="161DF9F6" w14:textId="5882AB7B" w:rsidR="008462C6" w:rsidRDefault="008462C6" w:rsidP="008462C6">
      <w:pPr>
        <w:pStyle w:val="ListParagraph"/>
        <w:numPr>
          <w:ilvl w:val="0"/>
          <w:numId w:val="1"/>
        </w:numPr>
      </w:pPr>
      <w:r>
        <w:t xml:space="preserve">Reiterate data protection principles to give confidence to all family members </w:t>
      </w:r>
    </w:p>
    <w:p w14:paraId="29388C7F" w14:textId="083C6543" w:rsidR="008462C6" w:rsidRDefault="008462C6" w:rsidP="008462C6">
      <w:r>
        <w:t>[recording starts from here]</w:t>
      </w:r>
    </w:p>
    <w:p w14:paraId="3D75E2B5" w14:textId="1BB7540D" w:rsidR="008462C6" w:rsidRPr="00FC1E14" w:rsidRDefault="00FC1E14" w:rsidP="008462C6">
      <w:pPr>
        <w:rPr>
          <w:b/>
          <w:bCs/>
        </w:rPr>
      </w:pPr>
      <w:r w:rsidRPr="00FC1E14">
        <w:rPr>
          <w:b/>
          <w:bCs/>
        </w:rPr>
        <w:t>Interview questions</w:t>
      </w:r>
      <w:r>
        <w:rPr>
          <w:b/>
          <w:bCs/>
        </w:rPr>
        <w:t>:</w:t>
      </w:r>
    </w:p>
    <w:p w14:paraId="34AA2449" w14:textId="72A1E9A7" w:rsidR="00AA078C" w:rsidRDefault="00AA078C" w:rsidP="008462C6">
      <w:pPr>
        <w:pStyle w:val="ListParagraph"/>
        <w:numPr>
          <w:ilvl w:val="0"/>
          <w:numId w:val="2"/>
        </w:numPr>
      </w:pPr>
      <w:r>
        <w:t>Can you briefly describe the context in which you live? (opening question)</w:t>
      </w:r>
    </w:p>
    <w:p w14:paraId="517D7BA8" w14:textId="1C4F3295" w:rsidR="00AA078C" w:rsidRDefault="00AA078C" w:rsidP="00AA078C">
      <w:pPr>
        <w:pStyle w:val="ListParagraph"/>
        <w:numPr>
          <w:ilvl w:val="1"/>
          <w:numId w:val="2"/>
        </w:numPr>
      </w:pPr>
      <w:r>
        <w:t>Household; education; immigration status; neighbourhood; family and friends; living conditions</w:t>
      </w:r>
    </w:p>
    <w:p w14:paraId="2EEAE056" w14:textId="77777777" w:rsidR="00AA078C" w:rsidRDefault="00AA078C" w:rsidP="00AA078C">
      <w:pPr>
        <w:pStyle w:val="ListParagraph"/>
        <w:ind w:left="1440"/>
      </w:pPr>
    </w:p>
    <w:p w14:paraId="4EE22192" w14:textId="15503FB7" w:rsidR="008462C6" w:rsidRDefault="00AA078C" w:rsidP="008462C6">
      <w:pPr>
        <w:pStyle w:val="ListParagraph"/>
        <w:numPr>
          <w:ilvl w:val="0"/>
          <w:numId w:val="2"/>
        </w:numPr>
      </w:pPr>
      <w:r>
        <w:t xml:space="preserve">As a family, explain your experience of living with </w:t>
      </w:r>
      <w:r w:rsidRPr="00AA078C">
        <w:t>(someone with) chronic pain and the factors</w:t>
      </w:r>
      <w:r>
        <w:t xml:space="preserve">, which are </w:t>
      </w:r>
      <w:r w:rsidRPr="00AA078C">
        <w:t>challenging for 'self'-management</w:t>
      </w:r>
      <w:r>
        <w:t>?</w:t>
      </w:r>
      <w:r w:rsidR="001921BF">
        <w:t xml:space="preserve"> (pain experience)</w:t>
      </w:r>
    </w:p>
    <w:p w14:paraId="0280695C" w14:textId="02D45FEA" w:rsidR="001D3A0F" w:rsidRDefault="001D3A0F" w:rsidP="001921BF">
      <w:pPr>
        <w:pStyle w:val="ListParagraph"/>
        <w:numPr>
          <w:ilvl w:val="1"/>
          <w:numId w:val="2"/>
        </w:numPr>
      </w:pPr>
      <w:r>
        <w:t>Experience of person living with chronic pain</w:t>
      </w:r>
    </w:p>
    <w:p w14:paraId="1790A97D" w14:textId="3352973A" w:rsidR="001921BF" w:rsidRDefault="001921BF" w:rsidP="001921BF">
      <w:pPr>
        <w:pStyle w:val="ListParagraph"/>
        <w:numPr>
          <w:ilvl w:val="1"/>
          <w:numId w:val="2"/>
        </w:numPr>
      </w:pPr>
      <w:r>
        <w:t xml:space="preserve">How family members perceive about the pain experience? </w:t>
      </w:r>
    </w:p>
    <w:p w14:paraId="21F1478C" w14:textId="2B92C04A" w:rsidR="001921BF" w:rsidRDefault="001921BF" w:rsidP="001921BF">
      <w:pPr>
        <w:pStyle w:val="ListParagraph"/>
        <w:numPr>
          <w:ilvl w:val="1"/>
          <w:numId w:val="2"/>
        </w:numPr>
      </w:pPr>
      <w:r>
        <w:t xml:space="preserve">How family members are part of shaping that experience? </w:t>
      </w:r>
    </w:p>
    <w:p w14:paraId="68A9C543" w14:textId="5EDB7517" w:rsidR="00AA078C" w:rsidRDefault="00AA078C" w:rsidP="001921BF">
      <w:pPr>
        <w:pStyle w:val="ListParagraph"/>
        <w:numPr>
          <w:ilvl w:val="1"/>
          <w:numId w:val="2"/>
        </w:numPr>
      </w:pPr>
      <w:r>
        <w:t>To what extent ‘self’ is ‘relational’ and how?</w:t>
      </w:r>
    </w:p>
    <w:p w14:paraId="2AC11277" w14:textId="267553D9" w:rsidR="001921BF" w:rsidRDefault="001921BF" w:rsidP="001921BF">
      <w:pPr>
        <w:pStyle w:val="ListParagraph"/>
        <w:numPr>
          <w:ilvl w:val="1"/>
          <w:numId w:val="2"/>
        </w:numPr>
      </w:pPr>
      <w:r>
        <w:t>How cultural norms (e.g., gatherings, rituals, gender stereotypes</w:t>
      </w:r>
      <w:r w:rsidR="00FC1E14">
        <w:t xml:space="preserve"> or norms, diet and dietary practices</w:t>
      </w:r>
      <w:r>
        <w:t xml:space="preserve">) shape those experiences?  </w:t>
      </w:r>
    </w:p>
    <w:p w14:paraId="6DF55872" w14:textId="1EBB3FD9" w:rsidR="004C745A" w:rsidRDefault="004C745A" w:rsidP="001921BF">
      <w:pPr>
        <w:pStyle w:val="ListParagraph"/>
        <w:numPr>
          <w:ilvl w:val="1"/>
          <w:numId w:val="2"/>
        </w:numPr>
      </w:pPr>
      <w:r>
        <w:t xml:space="preserve">Perceived causes and effects </w:t>
      </w:r>
    </w:p>
    <w:p w14:paraId="063B0CB6" w14:textId="4566E740" w:rsidR="004C745A" w:rsidRDefault="004C745A" w:rsidP="001921BF">
      <w:pPr>
        <w:pStyle w:val="ListParagraph"/>
        <w:numPr>
          <w:ilvl w:val="1"/>
          <w:numId w:val="2"/>
        </w:numPr>
      </w:pPr>
      <w:r>
        <w:t>Explore behaviours and attitudes (shaped by cultural norms, or personal beliefs)</w:t>
      </w:r>
    </w:p>
    <w:p w14:paraId="6E7D4865" w14:textId="1A7C2C65" w:rsidR="00FC1E14" w:rsidRDefault="00FC1E14" w:rsidP="001921BF">
      <w:pPr>
        <w:pStyle w:val="ListParagraph"/>
        <w:numPr>
          <w:ilvl w:val="1"/>
          <w:numId w:val="2"/>
        </w:numPr>
      </w:pPr>
      <w:r>
        <w:t xml:space="preserve">Intergenerational differences </w:t>
      </w:r>
    </w:p>
    <w:p w14:paraId="3ACF6A9D" w14:textId="77777777" w:rsidR="001921BF" w:rsidRDefault="001921BF" w:rsidP="001921BF">
      <w:pPr>
        <w:ind w:left="1080"/>
      </w:pPr>
    </w:p>
    <w:p w14:paraId="38EE023F" w14:textId="43428584" w:rsidR="001921BF" w:rsidRDefault="001921BF" w:rsidP="001921BF">
      <w:pPr>
        <w:pStyle w:val="ListParagraph"/>
        <w:numPr>
          <w:ilvl w:val="0"/>
          <w:numId w:val="2"/>
        </w:numPr>
      </w:pPr>
      <w:r>
        <w:t>How do you manage your chronic pain?</w:t>
      </w:r>
    </w:p>
    <w:p w14:paraId="71ED2338" w14:textId="7FE30858" w:rsidR="001921BF" w:rsidRDefault="00176A10" w:rsidP="001921BF">
      <w:pPr>
        <w:pStyle w:val="ListParagraph"/>
        <w:numPr>
          <w:ilvl w:val="1"/>
          <w:numId w:val="2"/>
        </w:numPr>
      </w:pPr>
      <w:r>
        <w:t>Type and t</w:t>
      </w:r>
      <w:r w:rsidR="001921BF">
        <w:t>iming of pain self-management intervention</w:t>
      </w:r>
    </w:p>
    <w:p w14:paraId="6D7A418E" w14:textId="5D890CDD" w:rsidR="001921BF" w:rsidRDefault="001921BF" w:rsidP="001921BF">
      <w:pPr>
        <w:pStyle w:val="ListParagraph"/>
        <w:numPr>
          <w:ilvl w:val="1"/>
          <w:numId w:val="2"/>
        </w:numPr>
      </w:pPr>
      <w:r>
        <w:t>What choices do you have, and how you decide among those choices</w:t>
      </w:r>
      <w:r w:rsidR="00F65A91">
        <w:t>; balance between formal healthcare seeking and home remedies</w:t>
      </w:r>
    </w:p>
    <w:p w14:paraId="17DB41B1" w14:textId="77777777" w:rsidR="001921BF" w:rsidRDefault="001921BF" w:rsidP="001921BF">
      <w:pPr>
        <w:pStyle w:val="ListParagraph"/>
        <w:numPr>
          <w:ilvl w:val="1"/>
          <w:numId w:val="2"/>
        </w:numPr>
      </w:pPr>
      <w:r>
        <w:lastRenderedPageBreak/>
        <w:t xml:space="preserve">Family roles and their responsibilities </w:t>
      </w:r>
    </w:p>
    <w:p w14:paraId="58D5944D" w14:textId="30C92526" w:rsidR="004C745A" w:rsidRDefault="004C745A" w:rsidP="001921BF">
      <w:pPr>
        <w:pStyle w:val="ListParagraph"/>
        <w:numPr>
          <w:ilvl w:val="1"/>
          <w:numId w:val="2"/>
        </w:numPr>
      </w:pPr>
      <w:r>
        <w:t>Role of digital tools and resources</w:t>
      </w:r>
      <w:r w:rsidR="00EF1001">
        <w:t>; digital literacy</w:t>
      </w:r>
    </w:p>
    <w:p w14:paraId="61DA6E32" w14:textId="6A6C6B83" w:rsidR="00FC1E14" w:rsidRDefault="00FC1E14" w:rsidP="001921BF">
      <w:pPr>
        <w:pStyle w:val="ListParagraph"/>
        <w:numPr>
          <w:ilvl w:val="1"/>
          <w:numId w:val="2"/>
        </w:numPr>
      </w:pPr>
      <w:r>
        <w:t>Intergenerational differences and expectations</w:t>
      </w:r>
      <w:r w:rsidR="00176A10">
        <w:t xml:space="preserve"> regarding pain self-management –</w:t>
      </w:r>
      <w:r>
        <w:t xml:space="preserve"> how choices are negotiated?</w:t>
      </w:r>
    </w:p>
    <w:p w14:paraId="591B34AA" w14:textId="07F68865" w:rsidR="001921BF" w:rsidRDefault="001921BF" w:rsidP="001921BF">
      <w:r>
        <w:t xml:space="preserve"> </w:t>
      </w:r>
    </w:p>
    <w:p w14:paraId="33E9D386" w14:textId="77777777" w:rsidR="001921BF" w:rsidRDefault="001921BF" w:rsidP="001921BF">
      <w:pPr>
        <w:pStyle w:val="ListParagraph"/>
        <w:numPr>
          <w:ilvl w:val="0"/>
          <w:numId w:val="2"/>
        </w:numPr>
      </w:pPr>
      <w:r>
        <w:t xml:space="preserve">What type of pain management programme, you think can support you in managing your pain </w:t>
      </w:r>
    </w:p>
    <w:p w14:paraId="22D855B0" w14:textId="7985FC0E" w:rsidR="00176A10" w:rsidRDefault="00176A10" w:rsidP="001921BF">
      <w:pPr>
        <w:pStyle w:val="ListParagraph"/>
        <w:numPr>
          <w:ilvl w:val="1"/>
          <w:numId w:val="2"/>
        </w:numPr>
      </w:pPr>
      <w:r>
        <w:t xml:space="preserve">Ability to manage chronic pain – self-efficacy </w:t>
      </w:r>
    </w:p>
    <w:p w14:paraId="059533A5" w14:textId="6F3A18DA" w:rsidR="001921BF" w:rsidRDefault="001921BF" w:rsidP="001921BF">
      <w:pPr>
        <w:pStyle w:val="ListParagraph"/>
        <w:numPr>
          <w:ilvl w:val="1"/>
          <w:numId w:val="2"/>
        </w:numPr>
      </w:pPr>
      <w:r>
        <w:t>Experience of participating in any pain management programme?</w:t>
      </w:r>
    </w:p>
    <w:p w14:paraId="289105F2" w14:textId="2721B711" w:rsidR="0006023A" w:rsidRDefault="0006023A" w:rsidP="001921BF">
      <w:pPr>
        <w:pStyle w:val="ListParagraph"/>
        <w:numPr>
          <w:ilvl w:val="1"/>
          <w:numId w:val="2"/>
        </w:numPr>
      </w:pPr>
      <w:r>
        <w:t>Opinion on ‘increased focus on improving function than reducing pain intensity’</w:t>
      </w:r>
    </w:p>
    <w:p w14:paraId="0DBDABF9" w14:textId="77777777" w:rsidR="004C745A" w:rsidRDefault="001921BF" w:rsidP="001921BF">
      <w:pPr>
        <w:pStyle w:val="ListParagraph"/>
        <w:numPr>
          <w:ilvl w:val="1"/>
          <w:numId w:val="2"/>
        </w:numPr>
      </w:pPr>
      <w:r>
        <w:t xml:space="preserve">Explore skills, resources, </w:t>
      </w:r>
      <w:r w:rsidR="004C745A">
        <w:t>tools, etc</w:t>
      </w:r>
    </w:p>
    <w:p w14:paraId="1ACAEE36" w14:textId="306D6031" w:rsidR="004C745A" w:rsidRDefault="004C745A" w:rsidP="001921BF">
      <w:pPr>
        <w:pStyle w:val="ListParagraph"/>
        <w:numPr>
          <w:ilvl w:val="1"/>
          <w:numId w:val="2"/>
        </w:numPr>
      </w:pPr>
      <w:r>
        <w:t xml:space="preserve">Explore behaviour activation, psychotherapy, cognitive behavioural therapy, home remedies, role of diet, medication adherence, rituals and spirituality </w:t>
      </w:r>
    </w:p>
    <w:p w14:paraId="710EFE3F" w14:textId="77777777" w:rsidR="004C745A" w:rsidRDefault="004C745A" w:rsidP="001921BF">
      <w:pPr>
        <w:pStyle w:val="ListParagraph"/>
        <w:numPr>
          <w:ilvl w:val="1"/>
          <w:numId w:val="2"/>
        </w:numPr>
      </w:pPr>
      <w:r>
        <w:t xml:space="preserve">Role of family members </w:t>
      </w:r>
    </w:p>
    <w:p w14:paraId="4D732C8E" w14:textId="5C5AC950" w:rsidR="00F65A91" w:rsidRDefault="00F65A91" w:rsidP="001921BF">
      <w:pPr>
        <w:pStyle w:val="ListParagraph"/>
        <w:numPr>
          <w:ilvl w:val="1"/>
          <w:numId w:val="2"/>
        </w:numPr>
      </w:pPr>
      <w:r>
        <w:t xml:space="preserve">Key outcomes to measure; </w:t>
      </w:r>
      <w:r w:rsidR="0006023A">
        <w:t xml:space="preserve">reason for </w:t>
      </w:r>
      <w:r>
        <w:t xml:space="preserve">preference? </w:t>
      </w:r>
    </w:p>
    <w:p w14:paraId="5EC169CA" w14:textId="2FF6F763" w:rsidR="00176A10" w:rsidRDefault="00176A10" w:rsidP="001921BF">
      <w:pPr>
        <w:pStyle w:val="ListParagraph"/>
        <w:numPr>
          <w:ilvl w:val="1"/>
          <w:numId w:val="2"/>
        </w:numPr>
      </w:pPr>
      <w:r>
        <w:t>Acceptance of community-based and/or peer-supported?</w:t>
      </w:r>
    </w:p>
    <w:p w14:paraId="17ACA083" w14:textId="77777777" w:rsidR="004C745A" w:rsidRDefault="004C745A" w:rsidP="004C745A"/>
    <w:p w14:paraId="4DC402EB" w14:textId="544081E5" w:rsidR="004C745A" w:rsidRDefault="004C745A" w:rsidP="004C745A">
      <w:pPr>
        <w:pStyle w:val="ListParagraph"/>
        <w:numPr>
          <w:ilvl w:val="0"/>
          <w:numId w:val="2"/>
        </w:numPr>
      </w:pPr>
      <w:r>
        <w:t xml:space="preserve">What areas of knowledge related to pain management you would like to improve? </w:t>
      </w:r>
    </w:p>
    <w:p w14:paraId="10D65F55" w14:textId="0AB170C9" w:rsidR="004C745A" w:rsidRDefault="004C745A" w:rsidP="004C745A">
      <w:pPr>
        <w:pStyle w:val="ListParagraph"/>
        <w:numPr>
          <w:ilvl w:val="1"/>
          <w:numId w:val="2"/>
        </w:numPr>
      </w:pPr>
      <w:r>
        <w:t>How you envision to develop</w:t>
      </w:r>
      <w:r w:rsidR="00176A10">
        <w:t xml:space="preserve"> key </w:t>
      </w:r>
      <w:r>
        <w:t>skills</w:t>
      </w:r>
    </w:p>
    <w:p w14:paraId="12E71A26" w14:textId="18728271" w:rsidR="004C745A" w:rsidRDefault="004C745A" w:rsidP="004C745A">
      <w:pPr>
        <w:pStyle w:val="ListParagraph"/>
        <w:numPr>
          <w:ilvl w:val="1"/>
          <w:numId w:val="2"/>
        </w:numPr>
      </w:pPr>
      <w:r>
        <w:t xml:space="preserve">Which behaviour you would target and how knowledge or skill acquisition can help you change your behaviour  </w:t>
      </w:r>
    </w:p>
    <w:p w14:paraId="1C35228A" w14:textId="77777777" w:rsidR="004C745A" w:rsidRDefault="004C745A" w:rsidP="004C745A">
      <w:pPr>
        <w:pStyle w:val="ListParagraph"/>
        <w:ind w:left="1440"/>
      </w:pPr>
    </w:p>
    <w:p w14:paraId="2FCE1114" w14:textId="41B91F6C" w:rsidR="001921BF" w:rsidRDefault="004C745A" w:rsidP="004C745A">
      <w:r>
        <w:t>[here researcher will show demo of Manchester Digital Pain Manikin on smartphone or laptop, and some visualisation to help understand changes in pain</w:t>
      </w:r>
      <w:r w:rsidR="001D3A0F">
        <w:t xml:space="preserve"> – see bottom of this document</w:t>
      </w:r>
      <w:r>
        <w:t xml:space="preserve">] </w:t>
      </w:r>
      <w:r w:rsidR="001921BF">
        <w:t xml:space="preserve"> </w:t>
      </w:r>
    </w:p>
    <w:p w14:paraId="73E47659" w14:textId="7E260F01" w:rsidR="008462C6" w:rsidRDefault="004C745A" w:rsidP="004C745A">
      <w:pPr>
        <w:pStyle w:val="ListParagraph"/>
        <w:numPr>
          <w:ilvl w:val="0"/>
          <w:numId w:val="2"/>
        </w:numPr>
      </w:pPr>
      <w:r>
        <w:t>What do you think about the tool and visualisation or images shown, how they can support you in managing your pain better?</w:t>
      </w:r>
    </w:p>
    <w:p w14:paraId="3928D9EC" w14:textId="6EA481DB" w:rsidR="004C745A" w:rsidRDefault="004C745A" w:rsidP="004C745A">
      <w:pPr>
        <w:pStyle w:val="ListParagraph"/>
        <w:numPr>
          <w:ilvl w:val="1"/>
          <w:numId w:val="2"/>
        </w:numPr>
      </w:pPr>
      <w:r>
        <w:t>Can you share some examples?</w:t>
      </w:r>
    </w:p>
    <w:p w14:paraId="3B95C945" w14:textId="593CAF17" w:rsidR="00F65A91" w:rsidRDefault="00F65A91" w:rsidP="004C745A">
      <w:pPr>
        <w:pStyle w:val="ListParagraph"/>
        <w:numPr>
          <w:ilvl w:val="1"/>
          <w:numId w:val="2"/>
        </w:numPr>
      </w:pPr>
      <w:r>
        <w:t xml:space="preserve">Additional ideas to make it cultural appropriate </w:t>
      </w:r>
    </w:p>
    <w:p w14:paraId="2100EB3A" w14:textId="0F72A0F6" w:rsidR="00F65A91" w:rsidRDefault="00F65A91" w:rsidP="004C745A">
      <w:pPr>
        <w:pStyle w:val="ListParagraph"/>
        <w:numPr>
          <w:ilvl w:val="1"/>
          <w:numId w:val="2"/>
        </w:numPr>
      </w:pPr>
      <w:r>
        <w:t>Trustworthiness; factors or strategies to promote that</w:t>
      </w:r>
    </w:p>
    <w:p w14:paraId="575B361C" w14:textId="5509C8ED" w:rsidR="004C745A" w:rsidRDefault="004C745A" w:rsidP="004C745A">
      <w:pPr>
        <w:pStyle w:val="ListParagraph"/>
        <w:numPr>
          <w:ilvl w:val="1"/>
          <w:numId w:val="2"/>
        </w:numPr>
      </w:pPr>
      <w:r>
        <w:t xml:space="preserve">What information, in what way or format can help you understand pain </w:t>
      </w:r>
      <w:r w:rsidR="00176A10">
        <w:t xml:space="preserve">or changes in pain </w:t>
      </w:r>
      <w:r>
        <w:t>better?</w:t>
      </w:r>
    </w:p>
    <w:p w14:paraId="2360117F" w14:textId="736E2062" w:rsidR="004C745A" w:rsidRDefault="004C745A" w:rsidP="004C745A">
      <w:pPr>
        <w:pStyle w:val="ListParagraph"/>
        <w:numPr>
          <w:ilvl w:val="1"/>
          <w:numId w:val="2"/>
        </w:numPr>
      </w:pPr>
      <w:r>
        <w:t>Idea</w:t>
      </w:r>
      <w:r w:rsidR="00176A10">
        <w:t>s</w:t>
      </w:r>
      <w:r>
        <w:t xml:space="preserve"> about actionable information </w:t>
      </w:r>
    </w:p>
    <w:p w14:paraId="6F78340A" w14:textId="43AAB3A1" w:rsidR="00FC1E14" w:rsidRDefault="00FC1E14" w:rsidP="004C745A">
      <w:pPr>
        <w:pStyle w:val="ListParagraph"/>
        <w:numPr>
          <w:ilvl w:val="1"/>
          <w:numId w:val="2"/>
        </w:numPr>
      </w:pPr>
      <w:r>
        <w:t xml:space="preserve">Likely impact on clinical consultation </w:t>
      </w:r>
    </w:p>
    <w:p w14:paraId="2A69F2D3" w14:textId="7103702B" w:rsidR="00FC1E14" w:rsidRDefault="00FC1E14" w:rsidP="004C745A">
      <w:pPr>
        <w:pStyle w:val="ListParagraph"/>
        <w:numPr>
          <w:ilvl w:val="1"/>
          <w:numId w:val="2"/>
        </w:numPr>
      </w:pPr>
      <w:r>
        <w:t>Likelihood to use a tool like MDPM, and why</w:t>
      </w:r>
    </w:p>
    <w:p w14:paraId="3722EABF" w14:textId="5BD06115" w:rsidR="004C745A" w:rsidRDefault="00FC1E14" w:rsidP="004C745A">
      <w:pPr>
        <w:pStyle w:val="ListParagraph"/>
        <w:numPr>
          <w:ilvl w:val="1"/>
          <w:numId w:val="2"/>
        </w:numPr>
      </w:pPr>
      <w:r>
        <w:t>Role of family members</w:t>
      </w:r>
      <w:r w:rsidR="00F65A91">
        <w:t xml:space="preserve"> in creating a supportive environment</w:t>
      </w:r>
      <w:r>
        <w:t xml:space="preserve"> (digital literacy, numeracy, shared decision making, input for clinical consultation</w:t>
      </w:r>
      <w:r w:rsidR="00F65A91">
        <w:t>; key behaviours</w:t>
      </w:r>
      <w:r>
        <w:t>)</w:t>
      </w:r>
    </w:p>
    <w:p w14:paraId="3F9367DC" w14:textId="77777777" w:rsidR="008462C6" w:rsidRDefault="008462C6"/>
    <w:p w14:paraId="2A2B9237" w14:textId="2A7E238A" w:rsidR="001D3A0F" w:rsidRDefault="001D3A0F">
      <w:r>
        <w:t xml:space="preserve">Visual prompts </w:t>
      </w:r>
    </w:p>
    <w:p w14:paraId="368E2997" w14:textId="77777777" w:rsidR="001D3A0F" w:rsidRDefault="001D3A0F">
      <w:r>
        <w:lastRenderedPageBreak/>
        <w:t>A video tutorial will be shown to outline the process of pain self-reporting using the Manchester Digital Pain Manikin app (</w:t>
      </w:r>
      <w:hyperlink r:id="rId7" w:history="1">
        <w:r w:rsidRPr="00EE1904">
          <w:rPr>
            <w:rStyle w:val="Hyperlink"/>
          </w:rPr>
          <w:t>https://www.youtube.com/watch?v=iVqz4asf094&amp;t=14s</w:t>
        </w:r>
      </w:hyperlink>
      <w:r>
        <w:t>)</w:t>
      </w:r>
    </w:p>
    <w:p w14:paraId="1CF8969B" w14:textId="77777777" w:rsidR="001D3A0F" w:rsidRDefault="001D3A0F"/>
    <w:p w14:paraId="08D21913" w14:textId="73A35D1B" w:rsidR="001D3A0F" w:rsidRDefault="001D3A0F">
      <w:r>
        <w:t xml:space="preserve"> </w:t>
      </w:r>
      <w:r w:rsidR="00534F4B">
        <w:t>Orange line indicates overall pain, and blue line indicates percentage of body area affected with pain.</w:t>
      </w:r>
      <w:r w:rsidR="00EF4CEA" w:rsidRPr="00EF4CEA">
        <w:rPr>
          <w:noProof/>
        </w:rPr>
        <w:drawing>
          <wp:inline distT="0" distB="0" distL="0" distR="0" wp14:anchorId="7EF0D748" wp14:editId="762234B2">
            <wp:extent cx="5731510" cy="1915795"/>
            <wp:effectExtent l="0" t="0" r="2540" b="8255"/>
            <wp:docPr id="1761782652" name="Picture 1" descr="A graph with blue and orang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782652" name="Picture 1" descr="A graph with blue and orange line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F3459" w14:textId="29FD4095" w:rsidR="00534F4B" w:rsidRDefault="00534F4B">
      <w:r>
        <w:t xml:space="preserve">The below details appear when you select any specific report: </w:t>
      </w:r>
    </w:p>
    <w:p w14:paraId="27F156BF" w14:textId="17807F4E" w:rsidR="00EF4CEA" w:rsidRDefault="00EF4CEA">
      <w:r w:rsidRPr="00EF4CEA">
        <w:rPr>
          <w:noProof/>
        </w:rPr>
        <w:drawing>
          <wp:anchor distT="0" distB="0" distL="114300" distR="114300" simplePos="0" relativeHeight="251658240" behindDoc="0" locked="0" layoutInCell="1" allowOverlap="1" wp14:anchorId="1A2B9B5F" wp14:editId="31598391">
            <wp:simplePos x="0" y="0"/>
            <wp:positionH relativeFrom="margin">
              <wp:posOffset>0</wp:posOffset>
            </wp:positionH>
            <wp:positionV relativeFrom="paragraph">
              <wp:posOffset>3538855</wp:posOffset>
            </wp:positionV>
            <wp:extent cx="2955925" cy="1073150"/>
            <wp:effectExtent l="0" t="0" r="0" b="0"/>
            <wp:wrapSquare wrapText="bothSides"/>
            <wp:docPr id="96063156" name="Picture 1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63156" name="Picture 1" descr="A white background with black text&#10;&#10;AI-generated content may be incorrect.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107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F4CEA">
        <w:rPr>
          <w:noProof/>
        </w:rPr>
        <w:drawing>
          <wp:inline distT="0" distB="0" distL="0" distR="0" wp14:anchorId="7B5FCA6F" wp14:editId="41A4306F">
            <wp:extent cx="3770430" cy="3409094"/>
            <wp:effectExtent l="0" t="0" r="1905" b="1270"/>
            <wp:docPr id="67713370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133709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0430" cy="340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8D180" w14:textId="1815CDAF" w:rsidR="00EF4CEA" w:rsidRDefault="00EF4CEA"/>
    <w:p w14:paraId="441F0D13" w14:textId="177565A6" w:rsidR="00EF4CEA" w:rsidRDefault="00EF4CEA"/>
    <w:p w14:paraId="5F01382E" w14:textId="1C818FC7" w:rsidR="00EF4CEA" w:rsidRDefault="00EF4CEA"/>
    <w:p w14:paraId="5EE0177F" w14:textId="0FC508EC" w:rsidR="00EF4CEA" w:rsidRDefault="00EF4CEA"/>
    <w:p w14:paraId="25F16F58" w14:textId="0ECFE6FB" w:rsidR="00EF4CEA" w:rsidRDefault="00EF4CEA"/>
    <w:p w14:paraId="417AEB45" w14:textId="77777777" w:rsidR="00534F4B" w:rsidRDefault="00534F4B"/>
    <w:p w14:paraId="5FE8FE08" w14:textId="77777777" w:rsidR="00534F4B" w:rsidRDefault="00534F4B"/>
    <w:p w14:paraId="5B5E3A14" w14:textId="77777777" w:rsidR="00534F4B" w:rsidRDefault="00534F4B"/>
    <w:p w14:paraId="6142F509" w14:textId="77777777" w:rsidR="00534F4B" w:rsidRDefault="00534F4B"/>
    <w:p w14:paraId="238978F9" w14:textId="04C8B1FF" w:rsidR="00534F4B" w:rsidRDefault="00534F4B">
      <w:r>
        <w:t>To view standalone pain frequency map:</w:t>
      </w:r>
    </w:p>
    <w:p w14:paraId="1F36EDDA" w14:textId="7AC75E62" w:rsidR="00EF4CEA" w:rsidRDefault="00EF4CEA">
      <w:r w:rsidRPr="00EF4CEA">
        <w:rPr>
          <w:noProof/>
        </w:rPr>
        <w:drawing>
          <wp:anchor distT="0" distB="0" distL="114300" distR="114300" simplePos="0" relativeHeight="251660288" behindDoc="0" locked="0" layoutInCell="1" allowOverlap="1" wp14:anchorId="2B6AF2D7" wp14:editId="1F252BFA">
            <wp:simplePos x="0" y="0"/>
            <wp:positionH relativeFrom="margin">
              <wp:align>left</wp:align>
            </wp:positionH>
            <wp:positionV relativeFrom="paragraph">
              <wp:posOffset>1892935</wp:posOffset>
            </wp:positionV>
            <wp:extent cx="5859780" cy="2543810"/>
            <wp:effectExtent l="0" t="0" r="7620" b="8890"/>
            <wp:wrapSquare wrapText="bothSides"/>
            <wp:docPr id="1783866952" name="Picture 1" descr="A person with their arms ou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66952" name="Picture 1" descr="A person with their arms ou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2543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4CEA">
        <w:rPr>
          <w:noProof/>
        </w:rPr>
        <w:drawing>
          <wp:anchor distT="0" distB="0" distL="114300" distR="114300" simplePos="0" relativeHeight="251659264" behindDoc="0" locked="0" layoutInCell="1" allowOverlap="1" wp14:anchorId="51FAA097" wp14:editId="6FC9789E">
            <wp:simplePos x="0" y="0"/>
            <wp:positionH relativeFrom="column">
              <wp:posOffset>0</wp:posOffset>
            </wp:positionH>
            <wp:positionV relativeFrom="paragraph">
              <wp:posOffset>718</wp:posOffset>
            </wp:positionV>
            <wp:extent cx="5731510" cy="1886585"/>
            <wp:effectExtent l="0" t="0" r="2540" b="0"/>
            <wp:wrapSquare wrapText="bothSides"/>
            <wp:docPr id="808943969" name="Picture 1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43969" name="Picture 1" descr="A screenshot of a video game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9D686D" w14:textId="4450FDA4" w:rsidR="00EF4CEA" w:rsidRDefault="00EF4CEA"/>
    <w:p w14:paraId="2EBAF2CA" w14:textId="7AF0966A" w:rsidR="00EF4CEA" w:rsidRDefault="00EF4CEA"/>
    <w:p w14:paraId="33B849F2" w14:textId="77777777" w:rsidR="00EF4CEA" w:rsidRDefault="00EF4CEA"/>
    <w:p w14:paraId="666CDD37" w14:textId="77777777" w:rsidR="00EF4CEA" w:rsidRDefault="00EF4CEA"/>
    <w:p w14:paraId="23DFC07A" w14:textId="77777777" w:rsidR="00EF4CEA" w:rsidRDefault="00EF4CEA"/>
    <w:p w14:paraId="226757AA" w14:textId="77777777" w:rsidR="00EF4CEA" w:rsidRDefault="00EF4CEA"/>
    <w:p w14:paraId="072FFDD7" w14:textId="77777777" w:rsidR="00534F4B" w:rsidRDefault="00534F4B"/>
    <w:p w14:paraId="7A06D2B9" w14:textId="77777777" w:rsidR="00534F4B" w:rsidRDefault="00534F4B"/>
    <w:p w14:paraId="07502C86" w14:textId="77777777" w:rsidR="00534F4B" w:rsidRDefault="00534F4B"/>
    <w:p w14:paraId="15EC0646" w14:textId="77777777" w:rsidR="00534F4B" w:rsidRDefault="00534F4B"/>
    <w:p w14:paraId="588B4D23" w14:textId="77777777" w:rsidR="00534F4B" w:rsidRDefault="00534F4B"/>
    <w:p w14:paraId="7112BF88" w14:textId="77777777" w:rsidR="00534F4B" w:rsidRDefault="00534F4B"/>
    <w:p w14:paraId="06FB8DBD" w14:textId="6A4250B5" w:rsidR="00534F4B" w:rsidRDefault="00534F4B">
      <w:r>
        <w:t xml:space="preserve">To compare pain frequency maps generated for two different reporting period to highlight change in pain: </w:t>
      </w:r>
    </w:p>
    <w:p w14:paraId="5D2DF2DE" w14:textId="4D9D56C7" w:rsidR="00EF4CEA" w:rsidRDefault="00EF4CEA">
      <w:r w:rsidRPr="00EF4CEA">
        <w:rPr>
          <w:noProof/>
        </w:rPr>
        <w:drawing>
          <wp:inline distT="0" distB="0" distL="0" distR="0" wp14:anchorId="2816F9A5" wp14:editId="75BCE59C">
            <wp:extent cx="5731510" cy="2318385"/>
            <wp:effectExtent l="0" t="0" r="2540" b="5715"/>
            <wp:docPr id="37719235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192352" name="Picture 1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F96CA" w14:textId="77777777" w:rsidR="00EF4CEA" w:rsidRDefault="00EF4CEA"/>
    <w:p w14:paraId="00D2846C" w14:textId="7D41C9E7" w:rsidR="00EF4CEA" w:rsidRDefault="00EF4CEA">
      <w:r w:rsidRPr="00EF4CEA">
        <w:rPr>
          <w:noProof/>
        </w:rPr>
        <w:drawing>
          <wp:inline distT="0" distB="0" distL="0" distR="0" wp14:anchorId="5FEB8B37" wp14:editId="16112D4D">
            <wp:extent cx="5731510" cy="2912745"/>
            <wp:effectExtent l="0" t="0" r="2540" b="1905"/>
            <wp:docPr id="451190640" name="Picture 1" descr="A screenshot of a computer generated image of a person with their arms ou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190640" name="Picture 1" descr="A screenshot of a computer generated image of a person with their arms out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4CE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5E474" w14:textId="77777777" w:rsidR="008073F8" w:rsidRDefault="008073F8" w:rsidP="00437997">
      <w:pPr>
        <w:spacing w:after="0" w:line="240" w:lineRule="auto"/>
      </w:pPr>
      <w:r>
        <w:separator/>
      </w:r>
    </w:p>
  </w:endnote>
  <w:endnote w:type="continuationSeparator" w:id="0">
    <w:p w14:paraId="1D3E17B7" w14:textId="77777777" w:rsidR="008073F8" w:rsidRDefault="008073F8" w:rsidP="00437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2F40D" w14:textId="77777777" w:rsidR="00A73274" w:rsidRDefault="00A732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C4F77" w14:textId="77777777" w:rsidR="00437997" w:rsidRDefault="00437997" w:rsidP="00437997">
    <w:pPr>
      <w:pStyle w:val="Footer"/>
      <w:tabs>
        <w:tab w:val="clear" w:pos="4513"/>
        <w:tab w:val="clear" w:pos="9026"/>
        <w:tab w:val="left" w:pos="2461"/>
      </w:tabs>
      <w:jc w:val="both"/>
    </w:pPr>
    <w:r>
      <w:t xml:space="preserve">Version 1.0. </w:t>
    </w:r>
  </w:p>
  <w:p w14:paraId="37617F38" w14:textId="5D428EBA" w:rsidR="00437997" w:rsidRDefault="00437997" w:rsidP="00437997">
    <w:pPr>
      <w:pStyle w:val="Header"/>
    </w:pPr>
    <w:r>
      <w:t>Project ID: 240</w:t>
    </w:r>
    <w:r w:rsidR="00AF6091">
      <w:t>95</w:t>
    </w:r>
  </w:p>
  <w:p w14:paraId="4C474307" w14:textId="01E3F43B" w:rsidR="00437997" w:rsidRPr="00437997" w:rsidRDefault="00437997" w:rsidP="004379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cstheme="minorHAnsi"/>
        <w:color w:val="000000" w:themeColor="text1"/>
      </w:rPr>
    </w:pPr>
    <w:r w:rsidRPr="00CE44F7">
      <w:rPr>
        <w:rFonts w:cstheme="minorHAnsi"/>
        <w:color w:val="000000" w:themeColor="text1"/>
      </w:rPr>
      <w:t xml:space="preserve">DIGICARE Study: Digitally enabled and carer supported pain self-management study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0A636" w14:textId="77777777" w:rsidR="00A73274" w:rsidRDefault="00A732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599AB" w14:textId="77777777" w:rsidR="008073F8" w:rsidRDefault="008073F8" w:rsidP="00437997">
      <w:pPr>
        <w:spacing w:after="0" w:line="240" w:lineRule="auto"/>
      </w:pPr>
      <w:r>
        <w:separator/>
      </w:r>
    </w:p>
  </w:footnote>
  <w:footnote w:type="continuationSeparator" w:id="0">
    <w:p w14:paraId="75BB278D" w14:textId="77777777" w:rsidR="008073F8" w:rsidRDefault="008073F8" w:rsidP="00437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B86F2" w14:textId="77777777" w:rsidR="00A73274" w:rsidRDefault="00A732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78BC2" w14:textId="666388A2" w:rsidR="00437997" w:rsidRDefault="00437997" w:rsidP="00437997">
    <w:pPr>
      <w:pStyle w:val="Header"/>
      <w:tabs>
        <w:tab w:val="clear" w:pos="4513"/>
        <w:tab w:val="clear" w:pos="9026"/>
        <w:tab w:val="left" w:pos="6966"/>
      </w:tabs>
      <w:jc w:val="right"/>
    </w:pPr>
    <w:r w:rsidRPr="00CE44F7">
      <w:t xml:space="preserve"> </w:t>
    </w:r>
    <w:r>
      <w:t xml:space="preserve">The DIGICARE Study </w:t>
    </w:r>
  </w:p>
  <w:p w14:paraId="0A398013" w14:textId="666B18A5" w:rsidR="00437997" w:rsidRDefault="00437997" w:rsidP="00437997">
    <w:pPr>
      <w:pStyle w:val="Header"/>
      <w:jc w:val="right"/>
    </w:pPr>
    <w:r>
      <w:t>Annexure I: Topic guide</w:t>
    </w:r>
  </w:p>
  <w:p w14:paraId="630160F5" w14:textId="77777777" w:rsidR="00437997" w:rsidRDefault="004379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DAE3F" w14:textId="77777777" w:rsidR="00A73274" w:rsidRDefault="00A732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C7F7F"/>
    <w:multiLevelType w:val="hybridMultilevel"/>
    <w:tmpl w:val="3A589482"/>
    <w:lvl w:ilvl="0" w:tplc="F5684AD4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A3423"/>
    <w:multiLevelType w:val="hybridMultilevel"/>
    <w:tmpl w:val="E452B4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751153">
    <w:abstractNumId w:val="0"/>
  </w:num>
  <w:num w:numId="2" w16cid:durableId="312805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D4"/>
    <w:rsid w:val="0002617D"/>
    <w:rsid w:val="0006023A"/>
    <w:rsid w:val="000F02FC"/>
    <w:rsid w:val="001157B4"/>
    <w:rsid w:val="00147FDC"/>
    <w:rsid w:val="00176A10"/>
    <w:rsid w:val="001921BF"/>
    <w:rsid w:val="001975EF"/>
    <w:rsid w:val="001D3A0F"/>
    <w:rsid w:val="00416343"/>
    <w:rsid w:val="00437997"/>
    <w:rsid w:val="004662C1"/>
    <w:rsid w:val="004B0EA8"/>
    <w:rsid w:val="004C745A"/>
    <w:rsid w:val="00534F4B"/>
    <w:rsid w:val="005A1FD4"/>
    <w:rsid w:val="006A409B"/>
    <w:rsid w:val="00720B9D"/>
    <w:rsid w:val="00771E5C"/>
    <w:rsid w:val="008073F8"/>
    <w:rsid w:val="0081066B"/>
    <w:rsid w:val="008462C6"/>
    <w:rsid w:val="008655AE"/>
    <w:rsid w:val="0097641F"/>
    <w:rsid w:val="009F53C6"/>
    <w:rsid w:val="00A51940"/>
    <w:rsid w:val="00A73274"/>
    <w:rsid w:val="00A73652"/>
    <w:rsid w:val="00AA078C"/>
    <w:rsid w:val="00AF6091"/>
    <w:rsid w:val="00BC07CA"/>
    <w:rsid w:val="00CD41D6"/>
    <w:rsid w:val="00CE3208"/>
    <w:rsid w:val="00D36D44"/>
    <w:rsid w:val="00E24EFE"/>
    <w:rsid w:val="00E32981"/>
    <w:rsid w:val="00EF1001"/>
    <w:rsid w:val="00EF4CEA"/>
    <w:rsid w:val="00F124BF"/>
    <w:rsid w:val="00F140C2"/>
    <w:rsid w:val="00F65A91"/>
    <w:rsid w:val="00F7596F"/>
    <w:rsid w:val="00FC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94205"/>
  <w15:chartTrackingRefBased/>
  <w15:docId w15:val="{CB4341EA-4CA7-4036-A1D7-D3B0D63A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theme="minorBidi"/>
        <w:sz w:val="22"/>
        <w:szCs w:val="22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2C6"/>
  </w:style>
  <w:style w:type="paragraph" w:styleId="Heading1">
    <w:name w:val="heading 1"/>
    <w:basedOn w:val="Normal"/>
    <w:next w:val="Normal"/>
    <w:link w:val="Heading1Char"/>
    <w:uiPriority w:val="9"/>
    <w:qFormat/>
    <w:rsid w:val="005A1F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F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F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F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F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F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F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F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F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F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FD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FD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FD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FD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FD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FD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FD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F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F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FD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F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F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F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F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F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F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F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79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997"/>
  </w:style>
  <w:style w:type="paragraph" w:styleId="Footer">
    <w:name w:val="footer"/>
    <w:basedOn w:val="Normal"/>
    <w:link w:val="FooterChar"/>
    <w:uiPriority w:val="99"/>
    <w:unhideWhenUsed/>
    <w:rsid w:val="004379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997"/>
  </w:style>
  <w:style w:type="character" w:styleId="Hyperlink">
    <w:name w:val="Hyperlink"/>
    <w:basedOn w:val="DefaultParagraphFont"/>
    <w:uiPriority w:val="99"/>
    <w:unhideWhenUsed/>
    <w:rsid w:val="001D3A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iVqz4asf094&amp;t=14s" TargetMode="Externa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3239</TotalTime>
  <Pages>5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mustafa Ali</dc:creator>
  <cp:keywords/>
  <dc:description/>
  <cp:lastModifiedBy>Syed mustafa Ali</cp:lastModifiedBy>
  <cp:revision>16</cp:revision>
  <dcterms:created xsi:type="dcterms:W3CDTF">2025-06-28T10:37:00Z</dcterms:created>
  <dcterms:modified xsi:type="dcterms:W3CDTF">2026-05-10T17:23:00Z</dcterms:modified>
</cp:coreProperties>
</file>