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82A9" w14:textId="77777777" w:rsidR="00471E17" w:rsidRPr="00F0416B" w:rsidRDefault="00471E17" w:rsidP="00F0416B">
      <w:pPr>
        <w:rPr>
          <w:kern w:val="0"/>
          <w14:ligatures w14:val="none"/>
        </w:rPr>
      </w:pPr>
      <w:r w:rsidRPr="00F0416B">
        <w:t>Supplementary Appendix: Prompts Used for Figures</w:t>
      </w:r>
    </w:p>
    <w:p w14:paraId="64534C42" w14:textId="77777777" w:rsidR="00471E17" w:rsidRPr="00F0416B" w:rsidRDefault="00471E17" w:rsidP="00F0416B">
      <w:r w:rsidRPr="00F0416B">
        <w:t xml:space="preserve">“Rewiring the Myeloma Care Pathway </w:t>
      </w:r>
      <w:proofErr w:type="gramStart"/>
      <w:r w:rsidRPr="00F0416B">
        <w:t>With</w:t>
      </w:r>
      <w:proofErr w:type="gramEnd"/>
      <w:r w:rsidRPr="00F0416B">
        <w:t xml:space="preserve"> Artificial Intelligence: From First Clue to Faster Cures” by Freeman et al.</w:t>
      </w:r>
    </w:p>
    <w:p w14:paraId="6AA16906" w14:textId="77777777" w:rsidR="00471E17" w:rsidRPr="00F0416B" w:rsidRDefault="00471E17" w:rsidP="00F0416B">
      <w:pPr>
        <w:rPr>
          <w:rFonts w:eastAsia="Times New Roman"/>
        </w:rPr>
      </w:pPr>
      <w:r w:rsidRPr="00F0416B">
        <w:rPr>
          <w:rFonts w:eastAsia="Times New Roman"/>
        </w:rPr>
        <w:t>Appendix: Prompts for Figures 1, 2, and 3</w:t>
      </w:r>
    </w:p>
    <w:p w14:paraId="24E3F598" w14:textId="77777777" w:rsidR="008D6A3B" w:rsidRPr="00F0416B" w:rsidRDefault="008D6A3B" w:rsidP="00F0416B"/>
    <w:p w14:paraId="2EECF8D0" w14:textId="77777777" w:rsidR="00471E17" w:rsidRPr="00F0416B" w:rsidRDefault="00471E17" w:rsidP="00F0416B">
      <w:pPr>
        <w:rPr>
          <w:rFonts w:eastAsia="Times New Roman"/>
          <w:b/>
          <w:bCs/>
        </w:rPr>
      </w:pPr>
      <w:r w:rsidRPr="00F0416B">
        <w:rPr>
          <w:rFonts w:eastAsia="Times New Roman"/>
          <w:b/>
          <w:bCs/>
        </w:rPr>
        <w:t>Figure 1. AI Across the Myeloma Ecosystem</w:t>
      </w:r>
    </w:p>
    <w:p w14:paraId="6E01D953" w14:textId="68313C1C" w:rsidR="00471E17" w:rsidRPr="00F0416B" w:rsidRDefault="00471E17" w:rsidP="00F0416B">
      <w:r w:rsidRPr="00F0416B">
        <w:t>Prompt Used: Generate Figure 1. AI Across the Myeloma Ecosystem. Do not include the title or any figure legend in the image generated.</w:t>
      </w:r>
    </w:p>
    <w:p w14:paraId="5A4ACC4A" w14:textId="77777777" w:rsidR="00471E17" w:rsidRPr="00F0416B" w:rsidRDefault="00471E17" w:rsidP="00F0416B">
      <w:r w:rsidRPr="00F0416B">
        <w:t>Design concept</w:t>
      </w:r>
    </w:p>
    <w:p w14:paraId="028C168B" w14:textId="0F638E81" w:rsidR="00471E17" w:rsidRPr="00F0416B" w:rsidRDefault="00471E17" w:rsidP="00F0416B">
      <w:r w:rsidRPr="00F0416B">
        <w:t>A systems-level schematic with AI as connective tissue</w:t>
      </w:r>
    </w:p>
    <w:p w14:paraId="534975F0" w14:textId="77777777" w:rsidR="00471E17" w:rsidRPr="00F0416B" w:rsidRDefault="00471E17" w:rsidP="00F0416B">
      <w:r w:rsidRPr="00F0416B">
        <w:t>Layout (radial or layered):</w:t>
      </w:r>
    </w:p>
    <w:p w14:paraId="443E4ECF" w14:textId="77777777" w:rsidR="00471E17" w:rsidRPr="00F0416B" w:rsidRDefault="00471E17" w:rsidP="00F0416B">
      <w:r w:rsidRPr="00F0416B">
        <w:t>Center: AI / ML / Foundation Models</w:t>
      </w:r>
    </w:p>
    <w:p w14:paraId="256224C8" w14:textId="77777777" w:rsidR="00471E17" w:rsidRPr="00F0416B" w:rsidRDefault="00471E17" w:rsidP="00F0416B">
      <w:r w:rsidRPr="00F0416B">
        <w:t>Outer domains (clockwise):</w:t>
      </w:r>
    </w:p>
    <w:p w14:paraId="4129CE5E" w14:textId="77777777" w:rsidR="00471E17" w:rsidRPr="00F0416B" w:rsidRDefault="00471E17" w:rsidP="00F0416B">
      <w:r w:rsidRPr="00F0416B">
        <w:t>Detection &amp; Diagnosis</w:t>
      </w:r>
    </w:p>
    <w:p w14:paraId="7BDED173" w14:textId="77777777" w:rsidR="00471E17" w:rsidRPr="00F0416B" w:rsidRDefault="00471E17" w:rsidP="00F0416B">
      <w:r w:rsidRPr="00F0416B">
        <w:t>SPEP / MS</w:t>
      </w:r>
    </w:p>
    <w:p w14:paraId="2E1618CC" w14:textId="77777777" w:rsidR="00471E17" w:rsidRPr="00F0416B" w:rsidRDefault="00471E17" w:rsidP="00F0416B">
      <w:r w:rsidRPr="00F0416B">
        <w:t>Flow cytometry</w:t>
      </w:r>
    </w:p>
    <w:p w14:paraId="20C212DE" w14:textId="77777777" w:rsidR="00471E17" w:rsidRPr="00F0416B" w:rsidRDefault="00471E17" w:rsidP="00F0416B">
      <w:r w:rsidRPr="00F0416B">
        <w:t>Digital pathology</w:t>
      </w:r>
    </w:p>
    <w:p w14:paraId="505A906F" w14:textId="77777777" w:rsidR="00471E17" w:rsidRPr="00F0416B" w:rsidRDefault="00471E17" w:rsidP="00F0416B">
      <w:r w:rsidRPr="00F0416B">
        <w:t>Genomics</w:t>
      </w:r>
    </w:p>
    <w:p w14:paraId="3D63DE99" w14:textId="77777777" w:rsidR="00471E17" w:rsidRPr="00F0416B" w:rsidRDefault="00471E17" w:rsidP="00F0416B">
      <w:r w:rsidRPr="00F0416B">
        <w:t>Risk Stratification</w:t>
      </w:r>
    </w:p>
    <w:p w14:paraId="3B5F591E" w14:textId="77777777" w:rsidR="00471E17" w:rsidRPr="00F0416B" w:rsidRDefault="00471E17" w:rsidP="00F0416B">
      <w:r w:rsidRPr="00F0416B">
        <w:t>Baseline prognosis</w:t>
      </w:r>
    </w:p>
    <w:p w14:paraId="53EA9CF4" w14:textId="77777777" w:rsidR="00471E17" w:rsidRPr="00F0416B" w:rsidRDefault="00471E17" w:rsidP="00F0416B">
      <w:r w:rsidRPr="00F0416B">
        <w:t>Early response dynamics</w:t>
      </w:r>
    </w:p>
    <w:p w14:paraId="6A941A4C" w14:textId="77777777" w:rsidR="00471E17" w:rsidRPr="00F0416B" w:rsidRDefault="00471E17" w:rsidP="00F0416B">
      <w:r w:rsidRPr="00F0416B">
        <w:t>Toxicity prediction</w:t>
      </w:r>
    </w:p>
    <w:p w14:paraId="4EC1D7C2" w14:textId="77777777" w:rsidR="00471E17" w:rsidRPr="00F0416B" w:rsidRDefault="00471E17" w:rsidP="00F0416B">
      <w:r w:rsidRPr="00F0416B">
        <w:t>Treatment Selection</w:t>
      </w:r>
    </w:p>
    <w:p w14:paraId="7D7F1ADE" w14:textId="77777777" w:rsidR="00471E17" w:rsidRPr="00F0416B" w:rsidRDefault="00471E17" w:rsidP="00F0416B">
      <w:r w:rsidRPr="00F0416B">
        <w:t>Regimen matching</w:t>
      </w:r>
    </w:p>
    <w:p w14:paraId="1036BE59" w14:textId="77777777" w:rsidR="00471E17" w:rsidRPr="00F0416B" w:rsidRDefault="00471E17" w:rsidP="00F0416B">
      <w:r w:rsidRPr="00F0416B">
        <w:t>Sequencing optimization</w:t>
      </w:r>
    </w:p>
    <w:p w14:paraId="1F310E03" w14:textId="77777777" w:rsidR="00471E17" w:rsidRPr="00F0416B" w:rsidRDefault="00471E17" w:rsidP="00F0416B">
      <w:r w:rsidRPr="00F0416B">
        <w:t>Monitoring &amp; Surveillance</w:t>
      </w:r>
    </w:p>
    <w:p w14:paraId="37F34CFA" w14:textId="77777777" w:rsidR="00471E17" w:rsidRPr="00F0416B" w:rsidRDefault="00471E17" w:rsidP="00F0416B">
      <w:r w:rsidRPr="00F0416B">
        <w:t>MRD</w:t>
      </w:r>
    </w:p>
    <w:p w14:paraId="0BDCDC07" w14:textId="77777777" w:rsidR="00471E17" w:rsidRPr="00F0416B" w:rsidRDefault="00471E17" w:rsidP="00F0416B">
      <w:r w:rsidRPr="00F0416B">
        <w:lastRenderedPageBreak/>
        <w:t>Longitudinal labs</w:t>
      </w:r>
    </w:p>
    <w:p w14:paraId="32F1BDC7" w14:textId="77777777" w:rsidR="00471E17" w:rsidRPr="00F0416B" w:rsidRDefault="00471E17" w:rsidP="00F0416B">
      <w:r w:rsidRPr="00F0416B">
        <w:t>Imaging drift</w:t>
      </w:r>
    </w:p>
    <w:p w14:paraId="7F0A4ED6" w14:textId="77777777" w:rsidR="00471E17" w:rsidRPr="00F0416B" w:rsidRDefault="00471E17" w:rsidP="00F0416B">
      <w:r w:rsidRPr="00F0416B">
        <w:t>Clinical Trials</w:t>
      </w:r>
    </w:p>
    <w:p w14:paraId="497F55E3" w14:textId="77777777" w:rsidR="00471E17" w:rsidRPr="00F0416B" w:rsidRDefault="00471E17" w:rsidP="00F0416B">
      <w:r w:rsidRPr="00F0416B">
        <w:t>Eligibility automation</w:t>
      </w:r>
    </w:p>
    <w:p w14:paraId="350EBFE7" w14:textId="77777777" w:rsidR="00471E17" w:rsidRPr="00F0416B" w:rsidRDefault="00471E17" w:rsidP="00F0416B">
      <w:r w:rsidRPr="00F0416B">
        <w:t>Synthetic controls</w:t>
      </w:r>
    </w:p>
    <w:p w14:paraId="11E4E3FA" w14:textId="77777777" w:rsidR="00471E17" w:rsidRPr="00F0416B" w:rsidRDefault="00471E17" w:rsidP="00F0416B">
      <w:r w:rsidRPr="00F0416B">
        <w:t>Endpoint adjudication</w:t>
      </w:r>
    </w:p>
    <w:p w14:paraId="150AA63F" w14:textId="77777777" w:rsidR="00471E17" w:rsidRPr="00F0416B" w:rsidRDefault="00471E17" w:rsidP="00F0416B">
      <w:r w:rsidRPr="00F0416B">
        <w:t>Drug Development</w:t>
      </w:r>
    </w:p>
    <w:p w14:paraId="549869BF" w14:textId="77777777" w:rsidR="00471E17" w:rsidRPr="00F0416B" w:rsidRDefault="00471E17" w:rsidP="00F0416B">
      <w:r w:rsidRPr="00F0416B">
        <w:t>Target discovery</w:t>
      </w:r>
    </w:p>
    <w:p w14:paraId="761D9A54" w14:textId="77777777" w:rsidR="00471E17" w:rsidRPr="00F0416B" w:rsidRDefault="00471E17" w:rsidP="00F0416B">
      <w:r w:rsidRPr="00F0416B">
        <w:t>In silico screening</w:t>
      </w:r>
    </w:p>
    <w:p w14:paraId="68B66F77" w14:textId="77777777" w:rsidR="00471E17" w:rsidRPr="00F0416B" w:rsidRDefault="00471E17" w:rsidP="00F0416B">
      <w:r w:rsidRPr="00F0416B">
        <w:t>Trial simulation</w:t>
      </w:r>
    </w:p>
    <w:p w14:paraId="39DF1840" w14:textId="77777777" w:rsidR="00471E17" w:rsidRPr="00F0416B" w:rsidRDefault="00471E17" w:rsidP="00F0416B">
      <w:r w:rsidRPr="00F0416B">
        <w:t>Visual cues</w:t>
      </w:r>
    </w:p>
    <w:p w14:paraId="3EB217EE" w14:textId="77777777" w:rsidR="00471E17" w:rsidRPr="00F0416B" w:rsidRDefault="00471E17" w:rsidP="00F0416B">
      <w:r w:rsidRPr="00F0416B">
        <w:t>Multimodal inputs → unified latent space</w:t>
      </w:r>
    </w:p>
    <w:p w14:paraId="514CE6A4" w14:textId="77777777" w:rsidR="00471E17" w:rsidRPr="00F0416B" w:rsidRDefault="00471E17" w:rsidP="00F0416B">
      <w:r w:rsidRPr="00F0416B">
        <w:t>Feedback loops (learning health system)</w:t>
      </w:r>
    </w:p>
    <w:p w14:paraId="379856C7" w14:textId="3F62F077" w:rsidR="00471E17" w:rsidRPr="00F0416B" w:rsidRDefault="00471E17" w:rsidP="00F0416B">
      <w:pPr>
        <w:rPr>
          <w:rFonts w:eastAsiaTheme="minorEastAsia"/>
        </w:rPr>
      </w:pPr>
    </w:p>
    <w:p w14:paraId="6A45DDD7" w14:textId="4D424314" w:rsidR="00471E17" w:rsidRPr="00F0416B" w:rsidRDefault="00471E17" w:rsidP="00F0416B">
      <w:pPr>
        <w:rPr>
          <w:rFonts w:eastAsia="Times New Roman"/>
          <w:b/>
          <w:bCs/>
        </w:rPr>
      </w:pPr>
      <w:r w:rsidRPr="00F0416B">
        <w:rPr>
          <w:rFonts w:eastAsia="Times New Roman"/>
          <w:b/>
          <w:bCs/>
        </w:rPr>
        <w:t>Figure 2. The Evolving Role of AI in Transforming the Patient Care Continuum.</w:t>
      </w:r>
    </w:p>
    <w:p w14:paraId="469EE7BE" w14:textId="68BACD4C" w:rsidR="00471E17" w:rsidRPr="00F0416B" w:rsidRDefault="00471E17" w:rsidP="00F0416B">
      <w:r w:rsidRPr="00F0416B">
        <w:t xml:space="preserve">Prompt Used: Generate Figure 2. </w:t>
      </w:r>
      <w:r w:rsidRPr="00F0416B">
        <w:rPr>
          <w:rFonts w:eastAsia="Times New Roman"/>
        </w:rPr>
        <w:t>The Evolving Role of AI in Transforming the Patient Care Continuum.</w:t>
      </w:r>
      <w:r w:rsidRPr="00F0416B">
        <w:t xml:space="preserve"> Do not include the title or any figure legend in the image generated.</w:t>
      </w:r>
    </w:p>
    <w:p w14:paraId="2440323D" w14:textId="77777777" w:rsidR="00471E17" w:rsidRPr="00F0416B" w:rsidRDefault="00471E17" w:rsidP="00F0416B">
      <w:r w:rsidRPr="00F0416B">
        <w:t>Design concept</w:t>
      </w:r>
    </w:p>
    <w:p w14:paraId="4DD4272D" w14:textId="77777777" w:rsidR="00471E17" w:rsidRPr="00F0416B" w:rsidRDefault="00471E17" w:rsidP="00F0416B">
      <w:r w:rsidRPr="00F0416B">
        <w:t>A longitudinal timeline from first abnormal lab → survivorship.</w:t>
      </w:r>
    </w:p>
    <w:p w14:paraId="5EEFBB18" w14:textId="77777777" w:rsidR="00471E17" w:rsidRPr="00F0416B" w:rsidRDefault="00471E17" w:rsidP="00F0416B">
      <w:r w:rsidRPr="00F0416B">
        <w:t>X-axis:</w:t>
      </w:r>
    </w:p>
    <w:p w14:paraId="2DE96814" w14:textId="77777777" w:rsidR="00471E17" w:rsidRPr="00F0416B" w:rsidRDefault="00471E17" w:rsidP="00F0416B">
      <w:r w:rsidRPr="00F0416B">
        <w:t>Incidental abnormality</w:t>
      </w:r>
    </w:p>
    <w:p w14:paraId="6E4A915E" w14:textId="77777777" w:rsidR="00471E17" w:rsidRPr="00F0416B" w:rsidRDefault="00471E17" w:rsidP="00F0416B">
      <w:r w:rsidRPr="00F0416B">
        <w:t>Diagnostic workup</w:t>
      </w:r>
    </w:p>
    <w:p w14:paraId="3DB7B5A4" w14:textId="77777777" w:rsidR="00471E17" w:rsidRPr="00F0416B" w:rsidRDefault="00471E17" w:rsidP="00F0416B">
      <w:r w:rsidRPr="00F0416B">
        <w:t>Induction therapy</w:t>
      </w:r>
    </w:p>
    <w:p w14:paraId="4BC01D09" w14:textId="77777777" w:rsidR="00471E17" w:rsidRPr="00F0416B" w:rsidRDefault="00471E17" w:rsidP="00F0416B">
      <w:r w:rsidRPr="00F0416B">
        <w:t>Relapse monitoring</w:t>
      </w:r>
    </w:p>
    <w:p w14:paraId="2426AE8C" w14:textId="77777777" w:rsidR="00471E17" w:rsidRPr="00F0416B" w:rsidRDefault="00471E17" w:rsidP="00F0416B">
      <w:r w:rsidRPr="00F0416B">
        <w:t>Long-term follow-up</w:t>
      </w:r>
    </w:p>
    <w:p w14:paraId="7B030740" w14:textId="77777777" w:rsidR="00471E17" w:rsidRPr="00F0416B" w:rsidRDefault="00471E17" w:rsidP="00F0416B">
      <w:r w:rsidRPr="00F0416B">
        <w:t>Y-axis layers (stacked bands):</w:t>
      </w:r>
    </w:p>
    <w:p w14:paraId="3E3A0CA6" w14:textId="77777777" w:rsidR="00471E17" w:rsidRPr="00F0416B" w:rsidRDefault="00471E17" w:rsidP="00F0416B">
      <w:r w:rsidRPr="00F0416B">
        <w:lastRenderedPageBreak/>
        <w:t>Clinical Decisions</w:t>
      </w:r>
    </w:p>
    <w:p w14:paraId="54041372" w14:textId="77777777" w:rsidR="00471E17" w:rsidRPr="00F0416B" w:rsidRDefault="00471E17" w:rsidP="00F0416B">
      <w:r w:rsidRPr="00F0416B">
        <w:t>Data Generated</w:t>
      </w:r>
    </w:p>
    <w:p w14:paraId="3B6ADFC5" w14:textId="77777777" w:rsidR="00471E17" w:rsidRPr="00F0416B" w:rsidRDefault="00471E17" w:rsidP="00F0416B">
      <w:r w:rsidRPr="00F0416B">
        <w:t>AI Interventions</w:t>
      </w:r>
    </w:p>
    <w:p w14:paraId="0E175CDD" w14:textId="77777777" w:rsidR="00471E17" w:rsidRPr="00F0416B" w:rsidRDefault="00471E17" w:rsidP="00F0416B">
      <w:r w:rsidRPr="00F0416B">
        <w:t>Patient Impact</w:t>
      </w:r>
    </w:p>
    <w:p w14:paraId="31524B06" w14:textId="77777777" w:rsidR="00471E17" w:rsidRPr="00F0416B" w:rsidRDefault="00471E17" w:rsidP="00F0416B">
      <w:r w:rsidRPr="00F0416B">
        <w:t>Example callouts</w:t>
      </w:r>
    </w:p>
    <w:p w14:paraId="3D14FC9F" w14:textId="77777777" w:rsidR="00471E17" w:rsidRPr="00F0416B" w:rsidRDefault="00471E17" w:rsidP="00F0416B">
      <w:r w:rsidRPr="00F0416B">
        <w:t>Early signal detection from routine labs</w:t>
      </w:r>
    </w:p>
    <w:p w14:paraId="692C38A0" w14:textId="77777777" w:rsidR="00471E17" w:rsidRPr="00F0416B" w:rsidRDefault="00471E17" w:rsidP="00F0416B">
      <w:r w:rsidRPr="00F0416B">
        <w:t>Response trajectory modeling after cycle 1–2</w:t>
      </w:r>
    </w:p>
    <w:p w14:paraId="60853C4C" w14:textId="77777777" w:rsidR="00471E17" w:rsidRPr="00F0416B" w:rsidRDefault="00471E17" w:rsidP="00F0416B">
      <w:r w:rsidRPr="00F0416B">
        <w:t>Real-time toxicity risk recalibration</w:t>
      </w:r>
    </w:p>
    <w:p w14:paraId="72671835" w14:textId="77777777" w:rsidR="00471E17" w:rsidRPr="00F0416B" w:rsidRDefault="00471E17" w:rsidP="00F0416B">
      <w:r w:rsidRPr="00F0416B">
        <w:t>Dynamic relapse prediction before biochemical progression</w:t>
      </w:r>
    </w:p>
    <w:p w14:paraId="155C813C" w14:textId="781898F8" w:rsidR="00471E17" w:rsidRPr="00F0416B" w:rsidRDefault="00471E17" w:rsidP="00F0416B">
      <w:pPr>
        <w:rPr>
          <w:rFonts w:eastAsiaTheme="minorEastAsia"/>
        </w:rPr>
      </w:pPr>
    </w:p>
    <w:p w14:paraId="18D6A581" w14:textId="14214ACE" w:rsidR="00471E17" w:rsidRPr="00F0416B" w:rsidRDefault="00471E17" w:rsidP="00F0416B">
      <w:pPr>
        <w:rPr>
          <w:rFonts w:eastAsia="Times New Roman"/>
          <w:b/>
          <w:bCs/>
        </w:rPr>
      </w:pPr>
      <w:r w:rsidRPr="00F0416B">
        <w:rPr>
          <w:rFonts w:eastAsia="Times New Roman"/>
          <w:b/>
          <w:bCs/>
        </w:rPr>
        <w:t>Figure 3. The Digital Transformation of the Pharmaceutical Value Chain: An Integrated AI-Enabled Framework for Clinical Trials and Drug Discovery.</w:t>
      </w:r>
    </w:p>
    <w:p w14:paraId="2ABB965D" w14:textId="1B06A37E" w:rsidR="00471E17" w:rsidRPr="00F0416B" w:rsidRDefault="00471E17" w:rsidP="00F0416B">
      <w:r w:rsidRPr="00F0416B">
        <w:t xml:space="preserve">Prompt Used: Generate Figure 3: </w:t>
      </w:r>
      <w:r w:rsidRPr="00F0416B">
        <w:rPr>
          <w:rFonts w:eastAsia="Times New Roman"/>
        </w:rPr>
        <w:t>The Digital Transformation of the Pharmaceutical Value Chain: An Integrated AI-Enabled Framework for Clinical Trials and Drug Discovery</w:t>
      </w:r>
      <w:r w:rsidRPr="00F0416B">
        <w:t xml:space="preserve">. Do not include the title or any legend in the figure. </w:t>
      </w:r>
    </w:p>
    <w:p w14:paraId="2499D7C2" w14:textId="39CC41CD" w:rsidR="00471E17" w:rsidRPr="00F0416B" w:rsidRDefault="00471E17" w:rsidP="00F0416B">
      <w:r w:rsidRPr="00F0416B">
        <w:t xml:space="preserve">Design concept </w:t>
      </w:r>
    </w:p>
    <w:p w14:paraId="6A84AFBE" w14:textId="6C051BC1" w:rsidR="00471E17" w:rsidRPr="00F0416B" w:rsidRDefault="00471E17" w:rsidP="00F0416B">
      <w:r w:rsidRPr="00F0416B">
        <w:t>A dual-track pipeline: Trial Optimization ↔ Drug Discovery.</w:t>
      </w:r>
    </w:p>
    <w:p w14:paraId="7F570BB3" w14:textId="77777777" w:rsidR="00471E17" w:rsidRPr="00F0416B" w:rsidRDefault="00471E17" w:rsidP="00F0416B">
      <w:r w:rsidRPr="00F0416B">
        <w:t>Left: Clinical Trials</w:t>
      </w:r>
    </w:p>
    <w:p w14:paraId="4968BFA6" w14:textId="77777777" w:rsidR="00471E17" w:rsidRPr="00F0416B" w:rsidRDefault="00471E17" w:rsidP="00F0416B">
      <w:r w:rsidRPr="00F0416B">
        <w:t>Automated eligibility extraction</w:t>
      </w:r>
    </w:p>
    <w:p w14:paraId="528D1341" w14:textId="77777777" w:rsidR="00471E17" w:rsidRPr="00F0416B" w:rsidRDefault="00471E17" w:rsidP="00F0416B">
      <w:r w:rsidRPr="00F0416B">
        <w:t>Trial matching engines</w:t>
      </w:r>
    </w:p>
    <w:p w14:paraId="09287730" w14:textId="77777777" w:rsidR="00471E17" w:rsidRPr="00F0416B" w:rsidRDefault="00471E17" w:rsidP="00F0416B">
      <w:r w:rsidRPr="00F0416B">
        <w:t>Line-of-therapy harmonization</w:t>
      </w:r>
    </w:p>
    <w:p w14:paraId="7071265B" w14:textId="77777777" w:rsidR="00471E17" w:rsidRPr="00F0416B" w:rsidRDefault="00471E17" w:rsidP="00F0416B">
      <w:r w:rsidRPr="00F0416B">
        <w:t>Endpoint adjudication via LLMs</w:t>
      </w:r>
    </w:p>
    <w:p w14:paraId="3FD95A8F" w14:textId="77777777" w:rsidR="00471E17" w:rsidRPr="00F0416B" w:rsidRDefault="00471E17" w:rsidP="00F0416B">
      <w:r w:rsidRPr="00F0416B">
        <w:t>Synthetic control arms</w:t>
      </w:r>
    </w:p>
    <w:p w14:paraId="1073F033" w14:textId="77777777" w:rsidR="00471E17" w:rsidRPr="00F0416B" w:rsidRDefault="00471E17" w:rsidP="00F0416B">
      <w:r w:rsidRPr="00F0416B">
        <w:t>Adaptive trial redesign</w:t>
      </w:r>
    </w:p>
    <w:p w14:paraId="4AD29C9C" w14:textId="77777777" w:rsidR="00471E17" w:rsidRPr="00F0416B" w:rsidRDefault="00471E17" w:rsidP="00F0416B">
      <w:r w:rsidRPr="00F0416B">
        <w:t>Right: Drug Discovery</w:t>
      </w:r>
    </w:p>
    <w:p w14:paraId="0CCEDC79" w14:textId="77777777" w:rsidR="00471E17" w:rsidRPr="00F0416B" w:rsidRDefault="00471E17" w:rsidP="00F0416B">
      <w:r w:rsidRPr="00F0416B">
        <w:t>Target prioritization from multimodal patient data</w:t>
      </w:r>
    </w:p>
    <w:p w14:paraId="76ECD297" w14:textId="77777777" w:rsidR="00471E17" w:rsidRPr="00F0416B" w:rsidRDefault="00471E17" w:rsidP="00F0416B">
      <w:r w:rsidRPr="00F0416B">
        <w:t>In silico CAR / antibody design</w:t>
      </w:r>
    </w:p>
    <w:p w14:paraId="7657D361" w14:textId="77777777" w:rsidR="00471E17" w:rsidRPr="00F0416B" w:rsidRDefault="00471E17" w:rsidP="00F0416B">
      <w:r w:rsidRPr="00F0416B">
        <w:lastRenderedPageBreak/>
        <w:t>Virtual screening</w:t>
      </w:r>
    </w:p>
    <w:p w14:paraId="22551911" w14:textId="77777777" w:rsidR="00471E17" w:rsidRPr="00F0416B" w:rsidRDefault="00471E17" w:rsidP="00F0416B">
      <w:r w:rsidRPr="00F0416B">
        <w:t>Digital twin simulations</w:t>
      </w:r>
    </w:p>
    <w:p w14:paraId="35AF5926" w14:textId="77777777" w:rsidR="00471E17" w:rsidRPr="00F0416B" w:rsidRDefault="00471E17" w:rsidP="00F0416B">
      <w:r w:rsidRPr="00F0416B">
        <w:t>Early safety signal detection</w:t>
      </w:r>
    </w:p>
    <w:p w14:paraId="22FBD495" w14:textId="77777777" w:rsidR="00471E17" w:rsidRPr="00F0416B" w:rsidRDefault="00471E17" w:rsidP="00F0416B">
      <w:r w:rsidRPr="00F0416B">
        <w:t>Bridge between them</w:t>
      </w:r>
    </w:p>
    <w:p w14:paraId="32172070" w14:textId="77777777" w:rsidR="00471E17" w:rsidRPr="00F0416B" w:rsidRDefault="00471E17" w:rsidP="00F0416B">
      <w:r w:rsidRPr="00F0416B">
        <w:t>Shared patient representations</w:t>
      </w:r>
    </w:p>
    <w:p w14:paraId="3C442707" w14:textId="77777777" w:rsidR="00471E17" w:rsidRPr="00F0416B" w:rsidRDefault="00471E17" w:rsidP="00F0416B">
      <w:r w:rsidRPr="00F0416B">
        <w:t>Continuous learning from real-world data</w:t>
      </w:r>
    </w:p>
    <w:p w14:paraId="1D9A162E" w14:textId="77777777" w:rsidR="00471E17" w:rsidRPr="00F0416B" w:rsidRDefault="00471E17" w:rsidP="00F0416B">
      <w:r w:rsidRPr="00F0416B">
        <w:t>Feedback from post-approval outcomes</w:t>
      </w:r>
    </w:p>
    <w:p w14:paraId="7D97FD02" w14:textId="0961B4F3" w:rsidR="00471E17" w:rsidRPr="00F0416B" w:rsidRDefault="00471E17" w:rsidP="00F0416B">
      <w:r w:rsidRPr="00F0416B">
        <w:t xml:space="preserve">Optional </w:t>
      </w:r>
      <w:proofErr w:type="gramStart"/>
      <w:r w:rsidRPr="00F0416B">
        <w:t>inset</w:t>
      </w:r>
      <w:proofErr w:type="gramEnd"/>
    </w:p>
    <w:p w14:paraId="7F4ED7D8" w14:textId="081C24A9" w:rsidR="000E28EC" w:rsidRPr="00F0416B" w:rsidRDefault="000E28EC" w:rsidP="00F0416B"/>
    <w:sectPr w:rsidR="000E28EC" w:rsidRPr="00F0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17"/>
    <w:rsid w:val="000E28EC"/>
    <w:rsid w:val="00471E17"/>
    <w:rsid w:val="008D6A3B"/>
    <w:rsid w:val="00B661D4"/>
    <w:rsid w:val="00C977D9"/>
    <w:rsid w:val="00F0416B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4863"/>
  <w15:chartTrackingRefBased/>
  <w15:docId w15:val="{700150E4-F628-4FA3-A9DB-53CBC943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378</Words>
  <Characters>2379</Characters>
  <Application>Microsoft Office Word</Application>
  <DocSecurity>0</DocSecurity>
  <Lines>91</Lines>
  <Paragraphs>88</Paragraphs>
  <ScaleCrop>false</ScaleCrop>
  <Company>Moffitt Cancer Center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Ciara L</dc:creator>
  <cp:keywords/>
  <dc:description/>
  <cp:lastModifiedBy>Freeman, Ciara L</cp:lastModifiedBy>
  <cp:revision>3</cp:revision>
  <dcterms:created xsi:type="dcterms:W3CDTF">2026-03-16T20:47:00Z</dcterms:created>
  <dcterms:modified xsi:type="dcterms:W3CDTF">2026-03-26T17:19:00Z</dcterms:modified>
</cp:coreProperties>
</file>