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5F8A4" w14:textId="77777777" w:rsidR="007029FC" w:rsidRPr="00DE166E" w:rsidRDefault="007029FC" w:rsidP="007029FC">
      <w:pPr>
        <w:pStyle w:val="Heading1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71FDFD1" wp14:editId="0CDA0CAD">
            <wp:extent cx="8888730" cy="4255135"/>
            <wp:effectExtent l="0" t="0" r="0" b="0"/>
            <wp:docPr id="295720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90B29A" w14:textId="20A6C9FE" w:rsidR="007029FC" w:rsidRPr="002A170C" w:rsidRDefault="007029FC" w:rsidP="007029FC">
      <w:pPr>
        <w:pStyle w:val="Paragraph"/>
        <w:jc w:val="center"/>
      </w:pPr>
      <w:r w:rsidRPr="002A170C">
        <w:t>Figure S1</w:t>
      </w:r>
      <w:r>
        <w:t>.</w:t>
      </w:r>
      <w:r w:rsidRPr="002A170C">
        <w:t xml:space="preserve"> </w:t>
      </w:r>
      <w:r w:rsidRPr="002A170C">
        <w:rPr>
          <w:vertAlign w:val="superscript"/>
        </w:rPr>
        <w:t>1</w:t>
      </w:r>
      <w:r w:rsidRPr="002A170C">
        <w:t xml:space="preserve">H NMR spectrum of </w:t>
      </w:r>
      <w:r>
        <w:t>Austrocoriaxanthone</w:t>
      </w:r>
      <w:r w:rsidRPr="002A170C">
        <w:t xml:space="preserve"> (</w:t>
      </w:r>
      <w:r w:rsidRPr="002A170C">
        <w:rPr>
          <w:lang w:val="en-MY"/>
        </w:rPr>
        <w:t>d-acetone, 400 MHz</w:t>
      </w:r>
      <w:r w:rsidRPr="002A170C">
        <w:t>)</w:t>
      </w:r>
    </w:p>
    <w:p w14:paraId="3C207DB6" w14:textId="50D06644" w:rsidR="007029FC" w:rsidRPr="00DE166E" w:rsidRDefault="00636296" w:rsidP="007029FC">
      <w:pPr>
        <w:pStyle w:val="Newparagraph"/>
        <w:ind w:firstLine="0"/>
        <w:jc w:val="both"/>
        <w:rPr>
          <w:color w:val="FF0000"/>
        </w:rPr>
      </w:pPr>
      <w:r w:rsidRPr="00636296">
        <w:rPr>
          <w:color w:val="FF0000"/>
        </w:rPr>
        <w:lastRenderedPageBreak/>
        <w:drawing>
          <wp:inline distT="0" distB="0" distL="0" distR="0" wp14:anchorId="65F02DBF" wp14:editId="112EB837">
            <wp:extent cx="8863330" cy="4232910"/>
            <wp:effectExtent l="0" t="0" r="0" b="0"/>
            <wp:docPr id="468418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1825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378B2" w14:textId="00C71B4E" w:rsidR="007029FC" w:rsidRPr="002A170C" w:rsidRDefault="007029FC" w:rsidP="007029FC">
      <w:pPr>
        <w:pStyle w:val="Newparagraph"/>
        <w:jc w:val="center"/>
      </w:pPr>
      <w:r w:rsidRPr="002A170C">
        <w:t>Figure S2</w:t>
      </w:r>
      <w:r>
        <w:t>.</w:t>
      </w:r>
      <w:r w:rsidRPr="002A170C">
        <w:t xml:space="preserve"> </w:t>
      </w:r>
      <w:r w:rsidRPr="002A170C">
        <w:rPr>
          <w:vertAlign w:val="superscript"/>
        </w:rPr>
        <w:t>13</w:t>
      </w:r>
      <w:r w:rsidRPr="002A170C">
        <w:t xml:space="preserve">C NMR spectrum of </w:t>
      </w:r>
      <w:r>
        <w:t>Austrocoriaxanthone</w:t>
      </w:r>
      <w:r w:rsidRPr="002A170C">
        <w:rPr>
          <w:b/>
          <w:bCs/>
        </w:rPr>
        <w:t xml:space="preserve"> </w:t>
      </w:r>
      <w:r w:rsidRPr="002A170C">
        <w:t>(</w:t>
      </w:r>
      <w:r w:rsidRPr="002A170C">
        <w:rPr>
          <w:lang w:val="en-MY"/>
        </w:rPr>
        <w:t>d-acetone, 100 MHz</w:t>
      </w:r>
      <w:r w:rsidRPr="002A170C">
        <w:t>)</w:t>
      </w:r>
    </w:p>
    <w:p w14:paraId="5FBA2CBD" w14:textId="2652F678" w:rsidR="007029FC" w:rsidRPr="00DE166E" w:rsidRDefault="007029FC" w:rsidP="007029FC">
      <w:pPr>
        <w:pStyle w:val="Newparagraph"/>
        <w:ind w:firstLine="0"/>
        <w:rPr>
          <w:color w:val="FF0000"/>
        </w:rPr>
      </w:pP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E1C20" wp14:editId="31911803">
                <wp:simplePos x="0" y="0"/>
                <wp:positionH relativeFrom="column">
                  <wp:posOffset>3923030</wp:posOffset>
                </wp:positionH>
                <wp:positionV relativeFrom="paragraph">
                  <wp:posOffset>2623185</wp:posOffset>
                </wp:positionV>
                <wp:extent cx="1143000" cy="289560"/>
                <wp:effectExtent l="13335" t="7620" r="5715" b="7620"/>
                <wp:wrapNone/>
                <wp:docPr id="13973707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56A57" w14:textId="77777777" w:rsidR="007029FC" w:rsidRPr="00BE2B65" w:rsidRDefault="007029FC" w:rsidP="007029FC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DEPT-45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0E1C2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8.9pt;margin-top:206.55pt;width:90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">
                <v:textbox>
                  <w:txbxContent>
                    <w:p w14:paraId="29856A57" w14:textId="77777777" w:rsidR="007029FC" w:rsidRPr="00BE2B65" w:rsidRDefault="007029FC" w:rsidP="007029FC">
                      <w:pPr>
                        <w:jc w:val="center"/>
                        <w:rPr>
                          <w:lang w:val="en-MY"/>
                        </w:rPr>
                      </w:pPr>
                      <w:r>
                        <w:rPr>
                          <w:lang w:val="en-MY"/>
                        </w:rPr>
                        <w:t>DEPT-45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9FA86" wp14:editId="184CAACA">
                <wp:simplePos x="0" y="0"/>
                <wp:positionH relativeFrom="column">
                  <wp:posOffset>3846830</wp:posOffset>
                </wp:positionH>
                <wp:positionV relativeFrom="paragraph">
                  <wp:posOffset>1297305</wp:posOffset>
                </wp:positionV>
                <wp:extent cx="1143000" cy="289560"/>
                <wp:effectExtent l="13335" t="5715" r="5715" b="9525"/>
                <wp:wrapNone/>
                <wp:docPr id="2027148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EF226" w14:textId="77777777" w:rsidR="007029FC" w:rsidRPr="00BE2B65" w:rsidRDefault="007029FC" w:rsidP="007029FC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DEPT-90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9FA86" id="Text Box 2" o:spid="_x0000_s1027" type="#_x0000_t202" style="position:absolute;margin-left:302.9pt;margin-top:102.15pt;width:90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">
                <v:textbox>
                  <w:txbxContent>
                    <w:p w14:paraId="752EF226" w14:textId="77777777" w:rsidR="007029FC" w:rsidRPr="00BE2B65" w:rsidRDefault="007029FC" w:rsidP="007029FC">
                      <w:pPr>
                        <w:jc w:val="center"/>
                        <w:rPr>
                          <w:lang w:val="en-MY"/>
                        </w:rPr>
                      </w:pPr>
                      <w:r>
                        <w:rPr>
                          <w:lang w:val="en-MY"/>
                        </w:rPr>
                        <w:t>DEPT-90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CCD1B" wp14:editId="6692DD1E">
                <wp:simplePos x="0" y="0"/>
                <wp:positionH relativeFrom="column">
                  <wp:posOffset>3770630</wp:posOffset>
                </wp:positionH>
                <wp:positionV relativeFrom="paragraph">
                  <wp:posOffset>55245</wp:posOffset>
                </wp:positionV>
                <wp:extent cx="1143000" cy="289560"/>
                <wp:effectExtent l="13335" t="11430" r="5715" b="13335"/>
                <wp:wrapNone/>
                <wp:docPr id="212902448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17BBA" w14:textId="77777777" w:rsidR="007029FC" w:rsidRPr="00BE2B65" w:rsidRDefault="007029FC" w:rsidP="007029FC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DEPT-135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CCD1B" id="Text Box 1" o:spid="_x0000_s1028" type="#_x0000_t202" style="position:absolute;margin-left:296.9pt;margin-top:4.35pt;width:90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">
                <v:textbox>
                  <w:txbxContent>
                    <w:p w14:paraId="71117BBA" w14:textId="77777777" w:rsidR="007029FC" w:rsidRPr="00BE2B65" w:rsidRDefault="007029FC" w:rsidP="007029FC">
                      <w:pPr>
                        <w:jc w:val="center"/>
                        <w:rPr>
                          <w:lang w:val="en-MY"/>
                        </w:rPr>
                      </w:pPr>
                      <w:r>
                        <w:rPr>
                          <w:lang w:val="en-MY"/>
                        </w:rPr>
                        <w:t>DEPT-135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w:drawing>
          <wp:inline distT="0" distB="0" distL="0" distR="0" wp14:anchorId="69E2B92B" wp14:editId="39E68FD2">
            <wp:extent cx="8864600" cy="4176395"/>
            <wp:effectExtent l="19050" t="19050" r="0" b="0"/>
            <wp:docPr id="3033294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4176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5333F8" w14:textId="51DAA8C9" w:rsidR="007029FC" w:rsidRPr="002A170C" w:rsidRDefault="007029FC" w:rsidP="007029FC">
      <w:pPr>
        <w:pStyle w:val="Newparagraph"/>
        <w:ind w:firstLine="0"/>
        <w:jc w:val="center"/>
      </w:pPr>
      <w:r w:rsidRPr="002A170C">
        <w:t>Figure S3</w:t>
      </w:r>
      <w:r>
        <w:t>.</w:t>
      </w:r>
      <w:r w:rsidRPr="002A170C">
        <w:t xml:space="preserve"> DEPT Spectra of </w:t>
      </w:r>
      <w:r>
        <w:t>Austrocoriaxanthone</w:t>
      </w:r>
    </w:p>
    <w:p w14:paraId="06FD5464" w14:textId="77777777" w:rsidR="007029FC" w:rsidRPr="00DE166E" w:rsidRDefault="007029FC" w:rsidP="007029FC">
      <w:pPr>
        <w:pStyle w:val="Newparagraph"/>
        <w:ind w:firstLine="0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5D284607" wp14:editId="6D13531B">
            <wp:extent cx="8888730" cy="4255135"/>
            <wp:effectExtent l="0" t="0" r="0" b="0"/>
            <wp:docPr id="11916304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B22A5" w14:textId="68A2A350" w:rsidR="007029FC" w:rsidRPr="002A170C" w:rsidRDefault="007029FC" w:rsidP="007029FC">
      <w:pPr>
        <w:pStyle w:val="Newparagraph"/>
        <w:ind w:firstLine="0"/>
        <w:jc w:val="center"/>
      </w:pPr>
      <w:r w:rsidRPr="002A170C">
        <w:t>Figure S4</w:t>
      </w:r>
      <w:r>
        <w:t>.</w:t>
      </w:r>
      <w:r w:rsidRPr="002A170C">
        <w:t xml:space="preserve"> COSY Spectra of </w:t>
      </w:r>
      <w:r>
        <w:t>Austrocoriaxanthone</w:t>
      </w:r>
    </w:p>
    <w:p w14:paraId="3D8CF520" w14:textId="77777777" w:rsidR="007029FC" w:rsidRPr="00DE166E" w:rsidRDefault="007029FC" w:rsidP="007029FC">
      <w:pPr>
        <w:pStyle w:val="Newparagraph"/>
        <w:ind w:firstLine="0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1968277A" wp14:editId="4BBF1FC1">
            <wp:extent cx="8888730" cy="4255135"/>
            <wp:effectExtent l="0" t="0" r="0" b="0"/>
            <wp:docPr id="13710229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496A7" w14:textId="7B1BDBEA" w:rsidR="007029FC" w:rsidRPr="00907E0C" w:rsidRDefault="007029FC" w:rsidP="007029FC">
      <w:pPr>
        <w:pStyle w:val="Newparagraph"/>
        <w:ind w:firstLine="0"/>
        <w:jc w:val="center"/>
      </w:pPr>
      <w:r w:rsidRPr="00907E0C">
        <w:t>Figure S5</w:t>
      </w:r>
      <w:r>
        <w:t>.</w:t>
      </w:r>
      <w:r w:rsidRPr="00907E0C">
        <w:t xml:space="preserve"> HSQC Spectra of </w:t>
      </w:r>
      <w:r>
        <w:t>Austrocoriaxanthone</w:t>
      </w:r>
    </w:p>
    <w:p w14:paraId="3C347031" w14:textId="77777777" w:rsidR="007029FC" w:rsidRPr="00DE166E" w:rsidRDefault="007029FC" w:rsidP="007029FC">
      <w:pPr>
        <w:pStyle w:val="Newparagraph"/>
        <w:ind w:firstLine="0"/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7E31FDEF" wp14:editId="5EE7BD52">
            <wp:extent cx="8888730" cy="4255135"/>
            <wp:effectExtent l="0" t="0" r="0" b="0"/>
            <wp:docPr id="18872792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0D461" w14:textId="3985AD0F" w:rsidR="007029FC" w:rsidRPr="00907E0C" w:rsidRDefault="007029FC" w:rsidP="007029FC">
      <w:pPr>
        <w:pStyle w:val="Newparagraph"/>
        <w:ind w:firstLine="0"/>
        <w:jc w:val="center"/>
      </w:pPr>
      <w:r w:rsidRPr="00907E0C">
        <w:t>Figure S6</w:t>
      </w:r>
      <w:r>
        <w:t>.</w:t>
      </w:r>
      <w:r w:rsidRPr="00907E0C">
        <w:t xml:space="preserve"> HMBC Spectra of </w:t>
      </w:r>
      <w:r>
        <w:t>Austrocoriaxanthone</w:t>
      </w:r>
    </w:p>
    <w:p w14:paraId="7AA05923" w14:textId="77777777" w:rsidR="007029FC" w:rsidRPr="00907E0C" w:rsidRDefault="007029FC" w:rsidP="007029FC">
      <w:pPr>
        <w:pStyle w:val="Newparagraph"/>
        <w:jc w:val="center"/>
        <w:rPr>
          <w:color w:val="FF0000"/>
          <w:lang w:val="en-MY"/>
        </w:rPr>
      </w:pPr>
      <w:r w:rsidRPr="00907E0C">
        <w:rPr>
          <w:noProof/>
          <w:color w:val="FF0000"/>
          <w:lang w:val="en-MY"/>
        </w:rPr>
        <w:lastRenderedPageBreak/>
        <w:drawing>
          <wp:inline distT="0" distB="0" distL="0" distR="0" wp14:anchorId="7B56EA99" wp14:editId="5072DA6E">
            <wp:extent cx="5376232" cy="4114597"/>
            <wp:effectExtent l="19050" t="19050" r="0" b="635"/>
            <wp:docPr id="9566160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68" cy="4119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8893FD" w14:textId="19EF5E75" w:rsidR="007029FC" w:rsidRPr="00932AAE" w:rsidRDefault="007029FC" w:rsidP="007029FC">
      <w:pPr>
        <w:pStyle w:val="Newparagraph"/>
        <w:ind w:firstLine="0"/>
        <w:jc w:val="center"/>
      </w:pPr>
      <w:r w:rsidRPr="00932AAE">
        <w:t>Figure S7</w:t>
      </w:r>
      <w:r>
        <w:t>.</w:t>
      </w:r>
      <w:r w:rsidRPr="00932AAE">
        <w:t xml:space="preserve"> UV- vis Spectra of </w:t>
      </w:r>
      <w:r>
        <w:t>Austrocoriaxanthone</w:t>
      </w:r>
    </w:p>
    <w:p w14:paraId="36A24FEA" w14:textId="77777777" w:rsidR="007029FC" w:rsidRPr="00DE166E" w:rsidRDefault="007029FC" w:rsidP="007029FC">
      <w:pPr>
        <w:pStyle w:val="Newparagraph"/>
        <w:ind w:firstLine="0"/>
        <w:jc w:val="center"/>
        <w:rPr>
          <w:color w:val="FF0000"/>
        </w:rPr>
      </w:pPr>
    </w:p>
    <w:p w14:paraId="0BE0995B" w14:textId="77777777" w:rsidR="007029FC" w:rsidRPr="00DE166E" w:rsidRDefault="007029FC" w:rsidP="007029FC">
      <w:pPr>
        <w:pStyle w:val="NormalWeb"/>
        <w:jc w:val="center"/>
        <w:rPr>
          <w:color w:val="FF0000"/>
          <w:lang w:val="en-US"/>
        </w:rPr>
      </w:pPr>
      <w:r>
        <w:rPr>
          <w:noProof/>
        </w:rPr>
        <w:lastRenderedPageBreak/>
        <w:drawing>
          <wp:inline distT="0" distB="0" distL="0" distR="0" wp14:anchorId="613288B3" wp14:editId="6AB31397">
            <wp:extent cx="8892540" cy="3618230"/>
            <wp:effectExtent l="0" t="0" r="0" b="0"/>
            <wp:docPr id="5002787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7E743" w14:textId="2888F465" w:rsidR="007029FC" w:rsidRPr="00932AAE" w:rsidRDefault="007029FC" w:rsidP="007029FC">
      <w:pPr>
        <w:pStyle w:val="NormalWeb"/>
        <w:jc w:val="center"/>
        <w:rPr>
          <w:lang w:val="en-US"/>
        </w:rPr>
      </w:pPr>
      <w:bookmarkStart w:id="0" w:name="_Hlk158210707"/>
      <w:r w:rsidRPr="00932AAE">
        <w:rPr>
          <w:lang w:val="en-US"/>
        </w:rPr>
        <w:t>Figure S8</w:t>
      </w:r>
      <w:r>
        <w:rPr>
          <w:lang w:val="en-US"/>
        </w:rPr>
        <w:t>.</w:t>
      </w:r>
      <w:r w:rsidRPr="00932AAE">
        <w:rPr>
          <w:lang w:val="en-US"/>
        </w:rPr>
        <w:t xml:space="preserve"> FT-IR Spectra of </w:t>
      </w:r>
      <w:r>
        <w:t>Austrocoriaxanthone</w:t>
      </w:r>
    </w:p>
    <w:bookmarkEnd w:id="0"/>
    <w:p w14:paraId="5BCA12BD" w14:textId="77777777" w:rsidR="008722A2" w:rsidRDefault="008722A2"/>
    <w:sectPr w:rsidR="008722A2" w:rsidSect="007029F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9FC"/>
    <w:rsid w:val="00025444"/>
    <w:rsid w:val="00535D38"/>
    <w:rsid w:val="00636296"/>
    <w:rsid w:val="007029FC"/>
    <w:rsid w:val="00775C4E"/>
    <w:rsid w:val="008722A2"/>
    <w:rsid w:val="00BC6A00"/>
    <w:rsid w:val="00CA76D2"/>
    <w:rsid w:val="00D72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404D6"/>
  <w15:chartTrackingRefBased/>
  <w15:docId w15:val="{C76C96D7-D1D6-43DA-ACE7-18D812BC2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9FC"/>
    <w:pPr>
      <w:spacing w:after="0" w:line="48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n-GB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7029F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29F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29FC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29FC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29FC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Cs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29FC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29FC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Cs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29FC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29FC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Unimas">
    <w:name w:val="Para Unimas"/>
    <w:basedOn w:val="Normal"/>
    <w:autoRedefine/>
    <w:uiPriority w:val="10"/>
    <w:qFormat/>
    <w:rsid w:val="00775C4E"/>
    <w:pPr>
      <w:spacing w:after="240"/>
      <w:jc w:val="both"/>
    </w:pPr>
    <w:rPr>
      <w:rFonts w:eastAsia="Calibri"/>
      <w:lang w:eastAsia="en-US"/>
    </w:rPr>
  </w:style>
  <w:style w:type="character" w:customStyle="1" w:styleId="Heading1Char">
    <w:name w:val="Heading 1 Char"/>
    <w:basedOn w:val="DefaultParagraphFont"/>
    <w:link w:val="Heading1"/>
    <w:rsid w:val="007029FC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29FC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29FC"/>
    <w:rPr>
      <w:rFonts w:eastAsiaTheme="majorEastAsia" w:cstheme="majorBidi"/>
      <w:color w:val="0F4761" w:themeColor="accent1" w:themeShade="BF"/>
      <w:kern w:val="0"/>
      <w:sz w:val="28"/>
      <w:szCs w:val="28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29FC"/>
    <w:rPr>
      <w:rFonts w:eastAsiaTheme="majorEastAsia" w:cstheme="majorBidi"/>
      <w:i/>
      <w:iCs/>
      <w:color w:val="0F4761" w:themeColor="accent1" w:themeShade="BF"/>
      <w:kern w:val="0"/>
      <w:sz w:val="24"/>
      <w:lang w:val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29FC"/>
    <w:rPr>
      <w:rFonts w:eastAsiaTheme="majorEastAsia" w:cstheme="majorBidi"/>
      <w:color w:val="0F4761" w:themeColor="accent1" w:themeShade="BF"/>
      <w:kern w:val="0"/>
      <w:sz w:val="24"/>
      <w:lang w:val="en-US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29FC"/>
    <w:rPr>
      <w:rFonts w:eastAsiaTheme="majorEastAsia" w:cstheme="majorBidi"/>
      <w:i/>
      <w:iCs/>
      <w:color w:val="595959" w:themeColor="text1" w:themeTint="A6"/>
      <w:kern w:val="0"/>
      <w:sz w:val="24"/>
      <w:lang w:val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29FC"/>
    <w:rPr>
      <w:rFonts w:eastAsiaTheme="majorEastAsia" w:cstheme="majorBidi"/>
      <w:color w:val="595959" w:themeColor="text1" w:themeTint="A6"/>
      <w:kern w:val="0"/>
      <w:sz w:val="24"/>
      <w:lang w:val="en-US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29FC"/>
    <w:rPr>
      <w:rFonts w:eastAsiaTheme="majorEastAsia" w:cstheme="majorBidi"/>
      <w:i/>
      <w:iCs/>
      <w:color w:val="272727" w:themeColor="text1" w:themeTint="D8"/>
      <w:kern w:val="0"/>
      <w:sz w:val="24"/>
      <w:lang w:val="en-US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29FC"/>
    <w:rPr>
      <w:rFonts w:eastAsiaTheme="majorEastAsia" w:cstheme="majorBidi"/>
      <w:color w:val="272727" w:themeColor="text1" w:themeTint="D8"/>
      <w:kern w:val="0"/>
      <w:sz w:val="24"/>
      <w:lang w:val="en-U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7029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7029FC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9FC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7029FC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en-US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7029FC"/>
    <w:pPr>
      <w:spacing w:before="160" w:after="160" w:line="259" w:lineRule="auto"/>
      <w:jc w:val="center"/>
    </w:pPr>
    <w:rPr>
      <w:rFonts w:eastAsiaTheme="minorHAnsi" w:cstheme="minorBidi"/>
      <w:i/>
      <w:iCs/>
      <w:color w:val="404040" w:themeColor="text1" w:themeTint="BF"/>
      <w:szCs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7029FC"/>
    <w:rPr>
      <w:rFonts w:ascii="Times New Roman" w:hAnsi="Times New Roman"/>
      <w:i/>
      <w:iCs/>
      <w:color w:val="404040" w:themeColor="text1" w:themeTint="BF"/>
      <w:kern w:val="0"/>
      <w:sz w:val="24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7029FC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7029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29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 w:cstheme="minorBidi"/>
      <w:i/>
      <w:iCs/>
      <w:color w:val="0F4761" w:themeColor="accent1" w:themeShade="BF"/>
      <w:szCs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29FC"/>
    <w:rPr>
      <w:rFonts w:ascii="Times New Roman" w:hAnsi="Times New Roman"/>
      <w:i/>
      <w:iCs/>
      <w:color w:val="0F4761" w:themeColor="accent1" w:themeShade="BF"/>
      <w:kern w:val="0"/>
      <w:sz w:val="24"/>
      <w:lang w:val="en-US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7029FC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next w:val="Newparagraph"/>
    <w:link w:val="ParagraphChar"/>
    <w:qFormat/>
    <w:rsid w:val="007029FC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7029FC"/>
    <w:pPr>
      <w:ind w:firstLine="720"/>
    </w:pPr>
  </w:style>
  <w:style w:type="character" w:customStyle="1" w:styleId="ParagraphChar">
    <w:name w:val="Paragraph Char"/>
    <w:basedOn w:val="DefaultParagraphFont"/>
    <w:link w:val="Paragraph"/>
    <w:rsid w:val="007029FC"/>
    <w:rPr>
      <w:rFonts w:ascii="Times New Roman" w:eastAsia="Times New Roman" w:hAnsi="Times New Roman" w:cs="Times New Roman"/>
      <w:kern w:val="0"/>
      <w:sz w:val="24"/>
      <w:szCs w:val="24"/>
      <w:lang w:val="en-US" w:eastAsia="en-GB"/>
      <w14:ligatures w14:val="none"/>
    </w:rPr>
  </w:style>
  <w:style w:type="paragraph" w:styleId="NormalWeb">
    <w:name w:val="Normal (Web)"/>
    <w:basedOn w:val="Normal"/>
    <w:uiPriority w:val="99"/>
    <w:unhideWhenUsed/>
    <w:rsid w:val="007029FC"/>
    <w:pPr>
      <w:spacing w:before="100" w:beforeAutospacing="1" w:after="100" w:afterAutospacing="1" w:line="240" w:lineRule="auto"/>
    </w:pPr>
    <w:rPr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Fazlin Zafirah</dc:creator>
  <cp:keywords/>
  <dc:description/>
  <cp:lastModifiedBy>Fazlin Zafirah</cp:lastModifiedBy>
  <cp:revision>2</cp:revision>
  <dcterms:created xsi:type="dcterms:W3CDTF">2026-04-30T06:52:00Z</dcterms:created>
  <dcterms:modified xsi:type="dcterms:W3CDTF">2026-04-30T07:05:00Z</dcterms:modified>
</cp:coreProperties>
</file>