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C0EAF" w14:textId="77777777" w:rsidR="00620CAC" w:rsidRPr="00976EA5" w:rsidRDefault="00620CAC" w:rsidP="00620CAC">
      <w:pPr>
        <w:spacing w:line="360" w:lineRule="auto"/>
        <w:jc w:val="both"/>
        <w:rPr>
          <w:rFonts w:eastAsia="Times New Roman"/>
          <w:b/>
          <w:bCs/>
          <w:sz w:val="24"/>
          <w:szCs w:val="24"/>
          <w:lang w:val="en-US"/>
        </w:rPr>
      </w:pPr>
      <w:bookmarkStart w:id="0" w:name="S1"/>
      <w:r w:rsidRPr="00976EA5">
        <w:rPr>
          <w:rFonts w:eastAsia="Times New Roman"/>
          <w:b/>
          <w:bCs/>
          <w:sz w:val="24"/>
          <w:szCs w:val="24"/>
          <w:lang w:val="en-US"/>
        </w:rPr>
        <w:t>Supplementary Material 1 Questionnaire about perceptions regarding fire management in the Southeast Atlantic Forest biome.</w:t>
      </w:r>
    </w:p>
    <w:bookmarkEnd w:id="0"/>
    <w:p w14:paraId="263C0779" w14:textId="77777777" w:rsidR="00620CAC" w:rsidRPr="00976EA5" w:rsidRDefault="00620CAC" w:rsidP="00620CAC">
      <w:pPr>
        <w:spacing w:line="360" w:lineRule="auto"/>
        <w:jc w:val="both"/>
        <w:rPr>
          <w:rFonts w:eastAsia="Times New Roman"/>
          <w:sz w:val="24"/>
          <w:szCs w:val="24"/>
          <w:lang w:val="en-US"/>
        </w:rPr>
      </w:pPr>
    </w:p>
    <w:p w14:paraId="67F773C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Dear, we need your help with a research project to understand which organizations and groups are working to respond to and manage fires in the Vale do Paraíba (VPP), Mantiqueira Paulistas (MP) and Litoral Norte (LN) regions.</w:t>
      </w:r>
    </w:p>
    <w:p w14:paraId="1B20F2A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You were selected to participate in this project because you or your institution has a significant presence in the region. As a professional, your answers are vital to support the creation of an effective fire management policy in the region.</w:t>
      </w:r>
    </w:p>
    <w:p w14:paraId="5A08EED1"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We will refer to any action to prevent and combat fires as fire management, including prescribed burning practices.</w:t>
      </w:r>
    </w:p>
    <w:p w14:paraId="23BEAA1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This questionnaire is divided into five areas:</w:t>
      </w:r>
    </w:p>
    <w:p w14:paraId="648FBF85" w14:textId="77777777" w:rsidR="00620CAC" w:rsidRPr="00976EA5" w:rsidRDefault="00620CAC" w:rsidP="00620CAC">
      <w:pPr>
        <w:spacing w:line="360" w:lineRule="auto"/>
        <w:jc w:val="both"/>
        <w:rPr>
          <w:rFonts w:eastAsia="Times New Roman"/>
          <w:sz w:val="24"/>
          <w:szCs w:val="24"/>
          <w:lang w:val="en-US"/>
        </w:rPr>
      </w:pPr>
    </w:p>
    <w:p w14:paraId="79B32DA0"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1) Your work with fire management</w:t>
      </w:r>
    </w:p>
    <w:p w14:paraId="69EA4AE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2) Your role with fire management</w:t>
      </w:r>
    </w:p>
    <w:p w14:paraId="5C499DB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3) Where do you work (have you worked)?</w:t>
      </w:r>
    </w:p>
    <w:p w14:paraId="0F3589F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4) Who do you work (have you worked with)?</w:t>
      </w:r>
    </w:p>
    <w:p w14:paraId="13F9CF6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5) Your perspective on fire management</w:t>
      </w:r>
    </w:p>
    <w:p w14:paraId="71973926" w14:textId="77777777" w:rsidR="00620CAC" w:rsidRPr="00976EA5" w:rsidRDefault="00620CAC" w:rsidP="00620CAC">
      <w:pPr>
        <w:spacing w:line="360" w:lineRule="auto"/>
        <w:jc w:val="both"/>
        <w:rPr>
          <w:rFonts w:eastAsia="Times New Roman"/>
          <w:sz w:val="24"/>
          <w:szCs w:val="24"/>
          <w:lang w:val="en-US"/>
        </w:rPr>
      </w:pPr>
    </w:p>
    <w:p w14:paraId="51785B9E"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The estimated response time is 20 minutes</w:t>
      </w:r>
    </w:p>
    <w:p w14:paraId="115F9D2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Before answering the following questions, we ask that you access the Informed Consent Form, which explains the entire research in technical and legal terms, at the link:</w:t>
      </w:r>
    </w:p>
    <w:p w14:paraId="1C1BE7F0"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By answering the following questions, you agree to participate in the research under the terms explained</w:t>
      </w:r>
    </w:p>
    <w:p w14:paraId="759D99B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Thank you for your contribution!</w:t>
      </w:r>
    </w:p>
    <w:p w14:paraId="3A1EA572" w14:textId="77777777" w:rsidR="00620CAC" w:rsidRPr="00976EA5" w:rsidRDefault="00620CAC" w:rsidP="00620CAC">
      <w:pPr>
        <w:spacing w:line="360" w:lineRule="auto"/>
        <w:jc w:val="both"/>
        <w:rPr>
          <w:rFonts w:eastAsia="Times New Roman"/>
          <w:sz w:val="24"/>
          <w:szCs w:val="24"/>
          <w:lang w:val="en-US"/>
        </w:rPr>
      </w:pPr>
    </w:p>
    <w:p w14:paraId="44BDE772" w14:textId="77777777" w:rsidR="00620CAC" w:rsidRPr="00976EA5" w:rsidRDefault="00620CAC" w:rsidP="00620CAC">
      <w:pPr>
        <w:spacing w:line="360" w:lineRule="auto"/>
        <w:jc w:val="both"/>
        <w:rPr>
          <w:rFonts w:eastAsia="Times New Roman"/>
          <w:sz w:val="24"/>
          <w:szCs w:val="24"/>
          <w:u w:val="single"/>
          <w:lang w:val="en-US"/>
        </w:rPr>
      </w:pPr>
      <w:r w:rsidRPr="00976EA5">
        <w:rPr>
          <w:rFonts w:eastAsia="Times New Roman"/>
          <w:sz w:val="24"/>
          <w:szCs w:val="24"/>
          <w:u w:val="single"/>
          <w:lang w:val="en-US"/>
        </w:rPr>
        <w:t>Your work with fire management</w:t>
      </w:r>
    </w:p>
    <w:p w14:paraId="4464E2D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1) Which of the following statements best describes your work concerning fire management?</w:t>
      </w:r>
    </w:p>
    <w:p w14:paraId="6D605269"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 It is the main focus of my work</w:t>
      </w:r>
    </w:p>
    <w:p w14:paraId="23467856"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 It is one of the issues I work with</w:t>
      </w:r>
    </w:p>
    <w:p w14:paraId="61834E30"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 It is relevant to my work, but it is not the main one</w:t>
      </w:r>
    </w:p>
    <w:p w14:paraId="055B6434"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d. It is not related to my work and does not affect my work</w:t>
      </w:r>
    </w:p>
    <w:p w14:paraId="1E1FCD6C" w14:textId="77777777" w:rsidR="00620CAC" w:rsidRPr="00976EA5" w:rsidRDefault="00620CAC" w:rsidP="00620CAC">
      <w:pPr>
        <w:spacing w:line="360" w:lineRule="auto"/>
        <w:jc w:val="both"/>
        <w:rPr>
          <w:rFonts w:eastAsia="Times New Roman"/>
          <w:sz w:val="24"/>
          <w:szCs w:val="24"/>
          <w:lang w:val="en-US"/>
        </w:rPr>
      </w:pPr>
    </w:p>
    <w:p w14:paraId="45187A5B"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2) What is your position and your organization?</w:t>
      </w:r>
    </w:p>
    <w:p w14:paraId="571AD1E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Position:</w:t>
      </w:r>
    </w:p>
    <w:p w14:paraId="3AF31A0E"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Organization:</w:t>
      </w:r>
    </w:p>
    <w:p w14:paraId="1B3B5917" w14:textId="77777777" w:rsidR="00620CAC" w:rsidRPr="00976EA5" w:rsidRDefault="00620CAC" w:rsidP="00620CAC">
      <w:pPr>
        <w:spacing w:line="360" w:lineRule="auto"/>
        <w:jc w:val="both"/>
        <w:rPr>
          <w:rFonts w:eastAsia="Times New Roman"/>
          <w:sz w:val="24"/>
          <w:szCs w:val="24"/>
          <w:lang w:val="en-US"/>
        </w:rPr>
      </w:pPr>
    </w:p>
    <w:p w14:paraId="4ED57E34"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3) How many years have you been working with fire management?</w:t>
      </w:r>
    </w:p>
    <w:p w14:paraId="6F57693B"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 &lt; 1 year</w:t>
      </w:r>
    </w:p>
    <w:p w14:paraId="076CDC3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 1-5 years</w:t>
      </w:r>
    </w:p>
    <w:p w14:paraId="76482308"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 6-10 years</w:t>
      </w:r>
    </w:p>
    <w:p w14:paraId="4874E4F0"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d. 11-20 years</w:t>
      </w:r>
    </w:p>
    <w:p w14:paraId="477FAEEB"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 &gt;20 years</w:t>
      </w:r>
    </w:p>
    <w:p w14:paraId="08663E26" w14:textId="77777777" w:rsidR="00620CAC" w:rsidRPr="00976EA5" w:rsidRDefault="00620CAC" w:rsidP="00620CAC">
      <w:pPr>
        <w:spacing w:line="360" w:lineRule="auto"/>
        <w:jc w:val="both"/>
        <w:rPr>
          <w:rFonts w:eastAsia="Times New Roman"/>
          <w:sz w:val="24"/>
          <w:szCs w:val="24"/>
          <w:lang w:val="en-US"/>
        </w:rPr>
      </w:pPr>
    </w:p>
    <w:p w14:paraId="556AE3F0" w14:textId="77777777" w:rsidR="00620CAC" w:rsidRPr="00976EA5" w:rsidRDefault="00620CAC" w:rsidP="00620CAC">
      <w:pPr>
        <w:spacing w:line="360" w:lineRule="auto"/>
        <w:jc w:val="both"/>
        <w:rPr>
          <w:rFonts w:eastAsia="Times New Roman"/>
          <w:sz w:val="24"/>
          <w:szCs w:val="24"/>
          <w:u w:val="single"/>
          <w:lang w:val="en-US"/>
        </w:rPr>
      </w:pPr>
      <w:r w:rsidRPr="00976EA5">
        <w:rPr>
          <w:rFonts w:eastAsia="Times New Roman"/>
          <w:sz w:val="24"/>
          <w:szCs w:val="24"/>
          <w:u w:val="single"/>
          <w:lang w:val="en-US"/>
        </w:rPr>
        <w:t>Your role in fire management</w:t>
      </w:r>
    </w:p>
    <w:p w14:paraId="00B7478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1) What roles do you play in fire management?</w:t>
      </w:r>
    </w:p>
    <w:p w14:paraId="123EE720"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 Education and awareness</w:t>
      </w:r>
    </w:p>
    <w:p w14:paraId="12356024"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 Planning</w:t>
      </w:r>
    </w:p>
    <w:p w14:paraId="24B5F5D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 Administrative activities</w:t>
      </w:r>
    </w:p>
    <w:p w14:paraId="73A445FA"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d. Risk reduction projects</w:t>
      </w:r>
    </w:p>
    <w:p w14:paraId="001D715C"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 Emergency response</w:t>
      </w:r>
    </w:p>
    <w:p w14:paraId="04929717"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f. Recovery</w:t>
      </w:r>
    </w:p>
    <w:p w14:paraId="06BAF778"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g. Research</w:t>
      </w:r>
    </w:p>
    <w:p w14:paraId="4DB47B97" w14:textId="77777777" w:rsidR="00620CAC" w:rsidRPr="00976EA5" w:rsidRDefault="00620CAC" w:rsidP="00620CAC">
      <w:pPr>
        <w:spacing w:line="360" w:lineRule="auto"/>
        <w:jc w:val="both"/>
        <w:rPr>
          <w:rFonts w:eastAsia="Times New Roman"/>
          <w:sz w:val="24"/>
          <w:szCs w:val="24"/>
          <w:lang w:val="en-US"/>
        </w:rPr>
      </w:pPr>
    </w:p>
    <w:p w14:paraId="1FF61DF8"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2) How important are the following topics to your work in fire management?</w:t>
      </w:r>
    </w:p>
    <w:p w14:paraId="3FE8879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Topics</w:t>
      </w:r>
    </w:p>
    <w:p w14:paraId="56A767A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Extremely important Very important Moderately important Less important Not important</w:t>
      </w:r>
    </w:p>
    <w:p w14:paraId="6F414949"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Air quality</w:t>
      </w:r>
    </w:p>
    <w:p w14:paraId="36A575D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Water supply</w:t>
      </w:r>
    </w:p>
    <w:p w14:paraId="04A7CBB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Wildlife habitat</w:t>
      </w:r>
    </w:p>
    <w:p w14:paraId="343E43C8"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Recreation</w:t>
      </w:r>
    </w:p>
    <w:p w14:paraId="53BB1A8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Public safety</w:t>
      </w:r>
    </w:p>
    <w:p w14:paraId="4BF4D8AC"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Firefighter safety</w:t>
      </w:r>
    </w:p>
    <w:p w14:paraId="0B292A76"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Housing</w:t>
      </w:r>
    </w:p>
    <w:p w14:paraId="454E9A87"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Infrastructure</w:t>
      </w:r>
    </w:p>
    <w:p w14:paraId="738B0694"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lastRenderedPageBreak/>
        <w:t>Timber production</w:t>
      </w:r>
    </w:p>
    <w:p w14:paraId="37885E4B"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Scenic beauty</w:t>
      </w:r>
    </w:p>
    <w:p w14:paraId="059626E9"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Ecological quality</w:t>
      </w:r>
    </w:p>
    <w:p w14:paraId="6C5F6CF1"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Local economy</w:t>
      </w:r>
    </w:p>
    <w:p w14:paraId="23E35183" w14:textId="77777777" w:rsidR="00620CAC" w:rsidRPr="00976EA5" w:rsidRDefault="00620CAC" w:rsidP="00620CAC">
      <w:pPr>
        <w:spacing w:line="360" w:lineRule="auto"/>
        <w:jc w:val="both"/>
        <w:rPr>
          <w:rFonts w:eastAsia="Times New Roman"/>
          <w:sz w:val="24"/>
          <w:szCs w:val="24"/>
          <w:lang w:val="en-US"/>
        </w:rPr>
      </w:pPr>
    </w:p>
    <w:p w14:paraId="62BAE116" w14:textId="77777777" w:rsidR="00620CAC" w:rsidRPr="00976EA5" w:rsidRDefault="00620CAC" w:rsidP="00620CAC">
      <w:pPr>
        <w:spacing w:line="360" w:lineRule="auto"/>
        <w:jc w:val="both"/>
        <w:rPr>
          <w:rFonts w:eastAsia="Times New Roman"/>
          <w:sz w:val="24"/>
          <w:szCs w:val="24"/>
          <w:u w:val="single"/>
          <w:lang w:val="en-US"/>
        </w:rPr>
      </w:pPr>
      <w:r w:rsidRPr="00976EA5">
        <w:rPr>
          <w:rFonts w:eastAsia="Times New Roman"/>
          <w:sz w:val="24"/>
          <w:szCs w:val="24"/>
          <w:u w:val="single"/>
          <w:lang w:val="en-US"/>
        </w:rPr>
        <w:t>Where do you work?</w:t>
      </w:r>
    </w:p>
    <w:p w14:paraId="3659E24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1) Most of my work in fire management is:</w:t>
      </w:r>
    </w:p>
    <w:p w14:paraId="314BB7F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 Focused on a single municipality in the VPP, MP and LN</w:t>
      </w:r>
    </w:p>
    <w:p w14:paraId="40DD01E1"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 Focused on multiple municipalities in the VPP, MP and LN</w:t>
      </w:r>
    </w:p>
    <w:p w14:paraId="799DE056"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 Focused on a region of the VPP, MP and LN</w:t>
      </w:r>
    </w:p>
    <w:p w14:paraId="38B44E0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d. More broadly focused on the entire region, or most of the VPP, MP and LN region</w:t>
      </w:r>
    </w:p>
    <w:p w14:paraId="78218BD9"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 Not focused on the VPP, MP and LN region, but I interact with people in that region related to fire management</w:t>
      </w:r>
    </w:p>
    <w:p w14:paraId="39FEFDF7"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f. I neither work in the region nor interact directly with people in the region related to fire management</w:t>
      </w:r>
    </w:p>
    <w:p w14:paraId="0661C992" w14:textId="77777777" w:rsidR="00620CAC" w:rsidRPr="00976EA5" w:rsidRDefault="00620CAC" w:rsidP="00620CAC">
      <w:pPr>
        <w:spacing w:line="360" w:lineRule="auto"/>
        <w:jc w:val="both"/>
        <w:rPr>
          <w:rFonts w:eastAsia="Times New Roman"/>
          <w:sz w:val="24"/>
          <w:szCs w:val="24"/>
          <w:lang w:val="en-US"/>
        </w:rPr>
      </w:pPr>
    </w:p>
    <w:p w14:paraId="707E9B89" w14:textId="77777777" w:rsidR="00620CAC" w:rsidRPr="00976EA5" w:rsidRDefault="00620CAC" w:rsidP="00620CAC">
      <w:pPr>
        <w:spacing w:line="360" w:lineRule="auto"/>
        <w:jc w:val="both"/>
        <w:rPr>
          <w:rFonts w:eastAsia="Times New Roman"/>
          <w:sz w:val="24"/>
          <w:szCs w:val="24"/>
          <w:u w:val="single"/>
          <w:lang w:val="en-US"/>
        </w:rPr>
      </w:pPr>
      <w:r w:rsidRPr="00976EA5">
        <w:rPr>
          <w:rFonts w:eastAsia="Times New Roman"/>
          <w:sz w:val="24"/>
          <w:szCs w:val="24"/>
          <w:u w:val="single"/>
          <w:lang w:val="en-US"/>
        </w:rPr>
        <w:t>Who do you work with?</w:t>
      </w:r>
    </w:p>
    <w:p w14:paraId="4421CB2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1) How much do you trust the following actors and organizations regarding the issue of fire management in the Vale do Paraíba Paulista, Mantiqueira Paulista and Litoral Norte regions? Topics I do not trust I trust a little I trust moderately I trust a lot I trust completely</w:t>
      </w:r>
    </w:p>
    <w:p w14:paraId="5F7AB4A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City governments and their municipal agencies</w:t>
      </w:r>
    </w:p>
    <w:p w14:paraId="0170B087"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Environmental researchers and analysts from the Environmental Research Institute (IPA)</w:t>
      </w:r>
    </w:p>
    <w:p w14:paraId="5B30E051"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Managers of state conservation units (FF)</w:t>
      </w:r>
    </w:p>
    <w:p w14:paraId="7D1A62E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Managers of federal conservation units (ICMBio)</w:t>
      </w:r>
    </w:p>
    <w:p w14:paraId="78506D2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Environmental analysts from IBAMA</w:t>
      </w:r>
    </w:p>
    <w:p w14:paraId="4077CD6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Analysts and technicians from CETESB</w:t>
      </w:r>
    </w:p>
    <w:p w14:paraId="4F10B639"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Analysts and technicians from SEMIL</w:t>
      </w:r>
    </w:p>
    <w:p w14:paraId="4F2B8A90"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Civil Defense</w:t>
      </w:r>
    </w:p>
    <w:p w14:paraId="546F98B1"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Firefighters</w:t>
      </w:r>
    </w:p>
    <w:p w14:paraId="5841AB18"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Brigadeans</w:t>
      </w:r>
    </w:p>
    <w:p w14:paraId="6A4DAE07"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Environmental Military Police</w:t>
      </w:r>
    </w:p>
    <w:p w14:paraId="411A3B7A"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Non-governmental organizations</w:t>
      </w:r>
    </w:p>
    <w:p w14:paraId="2668979B"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lastRenderedPageBreak/>
        <w:t>Education and research institutions in the region</w:t>
      </w:r>
    </w:p>
    <w:p w14:paraId="158CD87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Rural landowners</w:t>
      </w:r>
    </w:p>
    <w:p w14:paraId="57585DA9" w14:textId="77777777" w:rsidR="00620CAC" w:rsidRPr="00976EA5" w:rsidRDefault="00620CAC" w:rsidP="00620CAC">
      <w:pPr>
        <w:spacing w:line="360" w:lineRule="auto"/>
        <w:jc w:val="both"/>
        <w:rPr>
          <w:rFonts w:eastAsia="Times New Roman"/>
          <w:sz w:val="24"/>
          <w:szCs w:val="24"/>
          <w:lang w:val="en-US"/>
        </w:rPr>
      </w:pPr>
    </w:p>
    <w:p w14:paraId="740E0AD6"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2) How different are your priorities regarding fire management in relation to the following actors and organizations for the issue of fire management in the Vale do Paraíba Paulista, Mantiqueira Paulista and Litoral Norte region? Topics Not different Little difference Intermediate difference Very different Completely different</w:t>
      </w:r>
    </w:p>
    <w:p w14:paraId="59C2A9E7"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City governments and their municipal agencies</w:t>
      </w:r>
    </w:p>
    <w:p w14:paraId="1BFCEDFE"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Environmental researchers and analysts from the Environmental Research Institute (IPA)</w:t>
      </w:r>
    </w:p>
    <w:p w14:paraId="5142F267"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Managers of state conservation units (FF)</w:t>
      </w:r>
    </w:p>
    <w:p w14:paraId="105A3E0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Managers of federal conservation units (ICMBio)</w:t>
      </w:r>
    </w:p>
    <w:p w14:paraId="710B2A06"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Environmental analysts from IBAMA</w:t>
      </w:r>
    </w:p>
    <w:p w14:paraId="545815F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Analysts and technicians from CETESB</w:t>
      </w:r>
    </w:p>
    <w:p w14:paraId="524EE929"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Analysts and technicians from SEMIL</w:t>
      </w:r>
    </w:p>
    <w:p w14:paraId="3853BA96"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Civil Defense</w:t>
      </w:r>
    </w:p>
    <w:p w14:paraId="7F29ED8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Firefighters</w:t>
      </w:r>
    </w:p>
    <w:p w14:paraId="068A1024"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Brigadeans</w:t>
      </w:r>
    </w:p>
    <w:p w14:paraId="7999DC4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Environmental Military Police</w:t>
      </w:r>
    </w:p>
    <w:p w14:paraId="1EA3F678"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Non-governmental organizations</w:t>
      </w:r>
    </w:p>
    <w:p w14:paraId="1333247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Education and research institutions in the region</w:t>
      </w:r>
    </w:p>
    <w:p w14:paraId="2C0A14D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Rural landowners</w:t>
      </w:r>
    </w:p>
    <w:p w14:paraId="19CF27E5" w14:textId="77777777" w:rsidR="00620CAC" w:rsidRPr="00976EA5" w:rsidRDefault="00620CAC" w:rsidP="00620CAC">
      <w:pPr>
        <w:spacing w:line="360" w:lineRule="auto"/>
        <w:jc w:val="both"/>
        <w:rPr>
          <w:rFonts w:eastAsia="Times New Roman"/>
          <w:sz w:val="24"/>
          <w:szCs w:val="24"/>
          <w:lang w:val="en-US"/>
        </w:rPr>
      </w:pPr>
    </w:p>
    <w:p w14:paraId="3B3A4C37" w14:textId="77777777" w:rsidR="00620CAC" w:rsidRPr="00976EA5" w:rsidRDefault="00620CAC" w:rsidP="00620CAC">
      <w:pPr>
        <w:spacing w:line="360" w:lineRule="auto"/>
        <w:jc w:val="both"/>
        <w:rPr>
          <w:rFonts w:eastAsia="Times New Roman"/>
          <w:sz w:val="24"/>
          <w:szCs w:val="24"/>
          <w:u w:val="single"/>
          <w:lang w:val="en-US"/>
        </w:rPr>
      </w:pPr>
      <w:r w:rsidRPr="00976EA5">
        <w:rPr>
          <w:rFonts w:eastAsia="Times New Roman"/>
          <w:sz w:val="24"/>
          <w:szCs w:val="24"/>
          <w:u w:val="single"/>
          <w:lang w:val="en-US"/>
        </w:rPr>
        <w:t>Your perspective on fire management</w:t>
      </w:r>
    </w:p>
    <w:p w14:paraId="468AB38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1) Which of the following factors can limit effective fire management in the Vale do Paraíba Paulista, Mantiqueira Paulista and Litoral Norte region? Topics Not at all A little Moderately Very Completely</w:t>
      </w:r>
    </w:p>
    <w:p w14:paraId="5215D17A"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previous experiences</w:t>
      </w:r>
    </w:p>
    <w:p w14:paraId="2A121F32"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funding</w:t>
      </w:r>
    </w:p>
    <w:p w14:paraId="14438DE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human resources</w:t>
      </w:r>
    </w:p>
    <w:p w14:paraId="7EA73DAA"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management and coordination between institutions</w:t>
      </w:r>
    </w:p>
    <w:p w14:paraId="70F59ACA"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policies and other regulations</w:t>
      </w:r>
    </w:p>
    <w:p w14:paraId="1940374A"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a main institution responsible for actions</w:t>
      </w:r>
    </w:p>
    <w:p w14:paraId="4F95C7C1"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understanding that fire is an agenda in the region</w:t>
      </w:r>
    </w:p>
    <w:p w14:paraId="401D27F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lastRenderedPageBreak/>
        <w:t>Lack of planning</w:t>
      </w:r>
    </w:p>
    <w:p w14:paraId="3992AA9C"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Lack of technical-scientific information</w:t>
      </w:r>
    </w:p>
    <w:p w14:paraId="4AA7FCE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Others?</w:t>
      </w:r>
    </w:p>
    <w:p w14:paraId="299D5E9E" w14:textId="77777777" w:rsidR="00620CAC" w:rsidRPr="00976EA5" w:rsidRDefault="00620CAC" w:rsidP="00620CAC">
      <w:pPr>
        <w:spacing w:line="360" w:lineRule="auto"/>
        <w:jc w:val="both"/>
        <w:rPr>
          <w:rFonts w:eastAsia="Times New Roman"/>
          <w:sz w:val="24"/>
          <w:szCs w:val="24"/>
          <w:lang w:val="en-US"/>
        </w:rPr>
      </w:pPr>
    </w:p>
    <w:p w14:paraId="1543982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2) Regarding the region of Vale do Paraíba Paulista, Mantiqueira Paulista and Litoral Norte, indicate how you agree or disagree with the following statements?</w:t>
      </w:r>
    </w:p>
    <w:p w14:paraId="5D32132C"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Topics Completely disagree Partially disagree Neither agree nor disagree Partially agree Completely agree</w:t>
      </w:r>
    </w:p>
    <w:p w14:paraId="65165F7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The presence of invasive exotic plants makes fire worse (in terms of frequency, severity and ecosystem responses).</w:t>
      </w:r>
    </w:p>
    <w:p w14:paraId="265A3CD1"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Climate change makes fire worse (in terms of frequency, severity and ecosystem responses).</w:t>
      </w:r>
    </w:p>
    <w:p w14:paraId="6EDBE1C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The region's fragmented landscape makes fire worse (in terms of frequency, severity, and ecosystem responses).</w:t>
      </w:r>
    </w:p>
    <w:p w14:paraId="0472B1C5"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Native forest areas should be protected from fire</w:t>
      </w:r>
    </w:p>
    <w:p w14:paraId="3F1A97E0"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Highland grassland areas should be managed with fire</w:t>
      </w:r>
    </w:p>
    <w:p w14:paraId="7A4146E3"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Natural regeneration and restoration areas should be protected from fire</w:t>
      </w:r>
    </w:p>
    <w:p w14:paraId="35495C7D"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Pastures should be managed with fire</w:t>
      </w:r>
    </w:p>
    <w:p w14:paraId="5A6E0226"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 fire management policy tends to reduce the frequency and severity of subsequent fires.</w:t>
      </w:r>
    </w:p>
    <w:p w14:paraId="4955445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A fire management policy tends to facilitate the suppression of subsequent fires.</w:t>
      </w:r>
    </w:p>
    <w:p w14:paraId="672CBECF"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The region of Vale do Paraíba Paulista, Mantiqueira Paulista, and Litoral Norte should have a fire management policy.</w:t>
      </w:r>
    </w:p>
    <w:p w14:paraId="3AA10449" w14:textId="77777777" w:rsidR="00620CAC" w:rsidRPr="00976EA5" w:rsidRDefault="00620CAC" w:rsidP="00620CAC">
      <w:pPr>
        <w:spacing w:line="360" w:lineRule="auto"/>
        <w:jc w:val="both"/>
        <w:rPr>
          <w:rFonts w:eastAsia="Times New Roman"/>
          <w:sz w:val="24"/>
          <w:szCs w:val="24"/>
          <w:lang w:val="en-US"/>
        </w:rPr>
      </w:pPr>
      <w:r w:rsidRPr="00976EA5">
        <w:rPr>
          <w:rFonts w:eastAsia="Times New Roman"/>
          <w:sz w:val="24"/>
          <w:szCs w:val="24"/>
          <w:lang w:val="en-US"/>
        </w:rPr>
        <w:t>Coordination between stakeholders is necessary in the region's fire management.</w:t>
      </w:r>
    </w:p>
    <w:p w14:paraId="4E2E2C60" w14:textId="77777777" w:rsidR="00620CAC" w:rsidRPr="00976EA5" w:rsidRDefault="00620CAC" w:rsidP="00620CAC">
      <w:pPr>
        <w:spacing w:line="360" w:lineRule="auto"/>
        <w:jc w:val="both"/>
        <w:rPr>
          <w:rFonts w:eastAsia="Times New Roman"/>
          <w:sz w:val="24"/>
          <w:szCs w:val="24"/>
          <w:lang w:val="en-US"/>
        </w:rPr>
      </w:pPr>
    </w:p>
    <w:p w14:paraId="5C694021" w14:textId="77777777" w:rsidR="00620CAC" w:rsidRPr="00976EA5" w:rsidRDefault="00620CAC" w:rsidP="00620CAC">
      <w:pPr>
        <w:rPr>
          <w:rFonts w:eastAsia="Times New Roman"/>
          <w:sz w:val="24"/>
          <w:szCs w:val="24"/>
          <w:lang w:val="en-US"/>
        </w:rPr>
      </w:pPr>
      <w:r w:rsidRPr="00976EA5">
        <w:rPr>
          <w:rFonts w:eastAsia="Times New Roman"/>
          <w:sz w:val="24"/>
          <w:szCs w:val="24"/>
          <w:lang w:val="en-US"/>
        </w:rPr>
        <w:br w:type="page"/>
      </w:r>
    </w:p>
    <w:p w14:paraId="4CCE2959" w14:textId="77777777" w:rsidR="00620CAC" w:rsidRPr="00976EA5" w:rsidRDefault="00620CAC" w:rsidP="00620CAC">
      <w:pPr>
        <w:spacing w:line="360" w:lineRule="auto"/>
        <w:jc w:val="both"/>
        <w:rPr>
          <w:rFonts w:eastAsia="Times New Roman"/>
          <w:b/>
          <w:bCs/>
          <w:sz w:val="24"/>
          <w:szCs w:val="24"/>
          <w:lang w:val="en-US"/>
        </w:rPr>
      </w:pPr>
      <w:bookmarkStart w:id="1" w:name="S2"/>
      <w:r w:rsidRPr="00976EA5">
        <w:rPr>
          <w:rFonts w:eastAsia="Times New Roman"/>
          <w:b/>
          <w:bCs/>
          <w:sz w:val="24"/>
          <w:szCs w:val="24"/>
          <w:lang w:val="en-US"/>
        </w:rPr>
        <w:lastRenderedPageBreak/>
        <w:t>Supplementary Material 2 Correlation results for the questionnaire about perceptions regarding fire management in the Southeast Atlantic Forest biome.</w:t>
      </w:r>
    </w:p>
    <w:tbl>
      <w:tblPr>
        <w:tblStyle w:val="1"/>
        <w:tblW w:w="9025" w:type="dxa"/>
        <w:tblInd w:w="0" w:type="dxa"/>
        <w:tblLayout w:type="fixed"/>
        <w:tblLook w:val="0600" w:firstRow="0" w:lastRow="0" w:firstColumn="0" w:lastColumn="0" w:noHBand="1" w:noVBand="1"/>
      </w:tblPr>
      <w:tblGrid>
        <w:gridCol w:w="2549"/>
        <w:gridCol w:w="1574"/>
        <w:gridCol w:w="1649"/>
        <w:gridCol w:w="1664"/>
        <w:gridCol w:w="1589"/>
      </w:tblGrid>
      <w:tr w:rsidR="00620CAC" w:rsidRPr="00976EA5" w14:paraId="752F0095" w14:textId="77777777" w:rsidTr="00A16FDF">
        <w:trPr>
          <w:trHeight w:val="345"/>
        </w:trPr>
        <w:tc>
          <w:tcPr>
            <w:tcW w:w="2549" w:type="dxa"/>
            <w:tcBorders>
              <w:top w:val="single" w:sz="8" w:space="0" w:color="D9D9D9"/>
              <w:left w:val="single" w:sz="8" w:space="0" w:color="D9D9D9"/>
              <w:bottom w:val="single" w:sz="8" w:space="0" w:color="D9D9D9"/>
              <w:right w:val="single" w:sz="8" w:space="0" w:color="D9D9D9"/>
            </w:tcBorders>
            <w:tcMar>
              <w:top w:w="0" w:type="dxa"/>
              <w:left w:w="100" w:type="dxa"/>
              <w:bottom w:w="0" w:type="dxa"/>
              <w:right w:w="100" w:type="dxa"/>
            </w:tcMar>
          </w:tcPr>
          <w:bookmarkEnd w:id="1"/>
          <w:p w14:paraId="1C1522BC" w14:textId="77777777" w:rsidR="00620CAC" w:rsidRPr="00976EA5" w:rsidRDefault="00620CAC" w:rsidP="00A16FDF">
            <w:pPr>
              <w:spacing w:line="360" w:lineRule="auto"/>
              <w:jc w:val="both"/>
              <w:rPr>
                <w:rFonts w:eastAsia="Times New Roman"/>
                <w:b/>
                <w:bCs/>
                <w:sz w:val="24"/>
                <w:szCs w:val="24"/>
                <w:lang w:val="en-US"/>
              </w:rPr>
            </w:pPr>
            <w:r w:rsidRPr="00976EA5">
              <w:rPr>
                <w:rFonts w:eastAsia="Times New Roman"/>
                <w:b/>
                <w:bCs/>
                <w:sz w:val="24"/>
                <w:szCs w:val="24"/>
                <w:lang w:val="en-US"/>
              </w:rPr>
              <w:t>Question</w:t>
            </w:r>
            <w:r w:rsidRPr="00976EA5">
              <w:rPr>
                <w:rFonts w:eastAsia="Times New Roman"/>
                <w:b/>
                <w:bCs/>
                <w:sz w:val="24"/>
                <w:szCs w:val="24"/>
                <w:lang w:val="en-US"/>
              </w:rPr>
              <w:tab/>
            </w:r>
          </w:p>
        </w:tc>
        <w:tc>
          <w:tcPr>
            <w:tcW w:w="1574" w:type="dxa"/>
            <w:tcBorders>
              <w:top w:val="single" w:sz="8" w:space="0" w:color="D9D9D9"/>
              <w:bottom w:val="single" w:sz="8" w:space="0" w:color="D9D9D9"/>
              <w:right w:val="single" w:sz="8" w:space="0" w:color="D9D9D9"/>
            </w:tcBorders>
            <w:tcMar>
              <w:top w:w="0" w:type="dxa"/>
              <w:left w:w="100" w:type="dxa"/>
              <w:bottom w:w="0" w:type="dxa"/>
              <w:right w:w="100" w:type="dxa"/>
            </w:tcMar>
          </w:tcPr>
          <w:p w14:paraId="71E2533F" w14:textId="77777777" w:rsidR="00620CAC" w:rsidRPr="00976EA5" w:rsidRDefault="00620CAC" w:rsidP="00A16FDF">
            <w:pPr>
              <w:spacing w:line="360" w:lineRule="auto"/>
              <w:jc w:val="both"/>
              <w:rPr>
                <w:rFonts w:eastAsia="Times New Roman"/>
                <w:b/>
                <w:bCs/>
                <w:sz w:val="24"/>
                <w:szCs w:val="24"/>
                <w:lang w:val="en-US"/>
              </w:rPr>
            </w:pPr>
            <w:r w:rsidRPr="00976EA5">
              <w:rPr>
                <w:rFonts w:eastAsia="Times New Roman"/>
                <w:b/>
                <w:bCs/>
                <w:sz w:val="24"/>
                <w:szCs w:val="24"/>
                <w:lang w:val="en-US"/>
              </w:rPr>
              <w:t>Working focus</w:t>
            </w:r>
            <w:r w:rsidRPr="00976EA5">
              <w:rPr>
                <w:rFonts w:eastAsia="Times New Roman"/>
                <w:b/>
                <w:bCs/>
                <w:sz w:val="24"/>
                <w:szCs w:val="24"/>
                <w:lang w:val="en-US"/>
              </w:rPr>
              <w:tab/>
            </w:r>
            <w:r w:rsidRPr="00976EA5">
              <w:rPr>
                <w:rFonts w:eastAsia="Times New Roman"/>
                <w:b/>
                <w:bCs/>
                <w:sz w:val="24"/>
                <w:szCs w:val="24"/>
                <w:lang w:val="en-US"/>
              </w:rPr>
              <w:tab/>
            </w:r>
          </w:p>
        </w:tc>
        <w:tc>
          <w:tcPr>
            <w:tcW w:w="1649" w:type="dxa"/>
            <w:tcBorders>
              <w:top w:val="single" w:sz="8" w:space="0" w:color="D9D9D9"/>
              <w:bottom w:val="single" w:sz="8" w:space="0" w:color="D9D9D9"/>
              <w:right w:val="single" w:sz="8" w:space="0" w:color="D9D9D9"/>
            </w:tcBorders>
            <w:tcMar>
              <w:top w:w="0" w:type="dxa"/>
              <w:left w:w="100" w:type="dxa"/>
              <w:bottom w:w="0" w:type="dxa"/>
              <w:right w:w="100" w:type="dxa"/>
            </w:tcMar>
          </w:tcPr>
          <w:p w14:paraId="12A086A2" w14:textId="77777777" w:rsidR="00620CAC" w:rsidRPr="00976EA5" w:rsidRDefault="00620CAC" w:rsidP="00A16FDF">
            <w:pPr>
              <w:spacing w:line="360" w:lineRule="auto"/>
              <w:jc w:val="both"/>
              <w:rPr>
                <w:rFonts w:eastAsia="Times New Roman"/>
                <w:b/>
                <w:bCs/>
                <w:sz w:val="24"/>
                <w:szCs w:val="24"/>
                <w:lang w:val="en-US"/>
              </w:rPr>
            </w:pPr>
            <w:r w:rsidRPr="00976EA5">
              <w:rPr>
                <w:rFonts w:eastAsia="Times New Roman"/>
                <w:b/>
                <w:bCs/>
                <w:sz w:val="24"/>
                <w:szCs w:val="24"/>
                <w:lang w:val="en-US"/>
              </w:rPr>
              <w:t>Time working with fire</w:t>
            </w:r>
          </w:p>
        </w:tc>
        <w:tc>
          <w:tcPr>
            <w:tcW w:w="1664" w:type="dxa"/>
            <w:tcBorders>
              <w:top w:val="single" w:sz="8" w:space="0" w:color="D9D9D9"/>
              <w:bottom w:val="single" w:sz="8" w:space="0" w:color="D9D9D9"/>
              <w:right w:val="single" w:sz="8" w:space="0" w:color="D9D9D9"/>
            </w:tcBorders>
            <w:tcMar>
              <w:top w:w="0" w:type="dxa"/>
              <w:left w:w="100" w:type="dxa"/>
              <w:bottom w:w="0" w:type="dxa"/>
              <w:right w:w="100" w:type="dxa"/>
            </w:tcMar>
          </w:tcPr>
          <w:p w14:paraId="3359BA50" w14:textId="77777777" w:rsidR="00620CAC" w:rsidRPr="00976EA5" w:rsidRDefault="00620CAC" w:rsidP="00A16FDF">
            <w:pPr>
              <w:spacing w:line="360" w:lineRule="auto"/>
              <w:jc w:val="both"/>
              <w:rPr>
                <w:rFonts w:eastAsia="Times New Roman"/>
                <w:b/>
                <w:bCs/>
                <w:sz w:val="24"/>
                <w:szCs w:val="24"/>
                <w:lang w:val="en-US"/>
              </w:rPr>
            </w:pPr>
            <w:r w:rsidRPr="00976EA5">
              <w:rPr>
                <w:rFonts w:eastAsia="Times New Roman"/>
                <w:b/>
                <w:bCs/>
                <w:sz w:val="24"/>
                <w:szCs w:val="24"/>
                <w:lang w:val="en-US"/>
              </w:rPr>
              <w:t>Role with fire</w:t>
            </w:r>
            <w:r w:rsidRPr="00976EA5">
              <w:rPr>
                <w:rFonts w:eastAsia="Times New Roman"/>
                <w:b/>
                <w:bCs/>
                <w:sz w:val="24"/>
                <w:szCs w:val="24"/>
                <w:lang w:val="en-US"/>
              </w:rPr>
              <w:tab/>
            </w:r>
          </w:p>
        </w:tc>
        <w:tc>
          <w:tcPr>
            <w:tcW w:w="1589" w:type="dxa"/>
            <w:tcBorders>
              <w:top w:val="single" w:sz="8" w:space="0" w:color="D9D9D9"/>
              <w:bottom w:val="single" w:sz="8" w:space="0" w:color="D9D9D9"/>
              <w:right w:val="single" w:sz="8" w:space="0" w:color="D9D9D9"/>
            </w:tcBorders>
            <w:tcMar>
              <w:top w:w="0" w:type="dxa"/>
              <w:left w:w="100" w:type="dxa"/>
              <w:bottom w:w="0" w:type="dxa"/>
              <w:right w:w="100" w:type="dxa"/>
            </w:tcMar>
          </w:tcPr>
          <w:p w14:paraId="144D5127" w14:textId="77777777" w:rsidR="00620CAC" w:rsidRPr="00976EA5" w:rsidRDefault="00620CAC" w:rsidP="00A16FDF">
            <w:pPr>
              <w:spacing w:line="360" w:lineRule="auto"/>
              <w:jc w:val="both"/>
              <w:rPr>
                <w:rFonts w:eastAsia="Times New Roman"/>
                <w:b/>
                <w:bCs/>
                <w:sz w:val="24"/>
                <w:szCs w:val="24"/>
                <w:lang w:val="en-US"/>
              </w:rPr>
            </w:pPr>
            <w:r w:rsidRPr="00976EA5">
              <w:rPr>
                <w:rFonts w:eastAsia="Times New Roman"/>
                <w:b/>
                <w:bCs/>
                <w:sz w:val="24"/>
                <w:szCs w:val="24"/>
                <w:lang w:val="en-US"/>
              </w:rPr>
              <w:t>Location of your work with fire</w:t>
            </w:r>
          </w:p>
        </w:tc>
      </w:tr>
      <w:tr w:rsidR="00620CAC" w:rsidRPr="00976EA5" w14:paraId="67BFF0BB" w14:textId="77777777" w:rsidTr="00A16FDF">
        <w:trPr>
          <w:trHeight w:val="34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73655E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4) How important is</w:t>
            </w:r>
          </w:p>
        </w:tc>
        <w:tc>
          <w:tcPr>
            <w:tcW w:w="1574" w:type="dxa"/>
            <w:tcBorders>
              <w:bottom w:val="single" w:sz="8" w:space="0" w:color="D9D9D9"/>
              <w:right w:val="single" w:sz="8" w:space="0" w:color="D9D9D9"/>
            </w:tcBorders>
            <w:tcMar>
              <w:top w:w="0" w:type="dxa"/>
              <w:left w:w="100" w:type="dxa"/>
              <w:bottom w:w="0" w:type="dxa"/>
              <w:right w:w="100" w:type="dxa"/>
            </w:tcMar>
          </w:tcPr>
          <w:p w14:paraId="6A8A6FD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(R</w:t>
            </w:r>
            <w:r w:rsidRPr="00976EA5">
              <w:rPr>
                <w:rFonts w:eastAsia="Times New Roman"/>
                <w:sz w:val="24"/>
                <w:szCs w:val="24"/>
                <w:vertAlign w:val="superscript"/>
                <w:lang w:val="en-US"/>
              </w:rPr>
              <w:t>2</w:t>
            </w:r>
            <w:r w:rsidRPr="00976EA5">
              <w:rPr>
                <w:rFonts w:eastAsia="Times New Roman"/>
                <w:sz w:val="24"/>
                <w:szCs w:val="24"/>
                <w:lang w:val="en-US"/>
              </w:rPr>
              <w:t>, P-value)</w:t>
            </w:r>
          </w:p>
        </w:tc>
        <w:tc>
          <w:tcPr>
            <w:tcW w:w="1649" w:type="dxa"/>
            <w:tcBorders>
              <w:bottom w:val="single" w:sz="8" w:space="0" w:color="D9D9D9"/>
              <w:right w:val="single" w:sz="8" w:space="0" w:color="D9D9D9"/>
            </w:tcBorders>
            <w:tcMar>
              <w:top w:w="0" w:type="dxa"/>
              <w:left w:w="100" w:type="dxa"/>
              <w:bottom w:w="0" w:type="dxa"/>
              <w:right w:w="100" w:type="dxa"/>
            </w:tcMar>
          </w:tcPr>
          <w:p w14:paraId="5BF1345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64" w:type="dxa"/>
            <w:tcBorders>
              <w:bottom w:val="single" w:sz="8" w:space="0" w:color="D9D9D9"/>
              <w:right w:val="single" w:sz="8" w:space="0" w:color="D9D9D9"/>
            </w:tcBorders>
            <w:tcMar>
              <w:top w:w="0" w:type="dxa"/>
              <w:left w:w="100" w:type="dxa"/>
              <w:bottom w:w="0" w:type="dxa"/>
              <w:right w:w="100" w:type="dxa"/>
            </w:tcMar>
          </w:tcPr>
          <w:p w14:paraId="4F70DD8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589" w:type="dxa"/>
            <w:tcBorders>
              <w:bottom w:val="single" w:sz="8" w:space="0" w:color="D9D9D9"/>
              <w:right w:val="single" w:sz="8" w:space="0" w:color="D9D9D9"/>
            </w:tcBorders>
            <w:tcMar>
              <w:top w:w="0" w:type="dxa"/>
              <w:left w:w="100" w:type="dxa"/>
              <w:bottom w:w="0" w:type="dxa"/>
              <w:right w:w="100" w:type="dxa"/>
            </w:tcMar>
          </w:tcPr>
          <w:p w14:paraId="37EF05D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r>
      <w:tr w:rsidR="00620CAC" w:rsidRPr="00976EA5" w14:paraId="6C98EE4C"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98317C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air quality?</w:t>
            </w:r>
          </w:p>
        </w:tc>
        <w:tc>
          <w:tcPr>
            <w:tcW w:w="1574" w:type="dxa"/>
            <w:tcBorders>
              <w:bottom w:val="single" w:sz="8" w:space="0" w:color="D9D9D9"/>
              <w:right w:val="single" w:sz="8" w:space="0" w:color="D9D9D9"/>
            </w:tcBorders>
            <w:tcMar>
              <w:top w:w="0" w:type="dxa"/>
              <w:left w:w="100" w:type="dxa"/>
              <w:bottom w:w="0" w:type="dxa"/>
              <w:right w:w="100" w:type="dxa"/>
            </w:tcMar>
          </w:tcPr>
          <w:p w14:paraId="453482C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0.765, 0.056</w:t>
            </w:r>
          </w:p>
        </w:tc>
        <w:tc>
          <w:tcPr>
            <w:tcW w:w="1649" w:type="dxa"/>
            <w:tcBorders>
              <w:bottom w:val="single" w:sz="8" w:space="0" w:color="D9D9D9"/>
              <w:right w:val="single" w:sz="8" w:space="0" w:color="D9D9D9"/>
            </w:tcBorders>
            <w:tcMar>
              <w:top w:w="0" w:type="dxa"/>
              <w:left w:w="100" w:type="dxa"/>
              <w:bottom w:w="0" w:type="dxa"/>
              <w:right w:w="100" w:type="dxa"/>
            </w:tcMar>
          </w:tcPr>
          <w:p w14:paraId="0A895FA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0.273, -0.203</w:t>
            </w:r>
          </w:p>
        </w:tc>
        <w:tc>
          <w:tcPr>
            <w:tcW w:w="1664" w:type="dxa"/>
            <w:tcBorders>
              <w:bottom w:val="single" w:sz="8" w:space="0" w:color="D9D9D9"/>
              <w:right w:val="single" w:sz="8" w:space="0" w:color="D9D9D9"/>
            </w:tcBorders>
            <w:tcMar>
              <w:top w:w="0" w:type="dxa"/>
              <w:left w:w="100" w:type="dxa"/>
              <w:bottom w:w="0" w:type="dxa"/>
              <w:right w:w="100" w:type="dxa"/>
            </w:tcMar>
          </w:tcPr>
          <w:p w14:paraId="5326C02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0.525, -0.119</w:t>
            </w:r>
          </w:p>
        </w:tc>
        <w:tc>
          <w:tcPr>
            <w:tcW w:w="1589" w:type="dxa"/>
            <w:tcBorders>
              <w:bottom w:val="single" w:sz="8" w:space="0" w:color="D9D9D9"/>
              <w:right w:val="single" w:sz="8" w:space="0" w:color="D9D9D9"/>
            </w:tcBorders>
            <w:tcMar>
              <w:top w:w="0" w:type="dxa"/>
              <w:left w:w="100" w:type="dxa"/>
              <w:bottom w:w="0" w:type="dxa"/>
              <w:right w:w="100" w:type="dxa"/>
            </w:tcMar>
          </w:tcPr>
          <w:p w14:paraId="10A6DDD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0.717, -0.068</w:t>
            </w:r>
          </w:p>
        </w:tc>
      </w:tr>
      <w:tr w:rsidR="00620CAC" w:rsidRPr="00976EA5" w14:paraId="54E329EA"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1FAC31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water supply?</w:t>
            </w:r>
          </w:p>
        </w:tc>
        <w:tc>
          <w:tcPr>
            <w:tcW w:w="1574" w:type="dxa"/>
            <w:tcBorders>
              <w:bottom w:val="single" w:sz="8" w:space="0" w:color="D9D9D9"/>
              <w:right w:val="single" w:sz="8" w:space="0" w:color="D9D9D9"/>
            </w:tcBorders>
            <w:tcMar>
              <w:top w:w="0" w:type="dxa"/>
              <w:left w:w="100" w:type="dxa"/>
              <w:bottom w:w="0" w:type="dxa"/>
              <w:right w:w="100" w:type="dxa"/>
            </w:tcMar>
          </w:tcPr>
          <w:p w14:paraId="4C1BD96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0.638, 0.088</w:t>
            </w:r>
          </w:p>
        </w:tc>
        <w:tc>
          <w:tcPr>
            <w:tcW w:w="1649" w:type="dxa"/>
            <w:tcBorders>
              <w:bottom w:val="single" w:sz="8" w:space="0" w:color="D9D9D9"/>
              <w:right w:val="single" w:sz="8" w:space="0" w:color="D9D9D9"/>
            </w:tcBorders>
            <w:tcMar>
              <w:top w:w="0" w:type="dxa"/>
              <w:left w:w="100" w:type="dxa"/>
              <w:bottom w:w="0" w:type="dxa"/>
              <w:right w:w="100" w:type="dxa"/>
            </w:tcMar>
          </w:tcPr>
          <w:p w14:paraId="6370CC5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0.087, -0.312</w:t>
            </w:r>
          </w:p>
        </w:tc>
        <w:tc>
          <w:tcPr>
            <w:tcW w:w="1664" w:type="dxa"/>
            <w:tcBorders>
              <w:bottom w:val="single" w:sz="8" w:space="0" w:color="D9D9D9"/>
              <w:right w:val="single" w:sz="8" w:space="0" w:color="D9D9D9"/>
            </w:tcBorders>
            <w:tcMar>
              <w:top w:w="0" w:type="dxa"/>
              <w:left w:w="100" w:type="dxa"/>
              <w:bottom w:w="0" w:type="dxa"/>
              <w:right w:w="100" w:type="dxa"/>
            </w:tcMar>
          </w:tcPr>
          <w:p w14:paraId="795B0F3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0.321, -0.184</w:t>
            </w:r>
          </w:p>
        </w:tc>
        <w:tc>
          <w:tcPr>
            <w:tcW w:w="1589" w:type="dxa"/>
            <w:tcBorders>
              <w:bottom w:val="single" w:sz="8" w:space="0" w:color="D9D9D9"/>
              <w:right w:val="single" w:sz="8" w:space="0" w:color="D9D9D9"/>
            </w:tcBorders>
            <w:tcMar>
              <w:top w:w="0" w:type="dxa"/>
              <w:left w:w="100" w:type="dxa"/>
              <w:bottom w:w="0" w:type="dxa"/>
              <w:right w:w="100" w:type="dxa"/>
            </w:tcMar>
          </w:tcPr>
          <w:p w14:paraId="3563E8B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0.895, 0.025</w:t>
            </w:r>
          </w:p>
        </w:tc>
      </w:tr>
      <w:tr w:rsidR="00620CAC" w:rsidRPr="00976EA5" w14:paraId="61AABF6E"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9CBDEC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wildlife habitat?</w:t>
            </w:r>
          </w:p>
        </w:tc>
        <w:tc>
          <w:tcPr>
            <w:tcW w:w="1574" w:type="dxa"/>
            <w:tcBorders>
              <w:bottom w:val="single" w:sz="8" w:space="0" w:color="D9D9D9"/>
              <w:right w:val="single" w:sz="8" w:space="0" w:color="D9D9D9"/>
            </w:tcBorders>
            <w:tcMar>
              <w:top w:w="0" w:type="dxa"/>
              <w:left w:w="100" w:type="dxa"/>
              <w:bottom w:w="0" w:type="dxa"/>
              <w:right w:w="100" w:type="dxa"/>
            </w:tcMar>
          </w:tcPr>
          <w:p w14:paraId="0D2D8FC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0.397, -0.158</w:t>
            </w:r>
          </w:p>
        </w:tc>
        <w:tc>
          <w:tcPr>
            <w:tcW w:w="1649" w:type="dxa"/>
            <w:tcBorders>
              <w:bottom w:val="single" w:sz="8" w:space="0" w:color="D9D9D9"/>
              <w:right w:val="single" w:sz="8" w:space="0" w:color="D9D9D9"/>
            </w:tcBorders>
            <w:tcMar>
              <w:top w:w="0" w:type="dxa"/>
              <w:left w:w="100" w:type="dxa"/>
              <w:bottom w:w="0" w:type="dxa"/>
              <w:right w:w="100" w:type="dxa"/>
            </w:tcMar>
          </w:tcPr>
          <w:p w14:paraId="27F1437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0.911, 0.021</w:t>
            </w:r>
          </w:p>
        </w:tc>
        <w:tc>
          <w:tcPr>
            <w:tcW w:w="1664" w:type="dxa"/>
            <w:tcBorders>
              <w:bottom w:val="single" w:sz="8" w:space="0" w:color="D9D9D9"/>
              <w:right w:val="single" w:sz="8" w:space="0" w:color="D9D9D9"/>
            </w:tcBorders>
            <w:tcMar>
              <w:top w:w="0" w:type="dxa"/>
              <w:left w:w="100" w:type="dxa"/>
              <w:bottom w:w="0" w:type="dxa"/>
              <w:right w:w="100" w:type="dxa"/>
            </w:tcMar>
          </w:tcPr>
          <w:p w14:paraId="6DB72B3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0.210, 0.232</w:t>
            </w:r>
          </w:p>
        </w:tc>
        <w:tc>
          <w:tcPr>
            <w:tcW w:w="1589" w:type="dxa"/>
            <w:tcBorders>
              <w:bottom w:val="single" w:sz="8" w:space="0" w:color="D9D9D9"/>
              <w:right w:val="single" w:sz="8" w:space="0" w:color="D9D9D9"/>
            </w:tcBorders>
            <w:tcMar>
              <w:top w:w="0" w:type="dxa"/>
              <w:left w:w="100" w:type="dxa"/>
              <w:bottom w:w="0" w:type="dxa"/>
              <w:right w:w="100" w:type="dxa"/>
            </w:tcMar>
          </w:tcPr>
          <w:p w14:paraId="2700B84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0.412, -0.153</w:t>
            </w:r>
          </w:p>
        </w:tc>
      </w:tr>
      <w:tr w:rsidR="00620CAC" w:rsidRPr="00976EA5" w14:paraId="11F32F5D"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E7EC2E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recreation?</w:t>
            </w:r>
          </w:p>
        </w:tc>
        <w:tc>
          <w:tcPr>
            <w:tcW w:w="1574" w:type="dxa"/>
            <w:tcBorders>
              <w:bottom w:val="single" w:sz="8" w:space="0" w:color="D9D9D9"/>
              <w:right w:val="single" w:sz="8" w:space="0" w:color="D9D9D9"/>
            </w:tcBorders>
            <w:tcMar>
              <w:top w:w="0" w:type="dxa"/>
              <w:left w:w="100" w:type="dxa"/>
              <w:bottom w:w="0" w:type="dxa"/>
              <w:right w:w="100" w:type="dxa"/>
            </w:tcMar>
          </w:tcPr>
          <w:p w14:paraId="100870B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0.264, -0.207</w:t>
            </w:r>
          </w:p>
        </w:tc>
        <w:tc>
          <w:tcPr>
            <w:tcW w:w="1649" w:type="dxa"/>
            <w:tcBorders>
              <w:bottom w:val="single" w:sz="8" w:space="0" w:color="D9D9D9"/>
              <w:right w:val="single" w:sz="8" w:space="0" w:color="D9D9D9"/>
            </w:tcBorders>
            <w:tcMar>
              <w:top w:w="0" w:type="dxa"/>
              <w:left w:w="100" w:type="dxa"/>
              <w:bottom w:w="0" w:type="dxa"/>
              <w:right w:w="100" w:type="dxa"/>
            </w:tcMar>
          </w:tcPr>
          <w:p w14:paraId="2ED7D62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0.409, -0.154</w:t>
            </w:r>
          </w:p>
        </w:tc>
        <w:tc>
          <w:tcPr>
            <w:tcW w:w="1664" w:type="dxa"/>
            <w:tcBorders>
              <w:bottom w:val="single" w:sz="8" w:space="0" w:color="D9D9D9"/>
              <w:right w:val="single" w:sz="8" w:space="0" w:color="D9D9D9"/>
            </w:tcBorders>
            <w:tcMar>
              <w:top w:w="0" w:type="dxa"/>
              <w:left w:w="100" w:type="dxa"/>
              <w:bottom w:w="0" w:type="dxa"/>
              <w:right w:w="100" w:type="dxa"/>
            </w:tcMar>
          </w:tcPr>
          <w:p w14:paraId="293F2AD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0.119, -0.286</w:t>
            </w:r>
          </w:p>
        </w:tc>
        <w:tc>
          <w:tcPr>
            <w:tcW w:w="1589" w:type="dxa"/>
            <w:tcBorders>
              <w:bottom w:val="single" w:sz="8" w:space="0" w:color="D9D9D9"/>
              <w:right w:val="single" w:sz="8" w:space="0" w:color="D9D9D9"/>
            </w:tcBorders>
            <w:tcMar>
              <w:top w:w="0" w:type="dxa"/>
              <w:left w:w="100" w:type="dxa"/>
              <w:bottom w:w="0" w:type="dxa"/>
              <w:right w:w="100" w:type="dxa"/>
            </w:tcMar>
          </w:tcPr>
          <w:p w14:paraId="775BA5C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0.962, 0.009</w:t>
            </w:r>
          </w:p>
        </w:tc>
      </w:tr>
      <w:tr w:rsidR="00620CAC" w:rsidRPr="00976EA5" w14:paraId="4DFFE419"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396CD0A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public safety?</w:t>
            </w:r>
          </w:p>
        </w:tc>
        <w:tc>
          <w:tcPr>
            <w:tcW w:w="1574" w:type="dxa"/>
            <w:tcBorders>
              <w:bottom w:val="single" w:sz="8" w:space="0" w:color="D9D9D9"/>
              <w:right w:val="single" w:sz="8" w:space="0" w:color="D9D9D9"/>
            </w:tcBorders>
            <w:tcMar>
              <w:top w:w="0" w:type="dxa"/>
              <w:left w:w="100" w:type="dxa"/>
              <w:bottom w:w="0" w:type="dxa"/>
              <w:right w:w="100" w:type="dxa"/>
            </w:tcMar>
          </w:tcPr>
          <w:p w14:paraId="1E8CCC7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0.246, -0.214</w:t>
            </w:r>
          </w:p>
        </w:tc>
        <w:tc>
          <w:tcPr>
            <w:tcW w:w="1649" w:type="dxa"/>
            <w:tcBorders>
              <w:bottom w:val="single" w:sz="8" w:space="0" w:color="D9D9D9"/>
              <w:right w:val="single" w:sz="8" w:space="0" w:color="D9D9D9"/>
            </w:tcBorders>
            <w:tcMar>
              <w:top w:w="0" w:type="dxa"/>
              <w:left w:w="100" w:type="dxa"/>
              <w:bottom w:w="0" w:type="dxa"/>
              <w:right w:w="100" w:type="dxa"/>
            </w:tcMar>
          </w:tcPr>
          <w:p w14:paraId="1A8DB7F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0.545, -0.113</w:t>
            </w:r>
          </w:p>
        </w:tc>
        <w:tc>
          <w:tcPr>
            <w:tcW w:w="1664" w:type="dxa"/>
            <w:tcBorders>
              <w:bottom w:val="single" w:sz="8" w:space="0" w:color="D9D9D9"/>
              <w:right w:val="single" w:sz="8" w:space="0" w:color="D9D9D9"/>
            </w:tcBorders>
            <w:tcMar>
              <w:top w:w="0" w:type="dxa"/>
              <w:left w:w="100" w:type="dxa"/>
              <w:bottom w:w="0" w:type="dxa"/>
              <w:right w:w="100" w:type="dxa"/>
            </w:tcMar>
          </w:tcPr>
          <w:p w14:paraId="49D86A4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0.337, -0.178</w:t>
            </w:r>
          </w:p>
        </w:tc>
        <w:tc>
          <w:tcPr>
            <w:tcW w:w="1589" w:type="dxa"/>
            <w:tcBorders>
              <w:bottom w:val="single" w:sz="8" w:space="0" w:color="D9D9D9"/>
              <w:right w:val="single" w:sz="8" w:space="0" w:color="D9D9D9"/>
            </w:tcBorders>
            <w:tcMar>
              <w:top w:w="0" w:type="dxa"/>
              <w:left w:w="100" w:type="dxa"/>
              <w:bottom w:w="0" w:type="dxa"/>
              <w:right w:w="100" w:type="dxa"/>
            </w:tcMar>
          </w:tcPr>
          <w:p w14:paraId="0E72324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0.430, 0.147</w:t>
            </w:r>
          </w:p>
        </w:tc>
      </w:tr>
      <w:tr w:rsidR="00620CAC" w:rsidRPr="00976EA5" w14:paraId="2F91C3B7"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CDE7B2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firefighter and fire brigade safety?</w:t>
            </w:r>
          </w:p>
        </w:tc>
        <w:tc>
          <w:tcPr>
            <w:tcW w:w="1574" w:type="dxa"/>
            <w:tcBorders>
              <w:bottom w:val="single" w:sz="8" w:space="0" w:color="D9D9D9"/>
              <w:right w:val="single" w:sz="8" w:space="0" w:color="D9D9D9"/>
            </w:tcBorders>
            <w:tcMar>
              <w:top w:w="0" w:type="dxa"/>
              <w:left w:w="100" w:type="dxa"/>
              <w:bottom w:w="0" w:type="dxa"/>
              <w:right w:w="100" w:type="dxa"/>
            </w:tcMar>
          </w:tcPr>
          <w:p w14:paraId="2E2792D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0.733, -0.064</w:t>
            </w:r>
          </w:p>
        </w:tc>
        <w:tc>
          <w:tcPr>
            <w:tcW w:w="1649" w:type="dxa"/>
            <w:tcBorders>
              <w:bottom w:val="single" w:sz="8" w:space="0" w:color="D9D9D9"/>
              <w:right w:val="single" w:sz="8" w:space="0" w:color="D9D9D9"/>
            </w:tcBorders>
            <w:tcMar>
              <w:top w:w="0" w:type="dxa"/>
              <w:left w:w="100" w:type="dxa"/>
              <w:bottom w:w="0" w:type="dxa"/>
              <w:right w:w="100" w:type="dxa"/>
            </w:tcMar>
          </w:tcPr>
          <w:p w14:paraId="3F38E56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0.925, 0.018</w:t>
            </w:r>
          </w:p>
        </w:tc>
        <w:tc>
          <w:tcPr>
            <w:tcW w:w="1664" w:type="dxa"/>
            <w:tcBorders>
              <w:bottom w:val="single" w:sz="8" w:space="0" w:color="D9D9D9"/>
              <w:right w:val="single" w:sz="8" w:space="0" w:color="D9D9D9"/>
            </w:tcBorders>
            <w:tcMar>
              <w:top w:w="0" w:type="dxa"/>
              <w:left w:w="100" w:type="dxa"/>
              <w:bottom w:w="0" w:type="dxa"/>
              <w:right w:w="100" w:type="dxa"/>
            </w:tcMar>
          </w:tcPr>
          <w:p w14:paraId="04C542B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0.646, 0.086</w:t>
            </w:r>
          </w:p>
        </w:tc>
        <w:tc>
          <w:tcPr>
            <w:tcW w:w="1589" w:type="dxa"/>
            <w:tcBorders>
              <w:bottom w:val="single" w:sz="8" w:space="0" w:color="D9D9D9"/>
              <w:right w:val="single" w:sz="8" w:space="0" w:color="D9D9D9"/>
            </w:tcBorders>
            <w:tcMar>
              <w:top w:w="0" w:type="dxa"/>
              <w:left w:w="100" w:type="dxa"/>
              <w:bottom w:w="0" w:type="dxa"/>
              <w:right w:w="100" w:type="dxa"/>
            </w:tcMar>
          </w:tcPr>
          <w:p w14:paraId="1E9E077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0.603, -0.097</w:t>
            </w:r>
          </w:p>
        </w:tc>
      </w:tr>
      <w:tr w:rsidR="00620CAC" w:rsidRPr="00976EA5" w14:paraId="07712FD2"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60E08A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houses?</w:t>
            </w:r>
          </w:p>
        </w:tc>
        <w:tc>
          <w:tcPr>
            <w:tcW w:w="1574" w:type="dxa"/>
            <w:tcBorders>
              <w:bottom w:val="single" w:sz="8" w:space="0" w:color="D9D9D9"/>
              <w:right w:val="single" w:sz="8" w:space="0" w:color="D9D9D9"/>
            </w:tcBorders>
            <w:tcMar>
              <w:top w:w="0" w:type="dxa"/>
              <w:left w:w="100" w:type="dxa"/>
              <w:bottom w:w="0" w:type="dxa"/>
              <w:right w:w="100" w:type="dxa"/>
            </w:tcMar>
          </w:tcPr>
          <w:p w14:paraId="636E482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0.344, -0.176</w:t>
            </w:r>
          </w:p>
        </w:tc>
        <w:tc>
          <w:tcPr>
            <w:tcW w:w="1649" w:type="dxa"/>
            <w:tcBorders>
              <w:bottom w:val="single" w:sz="8" w:space="0" w:color="D9D9D9"/>
              <w:right w:val="single" w:sz="8" w:space="0" w:color="D9D9D9"/>
            </w:tcBorders>
            <w:tcMar>
              <w:top w:w="0" w:type="dxa"/>
              <w:left w:w="100" w:type="dxa"/>
              <w:bottom w:w="0" w:type="dxa"/>
              <w:right w:w="100" w:type="dxa"/>
            </w:tcMar>
          </w:tcPr>
          <w:p w14:paraId="18D2F27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0.087, -0.313</w:t>
            </w:r>
          </w:p>
        </w:tc>
        <w:tc>
          <w:tcPr>
            <w:tcW w:w="1664" w:type="dxa"/>
            <w:tcBorders>
              <w:bottom w:val="single" w:sz="8" w:space="0" w:color="D9D9D9"/>
              <w:right w:val="single" w:sz="8" w:space="0" w:color="D9D9D9"/>
            </w:tcBorders>
            <w:tcMar>
              <w:top w:w="0" w:type="dxa"/>
              <w:left w:w="100" w:type="dxa"/>
              <w:bottom w:w="0" w:type="dxa"/>
              <w:right w:w="100" w:type="dxa"/>
            </w:tcMar>
          </w:tcPr>
          <w:p w14:paraId="6FAB663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0.765, -0.056</w:t>
            </w:r>
          </w:p>
        </w:tc>
        <w:tc>
          <w:tcPr>
            <w:tcW w:w="1589" w:type="dxa"/>
            <w:tcBorders>
              <w:bottom w:val="single" w:sz="8" w:space="0" w:color="D9D9D9"/>
              <w:right w:val="single" w:sz="8" w:space="0" w:color="D9D9D9"/>
            </w:tcBorders>
            <w:tcMar>
              <w:top w:w="0" w:type="dxa"/>
              <w:left w:w="100" w:type="dxa"/>
              <w:bottom w:w="0" w:type="dxa"/>
              <w:right w:w="100" w:type="dxa"/>
            </w:tcMar>
          </w:tcPr>
          <w:p w14:paraId="1D7E0AC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0.125, -0.281</w:t>
            </w:r>
          </w:p>
        </w:tc>
      </w:tr>
      <w:tr w:rsidR="00620CAC" w:rsidRPr="00976EA5" w14:paraId="76CE28F8"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1C443A7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infrastructure?</w:t>
            </w:r>
          </w:p>
        </w:tc>
        <w:tc>
          <w:tcPr>
            <w:tcW w:w="1574" w:type="dxa"/>
            <w:tcBorders>
              <w:bottom w:val="single" w:sz="8" w:space="0" w:color="D9D9D9"/>
              <w:right w:val="single" w:sz="8" w:space="0" w:color="D9D9D9"/>
            </w:tcBorders>
            <w:tcMar>
              <w:top w:w="0" w:type="dxa"/>
              <w:left w:w="100" w:type="dxa"/>
              <w:bottom w:w="0" w:type="dxa"/>
              <w:right w:w="100" w:type="dxa"/>
            </w:tcMar>
          </w:tcPr>
          <w:p w14:paraId="0084DE4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0.571, -0.106</w:t>
            </w:r>
          </w:p>
        </w:tc>
        <w:tc>
          <w:tcPr>
            <w:tcW w:w="1649" w:type="dxa"/>
            <w:tcBorders>
              <w:bottom w:val="single" w:sz="8" w:space="0" w:color="D9D9D9"/>
              <w:right w:val="single" w:sz="8" w:space="0" w:color="D9D9D9"/>
            </w:tcBorders>
            <w:tcMar>
              <w:top w:w="0" w:type="dxa"/>
              <w:left w:w="100" w:type="dxa"/>
              <w:bottom w:w="0" w:type="dxa"/>
              <w:right w:w="100" w:type="dxa"/>
            </w:tcMar>
          </w:tcPr>
          <w:p w14:paraId="044EF50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0.033, -0.384</w:t>
            </w:r>
          </w:p>
        </w:tc>
        <w:tc>
          <w:tcPr>
            <w:tcW w:w="1664" w:type="dxa"/>
            <w:tcBorders>
              <w:bottom w:val="single" w:sz="8" w:space="0" w:color="D9D9D9"/>
              <w:right w:val="single" w:sz="8" w:space="0" w:color="D9D9D9"/>
            </w:tcBorders>
            <w:tcMar>
              <w:top w:w="0" w:type="dxa"/>
              <w:left w:w="100" w:type="dxa"/>
              <w:bottom w:w="0" w:type="dxa"/>
              <w:right w:w="100" w:type="dxa"/>
            </w:tcMar>
          </w:tcPr>
          <w:p w14:paraId="6419B9D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0.988, 0.003</w:t>
            </w:r>
          </w:p>
        </w:tc>
        <w:tc>
          <w:tcPr>
            <w:tcW w:w="1589" w:type="dxa"/>
            <w:tcBorders>
              <w:bottom w:val="single" w:sz="8" w:space="0" w:color="D9D9D9"/>
              <w:right w:val="single" w:sz="8" w:space="0" w:color="D9D9D9"/>
            </w:tcBorders>
            <w:tcMar>
              <w:top w:w="0" w:type="dxa"/>
              <w:left w:w="100" w:type="dxa"/>
              <w:bottom w:w="0" w:type="dxa"/>
              <w:right w:w="100" w:type="dxa"/>
            </w:tcMar>
          </w:tcPr>
          <w:p w14:paraId="49FC802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0.260, -0.209</w:t>
            </w:r>
          </w:p>
        </w:tc>
      </w:tr>
      <w:tr w:rsidR="00620CAC" w:rsidRPr="00976EA5" w14:paraId="49F43645"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E069E2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wood?</w:t>
            </w:r>
          </w:p>
        </w:tc>
        <w:tc>
          <w:tcPr>
            <w:tcW w:w="1574" w:type="dxa"/>
            <w:tcBorders>
              <w:bottom w:val="single" w:sz="8" w:space="0" w:color="D9D9D9"/>
              <w:right w:val="single" w:sz="8" w:space="0" w:color="D9D9D9"/>
            </w:tcBorders>
            <w:tcMar>
              <w:top w:w="0" w:type="dxa"/>
              <w:left w:w="100" w:type="dxa"/>
              <w:bottom w:w="0" w:type="dxa"/>
              <w:right w:w="100" w:type="dxa"/>
            </w:tcMar>
          </w:tcPr>
          <w:p w14:paraId="3EEDA23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0.164, -0.256</w:t>
            </w:r>
          </w:p>
        </w:tc>
        <w:tc>
          <w:tcPr>
            <w:tcW w:w="1649" w:type="dxa"/>
            <w:tcBorders>
              <w:bottom w:val="single" w:sz="8" w:space="0" w:color="D9D9D9"/>
              <w:right w:val="single" w:sz="8" w:space="0" w:color="D9D9D9"/>
            </w:tcBorders>
            <w:tcMar>
              <w:top w:w="0" w:type="dxa"/>
              <w:left w:w="100" w:type="dxa"/>
              <w:bottom w:w="0" w:type="dxa"/>
              <w:right w:w="100" w:type="dxa"/>
            </w:tcMar>
          </w:tcPr>
          <w:p w14:paraId="3D7521B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0.439, -0.144</w:t>
            </w:r>
          </w:p>
        </w:tc>
        <w:tc>
          <w:tcPr>
            <w:tcW w:w="1664" w:type="dxa"/>
            <w:tcBorders>
              <w:bottom w:val="single" w:sz="8" w:space="0" w:color="D9D9D9"/>
              <w:right w:val="single" w:sz="8" w:space="0" w:color="D9D9D9"/>
            </w:tcBorders>
            <w:tcMar>
              <w:top w:w="0" w:type="dxa"/>
              <w:left w:w="100" w:type="dxa"/>
              <w:bottom w:w="0" w:type="dxa"/>
              <w:right w:w="100" w:type="dxa"/>
            </w:tcMar>
          </w:tcPr>
          <w:p w14:paraId="519AA45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0.127, -0.280</w:t>
            </w:r>
          </w:p>
        </w:tc>
        <w:tc>
          <w:tcPr>
            <w:tcW w:w="1589" w:type="dxa"/>
            <w:tcBorders>
              <w:bottom w:val="single" w:sz="8" w:space="0" w:color="D9D9D9"/>
              <w:right w:val="single" w:sz="8" w:space="0" w:color="D9D9D9"/>
            </w:tcBorders>
            <w:tcMar>
              <w:top w:w="0" w:type="dxa"/>
              <w:left w:w="100" w:type="dxa"/>
              <w:bottom w:w="0" w:type="dxa"/>
              <w:right w:w="100" w:type="dxa"/>
            </w:tcMar>
          </w:tcPr>
          <w:p w14:paraId="349EC4E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0.700, 0.072</w:t>
            </w:r>
          </w:p>
        </w:tc>
      </w:tr>
      <w:tr w:rsidR="00620CAC" w:rsidRPr="00976EA5" w14:paraId="24F67C01"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38D2CDE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scenic?</w:t>
            </w:r>
          </w:p>
        </w:tc>
        <w:tc>
          <w:tcPr>
            <w:tcW w:w="1574" w:type="dxa"/>
            <w:tcBorders>
              <w:bottom w:val="single" w:sz="8" w:space="0" w:color="D9D9D9"/>
              <w:right w:val="single" w:sz="8" w:space="0" w:color="D9D9D9"/>
            </w:tcBorders>
            <w:tcMar>
              <w:top w:w="0" w:type="dxa"/>
              <w:left w:w="100" w:type="dxa"/>
              <w:bottom w:w="0" w:type="dxa"/>
              <w:right w:w="100" w:type="dxa"/>
            </w:tcMar>
          </w:tcPr>
          <w:p w14:paraId="0A330DA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0.391, -0.160</w:t>
            </w:r>
          </w:p>
        </w:tc>
        <w:tc>
          <w:tcPr>
            <w:tcW w:w="1649" w:type="dxa"/>
            <w:tcBorders>
              <w:bottom w:val="single" w:sz="8" w:space="0" w:color="D9D9D9"/>
              <w:right w:val="single" w:sz="8" w:space="0" w:color="D9D9D9"/>
            </w:tcBorders>
            <w:tcMar>
              <w:top w:w="0" w:type="dxa"/>
              <w:left w:w="100" w:type="dxa"/>
              <w:bottom w:w="0" w:type="dxa"/>
              <w:right w:w="100" w:type="dxa"/>
            </w:tcMar>
          </w:tcPr>
          <w:p w14:paraId="639EE87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0.960, 0.009</w:t>
            </w:r>
          </w:p>
        </w:tc>
        <w:tc>
          <w:tcPr>
            <w:tcW w:w="1664" w:type="dxa"/>
            <w:tcBorders>
              <w:bottom w:val="single" w:sz="8" w:space="0" w:color="D9D9D9"/>
              <w:right w:val="single" w:sz="8" w:space="0" w:color="D9D9D9"/>
            </w:tcBorders>
            <w:tcMar>
              <w:top w:w="0" w:type="dxa"/>
              <w:left w:w="100" w:type="dxa"/>
              <w:bottom w:w="0" w:type="dxa"/>
              <w:right w:w="100" w:type="dxa"/>
            </w:tcMar>
          </w:tcPr>
          <w:p w14:paraId="6248737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0.515, -0.121</w:t>
            </w:r>
          </w:p>
        </w:tc>
        <w:tc>
          <w:tcPr>
            <w:tcW w:w="1589" w:type="dxa"/>
            <w:tcBorders>
              <w:bottom w:val="single" w:sz="8" w:space="0" w:color="D9D9D9"/>
              <w:right w:val="single" w:sz="8" w:space="0" w:color="D9D9D9"/>
            </w:tcBorders>
            <w:tcMar>
              <w:top w:w="0" w:type="dxa"/>
              <w:left w:w="100" w:type="dxa"/>
              <w:bottom w:w="0" w:type="dxa"/>
              <w:right w:w="100" w:type="dxa"/>
            </w:tcMar>
          </w:tcPr>
          <w:p w14:paraId="1083A24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0.867, -0.031</w:t>
            </w:r>
          </w:p>
        </w:tc>
      </w:tr>
      <w:tr w:rsidR="00620CAC" w:rsidRPr="00976EA5" w14:paraId="446F11C2"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1EFFFAE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ecological quality?</w:t>
            </w:r>
          </w:p>
        </w:tc>
        <w:tc>
          <w:tcPr>
            <w:tcW w:w="1574" w:type="dxa"/>
            <w:tcBorders>
              <w:bottom w:val="single" w:sz="8" w:space="0" w:color="D9D9D9"/>
              <w:right w:val="single" w:sz="8" w:space="0" w:color="D9D9D9"/>
            </w:tcBorders>
            <w:tcMar>
              <w:top w:w="0" w:type="dxa"/>
              <w:left w:w="100" w:type="dxa"/>
              <w:bottom w:w="0" w:type="dxa"/>
              <w:right w:w="100" w:type="dxa"/>
            </w:tcMar>
          </w:tcPr>
          <w:p w14:paraId="5D48F66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0.209, -0.232</w:t>
            </w:r>
          </w:p>
        </w:tc>
        <w:tc>
          <w:tcPr>
            <w:tcW w:w="1649" w:type="dxa"/>
            <w:tcBorders>
              <w:bottom w:val="single" w:sz="8" w:space="0" w:color="D9D9D9"/>
              <w:right w:val="single" w:sz="8" w:space="0" w:color="D9D9D9"/>
            </w:tcBorders>
            <w:tcMar>
              <w:top w:w="0" w:type="dxa"/>
              <w:left w:w="100" w:type="dxa"/>
              <w:bottom w:w="0" w:type="dxa"/>
              <w:right w:w="100" w:type="dxa"/>
            </w:tcMar>
          </w:tcPr>
          <w:p w14:paraId="5322F8F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0.527, -0.118</w:t>
            </w:r>
          </w:p>
        </w:tc>
        <w:tc>
          <w:tcPr>
            <w:tcW w:w="1664" w:type="dxa"/>
            <w:tcBorders>
              <w:bottom w:val="single" w:sz="8" w:space="0" w:color="D9D9D9"/>
              <w:right w:val="single" w:sz="8" w:space="0" w:color="D9D9D9"/>
            </w:tcBorders>
            <w:tcMar>
              <w:top w:w="0" w:type="dxa"/>
              <w:left w:w="100" w:type="dxa"/>
              <w:bottom w:w="0" w:type="dxa"/>
              <w:right w:w="100" w:type="dxa"/>
            </w:tcMar>
          </w:tcPr>
          <w:p w14:paraId="7FB5B9C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0.110, 0.293</w:t>
            </w:r>
          </w:p>
        </w:tc>
        <w:tc>
          <w:tcPr>
            <w:tcW w:w="1589" w:type="dxa"/>
            <w:tcBorders>
              <w:bottom w:val="single" w:sz="8" w:space="0" w:color="D9D9D9"/>
              <w:right w:val="single" w:sz="8" w:space="0" w:color="D9D9D9"/>
            </w:tcBorders>
            <w:tcMar>
              <w:top w:w="0" w:type="dxa"/>
              <w:left w:w="100" w:type="dxa"/>
              <w:bottom w:w="0" w:type="dxa"/>
              <w:right w:w="100" w:type="dxa"/>
            </w:tcMar>
          </w:tcPr>
          <w:p w14:paraId="79A4DAE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0.224, -0.225</w:t>
            </w:r>
          </w:p>
        </w:tc>
      </w:tr>
      <w:tr w:rsidR="00620CAC" w:rsidRPr="00976EA5" w14:paraId="31DFB5A2"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40915B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local economy?</w:t>
            </w:r>
          </w:p>
        </w:tc>
        <w:tc>
          <w:tcPr>
            <w:tcW w:w="1574" w:type="dxa"/>
            <w:tcBorders>
              <w:bottom w:val="single" w:sz="8" w:space="0" w:color="D9D9D9"/>
              <w:right w:val="single" w:sz="8" w:space="0" w:color="D9D9D9"/>
            </w:tcBorders>
            <w:tcMar>
              <w:top w:w="0" w:type="dxa"/>
              <w:left w:w="100" w:type="dxa"/>
              <w:bottom w:w="0" w:type="dxa"/>
              <w:right w:w="100" w:type="dxa"/>
            </w:tcMar>
          </w:tcPr>
          <w:p w14:paraId="1B93104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0.421, -0.150</w:t>
            </w:r>
          </w:p>
        </w:tc>
        <w:tc>
          <w:tcPr>
            <w:tcW w:w="1649" w:type="dxa"/>
            <w:tcBorders>
              <w:bottom w:val="single" w:sz="8" w:space="0" w:color="D9D9D9"/>
              <w:right w:val="single" w:sz="8" w:space="0" w:color="D9D9D9"/>
            </w:tcBorders>
            <w:tcMar>
              <w:top w:w="0" w:type="dxa"/>
              <w:left w:w="100" w:type="dxa"/>
              <w:bottom w:w="0" w:type="dxa"/>
              <w:right w:w="100" w:type="dxa"/>
            </w:tcMar>
          </w:tcPr>
          <w:p w14:paraId="73E55FD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0.751, -0.059</w:t>
            </w:r>
          </w:p>
        </w:tc>
        <w:tc>
          <w:tcPr>
            <w:tcW w:w="1664" w:type="dxa"/>
            <w:tcBorders>
              <w:bottom w:val="single" w:sz="8" w:space="0" w:color="D9D9D9"/>
              <w:right w:val="single" w:sz="8" w:space="0" w:color="D9D9D9"/>
            </w:tcBorders>
            <w:tcMar>
              <w:top w:w="0" w:type="dxa"/>
              <w:left w:w="100" w:type="dxa"/>
              <w:bottom w:w="0" w:type="dxa"/>
              <w:right w:w="100" w:type="dxa"/>
            </w:tcMar>
          </w:tcPr>
          <w:p w14:paraId="419BB83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0.497, -0.127</w:t>
            </w:r>
          </w:p>
        </w:tc>
        <w:tc>
          <w:tcPr>
            <w:tcW w:w="1589" w:type="dxa"/>
            <w:tcBorders>
              <w:bottom w:val="single" w:sz="8" w:space="0" w:color="D9D9D9"/>
              <w:right w:val="single" w:sz="8" w:space="0" w:color="D9D9D9"/>
            </w:tcBorders>
            <w:tcMar>
              <w:top w:w="0" w:type="dxa"/>
              <w:left w:w="100" w:type="dxa"/>
              <w:bottom w:w="0" w:type="dxa"/>
              <w:right w:w="100" w:type="dxa"/>
            </w:tcMar>
          </w:tcPr>
          <w:p w14:paraId="0DF6030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0.599, 0.098</w:t>
            </w:r>
          </w:p>
        </w:tc>
      </w:tr>
      <w:tr w:rsidR="00620CAC" w:rsidRPr="00976EA5" w14:paraId="34B522A0"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E47CC4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6) How much do you trust in… , regarding fire management?</w:t>
            </w:r>
          </w:p>
        </w:tc>
        <w:tc>
          <w:tcPr>
            <w:tcW w:w="1574" w:type="dxa"/>
            <w:tcBorders>
              <w:bottom w:val="single" w:sz="8" w:space="0" w:color="D9D9D9"/>
              <w:right w:val="single" w:sz="8" w:space="0" w:color="D9D9D9"/>
            </w:tcBorders>
            <w:tcMar>
              <w:top w:w="0" w:type="dxa"/>
              <w:left w:w="100" w:type="dxa"/>
              <w:bottom w:w="0" w:type="dxa"/>
              <w:right w:w="100" w:type="dxa"/>
            </w:tcMar>
          </w:tcPr>
          <w:p w14:paraId="5373F9F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49" w:type="dxa"/>
            <w:tcBorders>
              <w:bottom w:val="single" w:sz="8" w:space="0" w:color="D9D9D9"/>
              <w:right w:val="single" w:sz="8" w:space="0" w:color="D9D9D9"/>
            </w:tcBorders>
            <w:tcMar>
              <w:top w:w="0" w:type="dxa"/>
              <w:left w:w="100" w:type="dxa"/>
              <w:bottom w:w="0" w:type="dxa"/>
              <w:right w:w="100" w:type="dxa"/>
            </w:tcMar>
          </w:tcPr>
          <w:p w14:paraId="2349211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64" w:type="dxa"/>
            <w:tcBorders>
              <w:bottom w:val="single" w:sz="8" w:space="0" w:color="D9D9D9"/>
              <w:right w:val="single" w:sz="8" w:space="0" w:color="D9D9D9"/>
            </w:tcBorders>
            <w:tcMar>
              <w:top w:w="0" w:type="dxa"/>
              <w:left w:w="100" w:type="dxa"/>
              <w:bottom w:w="0" w:type="dxa"/>
              <w:right w:w="100" w:type="dxa"/>
            </w:tcMar>
          </w:tcPr>
          <w:p w14:paraId="4788521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589" w:type="dxa"/>
            <w:tcBorders>
              <w:bottom w:val="single" w:sz="8" w:space="0" w:color="D9D9D9"/>
              <w:right w:val="single" w:sz="8" w:space="0" w:color="D9D9D9"/>
            </w:tcBorders>
            <w:tcMar>
              <w:top w:w="0" w:type="dxa"/>
              <w:left w:w="100" w:type="dxa"/>
              <w:bottom w:w="0" w:type="dxa"/>
              <w:right w:w="100" w:type="dxa"/>
            </w:tcMar>
          </w:tcPr>
          <w:p w14:paraId="53C12BA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r>
      <w:tr w:rsidR="00620CAC" w:rsidRPr="00976EA5" w14:paraId="7B0D2C31"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3FE365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lastRenderedPageBreak/>
              <w:t>… municipal governments and agencies?</w:t>
            </w:r>
          </w:p>
        </w:tc>
        <w:tc>
          <w:tcPr>
            <w:tcW w:w="1574" w:type="dxa"/>
            <w:tcBorders>
              <w:bottom w:val="single" w:sz="8" w:space="0" w:color="D9D9D9"/>
              <w:right w:val="single" w:sz="8" w:space="0" w:color="D9D9D9"/>
            </w:tcBorders>
            <w:tcMar>
              <w:top w:w="0" w:type="dxa"/>
              <w:left w:w="100" w:type="dxa"/>
              <w:bottom w:w="0" w:type="dxa"/>
              <w:right w:w="100" w:type="dxa"/>
            </w:tcMar>
          </w:tcPr>
          <w:p w14:paraId="6A781FE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0.181, 0.246</w:t>
            </w:r>
          </w:p>
        </w:tc>
        <w:tc>
          <w:tcPr>
            <w:tcW w:w="1649" w:type="dxa"/>
            <w:tcBorders>
              <w:bottom w:val="single" w:sz="8" w:space="0" w:color="D9D9D9"/>
              <w:right w:val="single" w:sz="8" w:space="0" w:color="D9D9D9"/>
            </w:tcBorders>
            <w:tcMar>
              <w:top w:w="0" w:type="dxa"/>
              <w:left w:w="100" w:type="dxa"/>
              <w:bottom w:w="0" w:type="dxa"/>
              <w:right w:w="100" w:type="dxa"/>
            </w:tcMar>
          </w:tcPr>
          <w:p w14:paraId="1D6D529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0.220, -0.226</w:t>
            </w:r>
          </w:p>
        </w:tc>
        <w:tc>
          <w:tcPr>
            <w:tcW w:w="1664" w:type="dxa"/>
            <w:tcBorders>
              <w:bottom w:val="single" w:sz="8" w:space="0" w:color="D9D9D9"/>
              <w:right w:val="single" w:sz="8" w:space="0" w:color="D9D9D9"/>
            </w:tcBorders>
            <w:tcMar>
              <w:top w:w="0" w:type="dxa"/>
              <w:left w:w="100" w:type="dxa"/>
              <w:bottom w:w="0" w:type="dxa"/>
              <w:right w:w="100" w:type="dxa"/>
            </w:tcMar>
          </w:tcPr>
          <w:p w14:paraId="0605302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0.251, 0.213</w:t>
            </w:r>
          </w:p>
        </w:tc>
        <w:tc>
          <w:tcPr>
            <w:tcW w:w="1589" w:type="dxa"/>
            <w:tcBorders>
              <w:bottom w:val="single" w:sz="8" w:space="0" w:color="D9D9D9"/>
              <w:right w:val="single" w:sz="8" w:space="0" w:color="D9D9D9"/>
            </w:tcBorders>
            <w:tcMar>
              <w:top w:w="0" w:type="dxa"/>
              <w:left w:w="100" w:type="dxa"/>
              <w:bottom w:w="0" w:type="dxa"/>
              <w:right w:w="100" w:type="dxa"/>
            </w:tcMar>
          </w:tcPr>
          <w:p w14:paraId="10146FA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0.265, -0.206</w:t>
            </w:r>
          </w:p>
        </w:tc>
      </w:tr>
      <w:tr w:rsidR="00620CAC" w:rsidRPr="00976EA5" w14:paraId="350FC7F4"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36546A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technicians at IPA</w:t>
            </w:r>
          </w:p>
        </w:tc>
        <w:tc>
          <w:tcPr>
            <w:tcW w:w="1574" w:type="dxa"/>
            <w:tcBorders>
              <w:bottom w:val="single" w:sz="8" w:space="0" w:color="D9D9D9"/>
              <w:right w:val="single" w:sz="8" w:space="0" w:color="D9D9D9"/>
            </w:tcBorders>
            <w:tcMar>
              <w:top w:w="0" w:type="dxa"/>
              <w:left w:w="100" w:type="dxa"/>
              <w:bottom w:w="0" w:type="dxa"/>
              <w:right w:w="100" w:type="dxa"/>
            </w:tcMar>
          </w:tcPr>
          <w:p w14:paraId="1F54D32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0.986, 0.003</w:t>
            </w:r>
          </w:p>
        </w:tc>
        <w:tc>
          <w:tcPr>
            <w:tcW w:w="1649" w:type="dxa"/>
            <w:tcBorders>
              <w:bottom w:val="single" w:sz="8" w:space="0" w:color="D9D9D9"/>
              <w:right w:val="single" w:sz="8" w:space="0" w:color="D9D9D9"/>
            </w:tcBorders>
            <w:tcMar>
              <w:top w:w="0" w:type="dxa"/>
              <w:left w:w="100" w:type="dxa"/>
              <w:bottom w:w="0" w:type="dxa"/>
              <w:right w:w="100" w:type="dxa"/>
            </w:tcMar>
          </w:tcPr>
          <w:p w14:paraId="14347DF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0.544, 0.113</w:t>
            </w:r>
          </w:p>
        </w:tc>
        <w:tc>
          <w:tcPr>
            <w:tcW w:w="1664" w:type="dxa"/>
            <w:tcBorders>
              <w:bottom w:val="single" w:sz="8" w:space="0" w:color="D9D9D9"/>
              <w:right w:val="single" w:sz="8" w:space="0" w:color="D9D9D9"/>
            </w:tcBorders>
            <w:tcMar>
              <w:top w:w="0" w:type="dxa"/>
              <w:left w:w="100" w:type="dxa"/>
              <w:bottom w:w="0" w:type="dxa"/>
              <w:right w:w="100" w:type="dxa"/>
            </w:tcMar>
          </w:tcPr>
          <w:p w14:paraId="3CD24D6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0.546, -0.113</w:t>
            </w:r>
          </w:p>
        </w:tc>
        <w:tc>
          <w:tcPr>
            <w:tcW w:w="1589" w:type="dxa"/>
            <w:tcBorders>
              <w:bottom w:val="single" w:sz="8" w:space="0" w:color="D9D9D9"/>
              <w:right w:val="single" w:sz="8" w:space="0" w:color="D9D9D9"/>
            </w:tcBorders>
            <w:tcMar>
              <w:top w:w="0" w:type="dxa"/>
              <w:left w:w="100" w:type="dxa"/>
              <w:bottom w:w="0" w:type="dxa"/>
              <w:right w:w="100" w:type="dxa"/>
            </w:tcMar>
          </w:tcPr>
          <w:p w14:paraId="6AF0DB0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0.782, -0.052</w:t>
            </w:r>
          </w:p>
        </w:tc>
      </w:tr>
      <w:tr w:rsidR="00620CAC" w:rsidRPr="00976EA5" w14:paraId="195E4BAE"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3976B3D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protected area managers</w:t>
            </w:r>
          </w:p>
        </w:tc>
        <w:tc>
          <w:tcPr>
            <w:tcW w:w="1574" w:type="dxa"/>
            <w:tcBorders>
              <w:bottom w:val="single" w:sz="8" w:space="0" w:color="D9D9D9"/>
              <w:right w:val="single" w:sz="8" w:space="0" w:color="D9D9D9"/>
            </w:tcBorders>
            <w:tcMar>
              <w:top w:w="0" w:type="dxa"/>
              <w:left w:w="100" w:type="dxa"/>
              <w:bottom w:w="0" w:type="dxa"/>
              <w:right w:w="100" w:type="dxa"/>
            </w:tcMar>
          </w:tcPr>
          <w:p w14:paraId="19DDC43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0.034, -0.381</w:t>
            </w:r>
          </w:p>
        </w:tc>
        <w:tc>
          <w:tcPr>
            <w:tcW w:w="1649" w:type="dxa"/>
            <w:tcBorders>
              <w:bottom w:val="single" w:sz="8" w:space="0" w:color="D9D9D9"/>
              <w:right w:val="single" w:sz="8" w:space="0" w:color="D9D9D9"/>
            </w:tcBorders>
            <w:tcMar>
              <w:top w:w="0" w:type="dxa"/>
              <w:left w:w="100" w:type="dxa"/>
              <w:bottom w:w="0" w:type="dxa"/>
              <w:right w:w="100" w:type="dxa"/>
            </w:tcMar>
          </w:tcPr>
          <w:p w14:paraId="6BBCBFD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0.313, 0.187</w:t>
            </w:r>
          </w:p>
        </w:tc>
        <w:tc>
          <w:tcPr>
            <w:tcW w:w="1664" w:type="dxa"/>
            <w:tcBorders>
              <w:bottom w:val="single" w:sz="8" w:space="0" w:color="D9D9D9"/>
              <w:right w:val="single" w:sz="8" w:space="0" w:color="D9D9D9"/>
            </w:tcBorders>
            <w:tcMar>
              <w:top w:w="0" w:type="dxa"/>
              <w:left w:w="100" w:type="dxa"/>
              <w:bottom w:w="0" w:type="dxa"/>
              <w:right w:w="100" w:type="dxa"/>
            </w:tcMar>
          </w:tcPr>
          <w:p w14:paraId="4318FA8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0.944, 0.013</w:t>
            </w:r>
          </w:p>
        </w:tc>
        <w:tc>
          <w:tcPr>
            <w:tcW w:w="1589" w:type="dxa"/>
            <w:tcBorders>
              <w:bottom w:val="single" w:sz="8" w:space="0" w:color="D9D9D9"/>
              <w:right w:val="single" w:sz="8" w:space="0" w:color="D9D9D9"/>
            </w:tcBorders>
            <w:tcMar>
              <w:top w:w="0" w:type="dxa"/>
              <w:left w:w="100" w:type="dxa"/>
              <w:bottom w:w="0" w:type="dxa"/>
              <w:right w:w="100" w:type="dxa"/>
            </w:tcMar>
          </w:tcPr>
          <w:p w14:paraId="3050732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0.702, 0.072</w:t>
            </w:r>
          </w:p>
        </w:tc>
      </w:tr>
      <w:tr w:rsidR="00620CAC" w:rsidRPr="00976EA5" w14:paraId="7E5E5BFE"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18A01A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federal protected area managers</w:t>
            </w:r>
          </w:p>
        </w:tc>
        <w:tc>
          <w:tcPr>
            <w:tcW w:w="1574" w:type="dxa"/>
            <w:tcBorders>
              <w:bottom w:val="single" w:sz="8" w:space="0" w:color="D9D9D9"/>
              <w:right w:val="single" w:sz="8" w:space="0" w:color="D9D9D9"/>
            </w:tcBorders>
            <w:tcMar>
              <w:top w:w="0" w:type="dxa"/>
              <w:left w:w="100" w:type="dxa"/>
              <w:bottom w:w="0" w:type="dxa"/>
              <w:right w:w="100" w:type="dxa"/>
            </w:tcMar>
          </w:tcPr>
          <w:p w14:paraId="366DC99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0.056, -0.347</w:t>
            </w:r>
          </w:p>
        </w:tc>
        <w:tc>
          <w:tcPr>
            <w:tcW w:w="1649" w:type="dxa"/>
            <w:tcBorders>
              <w:bottom w:val="single" w:sz="8" w:space="0" w:color="D9D9D9"/>
              <w:right w:val="single" w:sz="8" w:space="0" w:color="D9D9D9"/>
            </w:tcBorders>
            <w:tcMar>
              <w:top w:w="0" w:type="dxa"/>
              <w:left w:w="100" w:type="dxa"/>
              <w:bottom w:w="0" w:type="dxa"/>
              <w:right w:w="100" w:type="dxa"/>
            </w:tcMar>
          </w:tcPr>
          <w:p w14:paraId="2CDB9DF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0.823, 0.042</w:t>
            </w:r>
          </w:p>
        </w:tc>
        <w:tc>
          <w:tcPr>
            <w:tcW w:w="1664" w:type="dxa"/>
            <w:tcBorders>
              <w:bottom w:val="single" w:sz="8" w:space="0" w:color="D9D9D9"/>
              <w:right w:val="single" w:sz="8" w:space="0" w:color="D9D9D9"/>
            </w:tcBorders>
            <w:tcMar>
              <w:top w:w="0" w:type="dxa"/>
              <w:left w:w="100" w:type="dxa"/>
              <w:bottom w:w="0" w:type="dxa"/>
              <w:right w:w="100" w:type="dxa"/>
            </w:tcMar>
          </w:tcPr>
          <w:p w14:paraId="0047ED1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0.971, -0.007</w:t>
            </w:r>
          </w:p>
        </w:tc>
        <w:tc>
          <w:tcPr>
            <w:tcW w:w="1589" w:type="dxa"/>
            <w:tcBorders>
              <w:bottom w:val="single" w:sz="8" w:space="0" w:color="D9D9D9"/>
              <w:right w:val="single" w:sz="8" w:space="0" w:color="D9D9D9"/>
            </w:tcBorders>
            <w:tcMar>
              <w:top w:w="0" w:type="dxa"/>
              <w:left w:w="100" w:type="dxa"/>
              <w:bottom w:w="0" w:type="dxa"/>
              <w:right w:w="100" w:type="dxa"/>
            </w:tcMar>
          </w:tcPr>
          <w:p w14:paraId="625F557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0.499, -0.126</w:t>
            </w:r>
          </w:p>
        </w:tc>
      </w:tr>
      <w:tr w:rsidR="00620CAC" w:rsidRPr="00976EA5" w14:paraId="37751410"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4FC1C7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federal technicians at IBAMA</w:t>
            </w:r>
          </w:p>
        </w:tc>
        <w:tc>
          <w:tcPr>
            <w:tcW w:w="1574" w:type="dxa"/>
            <w:tcBorders>
              <w:bottom w:val="single" w:sz="8" w:space="0" w:color="D9D9D9"/>
              <w:right w:val="single" w:sz="8" w:space="0" w:color="D9D9D9"/>
            </w:tcBorders>
            <w:tcMar>
              <w:top w:w="0" w:type="dxa"/>
              <w:left w:w="100" w:type="dxa"/>
              <w:bottom w:w="0" w:type="dxa"/>
              <w:right w:w="100" w:type="dxa"/>
            </w:tcMar>
          </w:tcPr>
          <w:p w14:paraId="56DD623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0.617, -0.093</w:t>
            </w:r>
          </w:p>
        </w:tc>
        <w:tc>
          <w:tcPr>
            <w:tcW w:w="1649" w:type="dxa"/>
            <w:tcBorders>
              <w:bottom w:val="single" w:sz="8" w:space="0" w:color="D9D9D9"/>
              <w:right w:val="single" w:sz="8" w:space="0" w:color="D9D9D9"/>
            </w:tcBorders>
            <w:tcMar>
              <w:top w:w="0" w:type="dxa"/>
              <w:left w:w="100" w:type="dxa"/>
              <w:bottom w:w="0" w:type="dxa"/>
              <w:right w:w="100" w:type="dxa"/>
            </w:tcMar>
          </w:tcPr>
          <w:p w14:paraId="060EA9E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0.705, -0.071</w:t>
            </w:r>
          </w:p>
        </w:tc>
        <w:tc>
          <w:tcPr>
            <w:tcW w:w="1664" w:type="dxa"/>
            <w:tcBorders>
              <w:bottom w:val="single" w:sz="8" w:space="0" w:color="D9D9D9"/>
              <w:right w:val="single" w:sz="8" w:space="0" w:color="D9D9D9"/>
            </w:tcBorders>
            <w:tcMar>
              <w:top w:w="0" w:type="dxa"/>
              <w:left w:w="100" w:type="dxa"/>
              <w:bottom w:w="0" w:type="dxa"/>
              <w:right w:w="100" w:type="dxa"/>
            </w:tcMar>
          </w:tcPr>
          <w:p w14:paraId="7B990AC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0.921, 0.019</w:t>
            </w:r>
          </w:p>
        </w:tc>
        <w:tc>
          <w:tcPr>
            <w:tcW w:w="1589" w:type="dxa"/>
            <w:tcBorders>
              <w:bottom w:val="single" w:sz="8" w:space="0" w:color="D9D9D9"/>
              <w:right w:val="single" w:sz="8" w:space="0" w:color="D9D9D9"/>
            </w:tcBorders>
            <w:tcMar>
              <w:top w:w="0" w:type="dxa"/>
              <w:left w:w="100" w:type="dxa"/>
              <w:bottom w:w="0" w:type="dxa"/>
              <w:right w:w="100" w:type="dxa"/>
            </w:tcMar>
          </w:tcPr>
          <w:p w14:paraId="393EC0B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0.064, -0.337</w:t>
            </w:r>
          </w:p>
        </w:tc>
      </w:tr>
      <w:tr w:rsidR="00620CAC" w:rsidRPr="00976EA5" w14:paraId="4FB5523E"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18F77E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technicians at CETESB</w:t>
            </w:r>
          </w:p>
        </w:tc>
        <w:tc>
          <w:tcPr>
            <w:tcW w:w="1574" w:type="dxa"/>
            <w:tcBorders>
              <w:bottom w:val="single" w:sz="8" w:space="0" w:color="D9D9D9"/>
              <w:right w:val="single" w:sz="8" w:space="0" w:color="D9D9D9"/>
            </w:tcBorders>
            <w:tcMar>
              <w:top w:w="0" w:type="dxa"/>
              <w:left w:w="100" w:type="dxa"/>
              <w:bottom w:w="0" w:type="dxa"/>
              <w:right w:w="100" w:type="dxa"/>
            </w:tcMar>
          </w:tcPr>
          <w:p w14:paraId="17F723A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0.240, -0.217</w:t>
            </w:r>
          </w:p>
        </w:tc>
        <w:tc>
          <w:tcPr>
            <w:tcW w:w="1649" w:type="dxa"/>
            <w:tcBorders>
              <w:bottom w:val="single" w:sz="8" w:space="0" w:color="D9D9D9"/>
              <w:right w:val="single" w:sz="8" w:space="0" w:color="D9D9D9"/>
            </w:tcBorders>
            <w:tcMar>
              <w:top w:w="0" w:type="dxa"/>
              <w:left w:w="100" w:type="dxa"/>
              <w:bottom w:w="0" w:type="dxa"/>
              <w:right w:w="100" w:type="dxa"/>
            </w:tcMar>
          </w:tcPr>
          <w:p w14:paraId="7F1F452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0.977, 0.005</w:t>
            </w:r>
          </w:p>
        </w:tc>
        <w:tc>
          <w:tcPr>
            <w:tcW w:w="1664" w:type="dxa"/>
            <w:tcBorders>
              <w:bottom w:val="single" w:sz="8" w:space="0" w:color="D9D9D9"/>
              <w:right w:val="single" w:sz="8" w:space="0" w:color="D9D9D9"/>
            </w:tcBorders>
            <w:tcMar>
              <w:top w:w="0" w:type="dxa"/>
              <w:left w:w="100" w:type="dxa"/>
              <w:bottom w:w="0" w:type="dxa"/>
              <w:right w:w="100" w:type="dxa"/>
            </w:tcMar>
          </w:tcPr>
          <w:p w14:paraId="6DAD160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0.712, -0.069</w:t>
            </w:r>
          </w:p>
        </w:tc>
        <w:tc>
          <w:tcPr>
            <w:tcW w:w="1589" w:type="dxa"/>
            <w:tcBorders>
              <w:bottom w:val="single" w:sz="8" w:space="0" w:color="D9D9D9"/>
              <w:right w:val="single" w:sz="8" w:space="0" w:color="D9D9D9"/>
            </w:tcBorders>
            <w:tcMar>
              <w:top w:w="0" w:type="dxa"/>
              <w:left w:w="100" w:type="dxa"/>
              <w:bottom w:w="0" w:type="dxa"/>
              <w:right w:w="100" w:type="dxa"/>
            </w:tcMar>
          </w:tcPr>
          <w:p w14:paraId="2432E62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0.365, -0.169</w:t>
            </w:r>
          </w:p>
        </w:tc>
      </w:tr>
      <w:tr w:rsidR="00620CAC" w:rsidRPr="00976EA5" w14:paraId="71706DF4"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A21051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technicians at SEMIL</w:t>
            </w:r>
          </w:p>
        </w:tc>
        <w:tc>
          <w:tcPr>
            <w:tcW w:w="1574" w:type="dxa"/>
            <w:tcBorders>
              <w:bottom w:val="single" w:sz="8" w:space="0" w:color="D9D9D9"/>
              <w:right w:val="single" w:sz="8" w:space="0" w:color="D9D9D9"/>
            </w:tcBorders>
            <w:tcMar>
              <w:top w:w="0" w:type="dxa"/>
              <w:left w:w="100" w:type="dxa"/>
              <w:bottom w:w="0" w:type="dxa"/>
              <w:right w:w="100" w:type="dxa"/>
            </w:tcMar>
          </w:tcPr>
          <w:p w14:paraId="5FCC304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0.185, -0.245</w:t>
            </w:r>
          </w:p>
        </w:tc>
        <w:tc>
          <w:tcPr>
            <w:tcW w:w="1649" w:type="dxa"/>
            <w:tcBorders>
              <w:bottom w:val="single" w:sz="8" w:space="0" w:color="D9D9D9"/>
              <w:right w:val="single" w:sz="8" w:space="0" w:color="D9D9D9"/>
            </w:tcBorders>
            <w:tcMar>
              <w:top w:w="0" w:type="dxa"/>
              <w:left w:w="100" w:type="dxa"/>
              <w:bottom w:w="0" w:type="dxa"/>
              <w:right w:w="100" w:type="dxa"/>
            </w:tcMar>
          </w:tcPr>
          <w:p w14:paraId="3764B1D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0.426, 0.148</w:t>
            </w:r>
          </w:p>
        </w:tc>
        <w:tc>
          <w:tcPr>
            <w:tcW w:w="1664" w:type="dxa"/>
            <w:tcBorders>
              <w:bottom w:val="single" w:sz="8" w:space="0" w:color="D9D9D9"/>
              <w:right w:val="single" w:sz="8" w:space="0" w:color="D9D9D9"/>
            </w:tcBorders>
            <w:tcMar>
              <w:top w:w="0" w:type="dxa"/>
              <w:left w:w="100" w:type="dxa"/>
              <w:bottom w:w="0" w:type="dxa"/>
              <w:right w:w="100" w:type="dxa"/>
            </w:tcMar>
          </w:tcPr>
          <w:p w14:paraId="2D0758B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0.109, -0.294</w:t>
            </w:r>
          </w:p>
        </w:tc>
        <w:tc>
          <w:tcPr>
            <w:tcW w:w="1589" w:type="dxa"/>
            <w:tcBorders>
              <w:bottom w:val="single" w:sz="8" w:space="0" w:color="D9D9D9"/>
              <w:right w:val="single" w:sz="8" w:space="0" w:color="D9D9D9"/>
            </w:tcBorders>
            <w:tcMar>
              <w:top w:w="0" w:type="dxa"/>
              <w:left w:w="100" w:type="dxa"/>
              <w:bottom w:w="0" w:type="dxa"/>
              <w:right w:w="100" w:type="dxa"/>
            </w:tcMar>
          </w:tcPr>
          <w:p w14:paraId="0DE3A65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0.280, 0.200</w:t>
            </w:r>
          </w:p>
        </w:tc>
      </w:tr>
      <w:tr w:rsidR="00620CAC" w:rsidRPr="00976EA5" w14:paraId="50834A0A"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137258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civil defense</w:t>
            </w:r>
          </w:p>
        </w:tc>
        <w:tc>
          <w:tcPr>
            <w:tcW w:w="1574" w:type="dxa"/>
            <w:tcBorders>
              <w:bottom w:val="single" w:sz="8" w:space="0" w:color="D9D9D9"/>
              <w:right w:val="single" w:sz="8" w:space="0" w:color="D9D9D9"/>
            </w:tcBorders>
            <w:tcMar>
              <w:top w:w="0" w:type="dxa"/>
              <w:left w:w="100" w:type="dxa"/>
              <w:bottom w:w="0" w:type="dxa"/>
              <w:right w:w="100" w:type="dxa"/>
            </w:tcMar>
          </w:tcPr>
          <w:p w14:paraId="3BA65CB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0.983, -0.004</w:t>
            </w:r>
          </w:p>
        </w:tc>
        <w:tc>
          <w:tcPr>
            <w:tcW w:w="1649" w:type="dxa"/>
            <w:tcBorders>
              <w:bottom w:val="single" w:sz="8" w:space="0" w:color="D9D9D9"/>
              <w:right w:val="single" w:sz="8" w:space="0" w:color="D9D9D9"/>
            </w:tcBorders>
            <w:tcMar>
              <w:top w:w="0" w:type="dxa"/>
              <w:left w:w="100" w:type="dxa"/>
              <w:bottom w:w="0" w:type="dxa"/>
              <w:right w:w="100" w:type="dxa"/>
            </w:tcMar>
          </w:tcPr>
          <w:p w14:paraId="783FC1A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0.289, -0.197</w:t>
            </w:r>
          </w:p>
        </w:tc>
        <w:tc>
          <w:tcPr>
            <w:tcW w:w="1664" w:type="dxa"/>
            <w:tcBorders>
              <w:bottom w:val="single" w:sz="8" w:space="0" w:color="D9D9D9"/>
              <w:right w:val="single" w:sz="8" w:space="0" w:color="D9D9D9"/>
            </w:tcBorders>
            <w:tcMar>
              <w:top w:w="0" w:type="dxa"/>
              <w:left w:w="100" w:type="dxa"/>
              <w:bottom w:w="0" w:type="dxa"/>
              <w:right w:w="100" w:type="dxa"/>
            </w:tcMar>
          </w:tcPr>
          <w:p w14:paraId="40F6166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0.164, -0.256</w:t>
            </w:r>
          </w:p>
        </w:tc>
        <w:tc>
          <w:tcPr>
            <w:tcW w:w="1589" w:type="dxa"/>
            <w:tcBorders>
              <w:bottom w:val="single" w:sz="8" w:space="0" w:color="D9D9D9"/>
              <w:right w:val="single" w:sz="8" w:space="0" w:color="D9D9D9"/>
            </w:tcBorders>
            <w:tcMar>
              <w:top w:w="0" w:type="dxa"/>
              <w:left w:w="100" w:type="dxa"/>
              <w:bottom w:w="0" w:type="dxa"/>
              <w:right w:w="100" w:type="dxa"/>
            </w:tcMar>
          </w:tcPr>
          <w:p w14:paraId="3BC6B10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0.434, 0.146</w:t>
            </w:r>
          </w:p>
        </w:tc>
      </w:tr>
      <w:tr w:rsidR="00620CAC" w:rsidRPr="00976EA5" w14:paraId="14F07502"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7BC474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firefighter</w:t>
            </w:r>
          </w:p>
        </w:tc>
        <w:tc>
          <w:tcPr>
            <w:tcW w:w="1574" w:type="dxa"/>
            <w:tcBorders>
              <w:bottom w:val="single" w:sz="8" w:space="0" w:color="D9D9D9"/>
              <w:right w:val="single" w:sz="8" w:space="0" w:color="D9D9D9"/>
            </w:tcBorders>
            <w:tcMar>
              <w:top w:w="0" w:type="dxa"/>
              <w:left w:w="100" w:type="dxa"/>
              <w:bottom w:w="0" w:type="dxa"/>
              <w:right w:w="100" w:type="dxa"/>
            </w:tcMar>
          </w:tcPr>
          <w:p w14:paraId="6D088E3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0.370, -0.167</w:t>
            </w:r>
          </w:p>
        </w:tc>
        <w:tc>
          <w:tcPr>
            <w:tcW w:w="1649" w:type="dxa"/>
            <w:tcBorders>
              <w:bottom w:val="single" w:sz="8" w:space="0" w:color="D9D9D9"/>
              <w:right w:val="single" w:sz="8" w:space="0" w:color="D9D9D9"/>
            </w:tcBorders>
            <w:tcMar>
              <w:top w:w="0" w:type="dxa"/>
              <w:left w:w="100" w:type="dxa"/>
              <w:bottom w:w="0" w:type="dxa"/>
              <w:right w:w="100" w:type="dxa"/>
            </w:tcMar>
          </w:tcPr>
          <w:p w14:paraId="7C43EE9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0.292, -0.195</w:t>
            </w:r>
          </w:p>
        </w:tc>
        <w:tc>
          <w:tcPr>
            <w:tcW w:w="1664" w:type="dxa"/>
            <w:tcBorders>
              <w:bottom w:val="single" w:sz="8" w:space="0" w:color="D9D9D9"/>
              <w:right w:val="single" w:sz="8" w:space="0" w:color="D9D9D9"/>
            </w:tcBorders>
            <w:tcMar>
              <w:top w:w="0" w:type="dxa"/>
              <w:left w:w="100" w:type="dxa"/>
              <w:bottom w:w="0" w:type="dxa"/>
              <w:right w:w="100" w:type="dxa"/>
            </w:tcMar>
          </w:tcPr>
          <w:p w14:paraId="55256D1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0.081, -0.319</w:t>
            </w:r>
          </w:p>
        </w:tc>
        <w:tc>
          <w:tcPr>
            <w:tcW w:w="1589" w:type="dxa"/>
            <w:tcBorders>
              <w:bottom w:val="single" w:sz="8" w:space="0" w:color="D9D9D9"/>
              <w:right w:val="single" w:sz="8" w:space="0" w:color="D9D9D9"/>
            </w:tcBorders>
            <w:tcMar>
              <w:top w:w="0" w:type="dxa"/>
              <w:left w:w="100" w:type="dxa"/>
              <w:bottom w:w="0" w:type="dxa"/>
              <w:right w:w="100" w:type="dxa"/>
            </w:tcMar>
          </w:tcPr>
          <w:p w14:paraId="17D657B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0.185, 0.244</w:t>
            </w:r>
          </w:p>
        </w:tc>
      </w:tr>
      <w:tr w:rsidR="00620CAC" w:rsidRPr="00976EA5" w14:paraId="26B019B1"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7C5798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fire brigades</w:t>
            </w:r>
          </w:p>
        </w:tc>
        <w:tc>
          <w:tcPr>
            <w:tcW w:w="1574" w:type="dxa"/>
            <w:tcBorders>
              <w:bottom w:val="single" w:sz="8" w:space="0" w:color="D9D9D9"/>
              <w:right w:val="single" w:sz="8" w:space="0" w:color="D9D9D9"/>
            </w:tcBorders>
            <w:tcMar>
              <w:top w:w="0" w:type="dxa"/>
              <w:left w:w="100" w:type="dxa"/>
              <w:bottom w:w="0" w:type="dxa"/>
              <w:right w:w="100" w:type="dxa"/>
            </w:tcMar>
          </w:tcPr>
          <w:p w14:paraId="1DD546C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0.129, -0.278</w:t>
            </w:r>
          </w:p>
        </w:tc>
        <w:tc>
          <w:tcPr>
            <w:tcW w:w="1649" w:type="dxa"/>
            <w:tcBorders>
              <w:bottom w:val="single" w:sz="8" w:space="0" w:color="D9D9D9"/>
              <w:right w:val="single" w:sz="8" w:space="0" w:color="D9D9D9"/>
            </w:tcBorders>
            <w:tcMar>
              <w:top w:w="0" w:type="dxa"/>
              <w:left w:w="100" w:type="dxa"/>
              <w:bottom w:w="0" w:type="dxa"/>
              <w:right w:w="100" w:type="dxa"/>
            </w:tcMar>
          </w:tcPr>
          <w:p w14:paraId="1A0831D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0.114, -0.290</w:t>
            </w:r>
          </w:p>
        </w:tc>
        <w:tc>
          <w:tcPr>
            <w:tcW w:w="1664" w:type="dxa"/>
            <w:tcBorders>
              <w:bottom w:val="single" w:sz="8" w:space="0" w:color="D9D9D9"/>
              <w:right w:val="single" w:sz="8" w:space="0" w:color="D9D9D9"/>
            </w:tcBorders>
            <w:tcMar>
              <w:top w:w="0" w:type="dxa"/>
              <w:left w:w="100" w:type="dxa"/>
              <w:bottom w:w="0" w:type="dxa"/>
              <w:right w:w="100" w:type="dxa"/>
            </w:tcMar>
          </w:tcPr>
          <w:p w14:paraId="476D6CE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0.649, -0.085</w:t>
            </w:r>
          </w:p>
        </w:tc>
        <w:tc>
          <w:tcPr>
            <w:tcW w:w="1589" w:type="dxa"/>
            <w:tcBorders>
              <w:bottom w:val="single" w:sz="8" w:space="0" w:color="D9D9D9"/>
              <w:right w:val="single" w:sz="8" w:space="0" w:color="D9D9D9"/>
            </w:tcBorders>
            <w:tcMar>
              <w:top w:w="0" w:type="dxa"/>
              <w:left w:w="100" w:type="dxa"/>
              <w:bottom w:w="0" w:type="dxa"/>
              <w:right w:w="100" w:type="dxa"/>
            </w:tcMar>
          </w:tcPr>
          <w:p w14:paraId="4BF8E68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0.368, 0.167</w:t>
            </w:r>
          </w:p>
        </w:tc>
      </w:tr>
      <w:tr w:rsidR="00620CAC" w:rsidRPr="00976EA5" w14:paraId="5D6A3581"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CD6569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environmental police</w:t>
            </w:r>
          </w:p>
        </w:tc>
        <w:tc>
          <w:tcPr>
            <w:tcW w:w="1574" w:type="dxa"/>
            <w:tcBorders>
              <w:bottom w:val="single" w:sz="8" w:space="0" w:color="D9D9D9"/>
              <w:right w:val="single" w:sz="8" w:space="0" w:color="D9D9D9"/>
            </w:tcBorders>
            <w:tcMar>
              <w:top w:w="0" w:type="dxa"/>
              <w:left w:w="100" w:type="dxa"/>
              <w:bottom w:w="0" w:type="dxa"/>
              <w:right w:w="100" w:type="dxa"/>
            </w:tcMar>
          </w:tcPr>
          <w:p w14:paraId="55C3EC8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0.153, -0.263</w:t>
            </w:r>
          </w:p>
        </w:tc>
        <w:tc>
          <w:tcPr>
            <w:tcW w:w="1649" w:type="dxa"/>
            <w:tcBorders>
              <w:bottom w:val="single" w:sz="8" w:space="0" w:color="D9D9D9"/>
              <w:right w:val="single" w:sz="8" w:space="0" w:color="D9D9D9"/>
            </w:tcBorders>
            <w:tcMar>
              <w:top w:w="0" w:type="dxa"/>
              <w:left w:w="100" w:type="dxa"/>
              <w:bottom w:w="0" w:type="dxa"/>
              <w:right w:w="100" w:type="dxa"/>
            </w:tcMar>
          </w:tcPr>
          <w:p w14:paraId="585556B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0.993, -0.002</w:t>
            </w:r>
          </w:p>
        </w:tc>
        <w:tc>
          <w:tcPr>
            <w:tcW w:w="1664" w:type="dxa"/>
            <w:tcBorders>
              <w:bottom w:val="single" w:sz="8" w:space="0" w:color="D9D9D9"/>
              <w:right w:val="single" w:sz="8" w:space="0" w:color="D9D9D9"/>
            </w:tcBorders>
            <w:tcMar>
              <w:top w:w="0" w:type="dxa"/>
              <w:left w:w="100" w:type="dxa"/>
              <w:bottom w:w="0" w:type="dxa"/>
              <w:right w:w="100" w:type="dxa"/>
            </w:tcMar>
          </w:tcPr>
          <w:p w14:paraId="5CEDD29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0.133, -0.276</w:t>
            </w:r>
          </w:p>
        </w:tc>
        <w:tc>
          <w:tcPr>
            <w:tcW w:w="1589" w:type="dxa"/>
            <w:tcBorders>
              <w:bottom w:val="single" w:sz="8" w:space="0" w:color="D9D9D9"/>
              <w:right w:val="single" w:sz="8" w:space="0" w:color="D9D9D9"/>
            </w:tcBorders>
            <w:tcMar>
              <w:top w:w="0" w:type="dxa"/>
              <w:left w:w="100" w:type="dxa"/>
              <w:bottom w:w="0" w:type="dxa"/>
              <w:right w:w="100" w:type="dxa"/>
            </w:tcMar>
          </w:tcPr>
          <w:p w14:paraId="2AB42E8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0.133, 0.276</w:t>
            </w:r>
          </w:p>
        </w:tc>
      </w:tr>
      <w:tr w:rsidR="00620CAC" w:rsidRPr="00976EA5" w14:paraId="67C753D9"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E9379B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NGOS</w:t>
            </w:r>
          </w:p>
        </w:tc>
        <w:tc>
          <w:tcPr>
            <w:tcW w:w="1574" w:type="dxa"/>
            <w:tcBorders>
              <w:bottom w:val="single" w:sz="8" w:space="0" w:color="D9D9D9"/>
              <w:right w:val="single" w:sz="8" w:space="0" w:color="D9D9D9"/>
            </w:tcBorders>
            <w:tcMar>
              <w:top w:w="0" w:type="dxa"/>
              <w:left w:w="100" w:type="dxa"/>
              <w:bottom w:w="0" w:type="dxa"/>
              <w:right w:w="100" w:type="dxa"/>
            </w:tcMar>
          </w:tcPr>
          <w:p w14:paraId="0AB24CB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0.013, -0.442</w:t>
            </w:r>
          </w:p>
        </w:tc>
        <w:tc>
          <w:tcPr>
            <w:tcW w:w="1649" w:type="dxa"/>
            <w:tcBorders>
              <w:bottom w:val="single" w:sz="8" w:space="0" w:color="D9D9D9"/>
              <w:right w:val="single" w:sz="8" w:space="0" w:color="D9D9D9"/>
            </w:tcBorders>
            <w:tcMar>
              <w:top w:w="0" w:type="dxa"/>
              <w:left w:w="100" w:type="dxa"/>
              <w:bottom w:w="0" w:type="dxa"/>
              <w:right w:w="100" w:type="dxa"/>
            </w:tcMar>
          </w:tcPr>
          <w:p w14:paraId="7536928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0.621, 0.092</w:t>
            </w:r>
          </w:p>
        </w:tc>
        <w:tc>
          <w:tcPr>
            <w:tcW w:w="1664" w:type="dxa"/>
            <w:tcBorders>
              <w:bottom w:val="single" w:sz="8" w:space="0" w:color="D9D9D9"/>
              <w:right w:val="single" w:sz="8" w:space="0" w:color="D9D9D9"/>
            </w:tcBorders>
            <w:tcMar>
              <w:top w:w="0" w:type="dxa"/>
              <w:left w:w="100" w:type="dxa"/>
              <w:bottom w:w="0" w:type="dxa"/>
              <w:right w:w="100" w:type="dxa"/>
            </w:tcMar>
          </w:tcPr>
          <w:p w14:paraId="49A1054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0.500, -0.126</w:t>
            </w:r>
          </w:p>
        </w:tc>
        <w:tc>
          <w:tcPr>
            <w:tcW w:w="1589" w:type="dxa"/>
            <w:tcBorders>
              <w:bottom w:val="single" w:sz="8" w:space="0" w:color="D9D9D9"/>
              <w:right w:val="single" w:sz="8" w:space="0" w:color="D9D9D9"/>
            </w:tcBorders>
            <w:tcMar>
              <w:top w:w="0" w:type="dxa"/>
              <w:left w:w="100" w:type="dxa"/>
              <w:bottom w:w="0" w:type="dxa"/>
              <w:right w:w="100" w:type="dxa"/>
            </w:tcMar>
          </w:tcPr>
          <w:p w14:paraId="4154A83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0.373, 0.166</w:t>
            </w:r>
          </w:p>
        </w:tc>
      </w:tr>
      <w:tr w:rsidR="00620CAC" w:rsidRPr="00976EA5" w14:paraId="2A5A7EBA"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4E8994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research institutes</w:t>
            </w:r>
          </w:p>
        </w:tc>
        <w:tc>
          <w:tcPr>
            <w:tcW w:w="1574" w:type="dxa"/>
            <w:tcBorders>
              <w:bottom w:val="single" w:sz="8" w:space="0" w:color="D9D9D9"/>
              <w:right w:val="single" w:sz="8" w:space="0" w:color="D9D9D9"/>
            </w:tcBorders>
            <w:tcMar>
              <w:top w:w="0" w:type="dxa"/>
              <w:left w:w="100" w:type="dxa"/>
              <w:bottom w:w="0" w:type="dxa"/>
              <w:right w:w="100" w:type="dxa"/>
            </w:tcMar>
          </w:tcPr>
          <w:p w14:paraId="4A4E074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0.145, -0.268</w:t>
            </w:r>
          </w:p>
        </w:tc>
        <w:tc>
          <w:tcPr>
            <w:tcW w:w="1649" w:type="dxa"/>
            <w:tcBorders>
              <w:bottom w:val="single" w:sz="8" w:space="0" w:color="D9D9D9"/>
              <w:right w:val="single" w:sz="8" w:space="0" w:color="D9D9D9"/>
            </w:tcBorders>
            <w:tcMar>
              <w:top w:w="0" w:type="dxa"/>
              <w:left w:w="100" w:type="dxa"/>
              <w:bottom w:w="0" w:type="dxa"/>
              <w:right w:w="100" w:type="dxa"/>
            </w:tcMar>
          </w:tcPr>
          <w:p w14:paraId="2E79DC4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0.331, 0.181</w:t>
            </w:r>
          </w:p>
        </w:tc>
        <w:tc>
          <w:tcPr>
            <w:tcW w:w="1664" w:type="dxa"/>
            <w:tcBorders>
              <w:bottom w:val="single" w:sz="8" w:space="0" w:color="D9D9D9"/>
              <w:right w:val="single" w:sz="8" w:space="0" w:color="D9D9D9"/>
            </w:tcBorders>
            <w:tcMar>
              <w:top w:w="0" w:type="dxa"/>
              <w:left w:w="100" w:type="dxa"/>
              <w:bottom w:w="0" w:type="dxa"/>
              <w:right w:w="100" w:type="dxa"/>
            </w:tcMar>
          </w:tcPr>
          <w:p w14:paraId="14044D1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0.771, 0.055</w:t>
            </w:r>
          </w:p>
        </w:tc>
        <w:tc>
          <w:tcPr>
            <w:tcW w:w="1589" w:type="dxa"/>
            <w:tcBorders>
              <w:bottom w:val="single" w:sz="8" w:space="0" w:color="D9D9D9"/>
              <w:right w:val="single" w:sz="8" w:space="0" w:color="D9D9D9"/>
            </w:tcBorders>
            <w:tcMar>
              <w:top w:w="0" w:type="dxa"/>
              <w:left w:w="100" w:type="dxa"/>
              <w:bottom w:w="0" w:type="dxa"/>
              <w:right w:w="100" w:type="dxa"/>
            </w:tcMar>
          </w:tcPr>
          <w:p w14:paraId="040E0EC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0.894, 0.025</w:t>
            </w:r>
          </w:p>
        </w:tc>
      </w:tr>
      <w:tr w:rsidR="00620CAC" w:rsidRPr="00976EA5" w14:paraId="599A82BD"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CBC7E8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landowners</w:t>
            </w:r>
          </w:p>
        </w:tc>
        <w:tc>
          <w:tcPr>
            <w:tcW w:w="1574" w:type="dxa"/>
            <w:tcBorders>
              <w:bottom w:val="single" w:sz="8" w:space="0" w:color="D9D9D9"/>
              <w:right w:val="single" w:sz="8" w:space="0" w:color="D9D9D9"/>
            </w:tcBorders>
            <w:tcMar>
              <w:top w:w="0" w:type="dxa"/>
              <w:left w:w="100" w:type="dxa"/>
              <w:bottom w:w="0" w:type="dxa"/>
              <w:right w:w="100" w:type="dxa"/>
            </w:tcMar>
          </w:tcPr>
          <w:p w14:paraId="164E325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0.014, -0.437</w:t>
            </w:r>
          </w:p>
        </w:tc>
        <w:tc>
          <w:tcPr>
            <w:tcW w:w="1649" w:type="dxa"/>
            <w:tcBorders>
              <w:bottom w:val="single" w:sz="8" w:space="0" w:color="D9D9D9"/>
              <w:right w:val="single" w:sz="8" w:space="0" w:color="D9D9D9"/>
            </w:tcBorders>
            <w:tcMar>
              <w:top w:w="0" w:type="dxa"/>
              <w:left w:w="100" w:type="dxa"/>
              <w:bottom w:w="0" w:type="dxa"/>
              <w:right w:w="100" w:type="dxa"/>
            </w:tcMar>
          </w:tcPr>
          <w:p w14:paraId="50EF24C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0.779, -0.053</w:t>
            </w:r>
          </w:p>
        </w:tc>
        <w:tc>
          <w:tcPr>
            <w:tcW w:w="1664" w:type="dxa"/>
            <w:tcBorders>
              <w:bottom w:val="single" w:sz="8" w:space="0" w:color="D9D9D9"/>
              <w:right w:val="single" w:sz="8" w:space="0" w:color="D9D9D9"/>
            </w:tcBorders>
            <w:tcMar>
              <w:top w:w="0" w:type="dxa"/>
              <w:left w:w="100" w:type="dxa"/>
              <w:bottom w:w="0" w:type="dxa"/>
              <w:right w:w="100" w:type="dxa"/>
            </w:tcMar>
          </w:tcPr>
          <w:p w14:paraId="0162BDF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0.802, -0.047</w:t>
            </w:r>
          </w:p>
        </w:tc>
        <w:tc>
          <w:tcPr>
            <w:tcW w:w="1589" w:type="dxa"/>
            <w:tcBorders>
              <w:bottom w:val="single" w:sz="8" w:space="0" w:color="D9D9D9"/>
              <w:right w:val="single" w:sz="8" w:space="0" w:color="D9D9D9"/>
            </w:tcBorders>
            <w:tcMar>
              <w:top w:w="0" w:type="dxa"/>
              <w:left w:w="100" w:type="dxa"/>
              <w:bottom w:w="0" w:type="dxa"/>
              <w:right w:w="100" w:type="dxa"/>
            </w:tcMar>
          </w:tcPr>
          <w:p w14:paraId="441E4DC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0.735, 0.063</w:t>
            </w:r>
          </w:p>
        </w:tc>
      </w:tr>
      <w:tr w:rsidR="00620CAC" w:rsidRPr="00976EA5" w14:paraId="0BAC3E5C"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179681D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7) How different are your priorities compared to …?</w:t>
            </w:r>
          </w:p>
        </w:tc>
        <w:tc>
          <w:tcPr>
            <w:tcW w:w="1574" w:type="dxa"/>
            <w:tcBorders>
              <w:bottom w:val="single" w:sz="8" w:space="0" w:color="D9D9D9"/>
              <w:right w:val="single" w:sz="8" w:space="0" w:color="D9D9D9"/>
            </w:tcBorders>
            <w:tcMar>
              <w:top w:w="0" w:type="dxa"/>
              <w:left w:w="100" w:type="dxa"/>
              <w:bottom w:w="0" w:type="dxa"/>
              <w:right w:w="100" w:type="dxa"/>
            </w:tcMar>
          </w:tcPr>
          <w:p w14:paraId="04003EF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49" w:type="dxa"/>
            <w:tcBorders>
              <w:bottom w:val="single" w:sz="8" w:space="0" w:color="D9D9D9"/>
              <w:right w:val="single" w:sz="8" w:space="0" w:color="D9D9D9"/>
            </w:tcBorders>
            <w:tcMar>
              <w:top w:w="0" w:type="dxa"/>
              <w:left w:w="100" w:type="dxa"/>
              <w:bottom w:w="0" w:type="dxa"/>
              <w:right w:w="100" w:type="dxa"/>
            </w:tcMar>
          </w:tcPr>
          <w:p w14:paraId="187C817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64" w:type="dxa"/>
            <w:tcBorders>
              <w:bottom w:val="single" w:sz="8" w:space="0" w:color="D9D9D9"/>
              <w:right w:val="single" w:sz="8" w:space="0" w:color="D9D9D9"/>
            </w:tcBorders>
            <w:tcMar>
              <w:top w:w="0" w:type="dxa"/>
              <w:left w:w="100" w:type="dxa"/>
              <w:bottom w:w="0" w:type="dxa"/>
              <w:right w:w="100" w:type="dxa"/>
            </w:tcMar>
          </w:tcPr>
          <w:p w14:paraId="7B7F961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589" w:type="dxa"/>
            <w:tcBorders>
              <w:bottom w:val="single" w:sz="8" w:space="0" w:color="D9D9D9"/>
              <w:right w:val="single" w:sz="8" w:space="0" w:color="D9D9D9"/>
            </w:tcBorders>
            <w:tcMar>
              <w:top w:w="0" w:type="dxa"/>
              <w:left w:w="100" w:type="dxa"/>
              <w:bottom w:w="0" w:type="dxa"/>
              <w:right w:w="100" w:type="dxa"/>
            </w:tcMar>
          </w:tcPr>
          <w:p w14:paraId="68AE8EE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r>
      <w:tr w:rsidR="00620CAC" w:rsidRPr="00976EA5" w14:paraId="585354A7"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9E1031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lastRenderedPageBreak/>
              <w:t>… municipal governments and agencies?</w:t>
            </w:r>
          </w:p>
        </w:tc>
        <w:tc>
          <w:tcPr>
            <w:tcW w:w="1574" w:type="dxa"/>
            <w:tcBorders>
              <w:bottom w:val="single" w:sz="8" w:space="0" w:color="D9D9D9"/>
              <w:right w:val="single" w:sz="8" w:space="0" w:color="D9D9D9"/>
            </w:tcBorders>
            <w:tcMar>
              <w:top w:w="0" w:type="dxa"/>
              <w:left w:w="100" w:type="dxa"/>
              <w:bottom w:w="0" w:type="dxa"/>
              <w:right w:w="100" w:type="dxa"/>
            </w:tcMar>
          </w:tcPr>
          <w:p w14:paraId="7841A2D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0.595, 0.099</w:t>
            </w:r>
          </w:p>
        </w:tc>
        <w:tc>
          <w:tcPr>
            <w:tcW w:w="1649" w:type="dxa"/>
            <w:tcBorders>
              <w:bottom w:val="single" w:sz="8" w:space="0" w:color="D9D9D9"/>
              <w:right w:val="single" w:sz="8" w:space="0" w:color="D9D9D9"/>
            </w:tcBorders>
            <w:tcMar>
              <w:top w:w="0" w:type="dxa"/>
              <w:left w:w="100" w:type="dxa"/>
              <w:bottom w:w="0" w:type="dxa"/>
              <w:right w:w="100" w:type="dxa"/>
            </w:tcMar>
          </w:tcPr>
          <w:p w14:paraId="0910DF2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0.096, 0.304</w:t>
            </w:r>
          </w:p>
        </w:tc>
        <w:tc>
          <w:tcPr>
            <w:tcW w:w="1664" w:type="dxa"/>
            <w:tcBorders>
              <w:bottom w:val="single" w:sz="8" w:space="0" w:color="D9D9D9"/>
              <w:right w:val="single" w:sz="8" w:space="0" w:color="D9D9D9"/>
            </w:tcBorders>
            <w:tcMar>
              <w:top w:w="0" w:type="dxa"/>
              <w:left w:w="100" w:type="dxa"/>
              <w:bottom w:w="0" w:type="dxa"/>
              <w:right w:w="100" w:type="dxa"/>
            </w:tcMar>
          </w:tcPr>
          <w:p w14:paraId="674CEAB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0.885, -0.027</w:t>
            </w:r>
          </w:p>
        </w:tc>
        <w:tc>
          <w:tcPr>
            <w:tcW w:w="1589" w:type="dxa"/>
            <w:tcBorders>
              <w:bottom w:val="single" w:sz="8" w:space="0" w:color="D9D9D9"/>
              <w:right w:val="single" w:sz="8" w:space="0" w:color="D9D9D9"/>
            </w:tcBorders>
            <w:tcMar>
              <w:top w:w="0" w:type="dxa"/>
              <w:left w:w="100" w:type="dxa"/>
              <w:bottom w:w="0" w:type="dxa"/>
              <w:right w:w="100" w:type="dxa"/>
            </w:tcMar>
          </w:tcPr>
          <w:p w14:paraId="0CD4BC9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0.700, 0.072</w:t>
            </w:r>
          </w:p>
        </w:tc>
      </w:tr>
      <w:tr w:rsidR="00620CAC" w:rsidRPr="00976EA5" w14:paraId="2E8DA48C"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FE3712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technicians at IPA</w:t>
            </w:r>
          </w:p>
        </w:tc>
        <w:tc>
          <w:tcPr>
            <w:tcW w:w="1574" w:type="dxa"/>
            <w:tcBorders>
              <w:bottom w:val="single" w:sz="8" w:space="0" w:color="D9D9D9"/>
              <w:right w:val="single" w:sz="8" w:space="0" w:color="D9D9D9"/>
            </w:tcBorders>
            <w:tcMar>
              <w:top w:w="0" w:type="dxa"/>
              <w:left w:w="100" w:type="dxa"/>
              <w:bottom w:w="0" w:type="dxa"/>
              <w:right w:w="100" w:type="dxa"/>
            </w:tcMar>
          </w:tcPr>
          <w:p w14:paraId="23796B0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0.273, -0.203</w:t>
            </w:r>
          </w:p>
        </w:tc>
        <w:tc>
          <w:tcPr>
            <w:tcW w:w="1649" w:type="dxa"/>
            <w:tcBorders>
              <w:bottom w:val="single" w:sz="8" w:space="0" w:color="D9D9D9"/>
              <w:right w:val="single" w:sz="8" w:space="0" w:color="D9D9D9"/>
            </w:tcBorders>
            <w:tcMar>
              <w:top w:w="0" w:type="dxa"/>
              <w:left w:w="100" w:type="dxa"/>
              <w:bottom w:w="0" w:type="dxa"/>
              <w:right w:w="100" w:type="dxa"/>
            </w:tcMar>
          </w:tcPr>
          <w:p w14:paraId="040C587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0.513, -0.122</w:t>
            </w:r>
          </w:p>
        </w:tc>
        <w:tc>
          <w:tcPr>
            <w:tcW w:w="1664" w:type="dxa"/>
            <w:tcBorders>
              <w:bottom w:val="single" w:sz="8" w:space="0" w:color="D9D9D9"/>
              <w:right w:val="single" w:sz="8" w:space="0" w:color="D9D9D9"/>
            </w:tcBorders>
            <w:tcMar>
              <w:top w:w="0" w:type="dxa"/>
              <w:left w:w="100" w:type="dxa"/>
              <w:bottom w:w="0" w:type="dxa"/>
              <w:right w:w="100" w:type="dxa"/>
            </w:tcMar>
          </w:tcPr>
          <w:p w14:paraId="68AAB46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0.957, 0.010</w:t>
            </w:r>
          </w:p>
        </w:tc>
        <w:tc>
          <w:tcPr>
            <w:tcW w:w="1589" w:type="dxa"/>
            <w:tcBorders>
              <w:bottom w:val="single" w:sz="8" w:space="0" w:color="D9D9D9"/>
              <w:right w:val="single" w:sz="8" w:space="0" w:color="D9D9D9"/>
            </w:tcBorders>
            <w:tcMar>
              <w:top w:w="0" w:type="dxa"/>
              <w:left w:w="100" w:type="dxa"/>
              <w:bottom w:w="0" w:type="dxa"/>
              <w:right w:w="100" w:type="dxa"/>
            </w:tcMar>
          </w:tcPr>
          <w:p w14:paraId="77D7D83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0.671, 0.080</w:t>
            </w:r>
          </w:p>
        </w:tc>
      </w:tr>
      <w:tr w:rsidR="00620CAC" w:rsidRPr="00976EA5" w14:paraId="28DE5B6D"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AEE531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protected area managers</w:t>
            </w:r>
          </w:p>
        </w:tc>
        <w:tc>
          <w:tcPr>
            <w:tcW w:w="1574" w:type="dxa"/>
            <w:tcBorders>
              <w:bottom w:val="single" w:sz="8" w:space="0" w:color="D9D9D9"/>
              <w:right w:val="single" w:sz="8" w:space="0" w:color="D9D9D9"/>
            </w:tcBorders>
            <w:tcMar>
              <w:top w:w="0" w:type="dxa"/>
              <w:left w:w="100" w:type="dxa"/>
              <w:bottom w:w="0" w:type="dxa"/>
              <w:right w:w="100" w:type="dxa"/>
            </w:tcMar>
          </w:tcPr>
          <w:p w14:paraId="73F791F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0.915, -0.020</w:t>
            </w:r>
          </w:p>
        </w:tc>
        <w:tc>
          <w:tcPr>
            <w:tcW w:w="1649" w:type="dxa"/>
            <w:tcBorders>
              <w:bottom w:val="single" w:sz="8" w:space="0" w:color="D9D9D9"/>
              <w:right w:val="single" w:sz="8" w:space="0" w:color="D9D9D9"/>
            </w:tcBorders>
            <w:tcMar>
              <w:top w:w="0" w:type="dxa"/>
              <w:left w:w="100" w:type="dxa"/>
              <w:bottom w:w="0" w:type="dxa"/>
              <w:right w:w="100" w:type="dxa"/>
            </w:tcMar>
          </w:tcPr>
          <w:p w14:paraId="7BA6C7E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0.300, -0.192</w:t>
            </w:r>
          </w:p>
        </w:tc>
        <w:tc>
          <w:tcPr>
            <w:tcW w:w="1664" w:type="dxa"/>
            <w:tcBorders>
              <w:bottom w:val="single" w:sz="8" w:space="0" w:color="D9D9D9"/>
              <w:right w:val="single" w:sz="8" w:space="0" w:color="D9D9D9"/>
            </w:tcBorders>
            <w:tcMar>
              <w:top w:w="0" w:type="dxa"/>
              <w:left w:w="100" w:type="dxa"/>
              <w:bottom w:w="0" w:type="dxa"/>
              <w:right w:w="100" w:type="dxa"/>
            </w:tcMar>
          </w:tcPr>
          <w:p w14:paraId="484FE4C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0.984, -0.004</w:t>
            </w:r>
          </w:p>
        </w:tc>
        <w:tc>
          <w:tcPr>
            <w:tcW w:w="1589" w:type="dxa"/>
            <w:tcBorders>
              <w:bottom w:val="single" w:sz="8" w:space="0" w:color="D9D9D9"/>
              <w:right w:val="single" w:sz="8" w:space="0" w:color="D9D9D9"/>
            </w:tcBorders>
            <w:tcMar>
              <w:top w:w="0" w:type="dxa"/>
              <w:left w:w="100" w:type="dxa"/>
              <w:bottom w:w="0" w:type="dxa"/>
              <w:right w:w="100" w:type="dxa"/>
            </w:tcMar>
          </w:tcPr>
          <w:p w14:paraId="3C08638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0.387, -0.161</w:t>
            </w:r>
          </w:p>
        </w:tc>
      </w:tr>
      <w:tr w:rsidR="00620CAC" w:rsidRPr="00976EA5" w14:paraId="5CAB0FBC"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5663F5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federal protected area managers</w:t>
            </w:r>
          </w:p>
        </w:tc>
        <w:tc>
          <w:tcPr>
            <w:tcW w:w="1574" w:type="dxa"/>
            <w:tcBorders>
              <w:bottom w:val="single" w:sz="8" w:space="0" w:color="D9D9D9"/>
              <w:right w:val="single" w:sz="8" w:space="0" w:color="D9D9D9"/>
            </w:tcBorders>
            <w:tcMar>
              <w:top w:w="0" w:type="dxa"/>
              <w:left w:w="100" w:type="dxa"/>
              <w:bottom w:w="0" w:type="dxa"/>
              <w:right w:w="100" w:type="dxa"/>
            </w:tcMar>
          </w:tcPr>
          <w:p w14:paraId="6E989EC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0.836, -0.039</w:t>
            </w:r>
          </w:p>
        </w:tc>
        <w:tc>
          <w:tcPr>
            <w:tcW w:w="1649" w:type="dxa"/>
            <w:tcBorders>
              <w:bottom w:val="single" w:sz="8" w:space="0" w:color="D9D9D9"/>
              <w:right w:val="single" w:sz="8" w:space="0" w:color="D9D9D9"/>
            </w:tcBorders>
            <w:tcMar>
              <w:top w:w="0" w:type="dxa"/>
              <w:left w:w="100" w:type="dxa"/>
              <w:bottom w:w="0" w:type="dxa"/>
              <w:right w:w="100" w:type="dxa"/>
            </w:tcMar>
          </w:tcPr>
          <w:p w14:paraId="701139A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0.661, -0.082</w:t>
            </w:r>
          </w:p>
        </w:tc>
        <w:tc>
          <w:tcPr>
            <w:tcW w:w="1664" w:type="dxa"/>
            <w:tcBorders>
              <w:bottom w:val="single" w:sz="8" w:space="0" w:color="D9D9D9"/>
              <w:right w:val="single" w:sz="8" w:space="0" w:color="D9D9D9"/>
            </w:tcBorders>
            <w:tcMar>
              <w:top w:w="0" w:type="dxa"/>
              <w:left w:w="100" w:type="dxa"/>
              <w:bottom w:w="0" w:type="dxa"/>
              <w:right w:w="100" w:type="dxa"/>
            </w:tcMar>
          </w:tcPr>
          <w:p w14:paraId="5FDD760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0.633, -0.089</w:t>
            </w:r>
          </w:p>
        </w:tc>
        <w:tc>
          <w:tcPr>
            <w:tcW w:w="1589" w:type="dxa"/>
            <w:tcBorders>
              <w:bottom w:val="single" w:sz="8" w:space="0" w:color="D9D9D9"/>
              <w:right w:val="single" w:sz="8" w:space="0" w:color="D9D9D9"/>
            </w:tcBorders>
            <w:tcMar>
              <w:top w:w="0" w:type="dxa"/>
              <w:left w:w="100" w:type="dxa"/>
              <w:bottom w:w="0" w:type="dxa"/>
              <w:right w:w="100" w:type="dxa"/>
            </w:tcMar>
          </w:tcPr>
          <w:p w14:paraId="4E06244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0.556, 0.110</w:t>
            </w:r>
          </w:p>
        </w:tc>
      </w:tr>
      <w:tr w:rsidR="00620CAC" w:rsidRPr="00976EA5" w14:paraId="39642505"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9878BD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federal technicians at IBAMA</w:t>
            </w:r>
          </w:p>
        </w:tc>
        <w:tc>
          <w:tcPr>
            <w:tcW w:w="1574" w:type="dxa"/>
            <w:tcBorders>
              <w:bottom w:val="single" w:sz="8" w:space="0" w:color="D9D9D9"/>
              <w:right w:val="single" w:sz="8" w:space="0" w:color="D9D9D9"/>
            </w:tcBorders>
            <w:tcMar>
              <w:top w:w="0" w:type="dxa"/>
              <w:left w:w="100" w:type="dxa"/>
              <w:bottom w:w="0" w:type="dxa"/>
              <w:right w:w="100" w:type="dxa"/>
            </w:tcMar>
          </w:tcPr>
          <w:p w14:paraId="500DA50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0.088, -0.312</w:t>
            </w:r>
          </w:p>
        </w:tc>
        <w:tc>
          <w:tcPr>
            <w:tcW w:w="1649" w:type="dxa"/>
            <w:tcBorders>
              <w:bottom w:val="single" w:sz="8" w:space="0" w:color="D9D9D9"/>
              <w:right w:val="single" w:sz="8" w:space="0" w:color="D9D9D9"/>
            </w:tcBorders>
            <w:tcMar>
              <w:top w:w="0" w:type="dxa"/>
              <w:left w:w="100" w:type="dxa"/>
              <w:bottom w:w="0" w:type="dxa"/>
              <w:right w:w="100" w:type="dxa"/>
            </w:tcMar>
          </w:tcPr>
          <w:p w14:paraId="3681E90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0.563, -0.108</w:t>
            </w:r>
          </w:p>
        </w:tc>
        <w:tc>
          <w:tcPr>
            <w:tcW w:w="1664" w:type="dxa"/>
            <w:tcBorders>
              <w:bottom w:val="single" w:sz="8" w:space="0" w:color="D9D9D9"/>
              <w:right w:val="single" w:sz="8" w:space="0" w:color="D9D9D9"/>
            </w:tcBorders>
            <w:tcMar>
              <w:top w:w="0" w:type="dxa"/>
              <w:left w:w="100" w:type="dxa"/>
              <w:bottom w:w="0" w:type="dxa"/>
              <w:right w:w="100" w:type="dxa"/>
            </w:tcMar>
          </w:tcPr>
          <w:p w14:paraId="30D543F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0.746, 0.061</w:t>
            </w:r>
          </w:p>
        </w:tc>
        <w:tc>
          <w:tcPr>
            <w:tcW w:w="1589" w:type="dxa"/>
            <w:tcBorders>
              <w:bottom w:val="single" w:sz="8" w:space="0" w:color="D9D9D9"/>
              <w:right w:val="single" w:sz="8" w:space="0" w:color="D9D9D9"/>
            </w:tcBorders>
            <w:tcMar>
              <w:top w:w="0" w:type="dxa"/>
              <w:left w:w="100" w:type="dxa"/>
              <w:bottom w:w="0" w:type="dxa"/>
              <w:right w:w="100" w:type="dxa"/>
            </w:tcMar>
          </w:tcPr>
          <w:p w14:paraId="009D9B8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0.500, 0.126</w:t>
            </w:r>
          </w:p>
        </w:tc>
      </w:tr>
      <w:tr w:rsidR="00620CAC" w:rsidRPr="00976EA5" w14:paraId="69516AAF"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1ECF34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technicians at CETESB</w:t>
            </w:r>
          </w:p>
        </w:tc>
        <w:tc>
          <w:tcPr>
            <w:tcW w:w="1574" w:type="dxa"/>
            <w:tcBorders>
              <w:bottom w:val="single" w:sz="8" w:space="0" w:color="D9D9D9"/>
              <w:right w:val="single" w:sz="8" w:space="0" w:color="D9D9D9"/>
            </w:tcBorders>
            <w:tcMar>
              <w:top w:w="0" w:type="dxa"/>
              <w:left w:w="100" w:type="dxa"/>
              <w:bottom w:w="0" w:type="dxa"/>
              <w:right w:w="100" w:type="dxa"/>
            </w:tcMar>
          </w:tcPr>
          <w:p w14:paraId="0A3DD48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0.088, -0.312</w:t>
            </w:r>
          </w:p>
        </w:tc>
        <w:tc>
          <w:tcPr>
            <w:tcW w:w="1649" w:type="dxa"/>
            <w:tcBorders>
              <w:bottom w:val="single" w:sz="8" w:space="0" w:color="D9D9D9"/>
              <w:right w:val="single" w:sz="8" w:space="0" w:color="D9D9D9"/>
            </w:tcBorders>
            <w:tcMar>
              <w:top w:w="0" w:type="dxa"/>
              <w:left w:w="100" w:type="dxa"/>
              <w:bottom w:w="0" w:type="dxa"/>
              <w:right w:w="100" w:type="dxa"/>
            </w:tcMar>
          </w:tcPr>
          <w:p w14:paraId="010EB11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0.563, -0.108</w:t>
            </w:r>
          </w:p>
        </w:tc>
        <w:tc>
          <w:tcPr>
            <w:tcW w:w="1664" w:type="dxa"/>
            <w:tcBorders>
              <w:bottom w:val="single" w:sz="8" w:space="0" w:color="D9D9D9"/>
              <w:right w:val="single" w:sz="8" w:space="0" w:color="D9D9D9"/>
            </w:tcBorders>
            <w:tcMar>
              <w:top w:w="0" w:type="dxa"/>
              <w:left w:w="100" w:type="dxa"/>
              <w:bottom w:w="0" w:type="dxa"/>
              <w:right w:w="100" w:type="dxa"/>
            </w:tcMar>
          </w:tcPr>
          <w:p w14:paraId="2BAD3AE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0.746, 0.061</w:t>
            </w:r>
          </w:p>
        </w:tc>
        <w:tc>
          <w:tcPr>
            <w:tcW w:w="1589" w:type="dxa"/>
            <w:tcBorders>
              <w:bottom w:val="single" w:sz="8" w:space="0" w:color="D9D9D9"/>
              <w:right w:val="single" w:sz="8" w:space="0" w:color="D9D9D9"/>
            </w:tcBorders>
            <w:tcMar>
              <w:top w:w="0" w:type="dxa"/>
              <w:left w:w="100" w:type="dxa"/>
              <w:bottom w:w="0" w:type="dxa"/>
              <w:right w:w="100" w:type="dxa"/>
            </w:tcMar>
          </w:tcPr>
          <w:p w14:paraId="2FB90DC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0.500, 0.126</w:t>
            </w:r>
          </w:p>
        </w:tc>
      </w:tr>
      <w:tr w:rsidR="00620CAC" w:rsidRPr="00976EA5" w14:paraId="068DD905"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3769B4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state technicians at SEMIL</w:t>
            </w:r>
          </w:p>
        </w:tc>
        <w:tc>
          <w:tcPr>
            <w:tcW w:w="1574" w:type="dxa"/>
            <w:tcBorders>
              <w:bottom w:val="single" w:sz="8" w:space="0" w:color="D9D9D9"/>
              <w:right w:val="single" w:sz="8" w:space="0" w:color="D9D9D9"/>
            </w:tcBorders>
            <w:tcMar>
              <w:top w:w="0" w:type="dxa"/>
              <w:left w:w="100" w:type="dxa"/>
              <w:bottom w:w="0" w:type="dxa"/>
              <w:right w:w="100" w:type="dxa"/>
            </w:tcMar>
          </w:tcPr>
          <w:p w14:paraId="28307AF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0.160, -0.259</w:t>
            </w:r>
          </w:p>
        </w:tc>
        <w:tc>
          <w:tcPr>
            <w:tcW w:w="1649" w:type="dxa"/>
            <w:tcBorders>
              <w:bottom w:val="single" w:sz="8" w:space="0" w:color="D9D9D9"/>
              <w:right w:val="single" w:sz="8" w:space="0" w:color="D9D9D9"/>
            </w:tcBorders>
            <w:tcMar>
              <w:top w:w="0" w:type="dxa"/>
              <w:left w:w="100" w:type="dxa"/>
              <w:bottom w:w="0" w:type="dxa"/>
              <w:right w:w="100" w:type="dxa"/>
            </w:tcMar>
          </w:tcPr>
          <w:p w14:paraId="66EB27B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0.489, -0.129</w:t>
            </w:r>
          </w:p>
        </w:tc>
        <w:tc>
          <w:tcPr>
            <w:tcW w:w="1664" w:type="dxa"/>
            <w:tcBorders>
              <w:bottom w:val="single" w:sz="8" w:space="0" w:color="D9D9D9"/>
              <w:right w:val="single" w:sz="8" w:space="0" w:color="D9D9D9"/>
            </w:tcBorders>
            <w:tcMar>
              <w:top w:w="0" w:type="dxa"/>
              <w:left w:w="100" w:type="dxa"/>
              <w:bottom w:w="0" w:type="dxa"/>
              <w:right w:w="100" w:type="dxa"/>
            </w:tcMar>
          </w:tcPr>
          <w:p w14:paraId="6660196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0.486, 0.130</w:t>
            </w:r>
          </w:p>
        </w:tc>
        <w:tc>
          <w:tcPr>
            <w:tcW w:w="1589" w:type="dxa"/>
            <w:tcBorders>
              <w:bottom w:val="single" w:sz="8" w:space="0" w:color="D9D9D9"/>
              <w:right w:val="single" w:sz="8" w:space="0" w:color="D9D9D9"/>
            </w:tcBorders>
            <w:tcMar>
              <w:top w:w="0" w:type="dxa"/>
              <w:left w:w="100" w:type="dxa"/>
              <w:bottom w:w="0" w:type="dxa"/>
              <w:right w:w="100" w:type="dxa"/>
            </w:tcMar>
          </w:tcPr>
          <w:p w14:paraId="0FBAA66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0.290, -0.196</w:t>
            </w:r>
          </w:p>
        </w:tc>
      </w:tr>
      <w:tr w:rsidR="00620CAC" w:rsidRPr="00976EA5" w14:paraId="2121A587"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ACB390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civil defense</w:t>
            </w:r>
          </w:p>
        </w:tc>
        <w:tc>
          <w:tcPr>
            <w:tcW w:w="1574" w:type="dxa"/>
            <w:tcBorders>
              <w:bottom w:val="single" w:sz="8" w:space="0" w:color="D9D9D9"/>
              <w:right w:val="single" w:sz="8" w:space="0" w:color="D9D9D9"/>
            </w:tcBorders>
            <w:tcMar>
              <w:top w:w="0" w:type="dxa"/>
              <w:left w:w="100" w:type="dxa"/>
              <w:bottom w:w="0" w:type="dxa"/>
              <w:right w:w="100" w:type="dxa"/>
            </w:tcMar>
          </w:tcPr>
          <w:p w14:paraId="3156D14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0.770, 0.055</w:t>
            </w:r>
          </w:p>
        </w:tc>
        <w:tc>
          <w:tcPr>
            <w:tcW w:w="1649" w:type="dxa"/>
            <w:tcBorders>
              <w:bottom w:val="single" w:sz="8" w:space="0" w:color="D9D9D9"/>
              <w:right w:val="single" w:sz="8" w:space="0" w:color="D9D9D9"/>
            </w:tcBorders>
            <w:tcMar>
              <w:top w:w="0" w:type="dxa"/>
              <w:left w:w="100" w:type="dxa"/>
              <w:bottom w:w="0" w:type="dxa"/>
              <w:right w:w="100" w:type="dxa"/>
            </w:tcMar>
          </w:tcPr>
          <w:p w14:paraId="6AA84D1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0.506, 0.124</w:t>
            </w:r>
          </w:p>
        </w:tc>
        <w:tc>
          <w:tcPr>
            <w:tcW w:w="1664" w:type="dxa"/>
            <w:tcBorders>
              <w:bottom w:val="single" w:sz="8" w:space="0" w:color="D9D9D9"/>
              <w:right w:val="single" w:sz="8" w:space="0" w:color="D9D9D9"/>
            </w:tcBorders>
            <w:tcMar>
              <w:top w:w="0" w:type="dxa"/>
              <w:left w:w="100" w:type="dxa"/>
              <w:bottom w:w="0" w:type="dxa"/>
              <w:right w:w="100" w:type="dxa"/>
            </w:tcMar>
          </w:tcPr>
          <w:p w14:paraId="55A153B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0.915, -0.020</w:t>
            </w:r>
          </w:p>
        </w:tc>
        <w:tc>
          <w:tcPr>
            <w:tcW w:w="1589" w:type="dxa"/>
            <w:tcBorders>
              <w:bottom w:val="single" w:sz="8" w:space="0" w:color="D9D9D9"/>
              <w:right w:val="single" w:sz="8" w:space="0" w:color="D9D9D9"/>
            </w:tcBorders>
            <w:tcMar>
              <w:top w:w="0" w:type="dxa"/>
              <w:left w:w="100" w:type="dxa"/>
              <w:bottom w:w="0" w:type="dxa"/>
              <w:right w:w="100" w:type="dxa"/>
            </w:tcMar>
          </w:tcPr>
          <w:p w14:paraId="2914E1A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0.941, -0.014</w:t>
            </w:r>
          </w:p>
        </w:tc>
      </w:tr>
      <w:tr w:rsidR="00620CAC" w:rsidRPr="00976EA5" w14:paraId="164B5A78"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2D7E81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firefighter</w:t>
            </w:r>
          </w:p>
        </w:tc>
        <w:tc>
          <w:tcPr>
            <w:tcW w:w="1574" w:type="dxa"/>
            <w:tcBorders>
              <w:bottom w:val="single" w:sz="8" w:space="0" w:color="D9D9D9"/>
              <w:right w:val="single" w:sz="8" w:space="0" w:color="D9D9D9"/>
            </w:tcBorders>
            <w:tcMar>
              <w:top w:w="0" w:type="dxa"/>
              <w:left w:w="100" w:type="dxa"/>
              <w:bottom w:w="0" w:type="dxa"/>
              <w:right w:w="100" w:type="dxa"/>
            </w:tcMar>
          </w:tcPr>
          <w:p w14:paraId="4FEE743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0.730, 0.065</w:t>
            </w:r>
          </w:p>
        </w:tc>
        <w:tc>
          <w:tcPr>
            <w:tcW w:w="1649" w:type="dxa"/>
            <w:tcBorders>
              <w:bottom w:val="single" w:sz="8" w:space="0" w:color="D9D9D9"/>
              <w:right w:val="single" w:sz="8" w:space="0" w:color="D9D9D9"/>
            </w:tcBorders>
            <w:tcMar>
              <w:top w:w="0" w:type="dxa"/>
              <w:left w:w="100" w:type="dxa"/>
              <w:bottom w:w="0" w:type="dxa"/>
              <w:right w:w="100" w:type="dxa"/>
            </w:tcMar>
          </w:tcPr>
          <w:p w14:paraId="09EE64D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0.573, 0.105</w:t>
            </w:r>
          </w:p>
        </w:tc>
        <w:tc>
          <w:tcPr>
            <w:tcW w:w="1664" w:type="dxa"/>
            <w:tcBorders>
              <w:bottom w:val="single" w:sz="8" w:space="0" w:color="D9D9D9"/>
              <w:right w:val="single" w:sz="8" w:space="0" w:color="D9D9D9"/>
            </w:tcBorders>
            <w:tcMar>
              <w:top w:w="0" w:type="dxa"/>
              <w:left w:w="100" w:type="dxa"/>
              <w:bottom w:w="0" w:type="dxa"/>
              <w:right w:w="100" w:type="dxa"/>
            </w:tcMar>
          </w:tcPr>
          <w:p w14:paraId="199F385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0.889, -0.026</w:t>
            </w:r>
          </w:p>
        </w:tc>
        <w:tc>
          <w:tcPr>
            <w:tcW w:w="1589" w:type="dxa"/>
            <w:tcBorders>
              <w:bottom w:val="single" w:sz="8" w:space="0" w:color="D9D9D9"/>
              <w:right w:val="single" w:sz="8" w:space="0" w:color="D9D9D9"/>
            </w:tcBorders>
            <w:tcMar>
              <w:top w:w="0" w:type="dxa"/>
              <w:left w:w="100" w:type="dxa"/>
              <w:bottom w:w="0" w:type="dxa"/>
              <w:right w:w="100" w:type="dxa"/>
            </w:tcMar>
          </w:tcPr>
          <w:p w14:paraId="0C40355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0.893, -0.025</w:t>
            </w:r>
          </w:p>
        </w:tc>
      </w:tr>
      <w:tr w:rsidR="00620CAC" w:rsidRPr="00976EA5" w14:paraId="537166BE"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3DA7DD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fire brigades</w:t>
            </w:r>
          </w:p>
        </w:tc>
        <w:tc>
          <w:tcPr>
            <w:tcW w:w="1574" w:type="dxa"/>
            <w:tcBorders>
              <w:bottom w:val="single" w:sz="8" w:space="0" w:color="D9D9D9"/>
              <w:right w:val="single" w:sz="8" w:space="0" w:color="D9D9D9"/>
            </w:tcBorders>
            <w:tcMar>
              <w:top w:w="0" w:type="dxa"/>
              <w:left w:w="100" w:type="dxa"/>
              <w:bottom w:w="0" w:type="dxa"/>
              <w:right w:w="100" w:type="dxa"/>
            </w:tcMar>
          </w:tcPr>
          <w:p w14:paraId="501A8F8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0.977, 0.006</w:t>
            </w:r>
          </w:p>
        </w:tc>
        <w:tc>
          <w:tcPr>
            <w:tcW w:w="1649" w:type="dxa"/>
            <w:tcBorders>
              <w:bottom w:val="single" w:sz="8" w:space="0" w:color="D9D9D9"/>
              <w:right w:val="single" w:sz="8" w:space="0" w:color="D9D9D9"/>
            </w:tcBorders>
            <w:tcMar>
              <w:top w:w="0" w:type="dxa"/>
              <w:left w:w="100" w:type="dxa"/>
              <w:bottom w:w="0" w:type="dxa"/>
              <w:right w:w="100" w:type="dxa"/>
            </w:tcMar>
          </w:tcPr>
          <w:p w14:paraId="2601E40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0.806, -0.046</w:t>
            </w:r>
          </w:p>
        </w:tc>
        <w:tc>
          <w:tcPr>
            <w:tcW w:w="1664" w:type="dxa"/>
            <w:tcBorders>
              <w:bottom w:val="single" w:sz="8" w:space="0" w:color="D9D9D9"/>
              <w:right w:val="single" w:sz="8" w:space="0" w:color="D9D9D9"/>
            </w:tcBorders>
            <w:tcMar>
              <w:top w:w="0" w:type="dxa"/>
              <w:left w:w="100" w:type="dxa"/>
              <w:bottom w:w="0" w:type="dxa"/>
              <w:right w:w="100" w:type="dxa"/>
            </w:tcMar>
          </w:tcPr>
          <w:p w14:paraId="31957ED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0.444, -0,.143</w:t>
            </w:r>
          </w:p>
        </w:tc>
        <w:tc>
          <w:tcPr>
            <w:tcW w:w="1589" w:type="dxa"/>
            <w:tcBorders>
              <w:bottom w:val="single" w:sz="8" w:space="0" w:color="D9D9D9"/>
              <w:right w:val="single" w:sz="8" w:space="0" w:color="D9D9D9"/>
            </w:tcBorders>
            <w:tcMar>
              <w:top w:w="0" w:type="dxa"/>
              <w:left w:w="100" w:type="dxa"/>
              <w:bottom w:w="0" w:type="dxa"/>
              <w:right w:w="100" w:type="dxa"/>
            </w:tcMar>
          </w:tcPr>
          <w:p w14:paraId="4F2EDA1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0.988, -0.003</w:t>
            </w:r>
          </w:p>
        </w:tc>
      </w:tr>
      <w:tr w:rsidR="00620CAC" w:rsidRPr="00976EA5" w14:paraId="6255548B"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07F5E5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environmental police</w:t>
            </w:r>
          </w:p>
        </w:tc>
        <w:tc>
          <w:tcPr>
            <w:tcW w:w="1574" w:type="dxa"/>
            <w:tcBorders>
              <w:bottom w:val="single" w:sz="8" w:space="0" w:color="D9D9D9"/>
              <w:right w:val="single" w:sz="8" w:space="0" w:color="D9D9D9"/>
            </w:tcBorders>
            <w:tcMar>
              <w:top w:w="0" w:type="dxa"/>
              <w:left w:w="100" w:type="dxa"/>
              <w:bottom w:w="0" w:type="dxa"/>
              <w:right w:w="100" w:type="dxa"/>
            </w:tcMar>
          </w:tcPr>
          <w:p w14:paraId="7152145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0.528, 0.118</w:t>
            </w:r>
          </w:p>
        </w:tc>
        <w:tc>
          <w:tcPr>
            <w:tcW w:w="1649" w:type="dxa"/>
            <w:tcBorders>
              <w:bottom w:val="single" w:sz="8" w:space="0" w:color="D9D9D9"/>
              <w:right w:val="single" w:sz="8" w:space="0" w:color="D9D9D9"/>
            </w:tcBorders>
            <w:tcMar>
              <w:top w:w="0" w:type="dxa"/>
              <w:left w:w="100" w:type="dxa"/>
              <w:bottom w:w="0" w:type="dxa"/>
              <w:right w:w="100" w:type="dxa"/>
            </w:tcMar>
          </w:tcPr>
          <w:p w14:paraId="74E3B31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0.699, 0.072</w:t>
            </w:r>
          </w:p>
        </w:tc>
        <w:tc>
          <w:tcPr>
            <w:tcW w:w="1664" w:type="dxa"/>
            <w:tcBorders>
              <w:bottom w:val="single" w:sz="8" w:space="0" w:color="D9D9D9"/>
              <w:right w:val="single" w:sz="8" w:space="0" w:color="D9D9D9"/>
            </w:tcBorders>
            <w:tcMar>
              <w:top w:w="0" w:type="dxa"/>
              <w:left w:w="100" w:type="dxa"/>
              <w:bottom w:w="0" w:type="dxa"/>
              <w:right w:w="100" w:type="dxa"/>
            </w:tcMar>
          </w:tcPr>
          <w:p w14:paraId="5E5B211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0.869, 0.031</w:t>
            </w:r>
          </w:p>
        </w:tc>
        <w:tc>
          <w:tcPr>
            <w:tcW w:w="1589" w:type="dxa"/>
            <w:tcBorders>
              <w:bottom w:val="single" w:sz="8" w:space="0" w:color="D9D9D9"/>
              <w:right w:val="single" w:sz="8" w:space="0" w:color="D9D9D9"/>
            </w:tcBorders>
            <w:tcMar>
              <w:top w:w="0" w:type="dxa"/>
              <w:left w:w="100" w:type="dxa"/>
              <w:bottom w:w="0" w:type="dxa"/>
              <w:right w:w="100" w:type="dxa"/>
            </w:tcMar>
          </w:tcPr>
          <w:p w14:paraId="6911938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0.918, -0.019</w:t>
            </w:r>
          </w:p>
        </w:tc>
      </w:tr>
      <w:tr w:rsidR="00620CAC" w:rsidRPr="00976EA5" w14:paraId="45B56FF8"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E9942A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NGOS</w:t>
            </w:r>
          </w:p>
        </w:tc>
        <w:tc>
          <w:tcPr>
            <w:tcW w:w="1574" w:type="dxa"/>
            <w:tcBorders>
              <w:bottom w:val="single" w:sz="8" w:space="0" w:color="D9D9D9"/>
              <w:right w:val="single" w:sz="8" w:space="0" w:color="D9D9D9"/>
            </w:tcBorders>
            <w:tcMar>
              <w:top w:w="0" w:type="dxa"/>
              <w:left w:w="100" w:type="dxa"/>
              <w:bottom w:w="0" w:type="dxa"/>
              <w:right w:w="100" w:type="dxa"/>
            </w:tcMar>
          </w:tcPr>
          <w:p w14:paraId="589F82B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0.092, -0.308</w:t>
            </w:r>
          </w:p>
        </w:tc>
        <w:tc>
          <w:tcPr>
            <w:tcW w:w="1649" w:type="dxa"/>
            <w:tcBorders>
              <w:bottom w:val="single" w:sz="8" w:space="0" w:color="D9D9D9"/>
              <w:right w:val="single" w:sz="8" w:space="0" w:color="D9D9D9"/>
            </w:tcBorders>
            <w:tcMar>
              <w:top w:w="0" w:type="dxa"/>
              <w:left w:w="100" w:type="dxa"/>
              <w:bottom w:w="0" w:type="dxa"/>
              <w:right w:w="100" w:type="dxa"/>
            </w:tcMar>
          </w:tcPr>
          <w:p w14:paraId="7A66BC8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0.258, -0.210</w:t>
            </w:r>
          </w:p>
        </w:tc>
        <w:tc>
          <w:tcPr>
            <w:tcW w:w="1664" w:type="dxa"/>
            <w:tcBorders>
              <w:bottom w:val="single" w:sz="8" w:space="0" w:color="D9D9D9"/>
              <w:right w:val="single" w:sz="8" w:space="0" w:color="D9D9D9"/>
            </w:tcBorders>
            <w:tcMar>
              <w:top w:w="0" w:type="dxa"/>
              <w:left w:w="100" w:type="dxa"/>
              <w:bottom w:w="0" w:type="dxa"/>
              <w:right w:w="100" w:type="dxa"/>
            </w:tcMar>
          </w:tcPr>
          <w:p w14:paraId="525CB37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0.696, 0.073</w:t>
            </w:r>
          </w:p>
        </w:tc>
        <w:tc>
          <w:tcPr>
            <w:tcW w:w="1589" w:type="dxa"/>
            <w:tcBorders>
              <w:bottom w:val="single" w:sz="8" w:space="0" w:color="D9D9D9"/>
              <w:right w:val="single" w:sz="8" w:space="0" w:color="D9D9D9"/>
            </w:tcBorders>
            <w:tcMar>
              <w:top w:w="0" w:type="dxa"/>
              <w:left w:w="100" w:type="dxa"/>
              <w:bottom w:w="0" w:type="dxa"/>
              <w:right w:w="100" w:type="dxa"/>
            </w:tcMar>
          </w:tcPr>
          <w:p w14:paraId="495E678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0.297, -0.194</w:t>
            </w:r>
          </w:p>
        </w:tc>
      </w:tr>
      <w:tr w:rsidR="00620CAC" w:rsidRPr="00976EA5" w14:paraId="05CF34CC"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C95481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research institutes</w:t>
            </w:r>
          </w:p>
        </w:tc>
        <w:tc>
          <w:tcPr>
            <w:tcW w:w="1574" w:type="dxa"/>
            <w:tcBorders>
              <w:bottom w:val="single" w:sz="8" w:space="0" w:color="D9D9D9"/>
              <w:right w:val="single" w:sz="8" w:space="0" w:color="D9D9D9"/>
            </w:tcBorders>
            <w:tcMar>
              <w:top w:w="0" w:type="dxa"/>
              <w:left w:w="100" w:type="dxa"/>
              <w:bottom w:w="0" w:type="dxa"/>
              <w:right w:w="100" w:type="dxa"/>
            </w:tcMar>
          </w:tcPr>
          <w:p w14:paraId="65FBBA1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0.593, -0.100</w:t>
            </w:r>
          </w:p>
        </w:tc>
        <w:tc>
          <w:tcPr>
            <w:tcW w:w="1649" w:type="dxa"/>
            <w:tcBorders>
              <w:bottom w:val="single" w:sz="8" w:space="0" w:color="D9D9D9"/>
              <w:right w:val="single" w:sz="8" w:space="0" w:color="D9D9D9"/>
            </w:tcBorders>
            <w:tcMar>
              <w:top w:w="0" w:type="dxa"/>
              <w:left w:w="100" w:type="dxa"/>
              <w:bottom w:w="0" w:type="dxa"/>
              <w:right w:w="100" w:type="dxa"/>
            </w:tcMar>
          </w:tcPr>
          <w:p w14:paraId="051F5B2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0.787, 0.051</w:t>
            </w:r>
          </w:p>
        </w:tc>
        <w:tc>
          <w:tcPr>
            <w:tcW w:w="1664" w:type="dxa"/>
            <w:tcBorders>
              <w:bottom w:val="single" w:sz="8" w:space="0" w:color="D9D9D9"/>
              <w:right w:val="single" w:sz="8" w:space="0" w:color="D9D9D9"/>
            </w:tcBorders>
            <w:tcMar>
              <w:top w:w="0" w:type="dxa"/>
              <w:left w:w="100" w:type="dxa"/>
              <w:bottom w:w="0" w:type="dxa"/>
              <w:right w:w="100" w:type="dxa"/>
            </w:tcMar>
          </w:tcPr>
          <w:p w14:paraId="1EF99E1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0.373, 0.166</w:t>
            </w:r>
          </w:p>
        </w:tc>
        <w:tc>
          <w:tcPr>
            <w:tcW w:w="1589" w:type="dxa"/>
            <w:tcBorders>
              <w:bottom w:val="single" w:sz="8" w:space="0" w:color="D9D9D9"/>
              <w:right w:val="single" w:sz="8" w:space="0" w:color="D9D9D9"/>
            </w:tcBorders>
            <w:tcMar>
              <w:top w:w="0" w:type="dxa"/>
              <w:left w:w="100" w:type="dxa"/>
              <w:bottom w:w="0" w:type="dxa"/>
              <w:right w:w="100" w:type="dxa"/>
            </w:tcMar>
          </w:tcPr>
          <w:p w14:paraId="6933DDC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0.816, -0.044</w:t>
            </w:r>
          </w:p>
        </w:tc>
      </w:tr>
      <w:tr w:rsidR="00620CAC" w:rsidRPr="00976EA5" w14:paraId="00832C4D"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929170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landowners</w:t>
            </w:r>
          </w:p>
        </w:tc>
        <w:tc>
          <w:tcPr>
            <w:tcW w:w="1574" w:type="dxa"/>
            <w:tcBorders>
              <w:bottom w:val="single" w:sz="8" w:space="0" w:color="D9D9D9"/>
              <w:right w:val="single" w:sz="8" w:space="0" w:color="D9D9D9"/>
            </w:tcBorders>
            <w:tcMar>
              <w:top w:w="0" w:type="dxa"/>
              <w:left w:w="100" w:type="dxa"/>
              <w:bottom w:w="0" w:type="dxa"/>
              <w:right w:w="100" w:type="dxa"/>
            </w:tcMar>
          </w:tcPr>
          <w:p w14:paraId="3864513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0.644, -0.086</w:t>
            </w:r>
          </w:p>
        </w:tc>
        <w:tc>
          <w:tcPr>
            <w:tcW w:w="1649" w:type="dxa"/>
            <w:tcBorders>
              <w:bottom w:val="single" w:sz="8" w:space="0" w:color="D9D9D9"/>
              <w:right w:val="single" w:sz="8" w:space="0" w:color="D9D9D9"/>
            </w:tcBorders>
            <w:tcMar>
              <w:top w:w="0" w:type="dxa"/>
              <w:left w:w="100" w:type="dxa"/>
              <w:bottom w:w="0" w:type="dxa"/>
              <w:right w:w="100" w:type="dxa"/>
            </w:tcMar>
          </w:tcPr>
          <w:p w14:paraId="7B8D5CE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0.180, -0.247</w:t>
            </w:r>
          </w:p>
        </w:tc>
        <w:tc>
          <w:tcPr>
            <w:tcW w:w="1664" w:type="dxa"/>
            <w:tcBorders>
              <w:bottom w:val="single" w:sz="8" w:space="0" w:color="D9D9D9"/>
              <w:right w:val="single" w:sz="8" w:space="0" w:color="D9D9D9"/>
            </w:tcBorders>
            <w:tcMar>
              <w:top w:w="0" w:type="dxa"/>
              <w:left w:w="100" w:type="dxa"/>
              <w:bottom w:w="0" w:type="dxa"/>
              <w:right w:w="100" w:type="dxa"/>
            </w:tcMar>
          </w:tcPr>
          <w:p w14:paraId="793248F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0.552, 0.111</w:t>
            </w:r>
          </w:p>
        </w:tc>
        <w:tc>
          <w:tcPr>
            <w:tcW w:w="1589" w:type="dxa"/>
            <w:tcBorders>
              <w:bottom w:val="single" w:sz="8" w:space="0" w:color="D9D9D9"/>
              <w:right w:val="single" w:sz="8" w:space="0" w:color="D9D9D9"/>
            </w:tcBorders>
            <w:tcMar>
              <w:top w:w="0" w:type="dxa"/>
              <w:left w:w="100" w:type="dxa"/>
              <w:bottom w:w="0" w:type="dxa"/>
              <w:right w:w="100" w:type="dxa"/>
            </w:tcMar>
          </w:tcPr>
          <w:p w14:paraId="1926CC9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0.090, -0.310</w:t>
            </w:r>
          </w:p>
        </w:tc>
      </w:tr>
      <w:tr w:rsidR="00620CAC" w:rsidRPr="00976EA5" w14:paraId="07197354"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34733F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8) Which of the following factors may </w:t>
            </w:r>
            <w:r w:rsidRPr="00976EA5">
              <w:rPr>
                <w:rFonts w:eastAsia="Times New Roman"/>
                <w:sz w:val="24"/>
                <w:szCs w:val="24"/>
                <w:lang w:val="en-US"/>
              </w:rPr>
              <w:lastRenderedPageBreak/>
              <w:t>limit fire management?</w:t>
            </w:r>
          </w:p>
        </w:tc>
        <w:tc>
          <w:tcPr>
            <w:tcW w:w="1574" w:type="dxa"/>
            <w:tcBorders>
              <w:bottom w:val="single" w:sz="8" w:space="0" w:color="D9D9D9"/>
              <w:right w:val="single" w:sz="8" w:space="0" w:color="D9D9D9"/>
            </w:tcBorders>
            <w:tcMar>
              <w:top w:w="0" w:type="dxa"/>
              <w:left w:w="100" w:type="dxa"/>
              <w:bottom w:w="0" w:type="dxa"/>
              <w:right w:w="100" w:type="dxa"/>
            </w:tcMar>
          </w:tcPr>
          <w:p w14:paraId="1DA1EBE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lastRenderedPageBreak/>
              <w:t xml:space="preserve"> </w:t>
            </w:r>
          </w:p>
        </w:tc>
        <w:tc>
          <w:tcPr>
            <w:tcW w:w="1649" w:type="dxa"/>
            <w:tcBorders>
              <w:bottom w:val="single" w:sz="8" w:space="0" w:color="D9D9D9"/>
              <w:right w:val="single" w:sz="8" w:space="0" w:color="D9D9D9"/>
            </w:tcBorders>
            <w:tcMar>
              <w:top w:w="0" w:type="dxa"/>
              <w:left w:w="100" w:type="dxa"/>
              <w:bottom w:w="0" w:type="dxa"/>
              <w:right w:w="100" w:type="dxa"/>
            </w:tcMar>
          </w:tcPr>
          <w:p w14:paraId="67E3689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64" w:type="dxa"/>
            <w:tcBorders>
              <w:bottom w:val="single" w:sz="8" w:space="0" w:color="D9D9D9"/>
              <w:right w:val="single" w:sz="8" w:space="0" w:color="D9D9D9"/>
            </w:tcBorders>
            <w:tcMar>
              <w:top w:w="0" w:type="dxa"/>
              <w:left w:w="100" w:type="dxa"/>
              <w:bottom w:w="0" w:type="dxa"/>
              <w:right w:w="100" w:type="dxa"/>
            </w:tcMar>
          </w:tcPr>
          <w:p w14:paraId="1A31204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589" w:type="dxa"/>
            <w:tcBorders>
              <w:bottom w:val="single" w:sz="8" w:space="0" w:color="D9D9D9"/>
              <w:right w:val="single" w:sz="8" w:space="0" w:color="D9D9D9"/>
            </w:tcBorders>
            <w:tcMar>
              <w:top w:w="0" w:type="dxa"/>
              <w:left w:w="100" w:type="dxa"/>
              <w:bottom w:w="0" w:type="dxa"/>
              <w:right w:w="100" w:type="dxa"/>
            </w:tcMar>
          </w:tcPr>
          <w:p w14:paraId="69AF59E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r>
      <w:tr w:rsidR="00620CAC" w:rsidRPr="00976EA5" w14:paraId="45973E8D"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66A00A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prior experience</w:t>
            </w:r>
          </w:p>
        </w:tc>
        <w:tc>
          <w:tcPr>
            <w:tcW w:w="1574" w:type="dxa"/>
            <w:tcBorders>
              <w:bottom w:val="single" w:sz="8" w:space="0" w:color="D9D9D9"/>
              <w:right w:val="single" w:sz="8" w:space="0" w:color="D9D9D9"/>
            </w:tcBorders>
            <w:tcMar>
              <w:top w:w="0" w:type="dxa"/>
              <w:left w:w="100" w:type="dxa"/>
              <w:bottom w:w="0" w:type="dxa"/>
              <w:right w:w="100" w:type="dxa"/>
            </w:tcMar>
          </w:tcPr>
          <w:p w14:paraId="5BA80E2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0.266, 0.206</w:t>
            </w:r>
          </w:p>
        </w:tc>
        <w:tc>
          <w:tcPr>
            <w:tcW w:w="1649" w:type="dxa"/>
            <w:tcBorders>
              <w:bottom w:val="single" w:sz="8" w:space="0" w:color="D9D9D9"/>
              <w:right w:val="single" w:sz="8" w:space="0" w:color="D9D9D9"/>
            </w:tcBorders>
            <w:tcMar>
              <w:top w:w="0" w:type="dxa"/>
              <w:left w:w="100" w:type="dxa"/>
              <w:bottom w:w="0" w:type="dxa"/>
              <w:right w:w="100" w:type="dxa"/>
            </w:tcMar>
          </w:tcPr>
          <w:p w14:paraId="59333E2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0.089, -0.310</w:t>
            </w:r>
          </w:p>
        </w:tc>
        <w:tc>
          <w:tcPr>
            <w:tcW w:w="1664" w:type="dxa"/>
            <w:tcBorders>
              <w:bottom w:val="single" w:sz="8" w:space="0" w:color="D9D9D9"/>
              <w:right w:val="single" w:sz="8" w:space="0" w:color="D9D9D9"/>
            </w:tcBorders>
            <w:tcMar>
              <w:top w:w="0" w:type="dxa"/>
              <w:left w:w="100" w:type="dxa"/>
              <w:bottom w:w="0" w:type="dxa"/>
              <w:right w:w="100" w:type="dxa"/>
            </w:tcMar>
          </w:tcPr>
          <w:p w14:paraId="1DE3B45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0.092, -0.308</w:t>
            </w:r>
          </w:p>
        </w:tc>
        <w:tc>
          <w:tcPr>
            <w:tcW w:w="1589" w:type="dxa"/>
            <w:tcBorders>
              <w:bottom w:val="single" w:sz="8" w:space="0" w:color="D9D9D9"/>
              <w:right w:val="single" w:sz="8" w:space="0" w:color="D9D9D9"/>
            </w:tcBorders>
            <w:tcMar>
              <w:top w:w="0" w:type="dxa"/>
              <w:left w:w="100" w:type="dxa"/>
              <w:bottom w:w="0" w:type="dxa"/>
              <w:right w:w="100" w:type="dxa"/>
            </w:tcMar>
          </w:tcPr>
          <w:p w14:paraId="438AF9A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0.197, 0.238</w:t>
            </w:r>
          </w:p>
        </w:tc>
      </w:tr>
      <w:tr w:rsidR="00620CAC" w:rsidRPr="00976EA5" w14:paraId="4AF082F9"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6476F6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funding</w:t>
            </w:r>
          </w:p>
        </w:tc>
        <w:tc>
          <w:tcPr>
            <w:tcW w:w="1574" w:type="dxa"/>
            <w:tcBorders>
              <w:bottom w:val="single" w:sz="8" w:space="0" w:color="D9D9D9"/>
              <w:right w:val="single" w:sz="8" w:space="0" w:color="D9D9D9"/>
            </w:tcBorders>
            <w:tcMar>
              <w:top w:w="0" w:type="dxa"/>
              <w:left w:w="100" w:type="dxa"/>
              <w:bottom w:w="0" w:type="dxa"/>
              <w:right w:w="100" w:type="dxa"/>
            </w:tcMar>
          </w:tcPr>
          <w:p w14:paraId="0D88B30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0.620, 0.093</w:t>
            </w:r>
          </w:p>
        </w:tc>
        <w:tc>
          <w:tcPr>
            <w:tcW w:w="1649" w:type="dxa"/>
            <w:tcBorders>
              <w:bottom w:val="single" w:sz="8" w:space="0" w:color="D9D9D9"/>
              <w:right w:val="single" w:sz="8" w:space="0" w:color="D9D9D9"/>
            </w:tcBorders>
            <w:tcMar>
              <w:top w:w="0" w:type="dxa"/>
              <w:left w:w="100" w:type="dxa"/>
              <w:bottom w:w="0" w:type="dxa"/>
              <w:right w:w="100" w:type="dxa"/>
            </w:tcMar>
          </w:tcPr>
          <w:p w14:paraId="5048143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0.408, -0.154</w:t>
            </w:r>
          </w:p>
        </w:tc>
        <w:tc>
          <w:tcPr>
            <w:tcW w:w="1664" w:type="dxa"/>
            <w:tcBorders>
              <w:bottom w:val="single" w:sz="8" w:space="0" w:color="D9D9D9"/>
              <w:right w:val="single" w:sz="8" w:space="0" w:color="D9D9D9"/>
            </w:tcBorders>
            <w:tcMar>
              <w:top w:w="0" w:type="dxa"/>
              <w:left w:w="100" w:type="dxa"/>
              <w:bottom w:w="0" w:type="dxa"/>
              <w:right w:w="100" w:type="dxa"/>
            </w:tcMar>
          </w:tcPr>
          <w:p w14:paraId="783D510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0.360, -0.170</w:t>
            </w:r>
          </w:p>
        </w:tc>
        <w:tc>
          <w:tcPr>
            <w:tcW w:w="1589" w:type="dxa"/>
            <w:tcBorders>
              <w:bottom w:val="single" w:sz="8" w:space="0" w:color="D9D9D9"/>
              <w:right w:val="single" w:sz="8" w:space="0" w:color="D9D9D9"/>
            </w:tcBorders>
            <w:tcMar>
              <w:top w:w="0" w:type="dxa"/>
              <w:left w:w="100" w:type="dxa"/>
              <w:bottom w:w="0" w:type="dxa"/>
              <w:right w:w="100" w:type="dxa"/>
            </w:tcMar>
          </w:tcPr>
          <w:p w14:paraId="635B91A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0.521, 0.120</w:t>
            </w:r>
          </w:p>
        </w:tc>
      </w:tr>
      <w:tr w:rsidR="00620CAC" w:rsidRPr="00976EA5" w14:paraId="4A4673F1"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7DD5E3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human resources</w:t>
            </w:r>
          </w:p>
        </w:tc>
        <w:tc>
          <w:tcPr>
            <w:tcW w:w="1574" w:type="dxa"/>
            <w:tcBorders>
              <w:bottom w:val="single" w:sz="8" w:space="0" w:color="D9D9D9"/>
              <w:right w:val="single" w:sz="8" w:space="0" w:color="D9D9D9"/>
            </w:tcBorders>
            <w:tcMar>
              <w:top w:w="0" w:type="dxa"/>
              <w:left w:w="100" w:type="dxa"/>
              <w:bottom w:w="0" w:type="dxa"/>
              <w:right w:w="100" w:type="dxa"/>
            </w:tcMar>
          </w:tcPr>
          <w:p w14:paraId="5274B3C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0.677, 0.078</w:t>
            </w:r>
          </w:p>
        </w:tc>
        <w:tc>
          <w:tcPr>
            <w:tcW w:w="1649" w:type="dxa"/>
            <w:tcBorders>
              <w:bottom w:val="single" w:sz="8" w:space="0" w:color="D9D9D9"/>
              <w:right w:val="single" w:sz="8" w:space="0" w:color="D9D9D9"/>
            </w:tcBorders>
            <w:tcMar>
              <w:top w:w="0" w:type="dxa"/>
              <w:left w:w="100" w:type="dxa"/>
              <w:bottom w:w="0" w:type="dxa"/>
              <w:right w:w="100" w:type="dxa"/>
            </w:tcMar>
          </w:tcPr>
          <w:p w14:paraId="6220E76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0.494, -0.128</w:t>
            </w:r>
          </w:p>
        </w:tc>
        <w:tc>
          <w:tcPr>
            <w:tcW w:w="1664" w:type="dxa"/>
            <w:tcBorders>
              <w:bottom w:val="single" w:sz="8" w:space="0" w:color="D9D9D9"/>
              <w:right w:val="single" w:sz="8" w:space="0" w:color="D9D9D9"/>
            </w:tcBorders>
            <w:tcMar>
              <w:top w:w="0" w:type="dxa"/>
              <w:left w:w="100" w:type="dxa"/>
              <w:bottom w:w="0" w:type="dxa"/>
              <w:right w:w="100" w:type="dxa"/>
            </w:tcMar>
          </w:tcPr>
          <w:p w14:paraId="235A30A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0.372, -0.166</w:t>
            </w:r>
          </w:p>
        </w:tc>
        <w:tc>
          <w:tcPr>
            <w:tcW w:w="1589" w:type="dxa"/>
            <w:tcBorders>
              <w:bottom w:val="single" w:sz="8" w:space="0" w:color="D9D9D9"/>
              <w:right w:val="single" w:sz="8" w:space="0" w:color="D9D9D9"/>
            </w:tcBorders>
            <w:tcMar>
              <w:top w:w="0" w:type="dxa"/>
              <w:left w:w="100" w:type="dxa"/>
              <w:bottom w:w="0" w:type="dxa"/>
              <w:right w:w="100" w:type="dxa"/>
            </w:tcMar>
          </w:tcPr>
          <w:p w14:paraId="56099FD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0.613, 0.094</w:t>
            </w:r>
          </w:p>
        </w:tc>
      </w:tr>
      <w:tr w:rsidR="00620CAC" w:rsidRPr="00976EA5" w14:paraId="5D643BA3"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BDAC72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coordination between institutions</w:t>
            </w:r>
          </w:p>
        </w:tc>
        <w:tc>
          <w:tcPr>
            <w:tcW w:w="1574" w:type="dxa"/>
            <w:tcBorders>
              <w:bottom w:val="single" w:sz="8" w:space="0" w:color="D9D9D9"/>
              <w:right w:val="single" w:sz="8" w:space="0" w:color="D9D9D9"/>
            </w:tcBorders>
            <w:tcMar>
              <w:top w:w="0" w:type="dxa"/>
              <w:left w:w="100" w:type="dxa"/>
              <w:bottom w:w="0" w:type="dxa"/>
              <w:right w:w="100" w:type="dxa"/>
            </w:tcMar>
          </w:tcPr>
          <w:p w14:paraId="631724D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0.586, 0.102</w:t>
            </w:r>
          </w:p>
        </w:tc>
        <w:tc>
          <w:tcPr>
            <w:tcW w:w="1649" w:type="dxa"/>
            <w:tcBorders>
              <w:bottom w:val="single" w:sz="8" w:space="0" w:color="D9D9D9"/>
              <w:right w:val="single" w:sz="8" w:space="0" w:color="D9D9D9"/>
            </w:tcBorders>
            <w:tcMar>
              <w:top w:w="0" w:type="dxa"/>
              <w:left w:w="100" w:type="dxa"/>
              <w:bottom w:w="0" w:type="dxa"/>
              <w:right w:w="100" w:type="dxa"/>
            </w:tcMar>
          </w:tcPr>
          <w:p w14:paraId="09EE429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0.861, -0.033</w:t>
            </w:r>
          </w:p>
        </w:tc>
        <w:tc>
          <w:tcPr>
            <w:tcW w:w="1664" w:type="dxa"/>
            <w:tcBorders>
              <w:bottom w:val="single" w:sz="8" w:space="0" w:color="D9D9D9"/>
              <w:right w:val="single" w:sz="8" w:space="0" w:color="D9D9D9"/>
            </w:tcBorders>
            <w:tcMar>
              <w:top w:w="0" w:type="dxa"/>
              <w:left w:w="100" w:type="dxa"/>
              <w:bottom w:w="0" w:type="dxa"/>
              <w:right w:w="100" w:type="dxa"/>
            </w:tcMar>
          </w:tcPr>
          <w:p w14:paraId="147DBB4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0.248, -0.214</w:t>
            </w:r>
          </w:p>
        </w:tc>
        <w:tc>
          <w:tcPr>
            <w:tcW w:w="1589" w:type="dxa"/>
            <w:tcBorders>
              <w:bottom w:val="single" w:sz="8" w:space="0" w:color="D9D9D9"/>
              <w:right w:val="single" w:sz="8" w:space="0" w:color="D9D9D9"/>
            </w:tcBorders>
            <w:tcMar>
              <w:top w:w="0" w:type="dxa"/>
              <w:left w:w="100" w:type="dxa"/>
              <w:bottom w:w="0" w:type="dxa"/>
              <w:right w:w="100" w:type="dxa"/>
            </w:tcMar>
          </w:tcPr>
          <w:p w14:paraId="3686688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0.217, 0.228</w:t>
            </w:r>
          </w:p>
        </w:tc>
      </w:tr>
      <w:tr w:rsidR="00620CAC" w:rsidRPr="00976EA5" w14:paraId="711EEE12"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950B21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policies and other regulations</w:t>
            </w:r>
          </w:p>
        </w:tc>
        <w:tc>
          <w:tcPr>
            <w:tcW w:w="1574" w:type="dxa"/>
            <w:tcBorders>
              <w:bottom w:val="single" w:sz="8" w:space="0" w:color="D9D9D9"/>
              <w:right w:val="single" w:sz="8" w:space="0" w:color="D9D9D9"/>
            </w:tcBorders>
            <w:tcMar>
              <w:top w:w="0" w:type="dxa"/>
              <w:left w:w="100" w:type="dxa"/>
              <w:bottom w:w="0" w:type="dxa"/>
              <w:right w:w="100" w:type="dxa"/>
            </w:tcMar>
          </w:tcPr>
          <w:p w14:paraId="57CCAF9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0.505, -0.125</w:t>
            </w:r>
          </w:p>
        </w:tc>
        <w:tc>
          <w:tcPr>
            <w:tcW w:w="1649" w:type="dxa"/>
            <w:tcBorders>
              <w:bottom w:val="single" w:sz="8" w:space="0" w:color="D9D9D9"/>
              <w:right w:val="single" w:sz="8" w:space="0" w:color="D9D9D9"/>
            </w:tcBorders>
            <w:tcMar>
              <w:top w:w="0" w:type="dxa"/>
              <w:left w:w="100" w:type="dxa"/>
              <w:bottom w:w="0" w:type="dxa"/>
              <w:right w:w="100" w:type="dxa"/>
            </w:tcMar>
          </w:tcPr>
          <w:p w14:paraId="6279E7A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0.518, -0.121</w:t>
            </w:r>
          </w:p>
        </w:tc>
        <w:tc>
          <w:tcPr>
            <w:tcW w:w="1664" w:type="dxa"/>
            <w:tcBorders>
              <w:bottom w:val="single" w:sz="8" w:space="0" w:color="D9D9D9"/>
              <w:right w:val="single" w:sz="8" w:space="0" w:color="D9D9D9"/>
            </w:tcBorders>
            <w:tcMar>
              <w:top w:w="0" w:type="dxa"/>
              <w:left w:w="100" w:type="dxa"/>
              <w:bottom w:w="0" w:type="dxa"/>
              <w:right w:w="100" w:type="dxa"/>
            </w:tcMar>
          </w:tcPr>
          <w:p w14:paraId="79B91F2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0.682, -0.077</w:t>
            </w:r>
          </w:p>
        </w:tc>
        <w:tc>
          <w:tcPr>
            <w:tcW w:w="1589" w:type="dxa"/>
            <w:tcBorders>
              <w:bottom w:val="single" w:sz="8" w:space="0" w:color="D9D9D9"/>
              <w:right w:val="single" w:sz="8" w:space="0" w:color="D9D9D9"/>
            </w:tcBorders>
            <w:tcMar>
              <w:top w:w="0" w:type="dxa"/>
              <w:left w:w="100" w:type="dxa"/>
              <w:bottom w:w="0" w:type="dxa"/>
              <w:right w:w="100" w:type="dxa"/>
            </w:tcMar>
          </w:tcPr>
          <w:p w14:paraId="4DEBFB9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0.763, -0.056</w:t>
            </w:r>
          </w:p>
        </w:tc>
      </w:tr>
      <w:tr w:rsidR="00620CAC" w:rsidRPr="00976EA5" w14:paraId="7A1C3A89"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AA0272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a main institution responsible</w:t>
            </w:r>
          </w:p>
        </w:tc>
        <w:tc>
          <w:tcPr>
            <w:tcW w:w="1574" w:type="dxa"/>
            <w:tcBorders>
              <w:bottom w:val="single" w:sz="8" w:space="0" w:color="D9D9D9"/>
              <w:right w:val="single" w:sz="8" w:space="0" w:color="D9D9D9"/>
            </w:tcBorders>
            <w:tcMar>
              <w:top w:w="0" w:type="dxa"/>
              <w:left w:w="100" w:type="dxa"/>
              <w:bottom w:w="0" w:type="dxa"/>
              <w:right w:w="100" w:type="dxa"/>
            </w:tcMar>
          </w:tcPr>
          <w:p w14:paraId="7D0B758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0.680, 0.077</w:t>
            </w:r>
          </w:p>
        </w:tc>
        <w:tc>
          <w:tcPr>
            <w:tcW w:w="1649" w:type="dxa"/>
            <w:tcBorders>
              <w:bottom w:val="single" w:sz="8" w:space="0" w:color="D9D9D9"/>
              <w:right w:val="single" w:sz="8" w:space="0" w:color="D9D9D9"/>
            </w:tcBorders>
            <w:tcMar>
              <w:top w:w="0" w:type="dxa"/>
              <w:left w:w="100" w:type="dxa"/>
              <w:bottom w:w="0" w:type="dxa"/>
              <w:right w:w="100" w:type="dxa"/>
            </w:tcMar>
          </w:tcPr>
          <w:p w14:paraId="3BA9E01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0.101, -0.300</w:t>
            </w:r>
          </w:p>
        </w:tc>
        <w:tc>
          <w:tcPr>
            <w:tcW w:w="1664" w:type="dxa"/>
            <w:tcBorders>
              <w:bottom w:val="single" w:sz="8" w:space="0" w:color="D9D9D9"/>
              <w:right w:val="single" w:sz="8" w:space="0" w:color="D9D9D9"/>
            </w:tcBorders>
            <w:tcMar>
              <w:top w:w="0" w:type="dxa"/>
              <w:left w:w="100" w:type="dxa"/>
              <w:bottom w:w="0" w:type="dxa"/>
              <w:right w:w="100" w:type="dxa"/>
            </w:tcMar>
          </w:tcPr>
          <w:p w14:paraId="7F06B6F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0.096, -0.305</w:t>
            </w:r>
          </w:p>
        </w:tc>
        <w:tc>
          <w:tcPr>
            <w:tcW w:w="1589" w:type="dxa"/>
            <w:tcBorders>
              <w:bottom w:val="single" w:sz="8" w:space="0" w:color="D9D9D9"/>
              <w:right w:val="single" w:sz="8" w:space="0" w:color="D9D9D9"/>
            </w:tcBorders>
            <w:tcMar>
              <w:top w:w="0" w:type="dxa"/>
              <w:left w:w="100" w:type="dxa"/>
              <w:bottom w:w="0" w:type="dxa"/>
              <w:right w:w="100" w:type="dxa"/>
            </w:tcMar>
          </w:tcPr>
          <w:p w14:paraId="3FA6B93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0.617, 0.093</w:t>
            </w:r>
          </w:p>
        </w:tc>
      </w:tr>
      <w:tr w:rsidR="00620CAC" w:rsidRPr="00976EA5" w14:paraId="1595B1CF"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7FE858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understanding that fire is an issue</w:t>
            </w:r>
          </w:p>
        </w:tc>
        <w:tc>
          <w:tcPr>
            <w:tcW w:w="1574" w:type="dxa"/>
            <w:tcBorders>
              <w:bottom w:val="single" w:sz="8" w:space="0" w:color="D9D9D9"/>
              <w:right w:val="single" w:sz="8" w:space="0" w:color="D9D9D9"/>
            </w:tcBorders>
            <w:tcMar>
              <w:top w:w="0" w:type="dxa"/>
              <w:left w:w="100" w:type="dxa"/>
              <w:bottom w:w="0" w:type="dxa"/>
              <w:right w:w="100" w:type="dxa"/>
            </w:tcMar>
          </w:tcPr>
          <w:p w14:paraId="6A54FA9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0.658, 0.083</w:t>
            </w:r>
          </w:p>
        </w:tc>
        <w:tc>
          <w:tcPr>
            <w:tcW w:w="1649" w:type="dxa"/>
            <w:tcBorders>
              <w:bottom w:val="single" w:sz="8" w:space="0" w:color="D9D9D9"/>
              <w:right w:val="single" w:sz="8" w:space="0" w:color="D9D9D9"/>
            </w:tcBorders>
            <w:tcMar>
              <w:top w:w="0" w:type="dxa"/>
              <w:left w:w="100" w:type="dxa"/>
              <w:bottom w:w="0" w:type="dxa"/>
              <w:right w:w="100" w:type="dxa"/>
            </w:tcMar>
          </w:tcPr>
          <w:p w14:paraId="591E19F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0.542, -0.114</w:t>
            </w:r>
          </w:p>
        </w:tc>
        <w:tc>
          <w:tcPr>
            <w:tcW w:w="1664" w:type="dxa"/>
            <w:tcBorders>
              <w:bottom w:val="single" w:sz="8" w:space="0" w:color="D9D9D9"/>
              <w:right w:val="single" w:sz="8" w:space="0" w:color="D9D9D9"/>
            </w:tcBorders>
            <w:tcMar>
              <w:top w:w="0" w:type="dxa"/>
              <w:left w:w="100" w:type="dxa"/>
              <w:bottom w:w="0" w:type="dxa"/>
              <w:right w:w="100" w:type="dxa"/>
            </w:tcMar>
          </w:tcPr>
          <w:p w14:paraId="72D711E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0.996, 0.001</w:t>
            </w:r>
          </w:p>
        </w:tc>
        <w:tc>
          <w:tcPr>
            <w:tcW w:w="1589" w:type="dxa"/>
            <w:tcBorders>
              <w:bottom w:val="single" w:sz="8" w:space="0" w:color="D9D9D9"/>
              <w:right w:val="single" w:sz="8" w:space="0" w:color="D9D9D9"/>
            </w:tcBorders>
            <w:tcMar>
              <w:top w:w="0" w:type="dxa"/>
              <w:left w:w="100" w:type="dxa"/>
              <w:bottom w:w="0" w:type="dxa"/>
              <w:right w:w="100" w:type="dxa"/>
            </w:tcMar>
          </w:tcPr>
          <w:p w14:paraId="3FD626A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0.670, -0.080</w:t>
            </w:r>
          </w:p>
        </w:tc>
      </w:tr>
      <w:tr w:rsidR="00620CAC" w:rsidRPr="00976EA5" w14:paraId="4E55B9BD" w14:textId="77777777" w:rsidTr="00A16FDF">
        <w:trPr>
          <w:trHeight w:val="28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AD2FD3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planning</w:t>
            </w:r>
          </w:p>
        </w:tc>
        <w:tc>
          <w:tcPr>
            <w:tcW w:w="1574" w:type="dxa"/>
            <w:tcBorders>
              <w:bottom w:val="single" w:sz="8" w:space="0" w:color="D9D9D9"/>
              <w:right w:val="single" w:sz="8" w:space="0" w:color="D9D9D9"/>
            </w:tcBorders>
            <w:tcMar>
              <w:top w:w="0" w:type="dxa"/>
              <w:left w:w="100" w:type="dxa"/>
              <w:bottom w:w="0" w:type="dxa"/>
              <w:right w:w="100" w:type="dxa"/>
            </w:tcMar>
          </w:tcPr>
          <w:p w14:paraId="7B48BE2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0.904, 0.023</w:t>
            </w:r>
          </w:p>
        </w:tc>
        <w:tc>
          <w:tcPr>
            <w:tcW w:w="1649" w:type="dxa"/>
            <w:tcBorders>
              <w:bottom w:val="single" w:sz="8" w:space="0" w:color="D9D9D9"/>
              <w:right w:val="single" w:sz="8" w:space="0" w:color="D9D9D9"/>
            </w:tcBorders>
            <w:tcMar>
              <w:top w:w="0" w:type="dxa"/>
              <w:left w:w="100" w:type="dxa"/>
              <w:bottom w:w="0" w:type="dxa"/>
              <w:right w:w="100" w:type="dxa"/>
            </w:tcMar>
          </w:tcPr>
          <w:p w14:paraId="30B2FD1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0.812, -0.044</w:t>
            </w:r>
          </w:p>
        </w:tc>
        <w:tc>
          <w:tcPr>
            <w:tcW w:w="1664" w:type="dxa"/>
            <w:tcBorders>
              <w:bottom w:val="single" w:sz="8" w:space="0" w:color="D9D9D9"/>
              <w:right w:val="single" w:sz="8" w:space="0" w:color="D9D9D9"/>
            </w:tcBorders>
            <w:tcMar>
              <w:top w:w="0" w:type="dxa"/>
              <w:left w:w="100" w:type="dxa"/>
              <w:bottom w:w="0" w:type="dxa"/>
              <w:right w:w="100" w:type="dxa"/>
            </w:tcMar>
          </w:tcPr>
          <w:p w14:paraId="5DA3191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0.713, -0.069</w:t>
            </w:r>
          </w:p>
        </w:tc>
        <w:tc>
          <w:tcPr>
            <w:tcW w:w="1589" w:type="dxa"/>
            <w:tcBorders>
              <w:bottom w:val="single" w:sz="8" w:space="0" w:color="D9D9D9"/>
              <w:right w:val="single" w:sz="8" w:space="0" w:color="D9D9D9"/>
            </w:tcBorders>
            <w:tcMar>
              <w:top w:w="0" w:type="dxa"/>
              <w:left w:w="100" w:type="dxa"/>
              <w:bottom w:w="0" w:type="dxa"/>
              <w:right w:w="100" w:type="dxa"/>
            </w:tcMar>
          </w:tcPr>
          <w:p w14:paraId="55057B3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0.400, 0.157</w:t>
            </w:r>
          </w:p>
        </w:tc>
      </w:tr>
      <w:tr w:rsidR="00620CAC" w:rsidRPr="00976EA5" w14:paraId="0B888782"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9C354B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Lack of scientific knowledge</w:t>
            </w:r>
          </w:p>
        </w:tc>
        <w:tc>
          <w:tcPr>
            <w:tcW w:w="1574" w:type="dxa"/>
            <w:tcBorders>
              <w:bottom w:val="single" w:sz="8" w:space="0" w:color="D9D9D9"/>
              <w:right w:val="single" w:sz="8" w:space="0" w:color="D9D9D9"/>
            </w:tcBorders>
            <w:tcMar>
              <w:top w:w="0" w:type="dxa"/>
              <w:left w:w="100" w:type="dxa"/>
              <w:bottom w:w="0" w:type="dxa"/>
              <w:right w:w="100" w:type="dxa"/>
            </w:tcMar>
          </w:tcPr>
          <w:p w14:paraId="6594B34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0.795, -0.049</w:t>
            </w:r>
          </w:p>
        </w:tc>
        <w:tc>
          <w:tcPr>
            <w:tcW w:w="1649" w:type="dxa"/>
            <w:tcBorders>
              <w:bottom w:val="single" w:sz="8" w:space="0" w:color="D9D9D9"/>
              <w:right w:val="single" w:sz="8" w:space="0" w:color="D9D9D9"/>
            </w:tcBorders>
            <w:tcMar>
              <w:top w:w="0" w:type="dxa"/>
              <w:left w:w="100" w:type="dxa"/>
              <w:bottom w:w="0" w:type="dxa"/>
              <w:right w:w="100" w:type="dxa"/>
            </w:tcMar>
          </w:tcPr>
          <w:p w14:paraId="14AEDF1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0.209, -0.232</w:t>
            </w:r>
          </w:p>
        </w:tc>
        <w:tc>
          <w:tcPr>
            <w:tcW w:w="1664" w:type="dxa"/>
            <w:tcBorders>
              <w:bottom w:val="single" w:sz="8" w:space="0" w:color="D9D9D9"/>
              <w:right w:val="single" w:sz="8" w:space="0" w:color="D9D9D9"/>
            </w:tcBorders>
            <w:tcMar>
              <w:top w:w="0" w:type="dxa"/>
              <w:left w:w="100" w:type="dxa"/>
              <w:bottom w:w="0" w:type="dxa"/>
              <w:right w:w="100" w:type="dxa"/>
            </w:tcMar>
          </w:tcPr>
          <w:p w14:paraId="13B0906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0.883, 0.028</w:t>
            </w:r>
          </w:p>
        </w:tc>
        <w:tc>
          <w:tcPr>
            <w:tcW w:w="1589" w:type="dxa"/>
            <w:tcBorders>
              <w:bottom w:val="single" w:sz="8" w:space="0" w:color="D9D9D9"/>
              <w:right w:val="single" w:sz="8" w:space="0" w:color="D9D9D9"/>
            </w:tcBorders>
            <w:tcMar>
              <w:top w:w="0" w:type="dxa"/>
              <w:left w:w="100" w:type="dxa"/>
              <w:bottom w:w="0" w:type="dxa"/>
              <w:right w:w="100" w:type="dxa"/>
            </w:tcMar>
          </w:tcPr>
          <w:p w14:paraId="77A18C1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0.783, -0.052</w:t>
            </w:r>
          </w:p>
        </w:tc>
      </w:tr>
      <w:tr w:rsidR="00620CAC" w:rsidRPr="00976EA5" w14:paraId="7E429C80" w14:textId="77777777" w:rsidTr="00A16FDF">
        <w:trPr>
          <w:trHeight w:val="106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FC3336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9) Please, indicate whether you agree or disagree with the following statements:</w:t>
            </w:r>
          </w:p>
        </w:tc>
        <w:tc>
          <w:tcPr>
            <w:tcW w:w="1574" w:type="dxa"/>
            <w:tcBorders>
              <w:bottom w:val="single" w:sz="8" w:space="0" w:color="D9D9D9"/>
              <w:right w:val="single" w:sz="8" w:space="0" w:color="D9D9D9"/>
            </w:tcBorders>
            <w:tcMar>
              <w:top w:w="0" w:type="dxa"/>
              <w:left w:w="100" w:type="dxa"/>
              <w:bottom w:w="0" w:type="dxa"/>
              <w:right w:w="100" w:type="dxa"/>
            </w:tcMar>
          </w:tcPr>
          <w:p w14:paraId="4E980AE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49" w:type="dxa"/>
            <w:tcBorders>
              <w:bottom w:val="single" w:sz="8" w:space="0" w:color="D9D9D9"/>
              <w:right w:val="single" w:sz="8" w:space="0" w:color="D9D9D9"/>
            </w:tcBorders>
            <w:tcMar>
              <w:top w:w="0" w:type="dxa"/>
              <w:left w:w="100" w:type="dxa"/>
              <w:bottom w:w="0" w:type="dxa"/>
              <w:right w:w="100" w:type="dxa"/>
            </w:tcMar>
          </w:tcPr>
          <w:p w14:paraId="39E80063"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664" w:type="dxa"/>
            <w:tcBorders>
              <w:bottom w:val="single" w:sz="8" w:space="0" w:color="D9D9D9"/>
              <w:right w:val="single" w:sz="8" w:space="0" w:color="D9D9D9"/>
            </w:tcBorders>
            <w:tcMar>
              <w:top w:w="0" w:type="dxa"/>
              <w:left w:w="100" w:type="dxa"/>
              <w:bottom w:w="0" w:type="dxa"/>
              <w:right w:w="100" w:type="dxa"/>
            </w:tcMar>
          </w:tcPr>
          <w:p w14:paraId="1463AB1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c>
          <w:tcPr>
            <w:tcW w:w="1589" w:type="dxa"/>
            <w:tcBorders>
              <w:bottom w:val="single" w:sz="8" w:space="0" w:color="D9D9D9"/>
              <w:right w:val="single" w:sz="8" w:space="0" w:color="D9D9D9"/>
            </w:tcBorders>
            <w:tcMar>
              <w:top w:w="0" w:type="dxa"/>
              <w:left w:w="100" w:type="dxa"/>
              <w:bottom w:w="0" w:type="dxa"/>
              <w:right w:w="100" w:type="dxa"/>
            </w:tcMar>
          </w:tcPr>
          <w:p w14:paraId="4EA72BA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 </w:t>
            </w:r>
          </w:p>
        </w:tc>
      </w:tr>
      <w:tr w:rsidR="00620CAC" w:rsidRPr="00976EA5" w14:paraId="75774EF4"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C7ADDD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Invasive species worsen fire.</w:t>
            </w:r>
          </w:p>
        </w:tc>
        <w:tc>
          <w:tcPr>
            <w:tcW w:w="1574" w:type="dxa"/>
            <w:tcBorders>
              <w:bottom w:val="single" w:sz="8" w:space="0" w:color="D9D9D9"/>
              <w:right w:val="single" w:sz="8" w:space="0" w:color="D9D9D9"/>
            </w:tcBorders>
            <w:tcMar>
              <w:top w:w="0" w:type="dxa"/>
              <w:left w:w="100" w:type="dxa"/>
              <w:bottom w:w="0" w:type="dxa"/>
              <w:right w:w="100" w:type="dxa"/>
            </w:tcMar>
          </w:tcPr>
          <w:p w14:paraId="709DB7B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0.683, -0.076</w:t>
            </w:r>
          </w:p>
        </w:tc>
        <w:tc>
          <w:tcPr>
            <w:tcW w:w="1649" w:type="dxa"/>
            <w:tcBorders>
              <w:bottom w:val="single" w:sz="8" w:space="0" w:color="D9D9D9"/>
              <w:right w:val="single" w:sz="8" w:space="0" w:color="D9D9D9"/>
            </w:tcBorders>
            <w:tcMar>
              <w:top w:w="0" w:type="dxa"/>
              <w:left w:w="100" w:type="dxa"/>
              <w:bottom w:w="0" w:type="dxa"/>
              <w:right w:w="100" w:type="dxa"/>
            </w:tcMar>
          </w:tcPr>
          <w:p w14:paraId="6D9D677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0.939, 0.014</w:t>
            </w:r>
          </w:p>
        </w:tc>
        <w:tc>
          <w:tcPr>
            <w:tcW w:w="1664" w:type="dxa"/>
            <w:tcBorders>
              <w:bottom w:val="single" w:sz="8" w:space="0" w:color="D9D9D9"/>
              <w:right w:val="single" w:sz="8" w:space="0" w:color="D9D9D9"/>
            </w:tcBorders>
            <w:tcMar>
              <w:top w:w="0" w:type="dxa"/>
              <w:left w:w="100" w:type="dxa"/>
              <w:bottom w:w="0" w:type="dxa"/>
              <w:right w:w="100" w:type="dxa"/>
            </w:tcMar>
          </w:tcPr>
          <w:p w14:paraId="4A97B38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0.990, -0.002</w:t>
            </w:r>
          </w:p>
        </w:tc>
        <w:tc>
          <w:tcPr>
            <w:tcW w:w="1589" w:type="dxa"/>
            <w:tcBorders>
              <w:bottom w:val="single" w:sz="8" w:space="0" w:color="D9D9D9"/>
              <w:right w:val="single" w:sz="8" w:space="0" w:color="D9D9D9"/>
            </w:tcBorders>
            <w:tcMar>
              <w:top w:w="0" w:type="dxa"/>
              <w:left w:w="100" w:type="dxa"/>
              <w:bottom w:w="0" w:type="dxa"/>
              <w:right w:w="100" w:type="dxa"/>
            </w:tcMar>
          </w:tcPr>
          <w:p w14:paraId="38CEED6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0.446, -0.142</w:t>
            </w:r>
          </w:p>
        </w:tc>
      </w:tr>
      <w:tr w:rsidR="00620CAC" w:rsidRPr="00976EA5" w14:paraId="4F7E9044"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7D1CD71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Climate change worsens fire.</w:t>
            </w:r>
          </w:p>
        </w:tc>
        <w:tc>
          <w:tcPr>
            <w:tcW w:w="1574" w:type="dxa"/>
            <w:tcBorders>
              <w:bottom w:val="single" w:sz="8" w:space="0" w:color="D9D9D9"/>
              <w:right w:val="single" w:sz="8" w:space="0" w:color="D9D9D9"/>
            </w:tcBorders>
            <w:tcMar>
              <w:top w:w="0" w:type="dxa"/>
              <w:left w:w="100" w:type="dxa"/>
              <w:bottom w:w="0" w:type="dxa"/>
              <w:right w:w="100" w:type="dxa"/>
            </w:tcMar>
          </w:tcPr>
          <w:p w14:paraId="5675195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0.302, -0.192</w:t>
            </w:r>
          </w:p>
        </w:tc>
        <w:tc>
          <w:tcPr>
            <w:tcW w:w="1649" w:type="dxa"/>
            <w:tcBorders>
              <w:bottom w:val="single" w:sz="8" w:space="0" w:color="D9D9D9"/>
              <w:right w:val="single" w:sz="8" w:space="0" w:color="D9D9D9"/>
            </w:tcBorders>
            <w:tcMar>
              <w:top w:w="0" w:type="dxa"/>
              <w:left w:w="100" w:type="dxa"/>
              <w:bottom w:w="0" w:type="dxa"/>
              <w:right w:w="100" w:type="dxa"/>
            </w:tcMar>
          </w:tcPr>
          <w:p w14:paraId="655B475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0.274, -0.203</w:t>
            </w:r>
          </w:p>
        </w:tc>
        <w:tc>
          <w:tcPr>
            <w:tcW w:w="1664" w:type="dxa"/>
            <w:tcBorders>
              <w:bottom w:val="single" w:sz="8" w:space="0" w:color="D9D9D9"/>
              <w:right w:val="single" w:sz="8" w:space="0" w:color="D9D9D9"/>
            </w:tcBorders>
            <w:tcMar>
              <w:top w:w="0" w:type="dxa"/>
              <w:left w:w="100" w:type="dxa"/>
              <w:bottom w:w="0" w:type="dxa"/>
              <w:right w:w="100" w:type="dxa"/>
            </w:tcMar>
          </w:tcPr>
          <w:p w14:paraId="79CDFCF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0.977, 0.005</w:t>
            </w:r>
          </w:p>
        </w:tc>
        <w:tc>
          <w:tcPr>
            <w:tcW w:w="1589" w:type="dxa"/>
            <w:tcBorders>
              <w:bottom w:val="single" w:sz="8" w:space="0" w:color="D9D9D9"/>
              <w:right w:val="single" w:sz="8" w:space="0" w:color="D9D9D9"/>
            </w:tcBorders>
            <w:tcMar>
              <w:top w:w="0" w:type="dxa"/>
              <w:left w:w="100" w:type="dxa"/>
              <w:bottom w:w="0" w:type="dxa"/>
              <w:right w:w="100" w:type="dxa"/>
            </w:tcMar>
          </w:tcPr>
          <w:p w14:paraId="6E6FBBA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0.262, -0.208</w:t>
            </w:r>
          </w:p>
        </w:tc>
      </w:tr>
      <w:tr w:rsidR="00620CAC" w:rsidRPr="00976EA5" w14:paraId="5E55AC7C"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45716D2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Fragmented landscape worsens fire.</w:t>
            </w:r>
          </w:p>
        </w:tc>
        <w:tc>
          <w:tcPr>
            <w:tcW w:w="1574" w:type="dxa"/>
            <w:tcBorders>
              <w:bottom w:val="single" w:sz="8" w:space="0" w:color="D9D9D9"/>
              <w:right w:val="single" w:sz="8" w:space="0" w:color="D9D9D9"/>
            </w:tcBorders>
            <w:tcMar>
              <w:top w:w="0" w:type="dxa"/>
              <w:left w:w="100" w:type="dxa"/>
              <w:bottom w:w="0" w:type="dxa"/>
              <w:right w:w="100" w:type="dxa"/>
            </w:tcMar>
          </w:tcPr>
          <w:p w14:paraId="2B74381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0.787, 0.050</w:t>
            </w:r>
          </w:p>
        </w:tc>
        <w:tc>
          <w:tcPr>
            <w:tcW w:w="1649" w:type="dxa"/>
            <w:tcBorders>
              <w:bottom w:val="single" w:sz="8" w:space="0" w:color="D9D9D9"/>
              <w:right w:val="single" w:sz="8" w:space="0" w:color="D9D9D9"/>
            </w:tcBorders>
            <w:tcMar>
              <w:top w:w="0" w:type="dxa"/>
              <w:left w:w="100" w:type="dxa"/>
              <w:bottom w:w="0" w:type="dxa"/>
              <w:right w:w="100" w:type="dxa"/>
            </w:tcMar>
          </w:tcPr>
          <w:p w14:paraId="2498D7E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0.187, 0.244</w:t>
            </w:r>
          </w:p>
        </w:tc>
        <w:tc>
          <w:tcPr>
            <w:tcW w:w="1664" w:type="dxa"/>
            <w:tcBorders>
              <w:bottom w:val="single" w:sz="8" w:space="0" w:color="D9D9D9"/>
              <w:right w:val="single" w:sz="8" w:space="0" w:color="D9D9D9"/>
            </w:tcBorders>
            <w:tcMar>
              <w:top w:w="0" w:type="dxa"/>
              <w:left w:w="100" w:type="dxa"/>
              <w:bottom w:w="0" w:type="dxa"/>
              <w:right w:w="100" w:type="dxa"/>
            </w:tcMar>
          </w:tcPr>
          <w:p w14:paraId="169F4A9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0.834, -0.039</w:t>
            </w:r>
          </w:p>
        </w:tc>
        <w:tc>
          <w:tcPr>
            <w:tcW w:w="1589" w:type="dxa"/>
            <w:tcBorders>
              <w:bottom w:val="single" w:sz="8" w:space="0" w:color="D9D9D9"/>
              <w:right w:val="single" w:sz="8" w:space="0" w:color="D9D9D9"/>
            </w:tcBorders>
            <w:tcMar>
              <w:top w:w="0" w:type="dxa"/>
              <w:left w:w="100" w:type="dxa"/>
              <w:bottom w:w="0" w:type="dxa"/>
              <w:right w:w="100" w:type="dxa"/>
            </w:tcMar>
          </w:tcPr>
          <w:p w14:paraId="77FDCAB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0.894, -0.025</w:t>
            </w:r>
          </w:p>
        </w:tc>
      </w:tr>
      <w:tr w:rsidR="00620CAC" w:rsidRPr="00976EA5" w14:paraId="3B03D6F0"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17C6F64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Native forest areas must be protected from fire.</w:t>
            </w:r>
          </w:p>
        </w:tc>
        <w:tc>
          <w:tcPr>
            <w:tcW w:w="1574" w:type="dxa"/>
            <w:tcBorders>
              <w:bottom w:val="single" w:sz="8" w:space="0" w:color="D9D9D9"/>
              <w:right w:val="single" w:sz="8" w:space="0" w:color="D9D9D9"/>
            </w:tcBorders>
            <w:tcMar>
              <w:top w:w="0" w:type="dxa"/>
              <w:left w:w="100" w:type="dxa"/>
              <w:bottom w:w="0" w:type="dxa"/>
              <w:right w:w="100" w:type="dxa"/>
            </w:tcMar>
          </w:tcPr>
          <w:p w14:paraId="46E2C47B"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0.472, -0.134</w:t>
            </w:r>
          </w:p>
        </w:tc>
        <w:tc>
          <w:tcPr>
            <w:tcW w:w="1649" w:type="dxa"/>
            <w:tcBorders>
              <w:bottom w:val="single" w:sz="8" w:space="0" w:color="D9D9D9"/>
              <w:right w:val="single" w:sz="8" w:space="0" w:color="D9D9D9"/>
            </w:tcBorders>
            <w:tcMar>
              <w:top w:w="0" w:type="dxa"/>
              <w:left w:w="100" w:type="dxa"/>
              <w:bottom w:w="0" w:type="dxa"/>
              <w:right w:w="100" w:type="dxa"/>
            </w:tcMar>
          </w:tcPr>
          <w:p w14:paraId="04986F7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0.693, -0.074</w:t>
            </w:r>
          </w:p>
        </w:tc>
        <w:tc>
          <w:tcPr>
            <w:tcW w:w="1664" w:type="dxa"/>
            <w:tcBorders>
              <w:bottom w:val="single" w:sz="8" w:space="0" w:color="D9D9D9"/>
              <w:right w:val="single" w:sz="8" w:space="0" w:color="D9D9D9"/>
            </w:tcBorders>
            <w:tcMar>
              <w:top w:w="0" w:type="dxa"/>
              <w:left w:w="100" w:type="dxa"/>
              <w:bottom w:w="0" w:type="dxa"/>
              <w:right w:w="100" w:type="dxa"/>
            </w:tcMar>
          </w:tcPr>
          <w:p w14:paraId="66F9C8D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0.596, -0.099</w:t>
            </w:r>
          </w:p>
        </w:tc>
        <w:tc>
          <w:tcPr>
            <w:tcW w:w="1589" w:type="dxa"/>
            <w:tcBorders>
              <w:bottom w:val="single" w:sz="8" w:space="0" w:color="D9D9D9"/>
              <w:right w:val="single" w:sz="8" w:space="0" w:color="D9D9D9"/>
            </w:tcBorders>
            <w:tcMar>
              <w:top w:w="0" w:type="dxa"/>
              <w:left w:w="100" w:type="dxa"/>
              <w:bottom w:w="0" w:type="dxa"/>
              <w:right w:w="100" w:type="dxa"/>
            </w:tcMar>
          </w:tcPr>
          <w:p w14:paraId="179B471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0.376, 0.165</w:t>
            </w:r>
          </w:p>
        </w:tc>
      </w:tr>
      <w:tr w:rsidR="00620CAC" w:rsidRPr="00976EA5" w14:paraId="2B5FB776"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1D597FE5"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lastRenderedPageBreak/>
              <w:t>Areas of high-altitude grasslands should be managed using fire.</w:t>
            </w:r>
          </w:p>
        </w:tc>
        <w:tc>
          <w:tcPr>
            <w:tcW w:w="1574" w:type="dxa"/>
            <w:tcBorders>
              <w:bottom w:val="single" w:sz="8" w:space="0" w:color="D9D9D9"/>
              <w:right w:val="single" w:sz="8" w:space="0" w:color="D9D9D9"/>
            </w:tcBorders>
            <w:tcMar>
              <w:top w:w="0" w:type="dxa"/>
              <w:left w:w="100" w:type="dxa"/>
              <w:bottom w:w="0" w:type="dxa"/>
              <w:right w:w="100" w:type="dxa"/>
            </w:tcMar>
          </w:tcPr>
          <w:p w14:paraId="0D8C2B5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0.501, -0.126</w:t>
            </w:r>
          </w:p>
        </w:tc>
        <w:tc>
          <w:tcPr>
            <w:tcW w:w="1649" w:type="dxa"/>
            <w:tcBorders>
              <w:bottom w:val="single" w:sz="8" w:space="0" w:color="D9D9D9"/>
              <w:right w:val="single" w:sz="8" w:space="0" w:color="D9D9D9"/>
            </w:tcBorders>
            <w:tcMar>
              <w:top w:w="0" w:type="dxa"/>
              <w:left w:w="100" w:type="dxa"/>
              <w:bottom w:w="0" w:type="dxa"/>
              <w:right w:w="100" w:type="dxa"/>
            </w:tcMar>
          </w:tcPr>
          <w:p w14:paraId="5567767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0.842, 0.037</w:t>
            </w:r>
          </w:p>
        </w:tc>
        <w:tc>
          <w:tcPr>
            <w:tcW w:w="1664" w:type="dxa"/>
            <w:tcBorders>
              <w:bottom w:val="single" w:sz="8" w:space="0" w:color="D9D9D9"/>
              <w:right w:val="single" w:sz="8" w:space="0" w:color="D9D9D9"/>
            </w:tcBorders>
            <w:tcMar>
              <w:top w:w="0" w:type="dxa"/>
              <w:left w:w="100" w:type="dxa"/>
              <w:bottom w:w="0" w:type="dxa"/>
              <w:right w:w="100" w:type="dxa"/>
            </w:tcMar>
          </w:tcPr>
          <w:p w14:paraId="7D3835C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0.859, -0.033</w:t>
            </w:r>
          </w:p>
        </w:tc>
        <w:tc>
          <w:tcPr>
            <w:tcW w:w="1589" w:type="dxa"/>
            <w:tcBorders>
              <w:bottom w:val="single" w:sz="8" w:space="0" w:color="D9D9D9"/>
              <w:right w:val="single" w:sz="8" w:space="0" w:color="D9D9D9"/>
            </w:tcBorders>
            <w:tcMar>
              <w:top w:w="0" w:type="dxa"/>
              <w:left w:w="100" w:type="dxa"/>
              <w:bottom w:w="0" w:type="dxa"/>
              <w:right w:w="100" w:type="dxa"/>
            </w:tcMar>
          </w:tcPr>
          <w:p w14:paraId="7073F3DF"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0.454, 0.139</w:t>
            </w:r>
          </w:p>
        </w:tc>
      </w:tr>
      <w:tr w:rsidR="00620CAC" w:rsidRPr="00976EA5" w14:paraId="039DED57" w14:textId="77777777" w:rsidTr="00A16FDF">
        <w:trPr>
          <w:trHeight w:val="106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120DF0A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Areas of natural regeneration and restoration should be protected from fire.</w:t>
            </w:r>
          </w:p>
        </w:tc>
        <w:tc>
          <w:tcPr>
            <w:tcW w:w="1574" w:type="dxa"/>
            <w:tcBorders>
              <w:bottom w:val="single" w:sz="8" w:space="0" w:color="D9D9D9"/>
              <w:right w:val="single" w:sz="8" w:space="0" w:color="D9D9D9"/>
            </w:tcBorders>
            <w:tcMar>
              <w:top w:w="0" w:type="dxa"/>
              <w:left w:w="100" w:type="dxa"/>
              <w:bottom w:w="0" w:type="dxa"/>
              <w:right w:w="100" w:type="dxa"/>
            </w:tcMar>
          </w:tcPr>
          <w:p w14:paraId="3BD6E94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0.537, -0.115</w:t>
            </w:r>
          </w:p>
        </w:tc>
        <w:tc>
          <w:tcPr>
            <w:tcW w:w="1649" w:type="dxa"/>
            <w:tcBorders>
              <w:bottom w:val="single" w:sz="8" w:space="0" w:color="D9D9D9"/>
              <w:right w:val="single" w:sz="8" w:space="0" w:color="D9D9D9"/>
            </w:tcBorders>
            <w:tcMar>
              <w:top w:w="0" w:type="dxa"/>
              <w:left w:w="100" w:type="dxa"/>
              <w:bottom w:w="0" w:type="dxa"/>
              <w:right w:w="100" w:type="dxa"/>
            </w:tcMar>
          </w:tcPr>
          <w:p w14:paraId="3EC006C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0.864, -0.032</w:t>
            </w:r>
          </w:p>
        </w:tc>
        <w:tc>
          <w:tcPr>
            <w:tcW w:w="1664" w:type="dxa"/>
            <w:tcBorders>
              <w:bottom w:val="single" w:sz="8" w:space="0" w:color="D9D9D9"/>
              <w:right w:val="single" w:sz="8" w:space="0" w:color="D9D9D9"/>
            </w:tcBorders>
            <w:tcMar>
              <w:top w:w="0" w:type="dxa"/>
              <w:left w:w="100" w:type="dxa"/>
              <w:bottom w:w="0" w:type="dxa"/>
              <w:right w:w="100" w:type="dxa"/>
            </w:tcMar>
          </w:tcPr>
          <w:p w14:paraId="67D022A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0.405, -0.155</w:t>
            </w:r>
          </w:p>
        </w:tc>
        <w:tc>
          <w:tcPr>
            <w:tcW w:w="1589" w:type="dxa"/>
            <w:tcBorders>
              <w:bottom w:val="single" w:sz="8" w:space="0" w:color="D9D9D9"/>
              <w:right w:val="single" w:sz="8" w:space="0" w:color="D9D9D9"/>
            </w:tcBorders>
            <w:tcMar>
              <w:top w:w="0" w:type="dxa"/>
              <w:left w:w="100" w:type="dxa"/>
              <w:bottom w:w="0" w:type="dxa"/>
              <w:right w:w="100" w:type="dxa"/>
            </w:tcMar>
          </w:tcPr>
          <w:p w14:paraId="36CD78B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0.448, 0.141</w:t>
            </w:r>
          </w:p>
        </w:tc>
      </w:tr>
      <w:tr w:rsidR="00620CAC" w:rsidRPr="00976EA5" w14:paraId="53904D00"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5CA6CDB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 xml:space="preserve">Pastures should be managed using fire. </w:t>
            </w:r>
          </w:p>
        </w:tc>
        <w:tc>
          <w:tcPr>
            <w:tcW w:w="1574" w:type="dxa"/>
            <w:tcBorders>
              <w:bottom w:val="single" w:sz="8" w:space="0" w:color="D9D9D9"/>
              <w:right w:val="single" w:sz="8" w:space="0" w:color="D9D9D9"/>
            </w:tcBorders>
            <w:tcMar>
              <w:top w:w="0" w:type="dxa"/>
              <w:left w:w="100" w:type="dxa"/>
              <w:bottom w:w="0" w:type="dxa"/>
              <w:right w:w="100" w:type="dxa"/>
            </w:tcMar>
          </w:tcPr>
          <w:p w14:paraId="062DC3C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0.928, -0.017</w:t>
            </w:r>
          </w:p>
        </w:tc>
        <w:tc>
          <w:tcPr>
            <w:tcW w:w="1649" w:type="dxa"/>
            <w:tcBorders>
              <w:bottom w:val="single" w:sz="8" w:space="0" w:color="D9D9D9"/>
              <w:right w:val="single" w:sz="8" w:space="0" w:color="D9D9D9"/>
            </w:tcBorders>
            <w:tcMar>
              <w:top w:w="0" w:type="dxa"/>
              <w:left w:w="100" w:type="dxa"/>
              <w:bottom w:w="0" w:type="dxa"/>
              <w:right w:w="100" w:type="dxa"/>
            </w:tcMar>
          </w:tcPr>
          <w:p w14:paraId="24BCD09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0.200, -0.237</w:t>
            </w:r>
          </w:p>
        </w:tc>
        <w:tc>
          <w:tcPr>
            <w:tcW w:w="1664" w:type="dxa"/>
            <w:tcBorders>
              <w:bottom w:val="single" w:sz="8" w:space="0" w:color="D9D9D9"/>
              <w:right w:val="single" w:sz="8" w:space="0" w:color="D9D9D9"/>
            </w:tcBorders>
            <w:tcMar>
              <w:top w:w="0" w:type="dxa"/>
              <w:left w:w="100" w:type="dxa"/>
              <w:bottom w:w="0" w:type="dxa"/>
              <w:right w:w="100" w:type="dxa"/>
            </w:tcMar>
          </w:tcPr>
          <w:p w14:paraId="7A9BBB4C"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0.458, 0.138</w:t>
            </w:r>
          </w:p>
        </w:tc>
        <w:tc>
          <w:tcPr>
            <w:tcW w:w="1589" w:type="dxa"/>
            <w:tcBorders>
              <w:bottom w:val="single" w:sz="8" w:space="0" w:color="D9D9D9"/>
              <w:right w:val="single" w:sz="8" w:space="0" w:color="D9D9D9"/>
            </w:tcBorders>
            <w:tcMar>
              <w:top w:w="0" w:type="dxa"/>
              <w:left w:w="100" w:type="dxa"/>
              <w:bottom w:w="0" w:type="dxa"/>
              <w:right w:w="100" w:type="dxa"/>
            </w:tcMar>
          </w:tcPr>
          <w:p w14:paraId="436D4F84"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0.842, 0.037</w:t>
            </w:r>
          </w:p>
        </w:tc>
      </w:tr>
      <w:tr w:rsidR="00620CAC" w:rsidRPr="00976EA5" w14:paraId="6AD93001" w14:textId="77777777" w:rsidTr="00A16FDF">
        <w:trPr>
          <w:trHeight w:val="555"/>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61E6CED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A fire management policy tends to reduce fires.</w:t>
            </w:r>
          </w:p>
        </w:tc>
        <w:tc>
          <w:tcPr>
            <w:tcW w:w="1574" w:type="dxa"/>
            <w:tcBorders>
              <w:bottom w:val="single" w:sz="8" w:space="0" w:color="D9D9D9"/>
              <w:right w:val="single" w:sz="8" w:space="0" w:color="D9D9D9"/>
            </w:tcBorders>
            <w:tcMar>
              <w:top w:w="0" w:type="dxa"/>
              <w:left w:w="100" w:type="dxa"/>
              <w:bottom w:w="0" w:type="dxa"/>
              <w:right w:w="100" w:type="dxa"/>
            </w:tcMar>
          </w:tcPr>
          <w:p w14:paraId="6E9AFAA1"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0.498, -0.126</w:t>
            </w:r>
          </w:p>
        </w:tc>
        <w:tc>
          <w:tcPr>
            <w:tcW w:w="1649" w:type="dxa"/>
            <w:tcBorders>
              <w:bottom w:val="single" w:sz="8" w:space="0" w:color="D9D9D9"/>
              <w:right w:val="single" w:sz="8" w:space="0" w:color="D9D9D9"/>
            </w:tcBorders>
            <w:tcMar>
              <w:top w:w="0" w:type="dxa"/>
              <w:left w:w="100" w:type="dxa"/>
              <w:bottom w:w="0" w:type="dxa"/>
              <w:right w:w="100" w:type="dxa"/>
            </w:tcMar>
          </w:tcPr>
          <w:p w14:paraId="4A8DE67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0.429, -0.147</w:t>
            </w:r>
          </w:p>
        </w:tc>
        <w:tc>
          <w:tcPr>
            <w:tcW w:w="1664" w:type="dxa"/>
            <w:tcBorders>
              <w:bottom w:val="single" w:sz="8" w:space="0" w:color="D9D9D9"/>
              <w:right w:val="single" w:sz="8" w:space="0" w:color="D9D9D9"/>
            </w:tcBorders>
            <w:tcMar>
              <w:top w:w="0" w:type="dxa"/>
              <w:left w:w="100" w:type="dxa"/>
              <w:bottom w:w="0" w:type="dxa"/>
              <w:right w:w="100" w:type="dxa"/>
            </w:tcMar>
          </w:tcPr>
          <w:p w14:paraId="40CFB70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0.556, -0.110</w:t>
            </w:r>
          </w:p>
        </w:tc>
        <w:tc>
          <w:tcPr>
            <w:tcW w:w="1589" w:type="dxa"/>
            <w:tcBorders>
              <w:bottom w:val="single" w:sz="8" w:space="0" w:color="D9D9D9"/>
              <w:right w:val="single" w:sz="8" w:space="0" w:color="D9D9D9"/>
            </w:tcBorders>
            <w:tcMar>
              <w:top w:w="0" w:type="dxa"/>
              <w:left w:w="100" w:type="dxa"/>
              <w:bottom w:w="0" w:type="dxa"/>
              <w:right w:w="100" w:type="dxa"/>
            </w:tcMar>
          </w:tcPr>
          <w:p w14:paraId="7BAE5AA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0.245, 0.215</w:t>
            </w:r>
          </w:p>
        </w:tc>
      </w:tr>
      <w:tr w:rsidR="00620CAC" w:rsidRPr="00976EA5" w14:paraId="32F8B5C2"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29138722"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A fire management policy tends to suppress subsequent fires.</w:t>
            </w:r>
          </w:p>
        </w:tc>
        <w:tc>
          <w:tcPr>
            <w:tcW w:w="1574" w:type="dxa"/>
            <w:tcBorders>
              <w:bottom w:val="single" w:sz="8" w:space="0" w:color="D9D9D9"/>
              <w:right w:val="single" w:sz="8" w:space="0" w:color="D9D9D9"/>
            </w:tcBorders>
            <w:tcMar>
              <w:top w:w="0" w:type="dxa"/>
              <w:left w:w="100" w:type="dxa"/>
              <w:bottom w:w="0" w:type="dxa"/>
              <w:right w:w="100" w:type="dxa"/>
            </w:tcMar>
          </w:tcPr>
          <w:p w14:paraId="6D33E51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0.609, -0.096</w:t>
            </w:r>
          </w:p>
        </w:tc>
        <w:tc>
          <w:tcPr>
            <w:tcW w:w="1649" w:type="dxa"/>
            <w:tcBorders>
              <w:bottom w:val="single" w:sz="8" w:space="0" w:color="D9D9D9"/>
              <w:right w:val="single" w:sz="8" w:space="0" w:color="D9D9D9"/>
            </w:tcBorders>
            <w:tcMar>
              <w:top w:w="0" w:type="dxa"/>
              <w:left w:w="100" w:type="dxa"/>
              <w:bottom w:w="0" w:type="dxa"/>
              <w:right w:w="100" w:type="dxa"/>
            </w:tcMar>
          </w:tcPr>
          <w:p w14:paraId="7AE77C1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0.564, -0.108</w:t>
            </w:r>
          </w:p>
        </w:tc>
        <w:tc>
          <w:tcPr>
            <w:tcW w:w="1664" w:type="dxa"/>
            <w:tcBorders>
              <w:bottom w:val="single" w:sz="8" w:space="0" w:color="D9D9D9"/>
              <w:right w:val="single" w:sz="8" w:space="0" w:color="D9D9D9"/>
            </w:tcBorders>
            <w:tcMar>
              <w:top w:w="0" w:type="dxa"/>
              <w:left w:w="100" w:type="dxa"/>
              <w:bottom w:w="0" w:type="dxa"/>
              <w:right w:w="100" w:type="dxa"/>
            </w:tcMar>
          </w:tcPr>
          <w:p w14:paraId="1D91548E"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0.658, 0.083</w:t>
            </w:r>
          </w:p>
        </w:tc>
        <w:tc>
          <w:tcPr>
            <w:tcW w:w="1589" w:type="dxa"/>
            <w:tcBorders>
              <w:bottom w:val="single" w:sz="8" w:space="0" w:color="D9D9D9"/>
              <w:right w:val="single" w:sz="8" w:space="0" w:color="D9D9D9"/>
            </w:tcBorders>
            <w:tcMar>
              <w:top w:w="0" w:type="dxa"/>
              <w:left w:w="100" w:type="dxa"/>
              <w:bottom w:w="0" w:type="dxa"/>
              <w:right w:w="100" w:type="dxa"/>
            </w:tcMar>
          </w:tcPr>
          <w:p w14:paraId="6B659457"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0.223, 0.225</w:t>
            </w:r>
          </w:p>
        </w:tc>
      </w:tr>
      <w:tr w:rsidR="00620CAC" w:rsidRPr="00976EA5" w14:paraId="69A9E5B1"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0A61998A"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The study region should have a fire management policy.</w:t>
            </w:r>
          </w:p>
        </w:tc>
        <w:tc>
          <w:tcPr>
            <w:tcW w:w="1574" w:type="dxa"/>
            <w:tcBorders>
              <w:bottom w:val="single" w:sz="8" w:space="0" w:color="D9D9D9"/>
              <w:right w:val="single" w:sz="8" w:space="0" w:color="D9D9D9"/>
            </w:tcBorders>
            <w:tcMar>
              <w:top w:w="0" w:type="dxa"/>
              <w:left w:w="100" w:type="dxa"/>
              <w:bottom w:w="0" w:type="dxa"/>
              <w:right w:w="100" w:type="dxa"/>
            </w:tcMar>
          </w:tcPr>
          <w:p w14:paraId="5D4BF03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0.187, -0.244</w:t>
            </w:r>
          </w:p>
        </w:tc>
        <w:tc>
          <w:tcPr>
            <w:tcW w:w="1649" w:type="dxa"/>
            <w:tcBorders>
              <w:bottom w:val="single" w:sz="8" w:space="0" w:color="D9D9D9"/>
              <w:right w:val="single" w:sz="8" w:space="0" w:color="D9D9D9"/>
            </w:tcBorders>
            <w:tcMar>
              <w:top w:w="0" w:type="dxa"/>
              <w:left w:w="100" w:type="dxa"/>
              <w:bottom w:w="0" w:type="dxa"/>
              <w:right w:w="100" w:type="dxa"/>
            </w:tcMar>
          </w:tcPr>
          <w:p w14:paraId="454C3B5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0.863, 0.032</w:t>
            </w:r>
          </w:p>
        </w:tc>
        <w:tc>
          <w:tcPr>
            <w:tcW w:w="1664" w:type="dxa"/>
            <w:tcBorders>
              <w:bottom w:val="single" w:sz="8" w:space="0" w:color="D9D9D9"/>
              <w:right w:val="single" w:sz="8" w:space="0" w:color="D9D9D9"/>
            </w:tcBorders>
            <w:tcMar>
              <w:top w:w="0" w:type="dxa"/>
              <w:left w:w="100" w:type="dxa"/>
              <w:bottom w:w="0" w:type="dxa"/>
              <w:right w:w="100" w:type="dxa"/>
            </w:tcMar>
          </w:tcPr>
          <w:p w14:paraId="188D30A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0.397, -0.158</w:t>
            </w:r>
          </w:p>
        </w:tc>
        <w:tc>
          <w:tcPr>
            <w:tcW w:w="1589" w:type="dxa"/>
            <w:tcBorders>
              <w:bottom w:val="single" w:sz="8" w:space="0" w:color="D9D9D9"/>
              <w:right w:val="single" w:sz="8" w:space="0" w:color="D9D9D9"/>
            </w:tcBorders>
            <w:tcMar>
              <w:top w:w="0" w:type="dxa"/>
              <w:left w:w="100" w:type="dxa"/>
              <w:bottom w:w="0" w:type="dxa"/>
              <w:right w:w="100" w:type="dxa"/>
            </w:tcMar>
          </w:tcPr>
          <w:p w14:paraId="7B904B69"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0.235, 0.220</w:t>
            </w:r>
          </w:p>
        </w:tc>
      </w:tr>
      <w:tr w:rsidR="00620CAC" w:rsidRPr="00976EA5" w14:paraId="39417D1D" w14:textId="77777777" w:rsidTr="00A16FDF">
        <w:trPr>
          <w:trHeight w:val="810"/>
        </w:trPr>
        <w:tc>
          <w:tcPr>
            <w:tcW w:w="2549" w:type="dxa"/>
            <w:tcBorders>
              <w:left w:val="single" w:sz="8" w:space="0" w:color="D9D9D9"/>
              <w:bottom w:val="single" w:sz="8" w:space="0" w:color="D9D9D9"/>
              <w:right w:val="single" w:sz="8" w:space="0" w:color="D9D9D9"/>
            </w:tcBorders>
            <w:tcMar>
              <w:top w:w="0" w:type="dxa"/>
              <w:left w:w="100" w:type="dxa"/>
              <w:bottom w:w="0" w:type="dxa"/>
              <w:right w:w="100" w:type="dxa"/>
            </w:tcMar>
          </w:tcPr>
          <w:p w14:paraId="35DD9C8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Coordination among stakeholders is needed in fire management.</w:t>
            </w:r>
          </w:p>
        </w:tc>
        <w:tc>
          <w:tcPr>
            <w:tcW w:w="1574" w:type="dxa"/>
            <w:tcBorders>
              <w:bottom w:val="single" w:sz="8" w:space="0" w:color="D9D9D9"/>
              <w:right w:val="single" w:sz="8" w:space="0" w:color="D9D9D9"/>
            </w:tcBorders>
            <w:tcMar>
              <w:top w:w="0" w:type="dxa"/>
              <w:left w:w="100" w:type="dxa"/>
              <w:bottom w:w="0" w:type="dxa"/>
              <w:right w:w="100" w:type="dxa"/>
            </w:tcMar>
          </w:tcPr>
          <w:p w14:paraId="11CAD018"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0.397, -0.158</w:t>
            </w:r>
          </w:p>
        </w:tc>
        <w:tc>
          <w:tcPr>
            <w:tcW w:w="1649" w:type="dxa"/>
            <w:tcBorders>
              <w:bottom w:val="single" w:sz="8" w:space="0" w:color="D9D9D9"/>
              <w:right w:val="single" w:sz="8" w:space="0" w:color="D9D9D9"/>
            </w:tcBorders>
            <w:tcMar>
              <w:top w:w="0" w:type="dxa"/>
              <w:left w:w="100" w:type="dxa"/>
              <w:bottom w:w="0" w:type="dxa"/>
              <w:right w:w="100" w:type="dxa"/>
            </w:tcMar>
          </w:tcPr>
          <w:p w14:paraId="2C9DF586"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0.748, -0.060</w:t>
            </w:r>
          </w:p>
        </w:tc>
        <w:tc>
          <w:tcPr>
            <w:tcW w:w="1664" w:type="dxa"/>
            <w:tcBorders>
              <w:bottom w:val="single" w:sz="8" w:space="0" w:color="D9D9D9"/>
              <w:right w:val="single" w:sz="8" w:space="0" w:color="D9D9D9"/>
            </w:tcBorders>
            <w:tcMar>
              <w:top w:w="0" w:type="dxa"/>
              <w:left w:w="100" w:type="dxa"/>
              <w:bottom w:w="0" w:type="dxa"/>
              <w:right w:w="100" w:type="dxa"/>
            </w:tcMar>
          </w:tcPr>
          <w:p w14:paraId="42E0D020"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0.113, -0.291</w:t>
            </w:r>
          </w:p>
        </w:tc>
        <w:tc>
          <w:tcPr>
            <w:tcW w:w="1589" w:type="dxa"/>
            <w:tcBorders>
              <w:bottom w:val="single" w:sz="8" w:space="0" w:color="D9D9D9"/>
              <w:right w:val="single" w:sz="8" w:space="0" w:color="D9D9D9"/>
            </w:tcBorders>
            <w:tcMar>
              <w:top w:w="0" w:type="dxa"/>
              <w:left w:w="100" w:type="dxa"/>
              <w:bottom w:w="0" w:type="dxa"/>
              <w:right w:w="100" w:type="dxa"/>
            </w:tcMar>
          </w:tcPr>
          <w:p w14:paraId="459D292D" w14:textId="77777777" w:rsidR="00620CAC" w:rsidRPr="00976EA5" w:rsidRDefault="00620CAC" w:rsidP="00A16FDF">
            <w:pPr>
              <w:spacing w:line="360" w:lineRule="auto"/>
              <w:jc w:val="both"/>
              <w:rPr>
                <w:rFonts w:eastAsia="Times New Roman"/>
                <w:sz w:val="24"/>
                <w:szCs w:val="24"/>
                <w:lang w:val="en-US"/>
              </w:rPr>
            </w:pPr>
            <w:r w:rsidRPr="00976EA5">
              <w:rPr>
                <w:rFonts w:eastAsia="Times New Roman"/>
                <w:sz w:val="24"/>
                <w:szCs w:val="24"/>
                <w:lang w:val="en-US"/>
              </w:rPr>
              <w:t>0.297, 0.194</w:t>
            </w:r>
          </w:p>
        </w:tc>
      </w:tr>
    </w:tbl>
    <w:p w14:paraId="20698C3E" w14:textId="77777777" w:rsidR="00620CAC" w:rsidRPr="00976EA5" w:rsidRDefault="00620CAC" w:rsidP="00620CAC">
      <w:pPr>
        <w:spacing w:line="360" w:lineRule="auto"/>
        <w:jc w:val="both"/>
        <w:rPr>
          <w:rFonts w:eastAsia="Times New Roman"/>
          <w:sz w:val="24"/>
          <w:szCs w:val="24"/>
          <w:lang w:val="en-US"/>
        </w:rPr>
      </w:pPr>
    </w:p>
    <w:p w14:paraId="0C35DDAD" w14:textId="77777777" w:rsidR="00620CAC" w:rsidRPr="00976EA5" w:rsidRDefault="00620CAC" w:rsidP="00620CAC">
      <w:pPr>
        <w:spacing w:line="360" w:lineRule="auto"/>
        <w:jc w:val="both"/>
        <w:rPr>
          <w:rFonts w:eastAsia="Times New Roman"/>
          <w:sz w:val="24"/>
          <w:szCs w:val="24"/>
          <w:lang w:val="en-US"/>
        </w:rPr>
      </w:pPr>
    </w:p>
    <w:p w14:paraId="0985DD57"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C"/>
    <w:rsid w:val="002C7D54"/>
    <w:rsid w:val="0033371E"/>
    <w:rsid w:val="005C0D39"/>
    <w:rsid w:val="00620CAC"/>
    <w:rsid w:val="0070406C"/>
    <w:rsid w:val="00724754"/>
    <w:rsid w:val="009535BC"/>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A5B0F"/>
  <w15:chartTrackingRefBased/>
  <w15:docId w15:val="{9F5E04D7-6B48-402F-B5AB-61094124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0CAC"/>
    <w:pPr>
      <w:spacing w:after="0" w:line="276" w:lineRule="auto"/>
    </w:pPr>
    <w:rPr>
      <w:rFonts w:ascii="Arial" w:eastAsia="Arial" w:hAnsi="Arial" w:cs="Arial"/>
      <w:kern w:val="0"/>
      <w:sz w:val="22"/>
      <w:szCs w:val="22"/>
      <w:lang w:val="pt-BR" w:eastAsia="pt-BR"/>
      <w14:ligatures w14:val="none"/>
    </w:rPr>
  </w:style>
  <w:style w:type="paragraph" w:styleId="Heading1">
    <w:name w:val="heading 1"/>
    <w:basedOn w:val="Normal"/>
    <w:next w:val="Normal"/>
    <w:link w:val="Heading1Char"/>
    <w:uiPriority w:val="9"/>
    <w:qFormat/>
    <w:rsid w:val="00620C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620C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620C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620CA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620CA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620CA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620CA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620CA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620CAC"/>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C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C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C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C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C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CAC"/>
    <w:rPr>
      <w:rFonts w:eastAsiaTheme="majorEastAsia" w:cstheme="majorBidi"/>
      <w:color w:val="272727" w:themeColor="text1" w:themeTint="D8"/>
    </w:rPr>
  </w:style>
  <w:style w:type="paragraph" w:styleId="Title">
    <w:name w:val="Title"/>
    <w:basedOn w:val="Normal"/>
    <w:next w:val="Normal"/>
    <w:link w:val="TitleChar"/>
    <w:uiPriority w:val="10"/>
    <w:qFormat/>
    <w:rsid w:val="00620CAC"/>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620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C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620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CAC"/>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620CAC"/>
    <w:rPr>
      <w:i/>
      <w:iCs/>
      <w:color w:val="404040" w:themeColor="text1" w:themeTint="BF"/>
    </w:rPr>
  </w:style>
  <w:style w:type="paragraph" w:styleId="ListParagraph">
    <w:name w:val="List Paragraph"/>
    <w:basedOn w:val="Normal"/>
    <w:uiPriority w:val="34"/>
    <w:qFormat/>
    <w:rsid w:val="00620CAC"/>
    <w:pPr>
      <w:spacing w:after="160"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620CAC"/>
    <w:rPr>
      <w:i/>
      <w:iCs/>
      <w:color w:val="0F4761" w:themeColor="accent1" w:themeShade="BF"/>
    </w:rPr>
  </w:style>
  <w:style w:type="paragraph" w:styleId="IntenseQuote">
    <w:name w:val="Intense Quote"/>
    <w:basedOn w:val="Normal"/>
    <w:next w:val="Normal"/>
    <w:link w:val="IntenseQuoteChar"/>
    <w:uiPriority w:val="30"/>
    <w:qFormat/>
    <w:rsid w:val="00620C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620CAC"/>
    <w:rPr>
      <w:i/>
      <w:iCs/>
      <w:color w:val="0F4761" w:themeColor="accent1" w:themeShade="BF"/>
    </w:rPr>
  </w:style>
  <w:style w:type="character" w:styleId="IntenseReference">
    <w:name w:val="Intense Reference"/>
    <w:basedOn w:val="DefaultParagraphFont"/>
    <w:uiPriority w:val="32"/>
    <w:qFormat/>
    <w:rsid w:val="00620CAC"/>
    <w:rPr>
      <w:b/>
      <w:bCs/>
      <w:smallCaps/>
      <w:color w:val="0F4761" w:themeColor="accent1" w:themeShade="BF"/>
      <w:spacing w:val="5"/>
    </w:rPr>
  </w:style>
  <w:style w:type="table" w:customStyle="1" w:styleId="1">
    <w:name w:val="1"/>
    <w:basedOn w:val="TableNormal"/>
    <w:rsid w:val="00620CAC"/>
    <w:pPr>
      <w:spacing w:after="0" w:line="276" w:lineRule="auto"/>
    </w:pPr>
    <w:rPr>
      <w:rFonts w:ascii="Arial" w:eastAsia="Arial" w:hAnsi="Arial" w:cs="Arial"/>
      <w:kern w:val="0"/>
      <w:sz w:val="22"/>
      <w:szCs w:val="22"/>
      <w:lang w:val="pt-BR" w:eastAsia="pt-BR"/>
      <w14:ligatures w14:val="none"/>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2026-05-15T07:20:00Z</dcterms:created>
  <dcterms:modified xsi:type="dcterms:W3CDTF">2026-05-15T07:20:00Z</dcterms:modified>
</cp:coreProperties>
</file>