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10" w:type="dxa"/>
        <w:tblCellSpacing w:w="0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7008"/>
      </w:tblGrid>
      <w:tr w:rsidR="002D3613" w:rsidTr="001905C0">
        <w:trPr>
          <w:trHeight w:val="600"/>
          <w:tblCellSpacing w:w="0" w:type="dxa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CREBRF-F1</w:t>
            </w:r>
          </w:p>
        </w:tc>
        <w:tc>
          <w:tcPr>
            <w:tcW w:w="7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ATCTTTTTGTTTGTCCTGATTGGGT</w:t>
            </w:r>
          </w:p>
        </w:tc>
      </w:tr>
      <w:tr w:rsidR="002D3613" w:rsidTr="001905C0">
        <w:trPr>
          <w:trHeight w:val="520"/>
          <w:tblCellSpacing w:w="0" w:type="dxa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CREBRF-R2</w:t>
            </w:r>
          </w:p>
        </w:tc>
        <w:tc>
          <w:tcPr>
            <w:tcW w:w="7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GAAGGAAGGGGGAAGGGATAC</w:t>
            </w:r>
          </w:p>
        </w:tc>
        <w:bookmarkStart w:id="0" w:name="_GoBack"/>
        <w:bookmarkEnd w:id="0"/>
      </w:tr>
      <w:tr w:rsidR="002D3613" w:rsidTr="001905C0">
        <w:trPr>
          <w:trHeight w:val="580"/>
          <w:tblCellSpacing w:w="0" w:type="dxa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ssODN</w:t>
            </w:r>
            <w:proofErr w:type="spellEnd"/>
          </w:p>
        </w:tc>
        <w:tc>
          <w:tcPr>
            <w:tcW w:w="7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ctc aca cca tca cag caa gag agg atg ctG agA cca AGC gaG tgg aac c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 gac act ttg ccg agt aac atg tat cag aaa aat gg</w:t>
            </w:r>
          </w:p>
        </w:tc>
      </w:tr>
      <w:tr w:rsidR="002D3613" w:rsidTr="001905C0">
        <w:trPr>
          <w:trHeight w:val="580"/>
          <w:tblCellSpacing w:w="0" w:type="dxa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CREBRF-g1 </w:t>
            </w:r>
          </w:p>
        </w:tc>
        <w:tc>
          <w:tcPr>
            <w:tcW w:w="7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CACCggatgctaaggccatctgaa</w:t>
            </w:r>
            <w:proofErr w:type="spellEnd"/>
          </w:p>
        </w:tc>
      </w:tr>
      <w:tr w:rsidR="002D3613" w:rsidTr="001905C0">
        <w:trPr>
          <w:trHeight w:val="580"/>
          <w:tblCellSpacing w:w="0" w:type="dxa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CREBRF-g2</w:t>
            </w:r>
          </w:p>
        </w:tc>
        <w:tc>
          <w:tcPr>
            <w:tcW w:w="7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AAACTTCAGATGGCCTTAGCATCC</w:t>
            </w:r>
          </w:p>
        </w:tc>
      </w:tr>
    </w:tbl>
    <w:p w:rsidR="002D3613" w:rsidRDefault="002D3613" w:rsidP="002D3613">
      <w:pPr>
        <w:rPr>
          <w:rFonts w:ascii="Times New Roman" w:eastAsia="SimSun" w:hAnsi="Times New Roman" w:cs="Times New Roman"/>
          <w:kern w:val="0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56F04C" wp14:editId="104D75FE">
                <wp:simplePos x="0" y="0"/>
                <wp:positionH relativeFrom="column">
                  <wp:posOffset>-9525</wp:posOffset>
                </wp:positionH>
                <wp:positionV relativeFrom="paragraph">
                  <wp:posOffset>342900</wp:posOffset>
                </wp:positionV>
                <wp:extent cx="5683250" cy="645160"/>
                <wp:effectExtent l="0" t="0" r="0" b="0"/>
                <wp:wrapNone/>
                <wp:docPr id="20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3250" cy="6451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D3613" w:rsidRDefault="002D3613" w:rsidP="002D3613">
                            <w:pPr>
                              <w:pStyle w:val="NormalWeb"/>
                              <w:rPr>
                                <w:rFonts w:ascii="Times New Roman" w:hAnsi="Times New Roman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Supplementary Table 1.</w:t>
                            </w:r>
                            <w:r>
                              <w:rPr>
                                <w:rFonts w:ascii="Times New Roman" w:eastAsiaTheme="minorEastAsia" w:hAnsi="Times New Roman"/>
                                <w:color w:val="000000" w:themeColor="text1"/>
                                <w:kern w:val="24"/>
                              </w:rPr>
                              <w:t xml:space="preserve"> The fragment PCR primer for CREBRF target site on exon 7 of pig</w:t>
                            </w:r>
                            <w:r>
                              <w:rPr>
                                <w:rFonts w:ascii="Times New Roman" w:eastAsiaTheme="minorEastAsia" w:hAnsi="Times New Roman" w:hint="eastAsia"/>
                                <w:color w:val="000000" w:themeColor="text1"/>
                                <w:kern w:val="24"/>
                              </w:rPr>
                              <w:t>: CREBRF-F1/R2;</w:t>
                            </w:r>
                            <w:r>
                              <w:rPr>
                                <w:rFonts w:ascii="Times New Roman" w:eastAsiaTheme="minorEastAsia" w:hAnsi="Times New Roman"/>
                                <w:color w:val="000000" w:themeColor="text1"/>
                                <w:kern w:val="24"/>
                              </w:rPr>
                              <w:t xml:space="preserve"> SSODN sequence with point mutation and synonym mutation, in which the synonym mutation is capital and the point mutation site is red</w:t>
                            </w:r>
                            <w:r>
                              <w:rPr>
                                <w:rFonts w:ascii="Times New Roman" w:eastAsiaTheme="minorEastAsia" w:hAnsi="Times New Roman" w:hint="eastAsia"/>
                                <w:color w:val="000000" w:themeColor="text1"/>
                                <w:kern w:val="24"/>
                              </w:rPr>
                              <w:t xml:space="preserve">; CRISPR-Cas9 </w:t>
                            </w:r>
                            <w:proofErr w:type="spellStart"/>
                            <w:r>
                              <w:rPr>
                                <w:rFonts w:ascii="Times New Roman" w:eastAsiaTheme="minorEastAsia" w:hAnsi="Times New Roman" w:hint="eastAsia"/>
                                <w:color w:val="000000" w:themeColor="text1"/>
                                <w:kern w:val="24"/>
                              </w:rPr>
                              <w:t>sgRNA</w:t>
                            </w:r>
                            <w:proofErr w:type="spellEnd"/>
                            <w:r>
                              <w:rPr>
                                <w:rFonts w:ascii="Times New Roman" w:eastAsiaTheme="minorEastAsia" w:hAnsi="Times New Roman" w:hint="eastAsia"/>
                                <w:color w:val="000000" w:themeColor="text1"/>
                                <w:kern w:val="24"/>
                              </w:rPr>
                              <w:t xml:space="preserve"> sequence designed for the porcine CREBRF target site: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CREBRF-g1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/>
                                <w:sz w:val="28"/>
                                <w:szCs w:val="28"/>
                              </w:rPr>
                              <w:t>/g2.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56F04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.75pt;margin-top:27pt;width:447.5pt;height:50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" filled="f" stroked="f">
                <v:textbox style="mso-fit-shape-to-text:t">
                  <w:txbxContent>
                    <w:p w:rsidR="002D3613" w:rsidRDefault="002D3613" w:rsidP="002D3613">
                      <w:pPr>
                        <w:pStyle w:val="NormalWeb"/>
                        <w:rPr>
                          <w:rFonts w:ascii="Times New Roman" w:hAnsi="Times New Roman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Times New Roman" w:eastAsiaTheme="minorEastAsia" w:hAnsi="Times New Roman" w:hint="eastAsia"/>
                          <w:b/>
                          <w:bCs/>
                          <w:color w:val="000000" w:themeColor="text1"/>
                          <w:kern w:val="24"/>
                        </w:rPr>
                        <w:t>Supplementary Table 1.</w:t>
                      </w:r>
                      <w:r>
                        <w:rPr>
                          <w:rFonts w:ascii="Times New Roman" w:eastAsiaTheme="minorEastAsia" w:hAnsi="Times New Roman"/>
                          <w:color w:val="000000" w:themeColor="text1"/>
                          <w:kern w:val="24"/>
                        </w:rPr>
                        <w:t xml:space="preserve"> The fragment PCR primer for CREBRF target site on exon 7 of pig</w:t>
                      </w:r>
                      <w:r>
                        <w:rPr>
                          <w:rFonts w:ascii="Times New Roman" w:eastAsiaTheme="minorEastAsia" w:hAnsi="Times New Roman" w:hint="eastAsia"/>
                          <w:color w:val="000000" w:themeColor="text1"/>
                          <w:kern w:val="24"/>
                        </w:rPr>
                        <w:t>: CREBRF-F1/R2;</w:t>
                      </w:r>
                      <w:r>
                        <w:rPr>
                          <w:rFonts w:ascii="Times New Roman" w:eastAsiaTheme="minorEastAsia" w:hAnsi="Times New Roman"/>
                          <w:color w:val="000000" w:themeColor="text1"/>
                          <w:kern w:val="24"/>
                        </w:rPr>
                        <w:t xml:space="preserve"> SSODN sequence with point mutation and synonym mutation, in which the synonym mutation is capital and the point mutation site is red</w:t>
                      </w:r>
                      <w:r>
                        <w:rPr>
                          <w:rFonts w:ascii="Times New Roman" w:eastAsiaTheme="minorEastAsia" w:hAnsi="Times New Roman" w:hint="eastAsia"/>
                          <w:color w:val="000000" w:themeColor="text1"/>
                          <w:kern w:val="24"/>
                        </w:rPr>
                        <w:t xml:space="preserve">; CRISPR-Cas9 </w:t>
                      </w:r>
                      <w:proofErr w:type="spellStart"/>
                      <w:r>
                        <w:rPr>
                          <w:rFonts w:ascii="Times New Roman" w:eastAsiaTheme="minorEastAsia" w:hAnsi="Times New Roman" w:hint="eastAsia"/>
                          <w:color w:val="000000" w:themeColor="text1"/>
                          <w:kern w:val="24"/>
                        </w:rPr>
                        <w:t>sgRNA</w:t>
                      </w:r>
                      <w:proofErr w:type="spellEnd"/>
                      <w:r>
                        <w:rPr>
                          <w:rFonts w:ascii="Times New Roman" w:eastAsiaTheme="minorEastAsia" w:hAnsi="Times New Roman" w:hint="eastAsia"/>
                          <w:color w:val="000000" w:themeColor="text1"/>
                          <w:kern w:val="24"/>
                        </w:rPr>
                        <w:t xml:space="preserve"> sequence designed for the porcine CREBRF target site: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</w:rPr>
                        <w:t>CREBRF-g1</w:t>
                      </w:r>
                      <w:r>
                        <w:rPr>
                          <w:rFonts w:ascii="Times New Roman" w:hAnsi="Times New Roman" w:cs="Times New Roman" w:hint="eastAsia"/>
                          <w:color w:val="000000"/>
                          <w:sz w:val="28"/>
                          <w:szCs w:val="28"/>
                        </w:rPr>
                        <w:t>/g2.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SimSun" w:hAnsi="Times New Roman" w:cs="Times New Roman"/>
          <w:kern w:val="0"/>
        </w:rPr>
        <w:br w:type="page"/>
      </w:r>
    </w:p>
    <w:tbl>
      <w:tblPr>
        <w:tblW w:w="7060" w:type="dxa"/>
        <w:tblCellSpacing w:w="0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4860"/>
      </w:tblGrid>
      <w:tr w:rsidR="002D3613" w:rsidTr="001905C0">
        <w:trPr>
          <w:trHeight w:val="60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CREBRF-F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GCCTTTTGGGGATGCCTTTC</w:t>
            </w:r>
          </w:p>
        </w:tc>
      </w:tr>
      <w:tr w:rsidR="002D3613" w:rsidTr="001905C0">
        <w:trPr>
          <w:trHeight w:val="52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CREBRF-R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CAGCTGGTGAGCTTCGTGTA</w:t>
            </w:r>
          </w:p>
        </w:tc>
      </w:tr>
      <w:tr w:rsidR="002D3613" w:rsidTr="001905C0">
        <w:trPr>
          <w:trHeight w:val="5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ACTIN-F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AGAGCAAGAGAGGCATCCTG</w:t>
            </w:r>
          </w:p>
        </w:tc>
      </w:tr>
      <w:tr w:rsidR="002D3613" w:rsidTr="001905C0">
        <w:trPr>
          <w:trHeight w:val="52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ACTIN-R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CACGCAGCTCGTTGTAGAAG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SCD-F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AAATCTTCTGGGAAAGCCCCTGTT</w:t>
            </w:r>
          </w:p>
        </w:tc>
      </w:tr>
      <w:tr w:rsidR="002D3613" w:rsidTr="001905C0">
        <w:trPr>
          <w:trHeight w:val="44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SCD-R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CGAGTGTCCCATCACAGCAG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ACAT2-F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TCGGGAGGAGCTCGATTGTG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ACAT2-R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GGACAGGAACGGTGGACAAA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FASN-F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CGTTGGGTCGACTCACTGAA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FASN-R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GAGACAGTTCACCATGCCCA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ECHS1-F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GGTCAGGAAGCCGGTCATAG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ECHS1-R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CAAGACCTGCTTGTTTCGCC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ELOVL6-F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CAGTTCAACGAGAACGAAGCC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ELOVL6-R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CCGCCAAAGATAAAGGCAGC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FADS1-F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CCTTTGTGGCGTTCCACATC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FADS1-R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AGAATGAGCCAGGCAGTGAC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FADS2-F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CTCCTGGCCCACATCATTGT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FADS2-R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GGCAGAGGCACCCTTTAAGT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TECR-F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CGTGAGTTATCCAGTGCGGT</w:t>
            </w:r>
          </w:p>
        </w:tc>
      </w:tr>
      <w:tr w:rsidR="002D3613" w:rsidTr="001905C0">
        <w:trPr>
          <w:trHeight w:val="480"/>
          <w:tblCellSpacing w:w="0" w:type="dxa"/>
        </w:trPr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TECR-R</w:t>
            </w:r>
          </w:p>
        </w:tc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2D3613" w:rsidRDefault="002D3613" w:rsidP="001905C0">
            <w:pPr>
              <w:pStyle w:val="NormalWeb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ACTGCGGATGACTCTTGGTG</w:t>
            </w:r>
          </w:p>
        </w:tc>
      </w:tr>
    </w:tbl>
    <w:p w:rsidR="00755780" w:rsidRPr="002D3613" w:rsidRDefault="002D3613" w:rsidP="002D3613">
      <w:pPr>
        <w:pStyle w:val="EndNoteBibliography"/>
        <w:rPr>
          <w:rFonts w:ascii="Times New Roman" w:eastAsia="SimSun" w:hAnsi="Times New Roman" w:cs="Times New Roman"/>
          <w:kern w:val="0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B457B6" wp14:editId="4F958AB4">
                <wp:simplePos x="0" y="0"/>
                <wp:positionH relativeFrom="column">
                  <wp:posOffset>28575</wp:posOffset>
                </wp:positionH>
                <wp:positionV relativeFrom="paragraph">
                  <wp:posOffset>60325</wp:posOffset>
                </wp:positionV>
                <wp:extent cx="1786255" cy="275590"/>
                <wp:effectExtent l="0" t="0" r="0" b="0"/>
                <wp:wrapNone/>
                <wp:docPr id="20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255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D3613" w:rsidRDefault="002D3613" w:rsidP="002D3613">
                            <w:pPr>
                              <w:pStyle w:val="NormalWeb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Supplementary Table 2.</w:t>
                            </w:r>
                            <w:r>
                              <w:rPr>
                                <w:rFonts w:ascii="Times New Roman" w:eastAsiaTheme="minorEastAsia" w:hAnsi="Times New Roman"/>
                                <w:color w:val="000000" w:themeColor="text1"/>
                                <w:kern w:val="24"/>
                              </w:rPr>
                              <w:t xml:space="preserve"> Q</w:t>
                            </w:r>
                            <w:r>
                              <w:rPr>
                                <w:rFonts w:ascii="Times New Roman" w:eastAsiaTheme="minorEastAsia" w:hAnsi="Times New Roman" w:hint="eastAsia"/>
                                <w:color w:val="000000" w:themeColor="text1"/>
                                <w:kern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Theme="minorEastAsia" w:hAnsi="Times New Roman"/>
                                <w:color w:val="000000" w:themeColor="text1"/>
                                <w:kern w:val="24"/>
                              </w:rPr>
                              <w:t>PCR primer list</w:t>
                            </w:r>
                            <w:r>
                              <w:rPr>
                                <w:rFonts w:ascii="Times New Roman" w:eastAsiaTheme="minorEastAsia" w:hAnsi="Times New Roman" w:hint="eastAsia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</w:txbxContent>
                      </wps:txbx>
                      <wps:bodyPr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B457B6" id="文本框 6" o:spid="_x0000_s1027" type="#_x0000_t202" style="position:absolute;left:0;text-align:left;margin-left:2.25pt;margin-top:4.75pt;width:140.65pt;height:21.7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" filled="f" stroked="f">
                <v:textbox style="mso-fit-shape-to-text:t">
                  <w:txbxContent>
                    <w:p w:rsidR="002D3613" w:rsidRDefault="002D3613" w:rsidP="002D3613">
                      <w:pPr>
                        <w:pStyle w:val="NormalWeb"/>
                        <w:rPr>
                          <w:rFonts w:eastAsiaTheme="minorEastAsia"/>
                        </w:rPr>
                      </w:pPr>
                      <w:r>
                        <w:rPr>
                          <w:rFonts w:ascii="Times New Roman" w:eastAsiaTheme="minorEastAsia" w:hAnsi="Times New Roman" w:hint="eastAsia"/>
                          <w:b/>
                          <w:bCs/>
                          <w:color w:val="000000" w:themeColor="text1"/>
                          <w:kern w:val="24"/>
                        </w:rPr>
                        <w:t>Supplementary Table 2.</w:t>
                      </w:r>
                      <w:r>
                        <w:rPr>
                          <w:rFonts w:ascii="Times New Roman" w:eastAsiaTheme="minorEastAsia" w:hAnsi="Times New Roman"/>
                          <w:color w:val="000000" w:themeColor="text1"/>
                          <w:kern w:val="24"/>
                        </w:rPr>
                        <w:t xml:space="preserve"> Q</w:t>
                      </w:r>
                      <w:r>
                        <w:rPr>
                          <w:rFonts w:ascii="Times New Roman" w:eastAsiaTheme="minorEastAsia" w:hAnsi="Times New Roman" w:hint="eastAsia"/>
                          <w:color w:val="000000" w:themeColor="text1"/>
                          <w:kern w:val="24"/>
                        </w:rPr>
                        <w:t>-</w:t>
                      </w:r>
                      <w:r>
                        <w:rPr>
                          <w:rFonts w:ascii="Times New Roman" w:eastAsiaTheme="minorEastAsia" w:hAnsi="Times New Roman"/>
                          <w:color w:val="000000" w:themeColor="text1"/>
                          <w:kern w:val="24"/>
                        </w:rPr>
                        <w:t>PCR primer list</w:t>
                      </w:r>
                      <w:r>
                        <w:rPr>
                          <w:rFonts w:ascii="Times New Roman" w:eastAsiaTheme="minorEastAsia" w:hAnsi="Times New Roman" w:hint="eastAsia"/>
                          <w:color w:val="000000" w:themeColor="text1"/>
                          <w:kern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F6EDF6" wp14:editId="3A13D6A7">
                <wp:simplePos x="0" y="0"/>
                <wp:positionH relativeFrom="column">
                  <wp:posOffset>2755265</wp:posOffset>
                </wp:positionH>
                <wp:positionV relativeFrom="paragraph">
                  <wp:posOffset>3361055</wp:posOffset>
                </wp:positionV>
                <wp:extent cx="247015" cy="247650"/>
                <wp:effectExtent l="0" t="0" r="0" b="0"/>
                <wp:wrapNone/>
                <wp:docPr id="3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551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D3613" w:rsidRDefault="002D3613" w:rsidP="002D3613">
                            <w:pPr>
                              <w:pStyle w:val="NormalWeb"/>
                              <w:jc w:val="center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6EDF6" id="文本框 20" o:spid="_x0000_s1028" type="#_x0000_t202" style="position:absolute;left:0;text-align:left;margin-left:216.95pt;margin-top:264.65pt;width:19.4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" filled="f" stroked="f">
                <v:textbox style="mso-fit-shape-to-text:t">
                  <w:txbxContent>
                    <w:p w:rsidR="002D3613" w:rsidRDefault="002D3613" w:rsidP="002D3613">
                      <w:pPr>
                        <w:pStyle w:val="NormalWeb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1E87CE" wp14:editId="7C4CBA15">
                <wp:simplePos x="0" y="0"/>
                <wp:positionH relativeFrom="column">
                  <wp:posOffset>1362075</wp:posOffset>
                </wp:positionH>
                <wp:positionV relativeFrom="paragraph">
                  <wp:posOffset>9198610</wp:posOffset>
                </wp:positionV>
                <wp:extent cx="1080135" cy="0"/>
                <wp:effectExtent l="0" t="12700" r="5715" b="15875"/>
                <wp:wrapNone/>
                <wp:docPr id="38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0135" cy="0"/>
                        </a:xfrm>
                        <a:prstGeom prst="line">
                          <a:avLst/>
                        </a:prstGeom>
                        <a:ln w="25400" cmpd="sng">
                          <a:solidFill>
                            <a:schemeClr val="bg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1E7741" id="直接连接符 10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25pt,724.3pt" to="192.3pt,7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" strokecolor="white [3212]" strokeweight="2pt">
                <v:stroke joinstyle="miter"/>
              </v:line>
            </w:pict>
          </mc:Fallback>
        </mc:AlternateContent>
      </w: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68BA613" wp14:editId="566EF6DA">
                <wp:simplePos x="0" y="0"/>
                <wp:positionH relativeFrom="column">
                  <wp:posOffset>4923790</wp:posOffset>
                </wp:positionH>
                <wp:positionV relativeFrom="paragraph">
                  <wp:posOffset>8854440</wp:posOffset>
                </wp:positionV>
                <wp:extent cx="759460" cy="458470"/>
                <wp:effectExtent l="0" t="0" r="2540" b="0"/>
                <wp:wrapNone/>
                <wp:docPr id="39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460" cy="458470"/>
                          <a:chOff x="3865" y="14609"/>
                          <a:chExt cx="1196" cy="722"/>
                        </a:xfrm>
                      </wpg:grpSpPr>
                      <wps:wsp>
                        <wps:cNvPr id="40" name="直接连接符 25"/>
                        <wps:cNvCnPr/>
                        <wps:spPr>
                          <a:xfrm>
                            <a:off x="3953" y="15029"/>
                            <a:ext cx="1020" cy="0"/>
                          </a:xfrm>
                          <a:prstGeom prst="line">
                            <a:avLst/>
                          </a:prstGeom>
                          <a:ln w="15875" cmpd="sng">
                            <a:solidFill>
                              <a:schemeClr val="bg1"/>
                            </a:solidFill>
                            <a:prstDash val="soli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文本框 26"/>
                        <wps:cNvSpPr txBox="1"/>
                        <wps:spPr>
                          <a:xfrm>
                            <a:off x="3865" y="14609"/>
                            <a:ext cx="1196" cy="7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D3613" w:rsidRDefault="002D3613" w:rsidP="002D3613">
                              <w:pPr>
                                <w:pStyle w:val="NormalWeb"/>
                              </w:pPr>
                              <w:r>
                                <w:rPr>
                                  <w:rFonts w:ascii="Times New Roman" w:eastAsiaTheme="minorEastAsia" w:hAnsi="Times New Roman"/>
                                  <w:color w:val="FFFFFF" w:themeColor="background1"/>
                                  <w:kern w:val="24"/>
                                </w:rPr>
                                <w:t xml:space="preserve">1000 </w:t>
                              </w:r>
                              <w:proofErr w:type="spellStart"/>
                              <w:r>
                                <w:rPr>
                                  <w:rFonts w:ascii="Times New Roman" w:eastAsiaTheme="minorEastAsia" w:hAnsi="Times New Roman"/>
                                  <w:color w:val="FFFFFF" w:themeColor="background1"/>
                                  <w:kern w:val="24"/>
                                </w:rPr>
                                <w:t>μm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8BA613" id="组合 24" o:spid="_x0000_s1029" style="position:absolute;left:0;text-align:left;margin-left:387.7pt;margin-top:697.2pt;width:59.8pt;height:36.1pt;z-index:251662336" coordorigin="3865,14609" coordsize="1196,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">
                <v:line id="直接连接符 25" o:spid="_x0000_s1030" style="position:absolute;visibility:visible;mso-wrap-style:square" from="3953,15029" to="4973,15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" strokecolor="white [3212]" strokeweight="1.25pt">
                  <v:stroke joinstyle="miter"/>
                </v:line>
                <v:shape id="文本框 26" o:spid="_x0000_s1031" type="#_x0000_t202" style="position:absolute;left:3865;top:14609;width:1196;height:7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:rsidR="002D3613" w:rsidRDefault="002D3613" w:rsidP="002D3613">
                        <w:pPr>
                          <w:pStyle w:val="NormalWeb"/>
                        </w:pPr>
                        <w:r>
                          <w:rPr>
                            <w:rFonts w:ascii="Times New Roman" w:eastAsiaTheme="minorEastAsia" w:hAnsi="Times New Roman"/>
                            <w:color w:val="FFFFFF" w:themeColor="background1"/>
                            <w:kern w:val="24"/>
                          </w:rPr>
                          <w:t xml:space="preserve">1000 </w:t>
                        </w:r>
                        <w:proofErr w:type="spellStart"/>
                        <w:r>
                          <w:rPr>
                            <w:rFonts w:ascii="Times New Roman" w:eastAsiaTheme="minorEastAsia" w:hAnsi="Times New Roman"/>
                            <w:color w:val="FFFFFF" w:themeColor="background1"/>
                            <w:kern w:val="24"/>
                          </w:rPr>
                          <w:t>μm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00DBC3" wp14:editId="0DFBCE7D">
                <wp:simplePos x="0" y="0"/>
                <wp:positionH relativeFrom="column">
                  <wp:posOffset>-560705</wp:posOffset>
                </wp:positionH>
                <wp:positionV relativeFrom="paragraph">
                  <wp:posOffset>1591945</wp:posOffset>
                </wp:positionV>
                <wp:extent cx="247015" cy="247650"/>
                <wp:effectExtent l="0" t="0" r="0" b="0"/>
                <wp:wrapNone/>
                <wp:docPr id="2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551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D3613" w:rsidRDefault="002D3613" w:rsidP="002D3613">
                            <w:pPr>
                              <w:pStyle w:val="NormalWeb"/>
                              <w:jc w:val="both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00DBC3" id="文本框 1" o:spid="_x0000_s1032" type="#_x0000_t202" style="position:absolute;left:0;text-align:left;margin-left:-44.15pt;margin-top:125.35pt;width:19.4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" filled="f" stroked="f">
                <v:textbox style="mso-fit-shape-to-text:t">
                  <w:txbxContent>
                    <w:p w:rsidR="002D3613" w:rsidRDefault="002D3613" w:rsidP="002D3613">
                      <w:pPr>
                        <w:pStyle w:val="NormalWeb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sectPr w:rsidR="00755780" w:rsidRPr="002D361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613"/>
    <w:rsid w:val="002D361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B1725"/>
  <w15:chartTrackingRefBased/>
  <w15:docId w15:val="{B535C61C-BE58-4F99-9A49-7B1BE8F0A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613"/>
    <w:pPr>
      <w:widowControl w:val="0"/>
      <w:jc w:val="both"/>
    </w:pPr>
    <w:rPr>
      <w:rFonts w:eastAsia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2D361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</w:rPr>
  </w:style>
  <w:style w:type="paragraph" w:customStyle="1" w:styleId="EndNoteBibliography">
    <w:name w:val="EndNote Bibliography"/>
    <w:qFormat/>
    <w:rsid w:val="002D3613"/>
    <w:pPr>
      <w:jc w:val="both"/>
    </w:pPr>
    <w:rPr>
      <w:rFonts w:eastAsiaTheme="minorEastAsia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>Springer Nature IT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2021-10-26T04:08:00Z</dcterms:created>
  <dcterms:modified xsi:type="dcterms:W3CDTF">2021-10-26T04:09:00Z</dcterms:modified>
</cp:coreProperties>
</file>