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1EEC2" w14:textId="38464E94" w:rsidR="005F07D9" w:rsidRPr="00F670E9" w:rsidRDefault="00777C7C" w:rsidP="005F07D9">
      <w:pPr>
        <w:pStyle w:val="Titre2"/>
        <w:jc w:val="both"/>
        <w:rPr>
          <w:rFonts w:cstheme="majorHAnsi"/>
          <w:color w:val="auto"/>
        </w:rPr>
      </w:pPr>
      <w:r>
        <w:rPr>
          <w:rFonts w:cstheme="majorHAnsi"/>
          <w:color w:val="auto"/>
        </w:rPr>
        <w:t xml:space="preserve">Additional </w:t>
      </w:r>
      <w:r w:rsidR="00AF40E2">
        <w:rPr>
          <w:rFonts w:cstheme="majorHAnsi"/>
          <w:color w:val="auto"/>
        </w:rPr>
        <w:t>File 2 - Tables</w:t>
      </w:r>
    </w:p>
    <w:p w14:paraId="37B0D302" w14:textId="1F6CFC1D" w:rsidR="005F07D9" w:rsidRPr="00F670E9" w:rsidRDefault="00777C7C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Additional</w:t>
      </w:r>
      <w:r w:rsidR="005F07D9" w:rsidRPr="00F670E9">
        <w:rPr>
          <w:rFonts w:asciiTheme="majorHAnsi" w:hAnsiTheme="majorHAnsi" w:cstheme="majorHAnsi"/>
          <w:i/>
          <w:iCs/>
        </w:rPr>
        <w:t xml:space="preserve"> Table </w:t>
      </w:r>
      <w:r w:rsidR="00C4382F">
        <w:rPr>
          <w:rFonts w:asciiTheme="majorHAnsi" w:hAnsiTheme="majorHAnsi" w:cstheme="majorHAnsi"/>
          <w:i/>
          <w:iCs/>
        </w:rPr>
        <w:t>1</w:t>
      </w:r>
      <w:r w:rsidR="005F07D9" w:rsidRPr="00F670E9">
        <w:rPr>
          <w:rFonts w:asciiTheme="majorHAnsi" w:hAnsiTheme="majorHAnsi" w:cstheme="majorHAnsi"/>
          <w:i/>
          <w:iCs/>
        </w:rPr>
        <w:t xml:space="preserve"> Missing rate for TB register checks</w:t>
      </w:r>
    </w:p>
    <w:tbl>
      <w:tblPr>
        <w:tblStyle w:val="Grilledetableauclaire"/>
        <w:tblpPr w:leftFromText="141" w:rightFromText="141" w:vertAnchor="text" w:tblpY="1"/>
        <w:tblW w:w="5000" w:type="pct"/>
        <w:tblLayout w:type="fixed"/>
        <w:tblLook w:val="04A0" w:firstRow="1" w:lastRow="0" w:firstColumn="1" w:lastColumn="0" w:noHBand="0" w:noVBand="1"/>
      </w:tblPr>
      <w:tblGrid>
        <w:gridCol w:w="1004"/>
        <w:gridCol w:w="1002"/>
        <w:gridCol w:w="1002"/>
        <w:gridCol w:w="1342"/>
        <w:gridCol w:w="660"/>
        <w:gridCol w:w="1001"/>
        <w:gridCol w:w="1001"/>
        <w:gridCol w:w="1001"/>
        <w:gridCol w:w="1001"/>
        <w:gridCol w:w="1001"/>
        <w:gridCol w:w="1001"/>
        <w:gridCol w:w="990"/>
        <w:gridCol w:w="990"/>
      </w:tblGrid>
      <w:tr w:rsidR="005F07D9" w:rsidRPr="00F670E9" w14:paraId="54DE6485" w14:textId="77777777" w:rsidTr="00B24FFB">
        <w:trPr>
          <w:trHeight w:val="20"/>
        </w:trPr>
        <w:tc>
          <w:tcPr>
            <w:tcW w:w="386" w:type="pct"/>
            <w:vAlign w:val="center"/>
          </w:tcPr>
          <w:p w14:paraId="159BB22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Country</w:t>
            </w:r>
          </w:p>
        </w:tc>
        <w:tc>
          <w:tcPr>
            <w:tcW w:w="385" w:type="pct"/>
            <w:vAlign w:val="center"/>
          </w:tcPr>
          <w:p w14:paraId="110DF4A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</w:t>
            </w:r>
          </w:p>
        </w:tc>
        <w:tc>
          <w:tcPr>
            <w:tcW w:w="385" w:type="pct"/>
            <w:vAlign w:val="center"/>
          </w:tcPr>
          <w:p w14:paraId="5F709CB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Registered TB patients</w:t>
            </w:r>
          </w:p>
        </w:tc>
        <w:tc>
          <w:tcPr>
            <w:tcW w:w="516" w:type="pct"/>
            <w:vAlign w:val="center"/>
          </w:tcPr>
          <w:p w14:paraId="7E39DD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Bacteriologically confirmed TB</w:t>
            </w:r>
          </w:p>
        </w:tc>
        <w:tc>
          <w:tcPr>
            <w:tcW w:w="254" w:type="pct"/>
            <w:vAlign w:val="center"/>
          </w:tcPr>
          <w:p w14:paraId="0CE8900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date</w:t>
            </w:r>
          </w:p>
        </w:tc>
        <w:tc>
          <w:tcPr>
            <w:tcW w:w="385" w:type="pct"/>
            <w:vAlign w:val="center"/>
          </w:tcPr>
          <w:p w14:paraId="50EA188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register nb</w:t>
            </w:r>
          </w:p>
        </w:tc>
        <w:tc>
          <w:tcPr>
            <w:tcW w:w="385" w:type="pct"/>
            <w:vAlign w:val="center"/>
          </w:tcPr>
          <w:p w14:paraId="3FBD12B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sex</w:t>
            </w:r>
          </w:p>
        </w:tc>
        <w:tc>
          <w:tcPr>
            <w:tcW w:w="385" w:type="pct"/>
            <w:vAlign w:val="center"/>
          </w:tcPr>
          <w:p w14:paraId="5384F95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age</w:t>
            </w:r>
          </w:p>
        </w:tc>
        <w:tc>
          <w:tcPr>
            <w:tcW w:w="385" w:type="pct"/>
            <w:vAlign w:val="center"/>
          </w:tcPr>
          <w:p w14:paraId="2F5E2AD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type of TB</w:t>
            </w:r>
          </w:p>
        </w:tc>
        <w:tc>
          <w:tcPr>
            <w:tcW w:w="385" w:type="pct"/>
            <w:vAlign w:val="center"/>
          </w:tcPr>
          <w:p w14:paraId="4A9D4DD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type of patient</w:t>
            </w:r>
          </w:p>
        </w:tc>
        <w:tc>
          <w:tcPr>
            <w:tcW w:w="385" w:type="pct"/>
            <w:vAlign w:val="center"/>
          </w:tcPr>
          <w:p w14:paraId="0FC040F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HIV status</w:t>
            </w:r>
          </w:p>
        </w:tc>
        <w:tc>
          <w:tcPr>
            <w:tcW w:w="381" w:type="pct"/>
            <w:vAlign w:val="center"/>
          </w:tcPr>
          <w:p w14:paraId="5D893A5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Missing total</w:t>
            </w:r>
          </w:p>
        </w:tc>
        <w:tc>
          <w:tcPr>
            <w:tcW w:w="381" w:type="pct"/>
            <w:noWrap/>
            <w:vAlign w:val="center"/>
            <w:hideMark/>
          </w:tcPr>
          <w:p w14:paraId="74900A0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Missing rate total</w:t>
            </w:r>
          </w:p>
        </w:tc>
      </w:tr>
      <w:tr w:rsidR="005F07D9" w:rsidRPr="00F670E9" w14:paraId="6B40AFDA" w14:textId="77777777" w:rsidTr="00B24FFB">
        <w:trPr>
          <w:trHeight w:val="20"/>
        </w:trPr>
        <w:tc>
          <w:tcPr>
            <w:tcW w:w="386" w:type="pct"/>
            <w:vMerge w:val="restart"/>
            <w:vAlign w:val="center"/>
          </w:tcPr>
          <w:p w14:paraId="72C32D6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Cameroon</w:t>
            </w:r>
          </w:p>
        </w:tc>
        <w:tc>
          <w:tcPr>
            <w:tcW w:w="385" w:type="pct"/>
            <w:vAlign w:val="center"/>
          </w:tcPr>
          <w:p w14:paraId="44B11E7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</w:t>
            </w:r>
          </w:p>
        </w:tc>
        <w:tc>
          <w:tcPr>
            <w:tcW w:w="385" w:type="pct"/>
            <w:vAlign w:val="center"/>
          </w:tcPr>
          <w:p w14:paraId="59EA532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113</w:t>
            </w:r>
          </w:p>
        </w:tc>
        <w:tc>
          <w:tcPr>
            <w:tcW w:w="516" w:type="pct"/>
            <w:vAlign w:val="center"/>
          </w:tcPr>
          <w:p w14:paraId="0D84170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75</w:t>
            </w:r>
          </w:p>
        </w:tc>
        <w:tc>
          <w:tcPr>
            <w:tcW w:w="254" w:type="pct"/>
            <w:vAlign w:val="center"/>
          </w:tcPr>
          <w:p w14:paraId="1F73E23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BBA828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D2DEBA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5B731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FDFAF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0352494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6D29A7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587B8C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16CA55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0,1%</w:t>
            </w:r>
          </w:p>
        </w:tc>
      </w:tr>
      <w:tr w:rsidR="005F07D9" w:rsidRPr="00F670E9" w14:paraId="200A00FB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BA72FC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7E119F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2</w:t>
            </w:r>
          </w:p>
        </w:tc>
        <w:tc>
          <w:tcPr>
            <w:tcW w:w="385" w:type="pct"/>
            <w:vAlign w:val="center"/>
          </w:tcPr>
          <w:p w14:paraId="21AD30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85</w:t>
            </w:r>
          </w:p>
        </w:tc>
        <w:tc>
          <w:tcPr>
            <w:tcW w:w="516" w:type="pct"/>
            <w:vAlign w:val="center"/>
          </w:tcPr>
          <w:p w14:paraId="0C220C0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51</w:t>
            </w:r>
          </w:p>
        </w:tc>
        <w:tc>
          <w:tcPr>
            <w:tcW w:w="254" w:type="pct"/>
            <w:vAlign w:val="center"/>
          </w:tcPr>
          <w:p w14:paraId="11353D0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272AA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40AA21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6F90DC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B9207F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C499BC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EE9E8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1" w:type="pct"/>
            <w:vAlign w:val="center"/>
          </w:tcPr>
          <w:p w14:paraId="0E8B391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0E1A3FB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0,2%</w:t>
            </w:r>
          </w:p>
        </w:tc>
      </w:tr>
      <w:tr w:rsidR="005F07D9" w:rsidRPr="00F670E9" w14:paraId="3C04F99A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3AD45FF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00719AB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3</w:t>
            </w:r>
          </w:p>
        </w:tc>
        <w:tc>
          <w:tcPr>
            <w:tcW w:w="385" w:type="pct"/>
            <w:vAlign w:val="center"/>
          </w:tcPr>
          <w:p w14:paraId="2148084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75</w:t>
            </w:r>
          </w:p>
        </w:tc>
        <w:tc>
          <w:tcPr>
            <w:tcW w:w="516" w:type="pct"/>
            <w:vAlign w:val="center"/>
          </w:tcPr>
          <w:p w14:paraId="6371C04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52</w:t>
            </w:r>
          </w:p>
        </w:tc>
        <w:tc>
          <w:tcPr>
            <w:tcW w:w="254" w:type="pct"/>
            <w:vAlign w:val="center"/>
          </w:tcPr>
          <w:p w14:paraId="1DE9D27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2E3B4A9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3A8466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9A20AA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87F80B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E798A0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7B0119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89ED34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301BF7F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0,4%</w:t>
            </w:r>
          </w:p>
        </w:tc>
      </w:tr>
      <w:tr w:rsidR="005F07D9" w:rsidRPr="00F670E9" w14:paraId="0E80B0B6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5E863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F33C9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4</w:t>
            </w:r>
          </w:p>
        </w:tc>
        <w:tc>
          <w:tcPr>
            <w:tcW w:w="385" w:type="pct"/>
            <w:vAlign w:val="center"/>
          </w:tcPr>
          <w:p w14:paraId="60D5FD0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98</w:t>
            </w:r>
          </w:p>
        </w:tc>
        <w:tc>
          <w:tcPr>
            <w:tcW w:w="516" w:type="pct"/>
            <w:vAlign w:val="center"/>
          </w:tcPr>
          <w:p w14:paraId="0C5912B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42</w:t>
            </w:r>
          </w:p>
        </w:tc>
        <w:tc>
          <w:tcPr>
            <w:tcW w:w="254" w:type="pct"/>
            <w:vAlign w:val="center"/>
          </w:tcPr>
          <w:p w14:paraId="5030E00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23</w:t>
            </w:r>
          </w:p>
        </w:tc>
        <w:tc>
          <w:tcPr>
            <w:tcW w:w="385" w:type="pct"/>
            <w:vAlign w:val="center"/>
          </w:tcPr>
          <w:p w14:paraId="7E0E968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0B17EC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45A5C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99BBF7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70E1D9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391008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1" w:type="pct"/>
            <w:vAlign w:val="center"/>
          </w:tcPr>
          <w:p w14:paraId="2CCDB4A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24</w:t>
            </w:r>
          </w:p>
        </w:tc>
        <w:tc>
          <w:tcPr>
            <w:tcW w:w="381" w:type="pct"/>
            <w:noWrap/>
            <w:vAlign w:val="center"/>
            <w:hideMark/>
          </w:tcPr>
          <w:p w14:paraId="6A9919D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3,5%</w:t>
            </w:r>
          </w:p>
        </w:tc>
      </w:tr>
      <w:tr w:rsidR="005F07D9" w:rsidRPr="00F670E9" w14:paraId="035D579B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A07EF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D82136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5</w:t>
            </w:r>
          </w:p>
        </w:tc>
        <w:tc>
          <w:tcPr>
            <w:tcW w:w="385" w:type="pct"/>
            <w:vAlign w:val="center"/>
          </w:tcPr>
          <w:p w14:paraId="222FAE7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40</w:t>
            </w:r>
          </w:p>
        </w:tc>
        <w:tc>
          <w:tcPr>
            <w:tcW w:w="516" w:type="pct"/>
            <w:vAlign w:val="center"/>
          </w:tcPr>
          <w:p w14:paraId="1A43CB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254" w:type="pct"/>
            <w:vAlign w:val="center"/>
          </w:tcPr>
          <w:p w14:paraId="35F0BA9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F32525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88DFBF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A0838A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87142B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C1A4D2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80F0B7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3436B6F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3215A4B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77CA05DE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EF675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FFC1A7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6</w:t>
            </w:r>
          </w:p>
        </w:tc>
        <w:tc>
          <w:tcPr>
            <w:tcW w:w="385" w:type="pct"/>
            <w:vAlign w:val="center"/>
          </w:tcPr>
          <w:p w14:paraId="458F623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157</w:t>
            </w:r>
          </w:p>
        </w:tc>
        <w:tc>
          <w:tcPr>
            <w:tcW w:w="516" w:type="pct"/>
            <w:vAlign w:val="center"/>
          </w:tcPr>
          <w:p w14:paraId="28B82A9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101</w:t>
            </w:r>
          </w:p>
        </w:tc>
        <w:tc>
          <w:tcPr>
            <w:tcW w:w="254" w:type="pct"/>
            <w:vAlign w:val="center"/>
          </w:tcPr>
          <w:p w14:paraId="3C47467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90</w:t>
            </w:r>
          </w:p>
        </w:tc>
        <w:tc>
          <w:tcPr>
            <w:tcW w:w="385" w:type="pct"/>
            <w:vAlign w:val="center"/>
          </w:tcPr>
          <w:p w14:paraId="1567FC8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514ECB8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6E41FF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8AB199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701FEB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129671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1" w:type="pct"/>
            <w:vAlign w:val="center"/>
          </w:tcPr>
          <w:p w14:paraId="3093CB9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94</w:t>
            </w:r>
          </w:p>
        </w:tc>
        <w:tc>
          <w:tcPr>
            <w:tcW w:w="381" w:type="pct"/>
            <w:noWrap/>
            <w:vAlign w:val="center"/>
            <w:hideMark/>
          </w:tcPr>
          <w:p w14:paraId="30F6669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8,6%</w:t>
            </w:r>
          </w:p>
        </w:tc>
      </w:tr>
      <w:tr w:rsidR="005F07D9" w:rsidRPr="00F670E9" w14:paraId="0CF71607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1C50082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555158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7</w:t>
            </w:r>
          </w:p>
        </w:tc>
        <w:tc>
          <w:tcPr>
            <w:tcW w:w="385" w:type="pct"/>
            <w:vAlign w:val="center"/>
          </w:tcPr>
          <w:p w14:paraId="6C27F50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51</w:t>
            </w:r>
          </w:p>
        </w:tc>
        <w:tc>
          <w:tcPr>
            <w:tcW w:w="516" w:type="pct"/>
            <w:vAlign w:val="center"/>
          </w:tcPr>
          <w:p w14:paraId="53F0A3C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36</w:t>
            </w:r>
          </w:p>
        </w:tc>
        <w:tc>
          <w:tcPr>
            <w:tcW w:w="254" w:type="pct"/>
            <w:vAlign w:val="center"/>
          </w:tcPr>
          <w:p w14:paraId="51C6E73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6A153D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619582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557F19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9DB04E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257880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30A4F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D9055B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535688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75ED07FD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E14B3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B240A7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8</w:t>
            </w:r>
          </w:p>
        </w:tc>
        <w:tc>
          <w:tcPr>
            <w:tcW w:w="385" w:type="pct"/>
            <w:vAlign w:val="center"/>
          </w:tcPr>
          <w:p w14:paraId="30B3A1F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40</w:t>
            </w:r>
          </w:p>
        </w:tc>
        <w:tc>
          <w:tcPr>
            <w:tcW w:w="516" w:type="pct"/>
            <w:vAlign w:val="center"/>
          </w:tcPr>
          <w:p w14:paraId="7658ABD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27</w:t>
            </w:r>
          </w:p>
        </w:tc>
        <w:tc>
          <w:tcPr>
            <w:tcW w:w="254" w:type="pct"/>
            <w:vAlign w:val="center"/>
          </w:tcPr>
          <w:p w14:paraId="42C512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5BDAA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7DF375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95AF12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0E32CC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638C7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B38F68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</w:t>
            </w:r>
          </w:p>
        </w:tc>
        <w:tc>
          <w:tcPr>
            <w:tcW w:w="381" w:type="pct"/>
            <w:vAlign w:val="center"/>
          </w:tcPr>
          <w:p w14:paraId="73561A0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381" w:type="pct"/>
            <w:noWrap/>
            <w:vAlign w:val="center"/>
            <w:hideMark/>
          </w:tcPr>
          <w:p w14:paraId="4930F32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1,4%</w:t>
            </w:r>
          </w:p>
        </w:tc>
      </w:tr>
      <w:tr w:rsidR="005F07D9" w:rsidRPr="00F670E9" w14:paraId="6F75B6F3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158798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A3B43B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9</w:t>
            </w:r>
          </w:p>
        </w:tc>
        <w:tc>
          <w:tcPr>
            <w:tcW w:w="385" w:type="pct"/>
            <w:vAlign w:val="center"/>
          </w:tcPr>
          <w:p w14:paraId="2EA210E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46</w:t>
            </w:r>
          </w:p>
        </w:tc>
        <w:tc>
          <w:tcPr>
            <w:tcW w:w="516" w:type="pct"/>
            <w:vAlign w:val="center"/>
          </w:tcPr>
          <w:p w14:paraId="1A707C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29</w:t>
            </w:r>
          </w:p>
        </w:tc>
        <w:tc>
          <w:tcPr>
            <w:tcW w:w="254" w:type="pct"/>
            <w:vAlign w:val="center"/>
          </w:tcPr>
          <w:p w14:paraId="6874D98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</w:t>
            </w:r>
          </w:p>
        </w:tc>
        <w:tc>
          <w:tcPr>
            <w:tcW w:w="385" w:type="pct"/>
            <w:vAlign w:val="center"/>
          </w:tcPr>
          <w:p w14:paraId="65CAC71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2F43D70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89C168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71A339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339A77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5DAF71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381" w:type="pct"/>
            <w:vAlign w:val="center"/>
          </w:tcPr>
          <w:p w14:paraId="0C47272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12</w:t>
            </w:r>
          </w:p>
        </w:tc>
        <w:tc>
          <w:tcPr>
            <w:tcW w:w="381" w:type="pct"/>
            <w:noWrap/>
            <w:vAlign w:val="center"/>
            <w:hideMark/>
          </w:tcPr>
          <w:p w14:paraId="20B589D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3,7%</w:t>
            </w:r>
          </w:p>
        </w:tc>
      </w:tr>
      <w:tr w:rsidR="005F07D9" w:rsidRPr="00F670E9" w14:paraId="2839199B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11F86AD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02265BA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10</w:t>
            </w:r>
          </w:p>
        </w:tc>
        <w:tc>
          <w:tcPr>
            <w:tcW w:w="385" w:type="pct"/>
            <w:vAlign w:val="center"/>
          </w:tcPr>
          <w:p w14:paraId="1496979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19</w:t>
            </w:r>
          </w:p>
        </w:tc>
        <w:tc>
          <w:tcPr>
            <w:tcW w:w="516" w:type="pct"/>
            <w:vAlign w:val="center"/>
          </w:tcPr>
          <w:p w14:paraId="7043579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</w:t>
            </w:r>
          </w:p>
        </w:tc>
        <w:tc>
          <w:tcPr>
            <w:tcW w:w="254" w:type="pct"/>
            <w:vAlign w:val="center"/>
          </w:tcPr>
          <w:p w14:paraId="6284793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F2A73A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AA42E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7912F3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7CE2D3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BAAADE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DDED6A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8DDAD0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1B4459E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32E070E6" w14:textId="77777777" w:rsidTr="00B24FFB">
        <w:trPr>
          <w:trHeight w:val="20"/>
        </w:trPr>
        <w:tc>
          <w:tcPr>
            <w:tcW w:w="386" w:type="pct"/>
            <w:vMerge w:val="restart"/>
            <w:vAlign w:val="center"/>
          </w:tcPr>
          <w:p w14:paraId="3198155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Uganda</w:t>
            </w:r>
          </w:p>
        </w:tc>
        <w:tc>
          <w:tcPr>
            <w:tcW w:w="385" w:type="pct"/>
            <w:vAlign w:val="center"/>
          </w:tcPr>
          <w:p w14:paraId="32788A9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</w:t>
            </w:r>
          </w:p>
        </w:tc>
        <w:tc>
          <w:tcPr>
            <w:tcW w:w="385" w:type="pct"/>
            <w:vAlign w:val="center"/>
          </w:tcPr>
          <w:p w14:paraId="556AB69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30</w:t>
            </w:r>
          </w:p>
        </w:tc>
        <w:tc>
          <w:tcPr>
            <w:tcW w:w="516" w:type="pct"/>
            <w:vAlign w:val="center"/>
          </w:tcPr>
          <w:p w14:paraId="79EB03C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14</w:t>
            </w:r>
          </w:p>
        </w:tc>
        <w:tc>
          <w:tcPr>
            <w:tcW w:w="254" w:type="pct"/>
            <w:vAlign w:val="center"/>
          </w:tcPr>
          <w:p w14:paraId="47FE174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9D0F5F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078A4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F3A5D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D2FCAA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D7DC9D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B6571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738CAF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58CFB1A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54A58853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6757F7B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4C7820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2</w:t>
            </w:r>
          </w:p>
        </w:tc>
        <w:tc>
          <w:tcPr>
            <w:tcW w:w="385" w:type="pct"/>
            <w:vAlign w:val="center"/>
          </w:tcPr>
          <w:p w14:paraId="64D4DA4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516" w:type="pct"/>
            <w:vAlign w:val="center"/>
          </w:tcPr>
          <w:p w14:paraId="54C6C06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25</w:t>
            </w:r>
          </w:p>
        </w:tc>
        <w:tc>
          <w:tcPr>
            <w:tcW w:w="254" w:type="pct"/>
            <w:vAlign w:val="center"/>
          </w:tcPr>
          <w:p w14:paraId="67D08E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6F9B49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491672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930529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DE111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B42D18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D6D4C5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5174C4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49D6E89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40A3BB66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6D6BBD1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9419BC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3</w:t>
            </w:r>
          </w:p>
        </w:tc>
        <w:tc>
          <w:tcPr>
            <w:tcW w:w="385" w:type="pct"/>
            <w:vAlign w:val="center"/>
          </w:tcPr>
          <w:p w14:paraId="45030B4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22</w:t>
            </w:r>
          </w:p>
        </w:tc>
        <w:tc>
          <w:tcPr>
            <w:tcW w:w="516" w:type="pct"/>
            <w:vAlign w:val="center"/>
          </w:tcPr>
          <w:p w14:paraId="20D4435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254" w:type="pct"/>
            <w:vAlign w:val="center"/>
          </w:tcPr>
          <w:p w14:paraId="0A27277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B2193B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22C8FA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28FA7A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C205F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1045DA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F897A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1" w:type="pct"/>
            <w:vAlign w:val="center"/>
          </w:tcPr>
          <w:p w14:paraId="0825C36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2BC506D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0,6%</w:t>
            </w:r>
          </w:p>
        </w:tc>
      </w:tr>
      <w:tr w:rsidR="005F07D9" w:rsidRPr="00F670E9" w14:paraId="37854D87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6458FD5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4FCB34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4</w:t>
            </w:r>
          </w:p>
        </w:tc>
        <w:tc>
          <w:tcPr>
            <w:tcW w:w="385" w:type="pct"/>
            <w:vAlign w:val="center"/>
          </w:tcPr>
          <w:p w14:paraId="2D7754A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48</w:t>
            </w:r>
          </w:p>
        </w:tc>
        <w:tc>
          <w:tcPr>
            <w:tcW w:w="516" w:type="pct"/>
            <w:vAlign w:val="center"/>
          </w:tcPr>
          <w:p w14:paraId="55F6A58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23</w:t>
            </w:r>
          </w:p>
        </w:tc>
        <w:tc>
          <w:tcPr>
            <w:tcW w:w="254" w:type="pct"/>
            <w:vAlign w:val="center"/>
          </w:tcPr>
          <w:p w14:paraId="72388A8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7E2815A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D32D4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A7D3B5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15A28B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AD8991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2770D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5C4566E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6D88E34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0,6%</w:t>
            </w:r>
          </w:p>
        </w:tc>
      </w:tr>
      <w:tr w:rsidR="005F07D9" w:rsidRPr="00F670E9" w14:paraId="44D6EC42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FFC096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300F08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5</w:t>
            </w:r>
          </w:p>
        </w:tc>
        <w:tc>
          <w:tcPr>
            <w:tcW w:w="385" w:type="pct"/>
            <w:vAlign w:val="center"/>
          </w:tcPr>
          <w:p w14:paraId="66187BE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37</w:t>
            </w:r>
          </w:p>
        </w:tc>
        <w:tc>
          <w:tcPr>
            <w:tcW w:w="516" w:type="pct"/>
            <w:vAlign w:val="center"/>
          </w:tcPr>
          <w:p w14:paraId="545544D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254" w:type="pct"/>
            <w:vAlign w:val="center"/>
          </w:tcPr>
          <w:p w14:paraId="663F181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8B18D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C44FA0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D39878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31253B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1215F9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85C86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08ED5D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2AF943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68630900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43282B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20CE293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6</w:t>
            </w:r>
          </w:p>
        </w:tc>
        <w:tc>
          <w:tcPr>
            <w:tcW w:w="385" w:type="pct"/>
            <w:vAlign w:val="center"/>
          </w:tcPr>
          <w:p w14:paraId="200FB7F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516" w:type="pct"/>
            <w:vAlign w:val="center"/>
          </w:tcPr>
          <w:p w14:paraId="16112CD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254" w:type="pct"/>
            <w:vAlign w:val="center"/>
          </w:tcPr>
          <w:p w14:paraId="2BF0F63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623515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3F5100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B750C6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4698AC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FFEF44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2EF044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1" w:type="pct"/>
            <w:vAlign w:val="center"/>
          </w:tcPr>
          <w:p w14:paraId="56846E5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3188CE6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0,5%</w:t>
            </w:r>
          </w:p>
        </w:tc>
      </w:tr>
      <w:tr w:rsidR="005F07D9" w:rsidRPr="00F670E9" w14:paraId="636A4C90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3A5D3F0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2648F82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7</w:t>
            </w:r>
          </w:p>
        </w:tc>
        <w:tc>
          <w:tcPr>
            <w:tcW w:w="385" w:type="pct"/>
            <w:vAlign w:val="center"/>
          </w:tcPr>
          <w:p w14:paraId="58655BA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516" w:type="pct"/>
            <w:vAlign w:val="center"/>
          </w:tcPr>
          <w:p w14:paraId="437A84F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254" w:type="pct"/>
            <w:vAlign w:val="center"/>
          </w:tcPr>
          <w:p w14:paraId="4E4CBDE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11DC7D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E877D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EEC83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6C6E9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4DAE9F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D4ED6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495BB3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1F3C328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7158778C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008180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518E13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8</w:t>
            </w:r>
          </w:p>
        </w:tc>
        <w:tc>
          <w:tcPr>
            <w:tcW w:w="385" w:type="pct"/>
            <w:vAlign w:val="center"/>
          </w:tcPr>
          <w:p w14:paraId="529ED64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35</w:t>
            </w:r>
          </w:p>
        </w:tc>
        <w:tc>
          <w:tcPr>
            <w:tcW w:w="516" w:type="pct"/>
            <w:vAlign w:val="center"/>
          </w:tcPr>
          <w:p w14:paraId="328EE9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254" w:type="pct"/>
            <w:vAlign w:val="center"/>
          </w:tcPr>
          <w:p w14:paraId="2FA1154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1B9A0E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95E978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CE81F8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00EB08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1E96D1C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AFABBF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00A22E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3FE939B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0,4%</w:t>
            </w:r>
          </w:p>
        </w:tc>
      </w:tr>
      <w:tr w:rsidR="005F07D9" w:rsidRPr="00F670E9" w14:paraId="5D63809D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69EF34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8AC38F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9</w:t>
            </w:r>
          </w:p>
        </w:tc>
        <w:tc>
          <w:tcPr>
            <w:tcW w:w="385" w:type="pct"/>
            <w:vAlign w:val="center"/>
          </w:tcPr>
          <w:p w14:paraId="2212A46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62</w:t>
            </w:r>
          </w:p>
        </w:tc>
        <w:tc>
          <w:tcPr>
            <w:tcW w:w="516" w:type="pct"/>
            <w:vAlign w:val="center"/>
          </w:tcPr>
          <w:p w14:paraId="4039547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49</w:t>
            </w:r>
          </w:p>
        </w:tc>
        <w:tc>
          <w:tcPr>
            <w:tcW w:w="254" w:type="pct"/>
            <w:vAlign w:val="center"/>
          </w:tcPr>
          <w:p w14:paraId="72692AC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385" w:type="pct"/>
            <w:vAlign w:val="center"/>
          </w:tcPr>
          <w:p w14:paraId="479BB35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B3C0BB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99A2FA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B2371D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9D2F9D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DC81B9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10D7C30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381" w:type="pct"/>
            <w:noWrap/>
            <w:vAlign w:val="center"/>
            <w:hideMark/>
          </w:tcPr>
          <w:p w14:paraId="4060D1F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1,4%</w:t>
            </w:r>
          </w:p>
        </w:tc>
      </w:tr>
      <w:tr w:rsidR="005F07D9" w:rsidRPr="00F670E9" w14:paraId="0877050D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4D49F45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2930216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10</w:t>
            </w:r>
          </w:p>
        </w:tc>
        <w:tc>
          <w:tcPr>
            <w:tcW w:w="385" w:type="pct"/>
            <w:vAlign w:val="center"/>
          </w:tcPr>
          <w:p w14:paraId="367F085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66</w:t>
            </w:r>
          </w:p>
        </w:tc>
        <w:tc>
          <w:tcPr>
            <w:tcW w:w="516" w:type="pct"/>
            <w:vAlign w:val="center"/>
          </w:tcPr>
          <w:p w14:paraId="426F14B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42</w:t>
            </w:r>
          </w:p>
        </w:tc>
        <w:tc>
          <w:tcPr>
            <w:tcW w:w="254" w:type="pct"/>
            <w:vAlign w:val="center"/>
          </w:tcPr>
          <w:p w14:paraId="3A79C1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6C0198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43326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9505F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B7A749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3D8378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8D7DC9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C36417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4879EC9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0,4%</w:t>
            </w:r>
          </w:p>
        </w:tc>
      </w:tr>
    </w:tbl>
    <w:p w14:paraId="5909782C" w14:textId="21B53975" w:rsidR="005F07D9" w:rsidRPr="00F670E9" w:rsidRDefault="00777C7C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Additional</w:t>
      </w:r>
      <w:r w:rsidR="005F07D9" w:rsidRPr="00F670E9">
        <w:rPr>
          <w:rFonts w:asciiTheme="majorHAnsi" w:hAnsiTheme="majorHAnsi" w:cstheme="majorHAnsi"/>
          <w:i/>
          <w:iCs/>
        </w:rPr>
        <w:t xml:space="preserve"> Table </w:t>
      </w:r>
      <w:r w:rsidR="00C4382F">
        <w:rPr>
          <w:rFonts w:asciiTheme="majorHAnsi" w:hAnsiTheme="majorHAnsi" w:cstheme="majorHAnsi"/>
          <w:i/>
          <w:iCs/>
        </w:rPr>
        <w:t>2</w:t>
      </w:r>
      <w:r w:rsidR="005F07D9" w:rsidRPr="00F670E9">
        <w:rPr>
          <w:rFonts w:asciiTheme="majorHAnsi" w:hAnsiTheme="majorHAnsi" w:cstheme="majorHAnsi"/>
          <w:i/>
          <w:iCs/>
        </w:rPr>
        <w:t xml:space="preserve"> Error rate for TB register checks</w:t>
      </w:r>
    </w:p>
    <w:tbl>
      <w:tblPr>
        <w:tblStyle w:val="Grilledetableauclaire"/>
        <w:tblpPr w:leftFromText="141" w:rightFromText="141" w:vertAnchor="text" w:tblpY="1"/>
        <w:tblW w:w="5000" w:type="pct"/>
        <w:tblLayout w:type="fixed"/>
        <w:tblLook w:val="04A0" w:firstRow="1" w:lastRow="0" w:firstColumn="1" w:lastColumn="0" w:noHBand="0" w:noVBand="1"/>
      </w:tblPr>
      <w:tblGrid>
        <w:gridCol w:w="1004"/>
        <w:gridCol w:w="1002"/>
        <w:gridCol w:w="1002"/>
        <w:gridCol w:w="1342"/>
        <w:gridCol w:w="660"/>
        <w:gridCol w:w="1001"/>
        <w:gridCol w:w="1001"/>
        <w:gridCol w:w="1001"/>
        <w:gridCol w:w="1001"/>
        <w:gridCol w:w="1001"/>
        <w:gridCol w:w="1001"/>
        <w:gridCol w:w="990"/>
        <w:gridCol w:w="990"/>
      </w:tblGrid>
      <w:tr w:rsidR="005F07D9" w:rsidRPr="00F670E9" w14:paraId="0730EF57" w14:textId="77777777" w:rsidTr="00B24FFB">
        <w:trPr>
          <w:trHeight w:val="20"/>
        </w:trPr>
        <w:tc>
          <w:tcPr>
            <w:tcW w:w="386" w:type="pct"/>
            <w:vAlign w:val="center"/>
          </w:tcPr>
          <w:p w14:paraId="5B540F8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Country</w:t>
            </w:r>
          </w:p>
        </w:tc>
        <w:tc>
          <w:tcPr>
            <w:tcW w:w="385" w:type="pct"/>
            <w:vAlign w:val="center"/>
          </w:tcPr>
          <w:p w14:paraId="42E42B7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</w:t>
            </w:r>
          </w:p>
        </w:tc>
        <w:tc>
          <w:tcPr>
            <w:tcW w:w="385" w:type="pct"/>
            <w:vAlign w:val="center"/>
          </w:tcPr>
          <w:p w14:paraId="46657A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Registered TB patients</w:t>
            </w:r>
          </w:p>
        </w:tc>
        <w:tc>
          <w:tcPr>
            <w:tcW w:w="516" w:type="pct"/>
            <w:vAlign w:val="center"/>
          </w:tcPr>
          <w:p w14:paraId="3E0F142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Bacteriologically confirmed TB</w:t>
            </w:r>
          </w:p>
        </w:tc>
        <w:tc>
          <w:tcPr>
            <w:tcW w:w="254" w:type="pct"/>
            <w:vAlign w:val="center"/>
          </w:tcPr>
          <w:p w14:paraId="638429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date</w:t>
            </w:r>
          </w:p>
        </w:tc>
        <w:tc>
          <w:tcPr>
            <w:tcW w:w="385" w:type="pct"/>
            <w:vAlign w:val="center"/>
          </w:tcPr>
          <w:p w14:paraId="6025DE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register nb</w:t>
            </w:r>
          </w:p>
        </w:tc>
        <w:tc>
          <w:tcPr>
            <w:tcW w:w="385" w:type="pct"/>
            <w:vAlign w:val="center"/>
          </w:tcPr>
          <w:p w14:paraId="27CB799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sex</w:t>
            </w:r>
          </w:p>
        </w:tc>
        <w:tc>
          <w:tcPr>
            <w:tcW w:w="385" w:type="pct"/>
            <w:vAlign w:val="center"/>
          </w:tcPr>
          <w:p w14:paraId="44046ED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age</w:t>
            </w:r>
          </w:p>
        </w:tc>
        <w:tc>
          <w:tcPr>
            <w:tcW w:w="385" w:type="pct"/>
            <w:vAlign w:val="center"/>
          </w:tcPr>
          <w:p w14:paraId="791E32C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type of TB</w:t>
            </w:r>
          </w:p>
        </w:tc>
        <w:tc>
          <w:tcPr>
            <w:tcW w:w="385" w:type="pct"/>
            <w:vAlign w:val="center"/>
          </w:tcPr>
          <w:p w14:paraId="168E1CD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type of patient</w:t>
            </w:r>
          </w:p>
        </w:tc>
        <w:tc>
          <w:tcPr>
            <w:tcW w:w="385" w:type="pct"/>
            <w:vAlign w:val="center"/>
          </w:tcPr>
          <w:p w14:paraId="64F507F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HIV status</w:t>
            </w:r>
          </w:p>
        </w:tc>
        <w:tc>
          <w:tcPr>
            <w:tcW w:w="381" w:type="pct"/>
            <w:vAlign w:val="center"/>
          </w:tcPr>
          <w:p w14:paraId="27409B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Error rate total</w:t>
            </w:r>
          </w:p>
        </w:tc>
        <w:tc>
          <w:tcPr>
            <w:tcW w:w="381" w:type="pct"/>
            <w:noWrap/>
            <w:vAlign w:val="center"/>
            <w:hideMark/>
          </w:tcPr>
          <w:p w14:paraId="74A2089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Error rate total</w:t>
            </w:r>
          </w:p>
        </w:tc>
      </w:tr>
      <w:tr w:rsidR="005F07D9" w:rsidRPr="00F670E9" w14:paraId="6E6E9634" w14:textId="77777777" w:rsidTr="00B24FFB">
        <w:trPr>
          <w:trHeight w:val="20"/>
        </w:trPr>
        <w:tc>
          <w:tcPr>
            <w:tcW w:w="386" w:type="pct"/>
            <w:vMerge w:val="restart"/>
            <w:vAlign w:val="center"/>
          </w:tcPr>
          <w:p w14:paraId="7B5A859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Cameroon</w:t>
            </w:r>
          </w:p>
        </w:tc>
        <w:tc>
          <w:tcPr>
            <w:tcW w:w="385" w:type="pct"/>
            <w:vAlign w:val="center"/>
          </w:tcPr>
          <w:p w14:paraId="5AC3D96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</w:t>
            </w:r>
          </w:p>
        </w:tc>
        <w:tc>
          <w:tcPr>
            <w:tcW w:w="385" w:type="pct"/>
            <w:vAlign w:val="center"/>
          </w:tcPr>
          <w:p w14:paraId="267845D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113</w:t>
            </w:r>
          </w:p>
        </w:tc>
        <w:tc>
          <w:tcPr>
            <w:tcW w:w="516" w:type="pct"/>
            <w:vAlign w:val="center"/>
          </w:tcPr>
          <w:p w14:paraId="6F1B575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75</w:t>
            </w:r>
          </w:p>
        </w:tc>
        <w:tc>
          <w:tcPr>
            <w:tcW w:w="254" w:type="pct"/>
            <w:vAlign w:val="center"/>
          </w:tcPr>
          <w:p w14:paraId="06F36EF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3F4CE0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190A3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4D4D89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863E7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8</w:t>
            </w:r>
          </w:p>
        </w:tc>
        <w:tc>
          <w:tcPr>
            <w:tcW w:w="385" w:type="pct"/>
            <w:vAlign w:val="center"/>
          </w:tcPr>
          <w:p w14:paraId="1D16859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</w:t>
            </w:r>
          </w:p>
        </w:tc>
        <w:tc>
          <w:tcPr>
            <w:tcW w:w="385" w:type="pct"/>
            <w:vAlign w:val="center"/>
          </w:tcPr>
          <w:p w14:paraId="040FB41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97CC61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11</w:t>
            </w:r>
          </w:p>
        </w:tc>
        <w:tc>
          <w:tcPr>
            <w:tcW w:w="381" w:type="pct"/>
            <w:noWrap/>
            <w:vAlign w:val="center"/>
            <w:hideMark/>
          </w:tcPr>
          <w:p w14:paraId="72C79A1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1,4%</w:t>
            </w:r>
          </w:p>
        </w:tc>
      </w:tr>
      <w:tr w:rsidR="005F07D9" w:rsidRPr="00F670E9" w14:paraId="5245ADD0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38537D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8BCCD3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2</w:t>
            </w:r>
          </w:p>
        </w:tc>
        <w:tc>
          <w:tcPr>
            <w:tcW w:w="385" w:type="pct"/>
            <w:vAlign w:val="center"/>
          </w:tcPr>
          <w:p w14:paraId="0E1965B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85</w:t>
            </w:r>
          </w:p>
        </w:tc>
        <w:tc>
          <w:tcPr>
            <w:tcW w:w="516" w:type="pct"/>
            <w:vAlign w:val="center"/>
          </w:tcPr>
          <w:p w14:paraId="7F60C45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51</w:t>
            </w:r>
          </w:p>
        </w:tc>
        <w:tc>
          <w:tcPr>
            <w:tcW w:w="254" w:type="pct"/>
            <w:vAlign w:val="center"/>
          </w:tcPr>
          <w:p w14:paraId="3E5874A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7EFB4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C7A0AB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0F9CBF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A13D45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65C6249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385" w:type="pct"/>
            <w:vAlign w:val="center"/>
          </w:tcPr>
          <w:p w14:paraId="7D7668A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4298D6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381" w:type="pct"/>
            <w:noWrap/>
            <w:vAlign w:val="center"/>
            <w:hideMark/>
          </w:tcPr>
          <w:p w14:paraId="7C57E05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1,2%</w:t>
            </w:r>
          </w:p>
        </w:tc>
      </w:tr>
      <w:tr w:rsidR="005F07D9" w:rsidRPr="00F670E9" w14:paraId="09FDFF3A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5629E08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F96637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3</w:t>
            </w:r>
          </w:p>
        </w:tc>
        <w:tc>
          <w:tcPr>
            <w:tcW w:w="385" w:type="pct"/>
            <w:vAlign w:val="center"/>
          </w:tcPr>
          <w:p w14:paraId="6772CB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75</w:t>
            </w:r>
          </w:p>
        </w:tc>
        <w:tc>
          <w:tcPr>
            <w:tcW w:w="516" w:type="pct"/>
            <w:vAlign w:val="center"/>
          </w:tcPr>
          <w:p w14:paraId="39FCD14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52</w:t>
            </w:r>
          </w:p>
        </w:tc>
        <w:tc>
          <w:tcPr>
            <w:tcW w:w="254" w:type="pct"/>
            <w:vAlign w:val="center"/>
          </w:tcPr>
          <w:p w14:paraId="32F5E01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DA3CFB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06574A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F381E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6FEAD8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5354724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</w:t>
            </w:r>
          </w:p>
        </w:tc>
        <w:tc>
          <w:tcPr>
            <w:tcW w:w="385" w:type="pct"/>
            <w:vAlign w:val="center"/>
          </w:tcPr>
          <w:p w14:paraId="69B1044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46FD121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381" w:type="pct"/>
            <w:noWrap/>
            <w:vAlign w:val="center"/>
            <w:hideMark/>
          </w:tcPr>
          <w:p w14:paraId="75AD07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1,0%</w:t>
            </w:r>
          </w:p>
        </w:tc>
      </w:tr>
      <w:tr w:rsidR="005F07D9" w:rsidRPr="00F670E9" w14:paraId="63E0878E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034F70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AF6F3F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4</w:t>
            </w:r>
          </w:p>
        </w:tc>
        <w:tc>
          <w:tcPr>
            <w:tcW w:w="385" w:type="pct"/>
            <w:vAlign w:val="center"/>
          </w:tcPr>
          <w:p w14:paraId="2EFAD6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98</w:t>
            </w:r>
          </w:p>
        </w:tc>
        <w:tc>
          <w:tcPr>
            <w:tcW w:w="516" w:type="pct"/>
            <w:vAlign w:val="center"/>
          </w:tcPr>
          <w:p w14:paraId="67F0947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42</w:t>
            </w:r>
          </w:p>
        </w:tc>
        <w:tc>
          <w:tcPr>
            <w:tcW w:w="254" w:type="pct"/>
            <w:vAlign w:val="center"/>
          </w:tcPr>
          <w:p w14:paraId="137C8A9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2BDDE29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A4B11A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CF1EA9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7C2A86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1C3850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4D3694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5D7AE62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4EDBDE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0,3%</w:t>
            </w:r>
          </w:p>
        </w:tc>
      </w:tr>
      <w:tr w:rsidR="005F07D9" w:rsidRPr="00F670E9" w14:paraId="19B932BA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37BD3F7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238426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5</w:t>
            </w:r>
          </w:p>
        </w:tc>
        <w:tc>
          <w:tcPr>
            <w:tcW w:w="385" w:type="pct"/>
            <w:vAlign w:val="center"/>
          </w:tcPr>
          <w:p w14:paraId="7358F7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40</w:t>
            </w:r>
          </w:p>
        </w:tc>
        <w:tc>
          <w:tcPr>
            <w:tcW w:w="516" w:type="pct"/>
            <w:vAlign w:val="center"/>
          </w:tcPr>
          <w:p w14:paraId="3722D54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254" w:type="pct"/>
            <w:vAlign w:val="center"/>
          </w:tcPr>
          <w:p w14:paraId="4E5DFE5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06F3CD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22F50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C252F6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997C7E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385" w:type="pct"/>
            <w:vAlign w:val="center"/>
          </w:tcPr>
          <w:p w14:paraId="0EDCA1C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4137970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0CAAB14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10</w:t>
            </w:r>
          </w:p>
        </w:tc>
        <w:tc>
          <w:tcPr>
            <w:tcW w:w="381" w:type="pct"/>
            <w:noWrap/>
            <w:vAlign w:val="center"/>
            <w:hideMark/>
          </w:tcPr>
          <w:p w14:paraId="0B60C02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3,6%</w:t>
            </w:r>
          </w:p>
        </w:tc>
      </w:tr>
      <w:tr w:rsidR="005F07D9" w:rsidRPr="00F670E9" w14:paraId="68255BA5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0DBBBC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8BF69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6</w:t>
            </w:r>
          </w:p>
        </w:tc>
        <w:tc>
          <w:tcPr>
            <w:tcW w:w="385" w:type="pct"/>
            <w:vAlign w:val="center"/>
          </w:tcPr>
          <w:p w14:paraId="2234CF3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157</w:t>
            </w:r>
          </w:p>
        </w:tc>
        <w:tc>
          <w:tcPr>
            <w:tcW w:w="516" w:type="pct"/>
            <w:vAlign w:val="center"/>
          </w:tcPr>
          <w:p w14:paraId="5EFED94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101</w:t>
            </w:r>
          </w:p>
        </w:tc>
        <w:tc>
          <w:tcPr>
            <w:tcW w:w="254" w:type="pct"/>
            <w:vAlign w:val="center"/>
          </w:tcPr>
          <w:p w14:paraId="71E1961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648A7E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C5E534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9AEEA6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663FA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385" w:type="pct"/>
            <w:vAlign w:val="center"/>
          </w:tcPr>
          <w:p w14:paraId="3482E6A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CD8346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D5ECD5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381" w:type="pct"/>
            <w:noWrap/>
            <w:vAlign w:val="center"/>
            <w:hideMark/>
          </w:tcPr>
          <w:p w14:paraId="28F8B43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0,5%</w:t>
            </w:r>
          </w:p>
        </w:tc>
      </w:tr>
      <w:tr w:rsidR="005F07D9" w:rsidRPr="00F670E9" w14:paraId="3968E049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C39AA5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B48F74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7</w:t>
            </w:r>
          </w:p>
        </w:tc>
        <w:tc>
          <w:tcPr>
            <w:tcW w:w="385" w:type="pct"/>
            <w:vAlign w:val="center"/>
          </w:tcPr>
          <w:p w14:paraId="4942CAF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51</w:t>
            </w:r>
          </w:p>
        </w:tc>
        <w:tc>
          <w:tcPr>
            <w:tcW w:w="516" w:type="pct"/>
            <w:vAlign w:val="center"/>
          </w:tcPr>
          <w:p w14:paraId="22702DD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36</w:t>
            </w:r>
          </w:p>
        </w:tc>
        <w:tc>
          <w:tcPr>
            <w:tcW w:w="254" w:type="pct"/>
            <w:vAlign w:val="center"/>
          </w:tcPr>
          <w:p w14:paraId="449C0E2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1D73D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96F14B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57BBBF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6E64DF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C48E94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</w:t>
            </w:r>
          </w:p>
        </w:tc>
        <w:tc>
          <w:tcPr>
            <w:tcW w:w="385" w:type="pct"/>
            <w:vAlign w:val="center"/>
          </w:tcPr>
          <w:p w14:paraId="3429EA4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470DD3C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381" w:type="pct"/>
            <w:noWrap/>
            <w:vAlign w:val="center"/>
            <w:hideMark/>
          </w:tcPr>
          <w:p w14:paraId="78824A4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1,1%</w:t>
            </w:r>
          </w:p>
        </w:tc>
      </w:tr>
      <w:tr w:rsidR="005F07D9" w:rsidRPr="00F670E9" w14:paraId="2C84ACCA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7711D7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984735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8</w:t>
            </w:r>
          </w:p>
        </w:tc>
        <w:tc>
          <w:tcPr>
            <w:tcW w:w="385" w:type="pct"/>
            <w:vAlign w:val="center"/>
          </w:tcPr>
          <w:p w14:paraId="094995E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40</w:t>
            </w:r>
          </w:p>
        </w:tc>
        <w:tc>
          <w:tcPr>
            <w:tcW w:w="516" w:type="pct"/>
            <w:vAlign w:val="center"/>
          </w:tcPr>
          <w:p w14:paraId="67090C8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27</w:t>
            </w:r>
          </w:p>
        </w:tc>
        <w:tc>
          <w:tcPr>
            <w:tcW w:w="254" w:type="pct"/>
            <w:vAlign w:val="center"/>
          </w:tcPr>
          <w:p w14:paraId="6132345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E0EC84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825D0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DC2DC2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785A30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</w:t>
            </w:r>
          </w:p>
        </w:tc>
        <w:tc>
          <w:tcPr>
            <w:tcW w:w="385" w:type="pct"/>
            <w:vAlign w:val="center"/>
          </w:tcPr>
          <w:p w14:paraId="7CCD41D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963318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1D6F642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381" w:type="pct"/>
            <w:noWrap/>
            <w:vAlign w:val="center"/>
            <w:hideMark/>
          </w:tcPr>
          <w:p w14:paraId="556205C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0,4%</w:t>
            </w:r>
          </w:p>
        </w:tc>
      </w:tr>
      <w:tr w:rsidR="005F07D9" w:rsidRPr="00F670E9" w14:paraId="25B854C5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8E580C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789F9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9</w:t>
            </w:r>
          </w:p>
        </w:tc>
        <w:tc>
          <w:tcPr>
            <w:tcW w:w="385" w:type="pct"/>
            <w:vAlign w:val="center"/>
          </w:tcPr>
          <w:p w14:paraId="23237E4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46</w:t>
            </w:r>
          </w:p>
        </w:tc>
        <w:tc>
          <w:tcPr>
            <w:tcW w:w="516" w:type="pct"/>
            <w:vAlign w:val="center"/>
          </w:tcPr>
          <w:p w14:paraId="23B1140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29</w:t>
            </w:r>
          </w:p>
        </w:tc>
        <w:tc>
          <w:tcPr>
            <w:tcW w:w="254" w:type="pct"/>
            <w:vAlign w:val="center"/>
          </w:tcPr>
          <w:p w14:paraId="5B5967D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FF2930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7FE61A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4F5512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2365CC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2A92B09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588E3AF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37A18C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381" w:type="pct"/>
            <w:noWrap/>
            <w:vAlign w:val="center"/>
            <w:hideMark/>
          </w:tcPr>
          <w:p w14:paraId="5E16A4A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1,2%</w:t>
            </w:r>
          </w:p>
        </w:tc>
      </w:tr>
      <w:tr w:rsidR="005F07D9" w:rsidRPr="00F670E9" w14:paraId="2F6A2A62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B98CDD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201D03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10</w:t>
            </w:r>
          </w:p>
        </w:tc>
        <w:tc>
          <w:tcPr>
            <w:tcW w:w="385" w:type="pct"/>
            <w:vAlign w:val="center"/>
          </w:tcPr>
          <w:p w14:paraId="1423C10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19</w:t>
            </w:r>
          </w:p>
        </w:tc>
        <w:tc>
          <w:tcPr>
            <w:tcW w:w="516" w:type="pct"/>
            <w:vAlign w:val="center"/>
          </w:tcPr>
          <w:p w14:paraId="3AB0B2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9</w:t>
            </w:r>
          </w:p>
        </w:tc>
        <w:tc>
          <w:tcPr>
            <w:tcW w:w="254" w:type="pct"/>
            <w:vAlign w:val="center"/>
          </w:tcPr>
          <w:p w14:paraId="27B2845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</w:t>
            </w:r>
          </w:p>
        </w:tc>
        <w:tc>
          <w:tcPr>
            <w:tcW w:w="385" w:type="pct"/>
            <w:vAlign w:val="center"/>
          </w:tcPr>
          <w:p w14:paraId="068B97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3590E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605631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7B7030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FD158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23026B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2C4A6E0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381" w:type="pct"/>
            <w:noWrap/>
            <w:vAlign w:val="center"/>
            <w:hideMark/>
          </w:tcPr>
          <w:p w14:paraId="3E6B24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1,5%</w:t>
            </w:r>
          </w:p>
        </w:tc>
      </w:tr>
      <w:tr w:rsidR="005F07D9" w:rsidRPr="00F670E9" w14:paraId="312F93D1" w14:textId="77777777" w:rsidTr="00B24FFB">
        <w:trPr>
          <w:trHeight w:val="20"/>
        </w:trPr>
        <w:tc>
          <w:tcPr>
            <w:tcW w:w="386" w:type="pct"/>
            <w:vMerge w:val="restart"/>
            <w:vAlign w:val="center"/>
          </w:tcPr>
          <w:p w14:paraId="16E8B3E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Uganda</w:t>
            </w:r>
          </w:p>
        </w:tc>
        <w:tc>
          <w:tcPr>
            <w:tcW w:w="385" w:type="pct"/>
            <w:vAlign w:val="center"/>
          </w:tcPr>
          <w:p w14:paraId="784AE85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</w:t>
            </w:r>
          </w:p>
        </w:tc>
        <w:tc>
          <w:tcPr>
            <w:tcW w:w="385" w:type="pct"/>
            <w:vAlign w:val="center"/>
          </w:tcPr>
          <w:p w14:paraId="6CBFD3E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30</w:t>
            </w:r>
          </w:p>
        </w:tc>
        <w:tc>
          <w:tcPr>
            <w:tcW w:w="516" w:type="pct"/>
            <w:vAlign w:val="center"/>
          </w:tcPr>
          <w:p w14:paraId="16321D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14</w:t>
            </w:r>
          </w:p>
        </w:tc>
        <w:tc>
          <w:tcPr>
            <w:tcW w:w="254" w:type="pct"/>
            <w:vAlign w:val="center"/>
          </w:tcPr>
          <w:p w14:paraId="1B97930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0F081C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5AEBFE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C03CA6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8784C4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A11F8A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E7C405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FBCE2C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0C54EDB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7E7C9C49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9467DB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0517F3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2</w:t>
            </w:r>
          </w:p>
        </w:tc>
        <w:tc>
          <w:tcPr>
            <w:tcW w:w="385" w:type="pct"/>
            <w:vAlign w:val="center"/>
          </w:tcPr>
          <w:p w14:paraId="018A417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516" w:type="pct"/>
            <w:vAlign w:val="center"/>
          </w:tcPr>
          <w:p w14:paraId="2FFF307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25</w:t>
            </w:r>
          </w:p>
        </w:tc>
        <w:tc>
          <w:tcPr>
            <w:tcW w:w="254" w:type="pct"/>
            <w:vAlign w:val="center"/>
          </w:tcPr>
          <w:p w14:paraId="6BF2960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4725F4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2BCEE3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50CB21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319EA7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444883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42B37B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19046F9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5A3A027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3634D3B9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0D84AAA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3593DEE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3</w:t>
            </w:r>
          </w:p>
        </w:tc>
        <w:tc>
          <w:tcPr>
            <w:tcW w:w="385" w:type="pct"/>
            <w:vAlign w:val="center"/>
          </w:tcPr>
          <w:p w14:paraId="04DAFEA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22</w:t>
            </w:r>
          </w:p>
        </w:tc>
        <w:tc>
          <w:tcPr>
            <w:tcW w:w="516" w:type="pct"/>
            <w:vAlign w:val="center"/>
          </w:tcPr>
          <w:p w14:paraId="606882D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</w:t>
            </w:r>
          </w:p>
        </w:tc>
        <w:tc>
          <w:tcPr>
            <w:tcW w:w="254" w:type="pct"/>
            <w:vAlign w:val="center"/>
          </w:tcPr>
          <w:p w14:paraId="246F7B9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3E45C3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AB385F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426836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8D101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2AF29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CDA55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504C931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4B45BD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673A523F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3AB410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BEA04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4</w:t>
            </w:r>
          </w:p>
        </w:tc>
        <w:tc>
          <w:tcPr>
            <w:tcW w:w="385" w:type="pct"/>
            <w:vAlign w:val="center"/>
          </w:tcPr>
          <w:p w14:paraId="5BA8742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48</w:t>
            </w:r>
          </w:p>
        </w:tc>
        <w:tc>
          <w:tcPr>
            <w:tcW w:w="516" w:type="pct"/>
            <w:vAlign w:val="center"/>
          </w:tcPr>
          <w:p w14:paraId="687BE0D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23</w:t>
            </w:r>
          </w:p>
        </w:tc>
        <w:tc>
          <w:tcPr>
            <w:tcW w:w="254" w:type="pct"/>
            <w:vAlign w:val="center"/>
          </w:tcPr>
          <w:p w14:paraId="736D83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B5CA43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C13E24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1DC04D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0B2D0D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703E54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B7F048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02DE342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184303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0B28912E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4372286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0D85F33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5</w:t>
            </w:r>
          </w:p>
        </w:tc>
        <w:tc>
          <w:tcPr>
            <w:tcW w:w="385" w:type="pct"/>
            <w:vAlign w:val="center"/>
          </w:tcPr>
          <w:p w14:paraId="66D0EE2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37</w:t>
            </w:r>
          </w:p>
        </w:tc>
        <w:tc>
          <w:tcPr>
            <w:tcW w:w="516" w:type="pct"/>
            <w:vAlign w:val="center"/>
          </w:tcPr>
          <w:p w14:paraId="784D588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254" w:type="pct"/>
            <w:vAlign w:val="center"/>
          </w:tcPr>
          <w:p w14:paraId="4A4B529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6AC79B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1C756C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758C13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2F972A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6AFA34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B174F8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7853CAF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419EFBA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3CF90367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2E5659F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1C5504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6</w:t>
            </w:r>
          </w:p>
        </w:tc>
        <w:tc>
          <w:tcPr>
            <w:tcW w:w="385" w:type="pct"/>
            <w:vAlign w:val="center"/>
          </w:tcPr>
          <w:p w14:paraId="49A5E34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516" w:type="pct"/>
            <w:vAlign w:val="center"/>
          </w:tcPr>
          <w:p w14:paraId="7C0CDDB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28</w:t>
            </w:r>
          </w:p>
        </w:tc>
        <w:tc>
          <w:tcPr>
            <w:tcW w:w="254" w:type="pct"/>
            <w:vAlign w:val="center"/>
          </w:tcPr>
          <w:p w14:paraId="14A2241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B4FA78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9DAB4B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653C60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6E16D9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136DCC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0C18A3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6BE0A02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236D8E4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6E6FCB78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380461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1B243332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7</w:t>
            </w:r>
          </w:p>
        </w:tc>
        <w:tc>
          <w:tcPr>
            <w:tcW w:w="385" w:type="pct"/>
            <w:vAlign w:val="center"/>
          </w:tcPr>
          <w:p w14:paraId="56CCB69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516" w:type="pct"/>
            <w:vAlign w:val="center"/>
          </w:tcPr>
          <w:p w14:paraId="0686A0B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</w:tc>
        <w:tc>
          <w:tcPr>
            <w:tcW w:w="254" w:type="pct"/>
            <w:vAlign w:val="center"/>
          </w:tcPr>
          <w:p w14:paraId="75D16E9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E8C815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F4A51B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12D264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C2355E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2A44BE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400987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15E6B66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4EF0295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17B7A7EF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51DDB001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40B6087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8</w:t>
            </w:r>
          </w:p>
        </w:tc>
        <w:tc>
          <w:tcPr>
            <w:tcW w:w="385" w:type="pct"/>
            <w:vAlign w:val="center"/>
          </w:tcPr>
          <w:p w14:paraId="227022A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35</w:t>
            </w:r>
          </w:p>
        </w:tc>
        <w:tc>
          <w:tcPr>
            <w:tcW w:w="516" w:type="pct"/>
            <w:vAlign w:val="center"/>
          </w:tcPr>
          <w:p w14:paraId="42EE8E4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32</w:t>
            </w:r>
          </w:p>
        </w:tc>
        <w:tc>
          <w:tcPr>
            <w:tcW w:w="254" w:type="pct"/>
            <w:vAlign w:val="center"/>
          </w:tcPr>
          <w:p w14:paraId="54D50E5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C92E8B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7AF632D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208EF5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BD3C8D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6CC6B7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2B44B1F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056D225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46CBE908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0303E27C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7BB22EF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DC1EF29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9</w:t>
            </w:r>
          </w:p>
        </w:tc>
        <w:tc>
          <w:tcPr>
            <w:tcW w:w="385" w:type="pct"/>
            <w:vAlign w:val="center"/>
          </w:tcPr>
          <w:p w14:paraId="1400E1E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62</w:t>
            </w:r>
          </w:p>
        </w:tc>
        <w:tc>
          <w:tcPr>
            <w:tcW w:w="516" w:type="pct"/>
            <w:vAlign w:val="center"/>
          </w:tcPr>
          <w:p w14:paraId="00E7CF1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49</w:t>
            </w:r>
          </w:p>
        </w:tc>
        <w:tc>
          <w:tcPr>
            <w:tcW w:w="254" w:type="pct"/>
            <w:vAlign w:val="center"/>
          </w:tcPr>
          <w:p w14:paraId="58013DB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2AA49F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9E4408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48D476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AF9F12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01A4FC66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3173945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3A0FC6A5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0A448DE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  <w:tr w:rsidR="005F07D9" w:rsidRPr="00F670E9" w14:paraId="36255AE5" w14:textId="77777777" w:rsidTr="00B24FFB">
        <w:trPr>
          <w:trHeight w:val="20"/>
        </w:trPr>
        <w:tc>
          <w:tcPr>
            <w:tcW w:w="386" w:type="pct"/>
            <w:vMerge/>
            <w:vAlign w:val="center"/>
          </w:tcPr>
          <w:p w14:paraId="4714582F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5" w:type="pct"/>
            <w:vAlign w:val="center"/>
          </w:tcPr>
          <w:p w14:paraId="7287D23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Cluster 10</w:t>
            </w:r>
          </w:p>
        </w:tc>
        <w:tc>
          <w:tcPr>
            <w:tcW w:w="385" w:type="pct"/>
            <w:vAlign w:val="center"/>
          </w:tcPr>
          <w:p w14:paraId="5F97D82D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66</w:t>
            </w:r>
          </w:p>
        </w:tc>
        <w:tc>
          <w:tcPr>
            <w:tcW w:w="516" w:type="pct"/>
            <w:vAlign w:val="center"/>
          </w:tcPr>
          <w:p w14:paraId="5F4D14AE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42</w:t>
            </w:r>
          </w:p>
        </w:tc>
        <w:tc>
          <w:tcPr>
            <w:tcW w:w="254" w:type="pct"/>
            <w:vAlign w:val="center"/>
          </w:tcPr>
          <w:p w14:paraId="2B1F4B5A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6A9A8400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44C6D8B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B745007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82EDFD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194DA634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5" w:type="pct"/>
            <w:vAlign w:val="center"/>
          </w:tcPr>
          <w:p w14:paraId="52EDD8BB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</w:t>
            </w:r>
          </w:p>
        </w:tc>
        <w:tc>
          <w:tcPr>
            <w:tcW w:w="381" w:type="pct"/>
            <w:vAlign w:val="center"/>
          </w:tcPr>
          <w:p w14:paraId="09A04E7C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381" w:type="pct"/>
            <w:noWrap/>
            <w:vAlign w:val="center"/>
            <w:hideMark/>
          </w:tcPr>
          <w:p w14:paraId="65EFA8A3" w14:textId="77777777" w:rsidR="005F07D9" w:rsidRPr="00F670E9" w:rsidRDefault="005F07D9" w:rsidP="00B24FFB">
            <w:pPr>
              <w:pStyle w:val="Corpsdetexte"/>
              <w:spacing w:before="0" w:after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F670E9">
              <w:rPr>
                <w:rFonts w:asciiTheme="majorHAnsi" w:hAnsiTheme="majorHAnsi" w:cstheme="majorHAnsi"/>
                <w:sz w:val="18"/>
                <w:szCs w:val="18"/>
              </w:rPr>
              <w:t>0,0%</w:t>
            </w:r>
          </w:p>
        </w:tc>
      </w:tr>
    </w:tbl>
    <w:p w14:paraId="521CC953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</w:rPr>
      </w:pPr>
    </w:p>
    <w:p w14:paraId="35644F97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  <w:i/>
          <w:iCs/>
        </w:rPr>
        <w:sectPr w:rsidR="005F07D9" w:rsidRPr="00F670E9" w:rsidSect="001F3C5A">
          <w:footerReference w:type="default" r:id="rId7"/>
          <w:pgSz w:w="15840" w:h="12240" w:orient="landscape"/>
          <w:pgMar w:top="1417" w:right="1417" w:bottom="1417" w:left="1417" w:header="720" w:footer="720" w:gutter="0"/>
          <w:cols w:space="720"/>
          <w:docGrid w:linePitch="326"/>
        </w:sectPr>
      </w:pPr>
    </w:p>
    <w:p w14:paraId="644E36E9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</w:p>
    <w:p w14:paraId="279D676E" w14:textId="3F1D1304" w:rsidR="005F07D9" w:rsidRPr="00F670E9" w:rsidRDefault="00777C7C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Additional</w:t>
      </w:r>
      <w:r w:rsidR="005F07D9" w:rsidRPr="00F670E9">
        <w:rPr>
          <w:rFonts w:asciiTheme="majorHAnsi" w:hAnsiTheme="majorHAnsi" w:cstheme="majorHAnsi"/>
          <w:i/>
          <w:iCs/>
        </w:rPr>
        <w:t xml:space="preserve"> Table </w:t>
      </w:r>
      <w:r w:rsidR="00C4382F">
        <w:rPr>
          <w:rFonts w:asciiTheme="majorHAnsi" w:hAnsiTheme="majorHAnsi" w:cstheme="majorHAnsi"/>
          <w:i/>
          <w:iCs/>
        </w:rPr>
        <w:t>3</w:t>
      </w:r>
      <w:r w:rsidR="005F07D9" w:rsidRPr="00F670E9">
        <w:rPr>
          <w:rFonts w:asciiTheme="majorHAnsi" w:hAnsiTheme="majorHAnsi" w:cstheme="majorHAnsi"/>
          <w:i/>
          <w:iCs/>
        </w:rPr>
        <w:t xml:space="preserve"> Characteristics of participants and discussion duration for FGD and IDI</w:t>
      </w:r>
    </w:p>
    <w:tbl>
      <w:tblPr>
        <w:tblStyle w:val="Grilledetableauclaire"/>
        <w:tblW w:w="5000" w:type="pct"/>
        <w:tblLook w:val="0420" w:firstRow="1" w:lastRow="0" w:firstColumn="0" w:lastColumn="0" w:noHBand="0" w:noVBand="1"/>
      </w:tblPr>
      <w:tblGrid>
        <w:gridCol w:w="4613"/>
        <w:gridCol w:w="1698"/>
        <w:gridCol w:w="104"/>
        <w:gridCol w:w="1802"/>
        <w:gridCol w:w="1802"/>
        <w:gridCol w:w="302"/>
        <w:gridCol w:w="1502"/>
        <w:gridCol w:w="2567"/>
      </w:tblGrid>
      <w:tr w:rsidR="005F07D9" w:rsidRPr="00F670E9" w14:paraId="7C88C454" w14:textId="77777777" w:rsidTr="00B24FFB">
        <w:trPr>
          <w:trHeight w:val="170"/>
        </w:trPr>
        <w:tc>
          <w:tcPr>
            <w:tcW w:w="1603" w:type="pct"/>
            <w:hideMark/>
          </w:tcPr>
          <w:p w14:paraId="5C95B82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Country</w:t>
            </w:r>
          </w:p>
        </w:tc>
        <w:tc>
          <w:tcPr>
            <w:tcW w:w="590" w:type="pct"/>
          </w:tcPr>
          <w:p w14:paraId="76C7B904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</w:p>
        </w:tc>
        <w:tc>
          <w:tcPr>
            <w:tcW w:w="1393" w:type="pct"/>
            <w:gridSpan w:val="4"/>
            <w:hideMark/>
          </w:tcPr>
          <w:p w14:paraId="6711B567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FGD participants</w:t>
            </w:r>
          </w:p>
        </w:tc>
        <w:tc>
          <w:tcPr>
            <w:tcW w:w="522" w:type="pct"/>
          </w:tcPr>
          <w:p w14:paraId="2D692070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</w:p>
        </w:tc>
        <w:tc>
          <w:tcPr>
            <w:tcW w:w="892" w:type="pct"/>
            <w:hideMark/>
          </w:tcPr>
          <w:p w14:paraId="350E315E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IDI participants</w:t>
            </w:r>
          </w:p>
        </w:tc>
      </w:tr>
      <w:tr w:rsidR="005F07D9" w:rsidRPr="00F670E9" w14:paraId="1F7CF253" w14:textId="77777777" w:rsidTr="00B24FFB">
        <w:trPr>
          <w:trHeight w:val="170"/>
        </w:trPr>
        <w:tc>
          <w:tcPr>
            <w:tcW w:w="1603" w:type="pct"/>
            <w:hideMark/>
          </w:tcPr>
          <w:p w14:paraId="25E0BAE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gridSpan w:val="2"/>
            <w:hideMark/>
          </w:tcPr>
          <w:p w14:paraId="396F41CE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Male</w:t>
            </w:r>
          </w:p>
        </w:tc>
        <w:tc>
          <w:tcPr>
            <w:tcW w:w="626" w:type="pct"/>
          </w:tcPr>
          <w:p w14:paraId="7C3C486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Duration</w:t>
            </w:r>
          </w:p>
          <w:p w14:paraId="2FB2D66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(min)</w:t>
            </w:r>
          </w:p>
        </w:tc>
        <w:tc>
          <w:tcPr>
            <w:tcW w:w="626" w:type="pct"/>
            <w:hideMark/>
          </w:tcPr>
          <w:p w14:paraId="7AD85421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Female</w:t>
            </w:r>
          </w:p>
        </w:tc>
        <w:tc>
          <w:tcPr>
            <w:tcW w:w="626" w:type="pct"/>
            <w:gridSpan w:val="2"/>
          </w:tcPr>
          <w:p w14:paraId="58207BF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  <w:t>Duration</w:t>
            </w:r>
          </w:p>
          <w:p w14:paraId="71405D83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  <w:t>(min)</w:t>
            </w:r>
          </w:p>
        </w:tc>
        <w:tc>
          <w:tcPr>
            <w:tcW w:w="892" w:type="pct"/>
            <w:hideMark/>
          </w:tcPr>
          <w:p w14:paraId="4D505FE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</w:tr>
      <w:tr w:rsidR="005F07D9" w:rsidRPr="00F670E9" w14:paraId="66CD6740" w14:textId="77777777" w:rsidTr="00B24FFB">
        <w:trPr>
          <w:trHeight w:val="170"/>
        </w:trPr>
        <w:tc>
          <w:tcPr>
            <w:tcW w:w="1603" w:type="pct"/>
            <w:hideMark/>
          </w:tcPr>
          <w:p w14:paraId="17690AD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b/>
                <w:bCs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Cameroon</w:t>
            </w:r>
          </w:p>
        </w:tc>
        <w:tc>
          <w:tcPr>
            <w:tcW w:w="626" w:type="pct"/>
            <w:gridSpan w:val="2"/>
            <w:hideMark/>
          </w:tcPr>
          <w:p w14:paraId="33D24FF2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</w:tcPr>
          <w:p w14:paraId="2651CF5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hideMark/>
          </w:tcPr>
          <w:p w14:paraId="2B8BB03E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gridSpan w:val="2"/>
          </w:tcPr>
          <w:p w14:paraId="28F5157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892" w:type="pct"/>
            <w:hideMark/>
          </w:tcPr>
          <w:p w14:paraId="5D462384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</w:tr>
      <w:tr w:rsidR="005F07D9" w:rsidRPr="00F670E9" w14:paraId="0A1DDB1F" w14:textId="77777777" w:rsidTr="00B24FFB">
        <w:trPr>
          <w:trHeight w:val="170"/>
        </w:trPr>
        <w:tc>
          <w:tcPr>
            <w:tcW w:w="1603" w:type="pct"/>
            <w:hideMark/>
          </w:tcPr>
          <w:p w14:paraId="70FEFC7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1 SOC model (Centre)</w:t>
            </w:r>
          </w:p>
        </w:tc>
        <w:tc>
          <w:tcPr>
            <w:tcW w:w="626" w:type="pct"/>
            <w:gridSpan w:val="2"/>
            <w:hideMark/>
          </w:tcPr>
          <w:p w14:paraId="0127F82A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</w:tcPr>
          <w:p w14:paraId="756806D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92</w:t>
            </w:r>
          </w:p>
        </w:tc>
        <w:tc>
          <w:tcPr>
            <w:tcW w:w="626" w:type="pct"/>
            <w:hideMark/>
          </w:tcPr>
          <w:p w14:paraId="32DB9763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626" w:type="pct"/>
            <w:gridSpan w:val="2"/>
          </w:tcPr>
          <w:p w14:paraId="2D4B8D34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71</w:t>
            </w:r>
          </w:p>
        </w:tc>
        <w:tc>
          <w:tcPr>
            <w:tcW w:w="892" w:type="pct"/>
            <w:hideMark/>
          </w:tcPr>
          <w:p w14:paraId="4674CE5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7F85645D" w14:textId="77777777" w:rsidTr="00B24FFB">
        <w:trPr>
          <w:trHeight w:val="170"/>
        </w:trPr>
        <w:tc>
          <w:tcPr>
            <w:tcW w:w="1603" w:type="pct"/>
            <w:hideMark/>
          </w:tcPr>
          <w:p w14:paraId="366BE81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2 ITV model (Centre)</w:t>
            </w:r>
          </w:p>
        </w:tc>
        <w:tc>
          <w:tcPr>
            <w:tcW w:w="626" w:type="pct"/>
            <w:gridSpan w:val="2"/>
            <w:hideMark/>
          </w:tcPr>
          <w:p w14:paraId="64B46EA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8</w:t>
            </w:r>
          </w:p>
        </w:tc>
        <w:tc>
          <w:tcPr>
            <w:tcW w:w="626" w:type="pct"/>
          </w:tcPr>
          <w:p w14:paraId="79071AB8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100</w:t>
            </w:r>
          </w:p>
        </w:tc>
        <w:tc>
          <w:tcPr>
            <w:tcW w:w="626" w:type="pct"/>
            <w:hideMark/>
          </w:tcPr>
          <w:p w14:paraId="2098FB4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626" w:type="pct"/>
            <w:gridSpan w:val="2"/>
          </w:tcPr>
          <w:p w14:paraId="27EDBFE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141</w:t>
            </w:r>
          </w:p>
        </w:tc>
        <w:tc>
          <w:tcPr>
            <w:tcW w:w="892" w:type="pct"/>
            <w:hideMark/>
          </w:tcPr>
          <w:p w14:paraId="66E87961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5AE5E03F" w14:textId="77777777" w:rsidTr="00B24FFB">
        <w:trPr>
          <w:trHeight w:val="170"/>
        </w:trPr>
        <w:tc>
          <w:tcPr>
            <w:tcW w:w="1603" w:type="pct"/>
            <w:hideMark/>
          </w:tcPr>
          <w:p w14:paraId="3B6833BB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3 SOC model (Littoral)</w:t>
            </w:r>
          </w:p>
        </w:tc>
        <w:tc>
          <w:tcPr>
            <w:tcW w:w="626" w:type="pct"/>
            <w:gridSpan w:val="2"/>
            <w:hideMark/>
          </w:tcPr>
          <w:p w14:paraId="27954EC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</w:tcPr>
          <w:p w14:paraId="25FCB4F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127</w:t>
            </w:r>
          </w:p>
        </w:tc>
        <w:tc>
          <w:tcPr>
            <w:tcW w:w="626" w:type="pct"/>
            <w:hideMark/>
          </w:tcPr>
          <w:p w14:paraId="6AB80F52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-*</w:t>
            </w:r>
          </w:p>
        </w:tc>
        <w:tc>
          <w:tcPr>
            <w:tcW w:w="626" w:type="pct"/>
            <w:gridSpan w:val="2"/>
          </w:tcPr>
          <w:p w14:paraId="3230AC9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-</w:t>
            </w:r>
          </w:p>
        </w:tc>
        <w:tc>
          <w:tcPr>
            <w:tcW w:w="892" w:type="pct"/>
            <w:hideMark/>
          </w:tcPr>
          <w:p w14:paraId="1059AA4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61D5909A" w14:textId="77777777" w:rsidTr="00B24FFB">
        <w:trPr>
          <w:trHeight w:val="170"/>
        </w:trPr>
        <w:tc>
          <w:tcPr>
            <w:tcW w:w="1603" w:type="pct"/>
            <w:hideMark/>
          </w:tcPr>
          <w:p w14:paraId="3FD8C028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4 ITV model (Littoral)</w:t>
            </w:r>
          </w:p>
        </w:tc>
        <w:tc>
          <w:tcPr>
            <w:tcW w:w="626" w:type="pct"/>
            <w:gridSpan w:val="2"/>
            <w:hideMark/>
          </w:tcPr>
          <w:p w14:paraId="79508E40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</w:tcPr>
          <w:p w14:paraId="226E37A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101</w:t>
            </w:r>
          </w:p>
        </w:tc>
        <w:tc>
          <w:tcPr>
            <w:tcW w:w="626" w:type="pct"/>
            <w:hideMark/>
          </w:tcPr>
          <w:p w14:paraId="79597B4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  <w:gridSpan w:val="2"/>
          </w:tcPr>
          <w:p w14:paraId="78DC01F3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134</w:t>
            </w:r>
          </w:p>
        </w:tc>
        <w:tc>
          <w:tcPr>
            <w:tcW w:w="892" w:type="pct"/>
            <w:hideMark/>
          </w:tcPr>
          <w:p w14:paraId="2B43C47C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0F49C5CB" w14:textId="77777777" w:rsidTr="00B24FFB">
        <w:trPr>
          <w:trHeight w:val="170"/>
        </w:trPr>
        <w:tc>
          <w:tcPr>
            <w:tcW w:w="1603" w:type="pct"/>
            <w:hideMark/>
          </w:tcPr>
          <w:p w14:paraId="59194FB1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b/>
                <w:bCs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Uganda</w:t>
            </w:r>
          </w:p>
        </w:tc>
        <w:tc>
          <w:tcPr>
            <w:tcW w:w="626" w:type="pct"/>
            <w:gridSpan w:val="2"/>
            <w:hideMark/>
          </w:tcPr>
          <w:p w14:paraId="3B131AC8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</w:tcPr>
          <w:p w14:paraId="66F7508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hideMark/>
          </w:tcPr>
          <w:p w14:paraId="38DA58F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626" w:type="pct"/>
            <w:gridSpan w:val="2"/>
          </w:tcPr>
          <w:p w14:paraId="2B94AFF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  <w:tc>
          <w:tcPr>
            <w:tcW w:w="892" w:type="pct"/>
            <w:hideMark/>
          </w:tcPr>
          <w:p w14:paraId="02303ABB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</w:p>
        </w:tc>
      </w:tr>
      <w:tr w:rsidR="005F07D9" w:rsidRPr="00F670E9" w14:paraId="3B4DD710" w14:textId="77777777" w:rsidTr="00B24FFB">
        <w:trPr>
          <w:trHeight w:val="170"/>
        </w:trPr>
        <w:tc>
          <w:tcPr>
            <w:tcW w:w="1603" w:type="pct"/>
            <w:hideMark/>
          </w:tcPr>
          <w:p w14:paraId="1C35B68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1 SOC model</w:t>
            </w:r>
          </w:p>
        </w:tc>
        <w:tc>
          <w:tcPr>
            <w:tcW w:w="626" w:type="pct"/>
            <w:gridSpan w:val="2"/>
            <w:hideMark/>
          </w:tcPr>
          <w:p w14:paraId="53A7D88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626" w:type="pct"/>
          </w:tcPr>
          <w:p w14:paraId="692A35B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144</w:t>
            </w:r>
          </w:p>
        </w:tc>
        <w:tc>
          <w:tcPr>
            <w:tcW w:w="626" w:type="pct"/>
            <w:hideMark/>
          </w:tcPr>
          <w:p w14:paraId="135C822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8</w:t>
            </w:r>
          </w:p>
        </w:tc>
        <w:tc>
          <w:tcPr>
            <w:tcW w:w="626" w:type="pct"/>
            <w:gridSpan w:val="2"/>
          </w:tcPr>
          <w:p w14:paraId="5EFAF57A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104</w:t>
            </w:r>
          </w:p>
        </w:tc>
        <w:tc>
          <w:tcPr>
            <w:tcW w:w="892" w:type="pct"/>
            <w:hideMark/>
          </w:tcPr>
          <w:p w14:paraId="5CA83032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50D8AA2E" w14:textId="77777777" w:rsidTr="00B24FFB">
        <w:trPr>
          <w:trHeight w:val="170"/>
        </w:trPr>
        <w:tc>
          <w:tcPr>
            <w:tcW w:w="1603" w:type="pct"/>
            <w:hideMark/>
          </w:tcPr>
          <w:p w14:paraId="3440660B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Cluster 2 ITV model</w:t>
            </w:r>
          </w:p>
        </w:tc>
        <w:tc>
          <w:tcPr>
            <w:tcW w:w="626" w:type="pct"/>
            <w:gridSpan w:val="2"/>
            <w:hideMark/>
          </w:tcPr>
          <w:p w14:paraId="259776A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626" w:type="pct"/>
          </w:tcPr>
          <w:p w14:paraId="3EB0E460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113</w:t>
            </w:r>
          </w:p>
        </w:tc>
        <w:tc>
          <w:tcPr>
            <w:tcW w:w="626" w:type="pct"/>
            <w:hideMark/>
          </w:tcPr>
          <w:p w14:paraId="233617A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626" w:type="pct"/>
            <w:gridSpan w:val="2"/>
          </w:tcPr>
          <w:p w14:paraId="6D37621F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106</w:t>
            </w:r>
          </w:p>
        </w:tc>
        <w:tc>
          <w:tcPr>
            <w:tcW w:w="892" w:type="pct"/>
            <w:hideMark/>
          </w:tcPr>
          <w:p w14:paraId="00BC3F65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kern w:val="24"/>
                <w:sz w:val="22"/>
                <w:szCs w:val="22"/>
                <w:lang w:eastAsia="fr-FR"/>
              </w:rPr>
              <w:t>4</w:t>
            </w:r>
          </w:p>
        </w:tc>
      </w:tr>
      <w:tr w:rsidR="005F07D9" w:rsidRPr="00F670E9" w14:paraId="763A86FF" w14:textId="77777777" w:rsidTr="00B24FFB">
        <w:trPr>
          <w:trHeight w:val="170"/>
        </w:trPr>
        <w:tc>
          <w:tcPr>
            <w:tcW w:w="1603" w:type="pct"/>
            <w:hideMark/>
          </w:tcPr>
          <w:p w14:paraId="2305922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TOTAL</w:t>
            </w:r>
          </w:p>
        </w:tc>
        <w:tc>
          <w:tcPr>
            <w:tcW w:w="626" w:type="pct"/>
            <w:gridSpan w:val="2"/>
            <w:hideMark/>
          </w:tcPr>
          <w:p w14:paraId="27C4FFF8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42</w:t>
            </w:r>
          </w:p>
        </w:tc>
        <w:tc>
          <w:tcPr>
            <w:tcW w:w="626" w:type="pct"/>
          </w:tcPr>
          <w:p w14:paraId="4B9C9519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677</w:t>
            </w:r>
          </w:p>
        </w:tc>
        <w:tc>
          <w:tcPr>
            <w:tcW w:w="626" w:type="pct"/>
            <w:hideMark/>
          </w:tcPr>
          <w:p w14:paraId="5110CF46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32</w:t>
            </w:r>
          </w:p>
        </w:tc>
        <w:tc>
          <w:tcPr>
            <w:tcW w:w="626" w:type="pct"/>
            <w:gridSpan w:val="2"/>
          </w:tcPr>
          <w:p w14:paraId="0CEC9F8D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556</w:t>
            </w:r>
          </w:p>
        </w:tc>
        <w:tc>
          <w:tcPr>
            <w:tcW w:w="892" w:type="pct"/>
            <w:hideMark/>
          </w:tcPr>
          <w:p w14:paraId="6CB1A602" w14:textId="77777777" w:rsidR="005F07D9" w:rsidRPr="00F670E9" w:rsidRDefault="005F07D9" w:rsidP="005F07D9">
            <w:pPr>
              <w:spacing w:after="0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  <w:lang w:eastAsia="fr-FR"/>
              </w:rPr>
            </w:pPr>
            <w:r w:rsidRPr="00F670E9">
              <w:rPr>
                <w:rFonts w:asciiTheme="majorHAnsi" w:eastAsia="Times New Roman" w:hAnsiTheme="majorHAnsi" w:cstheme="majorHAnsi"/>
                <w:b/>
                <w:bCs/>
                <w:kern w:val="24"/>
                <w:sz w:val="22"/>
                <w:szCs w:val="22"/>
                <w:lang w:eastAsia="fr-FR"/>
              </w:rPr>
              <w:t>24</w:t>
            </w:r>
          </w:p>
        </w:tc>
      </w:tr>
    </w:tbl>
    <w:p w14:paraId="3E59D09C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  <w:sz w:val="18"/>
          <w:szCs w:val="18"/>
        </w:rPr>
      </w:pPr>
      <w:r w:rsidRPr="00F670E9">
        <w:rPr>
          <w:rFonts w:asciiTheme="majorHAnsi" w:hAnsiTheme="majorHAnsi" w:cstheme="majorHAnsi"/>
          <w:sz w:val="18"/>
          <w:szCs w:val="18"/>
        </w:rPr>
        <w:t>*</w:t>
      </w:r>
      <w:proofErr w:type="gramStart"/>
      <w:r w:rsidRPr="00F670E9">
        <w:rPr>
          <w:rFonts w:asciiTheme="majorHAnsi" w:hAnsiTheme="majorHAnsi" w:cstheme="majorHAnsi"/>
          <w:sz w:val="18"/>
          <w:szCs w:val="18"/>
        </w:rPr>
        <w:t>one</w:t>
      </w:r>
      <w:proofErr w:type="gramEnd"/>
      <w:r w:rsidRPr="00F670E9">
        <w:rPr>
          <w:rFonts w:asciiTheme="majorHAnsi" w:hAnsiTheme="majorHAnsi" w:cstheme="majorHAnsi"/>
          <w:sz w:val="18"/>
          <w:szCs w:val="18"/>
        </w:rPr>
        <w:t xml:space="preserve"> FGD in the littoral region could not be done due to lack of participants</w:t>
      </w:r>
    </w:p>
    <w:p w14:paraId="16A4C0C6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</w:rPr>
      </w:pPr>
    </w:p>
    <w:p w14:paraId="49842613" w14:textId="1D723D3E" w:rsidR="005F07D9" w:rsidRPr="00F670E9" w:rsidRDefault="00777C7C" w:rsidP="005F07D9">
      <w:pPr>
        <w:pStyle w:val="Corpsdetexte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Additional</w:t>
      </w:r>
      <w:r w:rsidR="005F07D9" w:rsidRPr="00F670E9">
        <w:rPr>
          <w:rFonts w:asciiTheme="majorHAnsi" w:hAnsiTheme="majorHAnsi" w:cstheme="majorHAnsi"/>
          <w:i/>
          <w:iCs/>
        </w:rPr>
        <w:t xml:space="preserve"> </w:t>
      </w:r>
      <w:r>
        <w:rPr>
          <w:rFonts w:asciiTheme="majorHAnsi" w:hAnsiTheme="majorHAnsi" w:cstheme="majorHAnsi"/>
          <w:i/>
          <w:iCs/>
        </w:rPr>
        <w:t>T</w:t>
      </w:r>
      <w:r w:rsidR="005F07D9" w:rsidRPr="00F670E9">
        <w:rPr>
          <w:rFonts w:asciiTheme="majorHAnsi" w:hAnsiTheme="majorHAnsi" w:cstheme="majorHAnsi"/>
          <w:i/>
          <w:iCs/>
        </w:rPr>
        <w:t xml:space="preserve">able </w:t>
      </w:r>
      <w:r w:rsidR="00C4382F">
        <w:rPr>
          <w:rFonts w:asciiTheme="majorHAnsi" w:hAnsiTheme="majorHAnsi" w:cstheme="majorHAnsi"/>
          <w:i/>
          <w:iCs/>
        </w:rPr>
        <w:t>4</w:t>
      </w:r>
      <w:r w:rsidR="005F07D9" w:rsidRPr="00F670E9">
        <w:rPr>
          <w:rFonts w:asciiTheme="majorHAnsi" w:hAnsiTheme="majorHAnsi" w:cstheme="majorHAnsi"/>
          <w:i/>
          <w:iCs/>
        </w:rPr>
        <w:t xml:space="preserve"> Checklist of symptoms assessed by CHWs during TB symptom screening</w:t>
      </w:r>
    </w:p>
    <w:p w14:paraId="6DB57EF1" w14:textId="77777777" w:rsidR="005F07D9" w:rsidRPr="00F670E9" w:rsidRDefault="005F07D9" w:rsidP="005F07D9">
      <w:pPr>
        <w:pStyle w:val="Corpsdetexte"/>
        <w:jc w:val="both"/>
        <w:rPr>
          <w:rFonts w:asciiTheme="majorHAnsi" w:hAnsiTheme="majorHAnsi" w:cstheme="majorHAnsi"/>
        </w:rPr>
      </w:pPr>
    </w:p>
    <w:tbl>
      <w:tblPr>
        <w:tblStyle w:val="Grilledetableauclaire"/>
        <w:tblW w:w="0" w:type="auto"/>
        <w:tblLook w:val="04A0" w:firstRow="1" w:lastRow="0" w:firstColumn="1" w:lastColumn="0" w:noHBand="0" w:noVBand="1"/>
      </w:tblPr>
      <w:tblGrid>
        <w:gridCol w:w="5065"/>
        <w:gridCol w:w="1998"/>
        <w:gridCol w:w="1999"/>
      </w:tblGrid>
      <w:tr w:rsidR="005F07D9" w:rsidRPr="00777C7C" w14:paraId="3C877EBE" w14:textId="77777777" w:rsidTr="00B24FFB">
        <w:tc>
          <w:tcPr>
            <w:tcW w:w="5065" w:type="dxa"/>
          </w:tcPr>
          <w:p w14:paraId="66D3CDCC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Cough</w:t>
            </w:r>
          </w:p>
        </w:tc>
        <w:tc>
          <w:tcPr>
            <w:tcW w:w="1998" w:type="dxa"/>
          </w:tcPr>
          <w:p w14:paraId="668AFAD3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7CC56A2F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069F5149" w14:textId="77777777" w:rsidTr="00B24FFB">
        <w:tc>
          <w:tcPr>
            <w:tcW w:w="5065" w:type="dxa"/>
          </w:tcPr>
          <w:p w14:paraId="351607A1" w14:textId="77777777" w:rsidR="005F07D9" w:rsidRPr="00777C7C" w:rsidRDefault="005F07D9" w:rsidP="005F07D9">
            <w:pPr>
              <w:spacing w:after="0"/>
              <w:ind w:left="1416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If yes, for how long?</w:t>
            </w:r>
          </w:p>
        </w:tc>
        <w:tc>
          <w:tcPr>
            <w:tcW w:w="1998" w:type="dxa"/>
          </w:tcPr>
          <w:p w14:paraId="292F85B4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&gt; 2 weeks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1F29188B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  <w:u w:val="single"/>
              </w:rPr>
              <w:t>&lt;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2 weeks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69D70E38" w14:textId="77777777" w:rsidTr="00B24FFB">
        <w:tc>
          <w:tcPr>
            <w:tcW w:w="5065" w:type="dxa"/>
          </w:tcPr>
          <w:p w14:paraId="28FE0742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Fever</w:t>
            </w:r>
          </w:p>
        </w:tc>
        <w:tc>
          <w:tcPr>
            <w:tcW w:w="1998" w:type="dxa"/>
          </w:tcPr>
          <w:p w14:paraId="3469291F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415B624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56907365" w14:textId="77777777" w:rsidTr="00B24FFB">
        <w:tc>
          <w:tcPr>
            <w:tcW w:w="5065" w:type="dxa"/>
          </w:tcPr>
          <w:p w14:paraId="7A4969E9" w14:textId="77777777" w:rsidR="005F07D9" w:rsidRPr="00777C7C" w:rsidRDefault="005F07D9" w:rsidP="005F07D9">
            <w:pPr>
              <w:spacing w:after="0"/>
              <w:ind w:left="1416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If yes, for how long?</w:t>
            </w:r>
          </w:p>
        </w:tc>
        <w:tc>
          <w:tcPr>
            <w:tcW w:w="1998" w:type="dxa"/>
          </w:tcPr>
          <w:p w14:paraId="6D70FB3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&gt; 10 days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22634D12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  <w:u w:val="single"/>
              </w:rPr>
              <w:t xml:space="preserve">&lt;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10 days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2FD43134" w14:textId="77777777" w:rsidTr="00B24FFB">
        <w:tc>
          <w:tcPr>
            <w:tcW w:w="5065" w:type="dxa"/>
          </w:tcPr>
          <w:p w14:paraId="7EA7CAF2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Lethargy/reduced playfulness/ fatigue</w:t>
            </w:r>
          </w:p>
        </w:tc>
        <w:tc>
          <w:tcPr>
            <w:tcW w:w="1998" w:type="dxa"/>
          </w:tcPr>
          <w:p w14:paraId="06219D47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529B6DE8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5E861198" w14:textId="77777777" w:rsidTr="00B24FFB">
        <w:tc>
          <w:tcPr>
            <w:tcW w:w="5065" w:type="dxa"/>
          </w:tcPr>
          <w:p w14:paraId="7A705C26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Weight loss/appetite loss or failure to thrive during the last 3 months</w:t>
            </w:r>
          </w:p>
        </w:tc>
        <w:tc>
          <w:tcPr>
            <w:tcW w:w="1998" w:type="dxa"/>
          </w:tcPr>
          <w:p w14:paraId="438C09DA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6E62C756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0E84D31D" w14:textId="77777777" w:rsidTr="00B24FFB">
        <w:tc>
          <w:tcPr>
            <w:tcW w:w="5065" w:type="dxa"/>
          </w:tcPr>
          <w:p w14:paraId="585DEF06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Night sweats</w:t>
            </w:r>
          </w:p>
        </w:tc>
        <w:tc>
          <w:tcPr>
            <w:tcW w:w="1998" w:type="dxa"/>
          </w:tcPr>
          <w:p w14:paraId="26A7AE38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09D3698C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7DA9EBCC" w14:textId="77777777" w:rsidTr="00B24FFB">
        <w:tc>
          <w:tcPr>
            <w:tcW w:w="5065" w:type="dxa"/>
          </w:tcPr>
          <w:p w14:paraId="18A3BC4E" w14:textId="77777777" w:rsidR="005F07D9" w:rsidRPr="00777C7C" w:rsidRDefault="005F07D9" w:rsidP="005F07D9">
            <w:pPr>
              <w:spacing w:after="0"/>
              <w:ind w:left="1416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If yes, for how long?</w:t>
            </w:r>
          </w:p>
        </w:tc>
        <w:tc>
          <w:tcPr>
            <w:tcW w:w="1998" w:type="dxa"/>
          </w:tcPr>
          <w:p w14:paraId="5C7BBBB9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&gt; 2 weeks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11DD9BA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  <w:u w:val="single"/>
              </w:rPr>
              <w:t xml:space="preserve">&lt;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2 weeks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29FCD5E1" w14:textId="77777777" w:rsidTr="00B24FFB">
        <w:tc>
          <w:tcPr>
            <w:tcW w:w="5065" w:type="dxa"/>
          </w:tcPr>
          <w:p w14:paraId="7AC7FAE6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MUAC &lt;125mm (if &lt;5 years)</w:t>
            </w:r>
          </w:p>
        </w:tc>
        <w:tc>
          <w:tcPr>
            <w:tcW w:w="1998" w:type="dxa"/>
          </w:tcPr>
          <w:p w14:paraId="64F14B41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17E0E6A4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63202242" w14:textId="77777777" w:rsidTr="00B24FFB">
        <w:tc>
          <w:tcPr>
            <w:tcW w:w="5065" w:type="dxa"/>
          </w:tcPr>
          <w:p w14:paraId="63A5EA55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Neck swelling</w:t>
            </w:r>
          </w:p>
        </w:tc>
        <w:tc>
          <w:tcPr>
            <w:tcW w:w="1998" w:type="dxa"/>
          </w:tcPr>
          <w:p w14:paraId="6F1BB7A9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1561C71B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004D4961" w14:textId="77777777" w:rsidTr="00B24FFB">
        <w:tc>
          <w:tcPr>
            <w:tcW w:w="5065" w:type="dxa"/>
          </w:tcPr>
          <w:p w14:paraId="62CF3ACE" w14:textId="77777777" w:rsidR="005F07D9" w:rsidRPr="00777C7C" w:rsidRDefault="005F07D9" w:rsidP="005F07D9">
            <w:pPr>
              <w:spacing w:after="0"/>
              <w:ind w:left="708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Wheeze</w:t>
            </w:r>
          </w:p>
        </w:tc>
        <w:tc>
          <w:tcPr>
            <w:tcW w:w="1998" w:type="dxa"/>
          </w:tcPr>
          <w:p w14:paraId="430FE234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Yes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5365B7E9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No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  <w:tr w:rsidR="005F07D9" w:rsidRPr="00777C7C" w14:paraId="2E86FACF" w14:textId="77777777" w:rsidTr="00B24FFB">
        <w:tc>
          <w:tcPr>
            <w:tcW w:w="5065" w:type="dxa"/>
          </w:tcPr>
          <w:p w14:paraId="3004B8A6" w14:textId="77777777" w:rsidR="005F07D9" w:rsidRPr="00777C7C" w:rsidRDefault="005F07D9" w:rsidP="005F07D9">
            <w:pPr>
              <w:spacing w:after="0"/>
              <w:ind w:left="1416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 If yes, for how long?</w:t>
            </w:r>
          </w:p>
        </w:tc>
        <w:tc>
          <w:tcPr>
            <w:tcW w:w="1998" w:type="dxa"/>
          </w:tcPr>
          <w:p w14:paraId="402C8AC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&gt; 2 weeks  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  <w:tc>
          <w:tcPr>
            <w:tcW w:w="1999" w:type="dxa"/>
          </w:tcPr>
          <w:p w14:paraId="07D5C22D" w14:textId="77777777" w:rsidR="005F07D9" w:rsidRPr="00777C7C" w:rsidRDefault="005F07D9" w:rsidP="005F07D9">
            <w:pPr>
              <w:spacing w:after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777C7C">
              <w:rPr>
                <w:rFonts w:asciiTheme="majorHAnsi" w:hAnsiTheme="majorHAnsi" w:cstheme="majorHAnsi"/>
                <w:sz w:val="22"/>
                <w:szCs w:val="22"/>
                <w:u w:val="single"/>
              </w:rPr>
              <w:t xml:space="preserve">&lt;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 xml:space="preserve">2 weeks </w:t>
            </w:r>
            <w:r w:rsidRPr="00777C7C">
              <w:rPr>
                <w:rFonts w:asciiTheme="majorHAnsi" w:hAnsiTheme="majorHAnsi" w:cstheme="majorHAnsi"/>
                <w:sz w:val="22"/>
                <w:szCs w:val="22"/>
              </w:rPr>
              <w:t></w:t>
            </w:r>
          </w:p>
        </w:tc>
      </w:tr>
    </w:tbl>
    <w:p w14:paraId="0451F30E" w14:textId="77777777" w:rsidR="00E5528E" w:rsidRDefault="00E5528E"/>
    <w:sectPr w:rsidR="00E5528E" w:rsidSect="00E03C48">
      <w:pgSz w:w="15840" w:h="12240" w:orient="landscape"/>
      <w:pgMar w:top="249" w:right="720" w:bottom="249" w:left="720" w:header="72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DA632" w14:textId="77777777" w:rsidR="00D65025" w:rsidRDefault="00D65025">
      <w:pPr>
        <w:spacing w:after="0"/>
      </w:pPr>
      <w:r>
        <w:separator/>
      </w:r>
    </w:p>
  </w:endnote>
  <w:endnote w:type="continuationSeparator" w:id="0">
    <w:p w14:paraId="4997D1E0" w14:textId="77777777" w:rsidR="00D65025" w:rsidRDefault="00D6502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79413534"/>
      <w:docPartObj>
        <w:docPartGallery w:val="Page Numbers (Bottom of Page)"/>
        <w:docPartUnique/>
      </w:docPartObj>
    </w:sdtPr>
    <w:sdtEndPr/>
    <w:sdtContent>
      <w:p w14:paraId="71C180B4" w14:textId="77777777" w:rsidR="001F39F3" w:rsidRDefault="005F07D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62FF6">
          <w:rPr>
            <w:noProof/>
            <w:lang w:val="fr-FR"/>
          </w:rPr>
          <w:t>28</w:t>
        </w:r>
        <w:r>
          <w:fldChar w:fldCharType="end"/>
        </w:r>
      </w:p>
    </w:sdtContent>
  </w:sdt>
  <w:p w14:paraId="27737E9D" w14:textId="77777777" w:rsidR="001F39F3" w:rsidRDefault="00D6502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09CE00" w14:textId="77777777" w:rsidR="00D65025" w:rsidRDefault="00D65025">
      <w:pPr>
        <w:spacing w:after="0"/>
      </w:pPr>
      <w:r>
        <w:separator/>
      </w:r>
    </w:p>
  </w:footnote>
  <w:footnote w:type="continuationSeparator" w:id="0">
    <w:p w14:paraId="7A90F1D6" w14:textId="77777777" w:rsidR="00D65025" w:rsidRDefault="00D6502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A454B4C"/>
    <w:multiLevelType w:val="multilevel"/>
    <w:tmpl w:val="6C62797C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1" w15:restartNumberingAfterBreak="0">
    <w:nsid w:val="04B7099B"/>
    <w:multiLevelType w:val="hybridMultilevel"/>
    <w:tmpl w:val="794A6CE2"/>
    <w:lvl w:ilvl="0" w:tplc="73A2AD78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7BE2EB62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D3AE44E6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7FFC4916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4E02F050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DDE890D8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28582EE4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486E29EE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1E8AFB08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2" w15:restartNumberingAfterBreak="0">
    <w:nsid w:val="09EB40BC"/>
    <w:multiLevelType w:val="hybridMultilevel"/>
    <w:tmpl w:val="63FE5F54"/>
    <w:lvl w:ilvl="0" w:tplc="BFDC000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3C6CC0"/>
    <w:multiLevelType w:val="hybridMultilevel"/>
    <w:tmpl w:val="9056C064"/>
    <w:lvl w:ilvl="0" w:tplc="54A48FF0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5A9C6646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22E40C94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103AC4D4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82F20F18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7C10ECE4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9AD2EAA8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F54AC58A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C0AC0A0E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4" w15:restartNumberingAfterBreak="0">
    <w:nsid w:val="193E22B7"/>
    <w:multiLevelType w:val="hybridMultilevel"/>
    <w:tmpl w:val="FFE21C28"/>
    <w:lvl w:ilvl="0" w:tplc="E81C42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CB6AF8"/>
    <w:multiLevelType w:val="hybridMultilevel"/>
    <w:tmpl w:val="F68ABEBE"/>
    <w:lvl w:ilvl="0" w:tplc="02420910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EDE2B322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8E6E7630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9D183718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DC3C8472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86DC1B2C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E25C631E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E9E4637E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68E0C4B4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6" w15:restartNumberingAfterBreak="0">
    <w:nsid w:val="2C1AE401"/>
    <w:multiLevelType w:val="multilevel"/>
    <w:tmpl w:val="853A99B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7" w15:restartNumberingAfterBreak="0">
    <w:nsid w:val="395401F7"/>
    <w:multiLevelType w:val="hybridMultilevel"/>
    <w:tmpl w:val="351CCD7E"/>
    <w:lvl w:ilvl="0" w:tplc="D672804C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593014F2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DDA0F8DA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752C8FA8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91E0E138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D29ADDF6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BB343070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8B220636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A5E862E4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8" w15:restartNumberingAfterBreak="0">
    <w:nsid w:val="411E4F60"/>
    <w:multiLevelType w:val="hybridMultilevel"/>
    <w:tmpl w:val="ACDE3254"/>
    <w:lvl w:ilvl="0" w:tplc="1494E14A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57025C50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FEAA6566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62F0FBE2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A008FC02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6EB46340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E5B03022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E8C46918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51FEE418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9" w15:restartNumberingAfterBreak="0">
    <w:nsid w:val="43C34442"/>
    <w:multiLevelType w:val="hybridMultilevel"/>
    <w:tmpl w:val="86A6F73E"/>
    <w:lvl w:ilvl="0" w:tplc="C90C8F28">
      <w:start w:val="1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4E0767"/>
    <w:multiLevelType w:val="hybridMultilevel"/>
    <w:tmpl w:val="39FCD648"/>
    <w:lvl w:ilvl="0" w:tplc="376820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D8AC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429E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B8FE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FEBD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04B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8420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3894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B216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B3003FA"/>
    <w:multiLevelType w:val="hybridMultilevel"/>
    <w:tmpl w:val="7480CCD4"/>
    <w:lvl w:ilvl="0" w:tplc="9D5A19DA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353EE350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27A66B76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F260F8D0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D3CA7A94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F3302DE6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42ECBA76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D93EAD38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C79E8D3A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2" w15:restartNumberingAfterBreak="0">
    <w:nsid w:val="6FE8565D"/>
    <w:multiLevelType w:val="hybridMultilevel"/>
    <w:tmpl w:val="FFBEE6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B508A9"/>
    <w:multiLevelType w:val="hybridMultilevel"/>
    <w:tmpl w:val="F1D076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304CD4"/>
    <w:multiLevelType w:val="hybridMultilevel"/>
    <w:tmpl w:val="43CE83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3"/>
  </w:num>
  <w:num w:numId="4">
    <w:abstractNumId w:val="14"/>
  </w:num>
  <w:num w:numId="5">
    <w:abstractNumId w:val="2"/>
  </w:num>
  <w:num w:numId="6">
    <w:abstractNumId w:val="12"/>
  </w:num>
  <w:num w:numId="7">
    <w:abstractNumId w:val="1"/>
  </w:num>
  <w:num w:numId="8">
    <w:abstractNumId w:val="11"/>
  </w:num>
  <w:num w:numId="9">
    <w:abstractNumId w:val="8"/>
  </w:num>
  <w:num w:numId="10">
    <w:abstractNumId w:val="5"/>
  </w:num>
  <w:num w:numId="11">
    <w:abstractNumId w:val="10"/>
  </w:num>
  <w:num w:numId="12">
    <w:abstractNumId w:val="3"/>
  </w:num>
  <w:num w:numId="13">
    <w:abstractNumId w:val="7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28E"/>
    <w:rsid w:val="00457F05"/>
    <w:rsid w:val="005F07D9"/>
    <w:rsid w:val="00777C7C"/>
    <w:rsid w:val="00A368DE"/>
    <w:rsid w:val="00AF40E2"/>
    <w:rsid w:val="00C4382F"/>
    <w:rsid w:val="00D65025"/>
    <w:rsid w:val="00E5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F55E7"/>
  <w15:chartTrackingRefBased/>
  <w15:docId w15:val="{90D8050C-08DE-49FF-87A3-42628AAB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7D9"/>
    <w:pPr>
      <w:spacing w:after="200" w:line="240" w:lineRule="auto"/>
    </w:pPr>
    <w:rPr>
      <w:sz w:val="24"/>
      <w:szCs w:val="24"/>
      <w:lang w:val="en-US"/>
    </w:rPr>
  </w:style>
  <w:style w:type="paragraph" w:styleId="Titre1">
    <w:name w:val="heading 1"/>
    <w:basedOn w:val="Normal"/>
    <w:next w:val="Corpsdetexte"/>
    <w:link w:val="Titre1Car"/>
    <w:uiPriority w:val="9"/>
    <w:qFormat/>
    <w:rsid w:val="005F07D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Titre2">
    <w:name w:val="heading 2"/>
    <w:basedOn w:val="Normal"/>
    <w:next w:val="Corpsdetexte"/>
    <w:link w:val="Titre2Car"/>
    <w:uiPriority w:val="9"/>
    <w:unhideWhenUsed/>
    <w:qFormat/>
    <w:rsid w:val="005F07D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Titre3">
    <w:name w:val="heading 3"/>
    <w:basedOn w:val="Normal"/>
    <w:next w:val="Corpsdetexte"/>
    <w:link w:val="Titre3Car"/>
    <w:uiPriority w:val="9"/>
    <w:unhideWhenUsed/>
    <w:qFormat/>
    <w:rsid w:val="005F07D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basedOn w:val="Normal"/>
    <w:next w:val="Corpsdetexte"/>
    <w:link w:val="Titre4Car"/>
    <w:uiPriority w:val="9"/>
    <w:unhideWhenUsed/>
    <w:qFormat/>
    <w:rsid w:val="005F07D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472C4" w:themeColor="accent1"/>
    </w:rPr>
  </w:style>
  <w:style w:type="paragraph" w:styleId="Titre5">
    <w:name w:val="heading 5"/>
    <w:basedOn w:val="Normal"/>
    <w:next w:val="Corpsdetexte"/>
    <w:link w:val="Titre5Car"/>
    <w:uiPriority w:val="9"/>
    <w:unhideWhenUsed/>
    <w:qFormat/>
    <w:rsid w:val="005F07D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472C4" w:themeColor="accent1"/>
    </w:rPr>
  </w:style>
  <w:style w:type="paragraph" w:styleId="Titre6">
    <w:name w:val="heading 6"/>
    <w:basedOn w:val="Normal"/>
    <w:next w:val="Corpsdetexte"/>
    <w:link w:val="Titre6Car"/>
    <w:uiPriority w:val="9"/>
    <w:unhideWhenUsed/>
    <w:qFormat/>
    <w:rsid w:val="005F07D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472C4" w:themeColor="accent1"/>
    </w:rPr>
  </w:style>
  <w:style w:type="paragraph" w:styleId="Titre7">
    <w:name w:val="heading 7"/>
    <w:basedOn w:val="Normal"/>
    <w:next w:val="Corpsdetexte"/>
    <w:link w:val="Titre7Car"/>
    <w:uiPriority w:val="9"/>
    <w:unhideWhenUsed/>
    <w:qFormat/>
    <w:rsid w:val="005F07D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472C4" w:themeColor="accent1"/>
    </w:rPr>
  </w:style>
  <w:style w:type="paragraph" w:styleId="Titre8">
    <w:name w:val="heading 8"/>
    <w:basedOn w:val="Normal"/>
    <w:next w:val="Corpsdetexte"/>
    <w:link w:val="Titre8Car"/>
    <w:uiPriority w:val="9"/>
    <w:unhideWhenUsed/>
    <w:qFormat/>
    <w:rsid w:val="005F07D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</w:rPr>
  </w:style>
  <w:style w:type="paragraph" w:styleId="Titre9">
    <w:name w:val="heading 9"/>
    <w:basedOn w:val="Normal"/>
    <w:next w:val="Corpsdetexte"/>
    <w:link w:val="Titre9Car"/>
    <w:uiPriority w:val="9"/>
    <w:unhideWhenUsed/>
    <w:qFormat/>
    <w:rsid w:val="005F07D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472C4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F07D9"/>
    <w:rPr>
      <w:rFonts w:asciiTheme="majorHAnsi" w:eastAsiaTheme="majorEastAsia" w:hAnsiTheme="majorHAnsi" w:cstheme="majorBidi"/>
      <w:b/>
      <w:bCs/>
      <w:color w:val="4472C4" w:themeColor="accent1"/>
      <w:sz w:val="32"/>
      <w:szCs w:val="32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5F07D9"/>
    <w:rPr>
      <w:rFonts w:asciiTheme="majorHAnsi" w:eastAsiaTheme="majorEastAsia" w:hAnsiTheme="majorHAnsi" w:cstheme="majorBidi"/>
      <w:b/>
      <w:bCs/>
      <w:color w:val="4472C4" w:themeColor="accent1"/>
      <w:sz w:val="28"/>
      <w:szCs w:val="28"/>
      <w:lang w:val="en-US"/>
    </w:rPr>
  </w:style>
  <w:style w:type="character" w:customStyle="1" w:styleId="Titre3Car">
    <w:name w:val="Titre 3 Car"/>
    <w:basedOn w:val="Policepardfaut"/>
    <w:link w:val="Titre3"/>
    <w:uiPriority w:val="9"/>
    <w:rsid w:val="005F07D9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val="en-US"/>
    </w:rPr>
  </w:style>
  <w:style w:type="character" w:customStyle="1" w:styleId="Titre4Car">
    <w:name w:val="Titre 4 Car"/>
    <w:basedOn w:val="Policepardfaut"/>
    <w:link w:val="Titre4"/>
    <w:uiPriority w:val="9"/>
    <w:rsid w:val="005F07D9"/>
    <w:rPr>
      <w:rFonts w:asciiTheme="majorHAnsi" w:eastAsiaTheme="majorEastAsia" w:hAnsiTheme="majorHAnsi" w:cstheme="majorBidi"/>
      <w:bCs/>
      <w:i/>
      <w:color w:val="4472C4" w:themeColor="accent1"/>
      <w:sz w:val="24"/>
      <w:szCs w:val="24"/>
      <w:lang w:val="en-US"/>
    </w:rPr>
  </w:style>
  <w:style w:type="character" w:customStyle="1" w:styleId="Titre5Car">
    <w:name w:val="Titre 5 Car"/>
    <w:basedOn w:val="Policepardfaut"/>
    <w:link w:val="Titre5"/>
    <w:uiPriority w:val="9"/>
    <w:rsid w:val="005F07D9"/>
    <w:rPr>
      <w:rFonts w:asciiTheme="majorHAnsi" w:eastAsiaTheme="majorEastAsia" w:hAnsiTheme="majorHAnsi" w:cstheme="majorBidi"/>
      <w:iCs/>
      <w:color w:val="4472C4" w:themeColor="accent1"/>
      <w:sz w:val="24"/>
      <w:szCs w:val="24"/>
      <w:lang w:val="en-US"/>
    </w:rPr>
  </w:style>
  <w:style w:type="character" w:customStyle="1" w:styleId="Titre6Car">
    <w:name w:val="Titre 6 Car"/>
    <w:basedOn w:val="Policepardfaut"/>
    <w:link w:val="Titre6"/>
    <w:uiPriority w:val="9"/>
    <w:rsid w:val="005F07D9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Titre7Car">
    <w:name w:val="Titre 7 Car"/>
    <w:basedOn w:val="Policepardfaut"/>
    <w:link w:val="Titre7"/>
    <w:uiPriority w:val="9"/>
    <w:rsid w:val="005F07D9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Titre8Car">
    <w:name w:val="Titre 8 Car"/>
    <w:basedOn w:val="Policepardfaut"/>
    <w:link w:val="Titre8"/>
    <w:uiPriority w:val="9"/>
    <w:rsid w:val="005F07D9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Titre9Car">
    <w:name w:val="Titre 9 Car"/>
    <w:basedOn w:val="Policepardfaut"/>
    <w:link w:val="Titre9"/>
    <w:uiPriority w:val="9"/>
    <w:rsid w:val="005F07D9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paragraph" w:styleId="Corpsdetexte">
    <w:name w:val="Body Text"/>
    <w:basedOn w:val="Normal"/>
    <w:link w:val="CorpsdetexteCar"/>
    <w:qFormat/>
    <w:rsid w:val="005F07D9"/>
    <w:pPr>
      <w:spacing w:before="180" w:after="180"/>
    </w:pPr>
  </w:style>
  <w:style w:type="character" w:customStyle="1" w:styleId="CorpsdetexteCar">
    <w:name w:val="Corps de texte Car"/>
    <w:basedOn w:val="Policepardfaut"/>
    <w:link w:val="Corpsdetexte"/>
    <w:rsid w:val="005F07D9"/>
    <w:rPr>
      <w:sz w:val="24"/>
      <w:szCs w:val="24"/>
      <w:lang w:val="en-US"/>
    </w:rPr>
  </w:style>
  <w:style w:type="paragraph" w:customStyle="1" w:styleId="FirstParagraph">
    <w:name w:val="First Paragraph"/>
    <w:basedOn w:val="Corpsdetexte"/>
    <w:next w:val="Corpsdetexte"/>
    <w:qFormat/>
    <w:rsid w:val="005F07D9"/>
  </w:style>
  <w:style w:type="paragraph" w:customStyle="1" w:styleId="Compact">
    <w:name w:val="Compact"/>
    <w:basedOn w:val="Corpsdetexte"/>
    <w:qFormat/>
    <w:rsid w:val="005F07D9"/>
    <w:pPr>
      <w:spacing w:before="36" w:after="36"/>
    </w:pPr>
  </w:style>
  <w:style w:type="paragraph" w:styleId="Titre">
    <w:name w:val="Title"/>
    <w:basedOn w:val="Normal"/>
    <w:next w:val="Corpsdetexte"/>
    <w:link w:val="TitreCar"/>
    <w:qFormat/>
    <w:rsid w:val="005F07D9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reCar">
    <w:name w:val="Titre Car"/>
    <w:basedOn w:val="Policepardfaut"/>
    <w:link w:val="Titre"/>
    <w:rsid w:val="005F07D9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  <w:lang w:val="en-US"/>
    </w:rPr>
  </w:style>
  <w:style w:type="paragraph" w:styleId="Sous-titre">
    <w:name w:val="Subtitle"/>
    <w:basedOn w:val="Titre"/>
    <w:next w:val="Corpsdetexte"/>
    <w:link w:val="Sous-titreCar"/>
    <w:qFormat/>
    <w:rsid w:val="005F07D9"/>
    <w:pPr>
      <w:spacing w:before="240"/>
    </w:pPr>
    <w:rPr>
      <w:sz w:val="30"/>
      <w:szCs w:val="30"/>
    </w:rPr>
  </w:style>
  <w:style w:type="character" w:customStyle="1" w:styleId="Sous-titreCar">
    <w:name w:val="Sous-titre Car"/>
    <w:basedOn w:val="Policepardfaut"/>
    <w:link w:val="Sous-titre"/>
    <w:rsid w:val="005F07D9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  <w:lang w:val="en-US"/>
    </w:rPr>
  </w:style>
  <w:style w:type="paragraph" w:customStyle="1" w:styleId="Author">
    <w:name w:val="Author"/>
    <w:next w:val="Corpsdetexte"/>
    <w:qFormat/>
    <w:rsid w:val="005F07D9"/>
    <w:pPr>
      <w:keepNext/>
      <w:keepLines/>
      <w:spacing w:after="200" w:line="240" w:lineRule="auto"/>
      <w:jc w:val="center"/>
    </w:pPr>
    <w:rPr>
      <w:sz w:val="24"/>
      <w:szCs w:val="24"/>
      <w:lang w:val="en-US"/>
    </w:rPr>
  </w:style>
  <w:style w:type="paragraph" w:styleId="Date">
    <w:name w:val="Date"/>
    <w:next w:val="Corpsdetexte"/>
    <w:link w:val="DateCar"/>
    <w:qFormat/>
    <w:rsid w:val="005F07D9"/>
    <w:pPr>
      <w:keepNext/>
      <w:keepLines/>
      <w:spacing w:after="200" w:line="240" w:lineRule="auto"/>
      <w:jc w:val="center"/>
    </w:pPr>
    <w:rPr>
      <w:sz w:val="24"/>
      <w:szCs w:val="24"/>
      <w:lang w:val="en-US"/>
    </w:rPr>
  </w:style>
  <w:style w:type="character" w:customStyle="1" w:styleId="DateCar">
    <w:name w:val="Date Car"/>
    <w:basedOn w:val="Policepardfaut"/>
    <w:link w:val="Date"/>
    <w:rsid w:val="005F07D9"/>
    <w:rPr>
      <w:sz w:val="24"/>
      <w:szCs w:val="24"/>
      <w:lang w:val="en-US"/>
    </w:rPr>
  </w:style>
  <w:style w:type="paragraph" w:customStyle="1" w:styleId="Abstract">
    <w:name w:val="Abstract"/>
    <w:basedOn w:val="Normal"/>
    <w:next w:val="Corpsdetexte"/>
    <w:qFormat/>
    <w:rsid w:val="005F07D9"/>
    <w:pPr>
      <w:keepNext/>
      <w:keepLines/>
      <w:spacing w:before="300" w:after="300"/>
    </w:pPr>
    <w:rPr>
      <w:sz w:val="20"/>
      <w:szCs w:val="20"/>
    </w:rPr>
  </w:style>
  <w:style w:type="paragraph" w:styleId="Bibliographie">
    <w:name w:val="Bibliography"/>
    <w:basedOn w:val="Normal"/>
    <w:qFormat/>
    <w:rsid w:val="005F07D9"/>
    <w:pPr>
      <w:tabs>
        <w:tab w:val="left" w:pos="504"/>
      </w:tabs>
      <w:spacing w:after="240"/>
      <w:ind w:left="504" w:hanging="504"/>
    </w:pPr>
  </w:style>
  <w:style w:type="paragraph" w:styleId="Normalcentr">
    <w:name w:val="Block Text"/>
    <w:basedOn w:val="Corpsdetexte"/>
    <w:next w:val="Corpsdetexte"/>
    <w:uiPriority w:val="9"/>
    <w:unhideWhenUsed/>
    <w:qFormat/>
    <w:rsid w:val="005F07D9"/>
    <w:pPr>
      <w:spacing w:before="100" w:after="100"/>
      <w:ind w:left="480" w:right="480"/>
    </w:pPr>
  </w:style>
  <w:style w:type="paragraph" w:styleId="Notedebasdepage">
    <w:name w:val="footnote text"/>
    <w:basedOn w:val="Normal"/>
    <w:link w:val="NotedebasdepageCar"/>
    <w:uiPriority w:val="9"/>
    <w:unhideWhenUsed/>
    <w:qFormat/>
    <w:rsid w:val="005F07D9"/>
  </w:style>
  <w:style w:type="character" w:customStyle="1" w:styleId="NotedebasdepageCar">
    <w:name w:val="Note de bas de page Car"/>
    <w:basedOn w:val="Policepardfaut"/>
    <w:link w:val="Notedebasdepage"/>
    <w:uiPriority w:val="9"/>
    <w:rsid w:val="005F07D9"/>
    <w:rPr>
      <w:sz w:val="24"/>
      <w:szCs w:val="24"/>
      <w:lang w:val="en-US"/>
    </w:rPr>
  </w:style>
  <w:style w:type="table" w:customStyle="1" w:styleId="Table">
    <w:name w:val="Table"/>
    <w:semiHidden/>
    <w:unhideWhenUsed/>
    <w:qFormat/>
    <w:rsid w:val="005F07D9"/>
    <w:pPr>
      <w:spacing w:after="200" w:line="240" w:lineRule="auto"/>
    </w:pPr>
    <w:rPr>
      <w:sz w:val="24"/>
      <w:szCs w:val="24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rsid w:val="005F07D9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  <w:rsid w:val="005F07D9"/>
  </w:style>
  <w:style w:type="paragraph" w:styleId="Lgende">
    <w:name w:val="caption"/>
    <w:basedOn w:val="Normal"/>
    <w:link w:val="LgendeCar"/>
    <w:rsid w:val="005F07D9"/>
    <w:pPr>
      <w:spacing w:after="120"/>
    </w:pPr>
    <w:rPr>
      <w:i/>
    </w:rPr>
  </w:style>
  <w:style w:type="paragraph" w:customStyle="1" w:styleId="TableCaption">
    <w:name w:val="Table Caption"/>
    <w:basedOn w:val="Lgende"/>
    <w:rsid w:val="005F07D9"/>
    <w:pPr>
      <w:keepNext/>
    </w:pPr>
  </w:style>
  <w:style w:type="paragraph" w:customStyle="1" w:styleId="ImageCaption">
    <w:name w:val="Image Caption"/>
    <w:basedOn w:val="Lgende"/>
    <w:rsid w:val="005F07D9"/>
  </w:style>
  <w:style w:type="paragraph" w:customStyle="1" w:styleId="Figure">
    <w:name w:val="Figure"/>
    <w:basedOn w:val="Normal"/>
    <w:rsid w:val="005F07D9"/>
  </w:style>
  <w:style w:type="paragraph" w:customStyle="1" w:styleId="CaptionedFigure">
    <w:name w:val="Captioned Figure"/>
    <w:basedOn w:val="Figure"/>
    <w:rsid w:val="005F07D9"/>
    <w:pPr>
      <w:keepNext/>
    </w:pPr>
  </w:style>
  <w:style w:type="character" w:customStyle="1" w:styleId="LgendeCar">
    <w:name w:val="Légende Car"/>
    <w:basedOn w:val="Policepardfaut"/>
    <w:link w:val="Lgende"/>
    <w:rsid w:val="005F07D9"/>
    <w:rPr>
      <w:i/>
      <w:sz w:val="24"/>
      <w:szCs w:val="24"/>
      <w:lang w:val="en-US"/>
    </w:rPr>
  </w:style>
  <w:style w:type="character" w:customStyle="1" w:styleId="VerbatimChar">
    <w:name w:val="Verbatim Char"/>
    <w:basedOn w:val="LgendeCar"/>
    <w:link w:val="SourceCode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SectionNumber">
    <w:name w:val="Section Number"/>
    <w:basedOn w:val="LgendeCar"/>
    <w:rsid w:val="005F07D9"/>
    <w:rPr>
      <w:i/>
      <w:sz w:val="24"/>
      <w:szCs w:val="24"/>
      <w:lang w:val="en-US"/>
    </w:rPr>
  </w:style>
  <w:style w:type="character" w:styleId="Appelnotedebasdep">
    <w:name w:val="footnote reference"/>
    <w:basedOn w:val="LgendeCar"/>
    <w:rsid w:val="005F07D9"/>
    <w:rPr>
      <w:i/>
      <w:sz w:val="24"/>
      <w:szCs w:val="24"/>
      <w:vertAlign w:val="superscript"/>
      <w:lang w:val="en-US"/>
    </w:rPr>
  </w:style>
  <w:style w:type="character" w:styleId="Lienhypertexte">
    <w:name w:val="Hyperlink"/>
    <w:basedOn w:val="LgendeCar"/>
    <w:rsid w:val="005F07D9"/>
    <w:rPr>
      <w:i/>
      <w:color w:val="4472C4" w:themeColor="accent1"/>
      <w:sz w:val="24"/>
      <w:szCs w:val="24"/>
      <w:lang w:val="en-US"/>
    </w:rPr>
  </w:style>
  <w:style w:type="paragraph" w:styleId="En-ttedetabledesmatires">
    <w:name w:val="TOC Heading"/>
    <w:basedOn w:val="Titre1"/>
    <w:next w:val="Corpsdetexte"/>
    <w:uiPriority w:val="39"/>
    <w:unhideWhenUsed/>
    <w:qFormat/>
    <w:rsid w:val="005F07D9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5F07D9"/>
    <w:pPr>
      <w:wordWrap w:val="0"/>
    </w:pPr>
    <w:rPr>
      <w:rFonts w:ascii="Consolas" w:hAnsi="Consolas"/>
      <w:i/>
      <w:sz w:val="22"/>
    </w:rPr>
  </w:style>
  <w:style w:type="character" w:customStyle="1" w:styleId="KeywordTok">
    <w:name w:val="KeywordTok"/>
    <w:basedOn w:val="VerbatimChar"/>
    <w:rsid w:val="005F07D9"/>
    <w:rPr>
      <w:rFonts w:ascii="Consolas" w:hAnsi="Consolas"/>
      <w:b/>
      <w:i/>
      <w:color w:val="007020"/>
      <w:sz w:val="24"/>
      <w:szCs w:val="24"/>
      <w:lang w:val="en-US"/>
    </w:rPr>
  </w:style>
  <w:style w:type="character" w:customStyle="1" w:styleId="DataTypeTok">
    <w:name w:val="DataTypeTok"/>
    <w:basedOn w:val="VerbatimChar"/>
    <w:rsid w:val="005F07D9"/>
    <w:rPr>
      <w:rFonts w:ascii="Consolas" w:hAnsi="Consolas"/>
      <w:i/>
      <w:color w:val="902000"/>
      <w:sz w:val="24"/>
      <w:szCs w:val="24"/>
      <w:lang w:val="en-US"/>
    </w:rPr>
  </w:style>
  <w:style w:type="character" w:customStyle="1" w:styleId="DecValTok">
    <w:name w:val="DecValTok"/>
    <w:basedOn w:val="VerbatimChar"/>
    <w:rsid w:val="005F07D9"/>
    <w:rPr>
      <w:rFonts w:ascii="Consolas" w:hAnsi="Consolas"/>
      <w:i/>
      <w:color w:val="40A070"/>
      <w:sz w:val="24"/>
      <w:szCs w:val="24"/>
      <w:lang w:val="en-US"/>
    </w:rPr>
  </w:style>
  <w:style w:type="character" w:customStyle="1" w:styleId="BaseNTok">
    <w:name w:val="BaseNTok"/>
    <w:basedOn w:val="VerbatimChar"/>
    <w:rsid w:val="005F07D9"/>
    <w:rPr>
      <w:rFonts w:ascii="Consolas" w:hAnsi="Consolas"/>
      <w:i/>
      <w:color w:val="40A070"/>
      <w:sz w:val="24"/>
      <w:szCs w:val="24"/>
      <w:lang w:val="en-US"/>
    </w:rPr>
  </w:style>
  <w:style w:type="character" w:customStyle="1" w:styleId="FloatTok">
    <w:name w:val="FloatTok"/>
    <w:basedOn w:val="VerbatimChar"/>
    <w:rsid w:val="005F07D9"/>
    <w:rPr>
      <w:rFonts w:ascii="Consolas" w:hAnsi="Consolas"/>
      <w:i/>
      <w:color w:val="40A070"/>
      <w:sz w:val="24"/>
      <w:szCs w:val="24"/>
      <w:lang w:val="en-US"/>
    </w:rPr>
  </w:style>
  <w:style w:type="character" w:customStyle="1" w:styleId="ConstantTok">
    <w:name w:val="ConstantTok"/>
    <w:basedOn w:val="VerbatimChar"/>
    <w:rsid w:val="005F07D9"/>
    <w:rPr>
      <w:rFonts w:ascii="Consolas" w:hAnsi="Consolas"/>
      <w:i/>
      <w:color w:val="880000"/>
      <w:sz w:val="24"/>
      <w:szCs w:val="24"/>
      <w:lang w:val="en-US"/>
    </w:rPr>
  </w:style>
  <w:style w:type="character" w:customStyle="1" w:styleId="CharTok">
    <w:name w:val="CharTok"/>
    <w:basedOn w:val="VerbatimChar"/>
    <w:rsid w:val="005F07D9"/>
    <w:rPr>
      <w:rFonts w:ascii="Consolas" w:hAnsi="Consolas"/>
      <w:i/>
      <w:color w:val="4070A0"/>
      <w:sz w:val="24"/>
      <w:szCs w:val="24"/>
      <w:lang w:val="en-US"/>
    </w:rPr>
  </w:style>
  <w:style w:type="character" w:customStyle="1" w:styleId="SpecialCharTok">
    <w:name w:val="SpecialCharTok"/>
    <w:basedOn w:val="VerbatimChar"/>
    <w:rsid w:val="005F07D9"/>
    <w:rPr>
      <w:rFonts w:ascii="Consolas" w:hAnsi="Consolas"/>
      <w:i/>
      <w:color w:val="4070A0"/>
      <w:sz w:val="24"/>
      <w:szCs w:val="24"/>
      <w:lang w:val="en-US"/>
    </w:rPr>
  </w:style>
  <w:style w:type="character" w:customStyle="1" w:styleId="StringTok">
    <w:name w:val="StringTok"/>
    <w:basedOn w:val="VerbatimChar"/>
    <w:rsid w:val="005F07D9"/>
    <w:rPr>
      <w:rFonts w:ascii="Consolas" w:hAnsi="Consolas"/>
      <w:i/>
      <w:color w:val="4070A0"/>
      <w:sz w:val="24"/>
      <w:szCs w:val="24"/>
      <w:lang w:val="en-US"/>
    </w:rPr>
  </w:style>
  <w:style w:type="character" w:customStyle="1" w:styleId="VerbatimStringTok">
    <w:name w:val="VerbatimStringTok"/>
    <w:basedOn w:val="VerbatimChar"/>
    <w:rsid w:val="005F07D9"/>
    <w:rPr>
      <w:rFonts w:ascii="Consolas" w:hAnsi="Consolas"/>
      <w:i/>
      <w:color w:val="4070A0"/>
      <w:sz w:val="24"/>
      <w:szCs w:val="24"/>
      <w:lang w:val="en-US"/>
    </w:rPr>
  </w:style>
  <w:style w:type="character" w:customStyle="1" w:styleId="SpecialStringTok">
    <w:name w:val="SpecialStringTok"/>
    <w:basedOn w:val="VerbatimChar"/>
    <w:rsid w:val="005F07D9"/>
    <w:rPr>
      <w:rFonts w:ascii="Consolas" w:hAnsi="Consolas"/>
      <w:i/>
      <w:color w:val="BB6688"/>
      <w:sz w:val="24"/>
      <w:szCs w:val="24"/>
      <w:lang w:val="en-US"/>
    </w:rPr>
  </w:style>
  <w:style w:type="character" w:customStyle="1" w:styleId="ImportTok">
    <w:name w:val="Import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CommentTok">
    <w:name w:val="CommentTok"/>
    <w:basedOn w:val="VerbatimChar"/>
    <w:rsid w:val="005F07D9"/>
    <w:rPr>
      <w:rFonts w:ascii="Consolas" w:hAnsi="Consolas"/>
      <w:i w:val="0"/>
      <w:color w:val="60A0B0"/>
      <w:sz w:val="24"/>
      <w:szCs w:val="24"/>
      <w:lang w:val="en-US"/>
    </w:rPr>
  </w:style>
  <w:style w:type="character" w:customStyle="1" w:styleId="DocumentationTok">
    <w:name w:val="DocumentationTok"/>
    <w:basedOn w:val="VerbatimChar"/>
    <w:rsid w:val="005F07D9"/>
    <w:rPr>
      <w:rFonts w:ascii="Consolas" w:hAnsi="Consolas"/>
      <w:i w:val="0"/>
      <w:color w:val="BA2121"/>
      <w:sz w:val="24"/>
      <w:szCs w:val="24"/>
      <w:lang w:val="en-US"/>
    </w:rPr>
  </w:style>
  <w:style w:type="character" w:customStyle="1" w:styleId="AnnotationTok">
    <w:name w:val="AnnotationTok"/>
    <w:basedOn w:val="VerbatimChar"/>
    <w:rsid w:val="005F07D9"/>
    <w:rPr>
      <w:rFonts w:ascii="Consolas" w:hAnsi="Consolas"/>
      <w:b/>
      <w:i w:val="0"/>
      <w:color w:val="60A0B0"/>
      <w:sz w:val="24"/>
      <w:szCs w:val="24"/>
      <w:lang w:val="en-US"/>
    </w:rPr>
  </w:style>
  <w:style w:type="character" w:customStyle="1" w:styleId="CommentVarTok">
    <w:name w:val="CommentVarTok"/>
    <w:basedOn w:val="VerbatimChar"/>
    <w:rsid w:val="005F07D9"/>
    <w:rPr>
      <w:rFonts w:ascii="Consolas" w:hAnsi="Consolas"/>
      <w:b/>
      <w:i w:val="0"/>
      <w:color w:val="60A0B0"/>
      <w:sz w:val="24"/>
      <w:szCs w:val="24"/>
      <w:lang w:val="en-US"/>
    </w:rPr>
  </w:style>
  <w:style w:type="character" w:customStyle="1" w:styleId="OtherTok">
    <w:name w:val="OtherTok"/>
    <w:basedOn w:val="VerbatimChar"/>
    <w:rsid w:val="005F07D9"/>
    <w:rPr>
      <w:rFonts w:ascii="Consolas" w:hAnsi="Consolas"/>
      <w:i/>
      <w:color w:val="007020"/>
      <w:sz w:val="24"/>
      <w:szCs w:val="24"/>
      <w:lang w:val="en-US"/>
    </w:rPr>
  </w:style>
  <w:style w:type="character" w:customStyle="1" w:styleId="FunctionTok">
    <w:name w:val="FunctionTok"/>
    <w:basedOn w:val="VerbatimChar"/>
    <w:rsid w:val="005F07D9"/>
    <w:rPr>
      <w:rFonts w:ascii="Consolas" w:hAnsi="Consolas"/>
      <w:i/>
      <w:color w:val="06287E"/>
      <w:sz w:val="24"/>
      <w:szCs w:val="24"/>
      <w:lang w:val="en-US"/>
    </w:rPr>
  </w:style>
  <w:style w:type="character" w:customStyle="1" w:styleId="VariableTok">
    <w:name w:val="VariableTok"/>
    <w:basedOn w:val="VerbatimChar"/>
    <w:rsid w:val="005F07D9"/>
    <w:rPr>
      <w:rFonts w:ascii="Consolas" w:hAnsi="Consolas"/>
      <w:i/>
      <w:color w:val="19177C"/>
      <w:sz w:val="24"/>
      <w:szCs w:val="24"/>
      <w:lang w:val="en-US"/>
    </w:rPr>
  </w:style>
  <w:style w:type="character" w:customStyle="1" w:styleId="ControlFlowTok">
    <w:name w:val="ControlFlowTok"/>
    <w:basedOn w:val="VerbatimChar"/>
    <w:rsid w:val="005F07D9"/>
    <w:rPr>
      <w:rFonts w:ascii="Consolas" w:hAnsi="Consolas"/>
      <w:b/>
      <w:i/>
      <w:color w:val="007020"/>
      <w:sz w:val="24"/>
      <w:szCs w:val="24"/>
      <w:lang w:val="en-US"/>
    </w:rPr>
  </w:style>
  <w:style w:type="character" w:customStyle="1" w:styleId="OperatorTok">
    <w:name w:val="OperatorTok"/>
    <w:basedOn w:val="VerbatimChar"/>
    <w:rsid w:val="005F07D9"/>
    <w:rPr>
      <w:rFonts w:ascii="Consolas" w:hAnsi="Consolas"/>
      <w:i/>
      <w:color w:val="666666"/>
      <w:sz w:val="24"/>
      <w:szCs w:val="24"/>
      <w:lang w:val="en-US"/>
    </w:rPr>
  </w:style>
  <w:style w:type="character" w:customStyle="1" w:styleId="BuiltInTok">
    <w:name w:val="BuiltIn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ExtensionTok">
    <w:name w:val="Extension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PreprocessorTok">
    <w:name w:val="PreprocessorTok"/>
    <w:basedOn w:val="VerbatimChar"/>
    <w:rsid w:val="005F07D9"/>
    <w:rPr>
      <w:rFonts w:ascii="Consolas" w:hAnsi="Consolas"/>
      <w:i/>
      <w:color w:val="BC7A00"/>
      <w:sz w:val="24"/>
      <w:szCs w:val="24"/>
      <w:lang w:val="en-US"/>
    </w:rPr>
  </w:style>
  <w:style w:type="character" w:customStyle="1" w:styleId="AttributeTok">
    <w:name w:val="AttributeTok"/>
    <w:basedOn w:val="VerbatimChar"/>
    <w:rsid w:val="005F07D9"/>
    <w:rPr>
      <w:rFonts w:ascii="Consolas" w:hAnsi="Consolas"/>
      <w:i/>
      <w:color w:val="7D9029"/>
      <w:sz w:val="24"/>
      <w:szCs w:val="24"/>
      <w:lang w:val="en-US"/>
    </w:rPr>
  </w:style>
  <w:style w:type="character" w:customStyle="1" w:styleId="RegionMarkerTok">
    <w:name w:val="RegionMarker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InformationTok">
    <w:name w:val="InformationTok"/>
    <w:basedOn w:val="VerbatimChar"/>
    <w:rsid w:val="005F07D9"/>
    <w:rPr>
      <w:rFonts w:ascii="Consolas" w:hAnsi="Consolas"/>
      <w:b/>
      <w:i w:val="0"/>
      <w:color w:val="60A0B0"/>
      <w:sz w:val="24"/>
      <w:szCs w:val="24"/>
      <w:lang w:val="en-US"/>
    </w:rPr>
  </w:style>
  <w:style w:type="character" w:customStyle="1" w:styleId="WarningTok">
    <w:name w:val="WarningTok"/>
    <w:basedOn w:val="VerbatimChar"/>
    <w:rsid w:val="005F07D9"/>
    <w:rPr>
      <w:rFonts w:ascii="Consolas" w:hAnsi="Consolas"/>
      <w:b/>
      <w:i w:val="0"/>
      <w:color w:val="60A0B0"/>
      <w:sz w:val="24"/>
      <w:szCs w:val="24"/>
      <w:lang w:val="en-US"/>
    </w:rPr>
  </w:style>
  <w:style w:type="character" w:customStyle="1" w:styleId="AlertTok">
    <w:name w:val="AlertTok"/>
    <w:basedOn w:val="VerbatimChar"/>
    <w:rsid w:val="005F07D9"/>
    <w:rPr>
      <w:rFonts w:ascii="Consolas" w:hAnsi="Consolas"/>
      <w:b/>
      <w:i/>
      <w:color w:val="FF0000"/>
      <w:sz w:val="24"/>
      <w:szCs w:val="24"/>
      <w:lang w:val="en-US"/>
    </w:rPr>
  </w:style>
  <w:style w:type="character" w:customStyle="1" w:styleId="ErrorTok">
    <w:name w:val="ErrorTok"/>
    <w:basedOn w:val="VerbatimChar"/>
    <w:rsid w:val="005F07D9"/>
    <w:rPr>
      <w:rFonts w:ascii="Consolas" w:hAnsi="Consolas"/>
      <w:b/>
      <w:i/>
      <w:color w:val="FF0000"/>
      <w:sz w:val="24"/>
      <w:szCs w:val="24"/>
      <w:lang w:val="en-US"/>
    </w:rPr>
  </w:style>
  <w:style w:type="character" w:customStyle="1" w:styleId="NormalTok">
    <w:name w:val="NormalTok"/>
    <w:basedOn w:val="VerbatimChar"/>
    <w:rsid w:val="005F07D9"/>
    <w:rPr>
      <w:rFonts w:ascii="Consolas" w:hAnsi="Consolas"/>
      <w:i/>
      <w:sz w:val="24"/>
      <w:szCs w:val="24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F07D9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semiHidden/>
    <w:unhideWhenUsed/>
    <w:rsid w:val="005F07D9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5F07D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5F07D9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5F07D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5F07D9"/>
    <w:rPr>
      <w:b/>
      <w:bCs/>
      <w:sz w:val="20"/>
      <w:szCs w:val="20"/>
      <w:lang w:val="en-US"/>
    </w:rPr>
  </w:style>
  <w:style w:type="paragraph" w:styleId="Textedebulles">
    <w:name w:val="Balloon Text"/>
    <w:basedOn w:val="Normal"/>
    <w:link w:val="TextedebullesCar"/>
    <w:semiHidden/>
    <w:unhideWhenUsed/>
    <w:rsid w:val="005F07D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semiHidden/>
    <w:rsid w:val="005F07D9"/>
    <w:rPr>
      <w:rFonts w:ascii="Segoe UI" w:hAnsi="Segoe UI" w:cs="Segoe UI"/>
      <w:sz w:val="18"/>
      <w:szCs w:val="18"/>
      <w:lang w:val="en-US"/>
    </w:rPr>
  </w:style>
  <w:style w:type="table" w:styleId="Grilledutableau">
    <w:name w:val="Table Grid"/>
    <w:basedOn w:val="TableauNormal"/>
    <w:uiPriority w:val="39"/>
    <w:rsid w:val="005F07D9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5F07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5F07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39"/>
    <w:rsid w:val="005F07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uiPriority w:val="39"/>
    <w:rsid w:val="005F0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07D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FR" w:eastAsia="fr-FR"/>
    </w:rPr>
  </w:style>
  <w:style w:type="table" w:styleId="TableauListe6Couleur">
    <w:name w:val="List Table 6 Colorful"/>
    <w:basedOn w:val="TableauNormal"/>
    <w:uiPriority w:val="51"/>
    <w:rsid w:val="005F07D9"/>
    <w:pPr>
      <w:spacing w:after="0" w:line="240" w:lineRule="auto"/>
    </w:pPr>
    <w:rPr>
      <w:color w:val="000000" w:themeColor="text1"/>
      <w:sz w:val="24"/>
      <w:szCs w:val="24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agraphedeliste">
    <w:name w:val="List Paragraph"/>
    <w:basedOn w:val="Normal"/>
    <w:uiPriority w:val="34"/>
    <w:qFormat/>
    <w:rsid w:val="005F07D9"/>
    <w:pPr>
      <w:spacing w:after="0"/>
      <w:ind w:left="720"/>
      <w:contextualSpacing/>
    </w:pPr>
    <w:rPr>
      <w:rFonts w:ascii="Times New Roman" w:eastAsia="Times New Roman" w:hAnsi="Times New Roman" w:cs="Times New Roman"/>
      <w:lang w:val="fr-FR" w:eastAsia="fr-FR"/>
    </w:rPr>
  </w:style>
  <w:style w:type="paragraph" w:styleId="En-tte">
    <w:name w:val="header"/>
    <w:basedOn w:val="Normal"/>
    <w:link w:val="En-tteCar"/>
    <w:unhideWhenUsed/>
    <w:rsid w:val="005F07D9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rsid w:val="005F07D9"/>
    <w:rPr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5F07D9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5F07D9"/>
    <w:rPr>
      <w:sz w:val="24"/>
      <w:szCs w:val="24"/>
      <w:lang w:val="en-US"/>
    </w:rPr>
  </w:style>
  <w:style w:type="paragraph" w:styleId="Rvision">
    <w:name w:val="Revision"/>
    <w:hidden/>
    <w:semiHidden/>
    <w:rsid w:val="005F07D9"/>
    <w:pPr>
      <w:spacing w:after="0" w:line="240" w:lineRule="auto"/>
    </w:pPr>
    <w:rPr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5F07D9"/>
    <w:pPr>
      <w:spacing w:before="120" w:after="120"/>
    </w:pPr>
    <w:rPr>
      <w:rFonts w:ascii="Arial" w:eastAsia="Georgia" w:hAnsi="Arial" w:cs="Arial"/>
      <w:noProof/>
      <w:sz w:val="22"/>
      <w:szCs w:val="22"/>
    </w:rPr>
  </w:style>
  <w:style w:type="character" w:customStyle="1" w:styleId="EndNoteBibliographyCar">
    <w:name w:val="EndNote Bibliography Car"/>
    <w:basedOn w:val="Policepardfaut"/>
    <w:link w:val="EndNoteBibliography"/>
    <w:rsid w:val="005F07D9"/>
    <w:rPr>
      <w:rFonts w:ascii="Arial" w:eastAsia="Georgia" w:hAnsi="Arial" w:cs="Arial"/>
      <w:noProof/>
      <w:lang w:val="en-US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5F07D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semiHidden/>
    <w:unhideWhenUsed/>
    <w:rsid w:val="005F07D9"/>
    <w:rPr>
      <w:color w:val="954F72" w:themeColor="followedHyperlink"/>
      <w:u w:val="single"/>
    </w:rPr>
  </w:style>
  <w:style w:type="table" w:styleId="Grilledetableauclaire">
    <w:name w:val="Grid Table Light"/>
    <w:basedOn w:val="TableauNormal"/>
    <w:rsid w:val="005F07D9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494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Vasiliu</dc:creator>
  <cp:keywords/>
  <dc:description/>
  <cp:lastModifiedBy>Anca Vasiliu</cp:lastModifiedBy>
  <cp:revision>5</cp:revision>
  <dcterms:created xsi:type="dcterms:W3CDTF">2021-10-12T03:55:00Z</dcterms:created>
  <dcterms:modified xsi:type="dcterms:W3CDTF">2021-10-12T07:15:00Z</dcterms:modified>
</cp:coreProperties>
</file>