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E2B5A" w14:textId="10D2F8DA" w:rsidR="00517FFA" w:rsidRDefault="00517FFA" w:rsidP="00517FFA">
      <w:pPr>
        <w:pStyle w:val="Titre1"/>
      </w:pPr>
      <w:bookmarkStart w:id="0" w:name="_Toc229490611"/>
      <w:bookmarkStart w:id="1" w:name="_Toc229490859"/>
      <w:bookmarkStart w:id="2" w:name="_Toc229492274"/>
      <w:bookmarkStart w:id="3" w:name="_Toc229490610"/>
      <w:bookmarkStart w:id="4" w:name="_Toc229490858"/>
      <w:r>
        <w:t xml:space="preserve">SUPPLEMENTARY DOCUMENT </w:t>
      </w:r>
      <w:bookmarkEnd w:id="0"/>
      <w:bookmarkEnd w:id="1"/>
      <w:r>
        <w:t>1 to:</w:t>
      </w:r>
      <w:bookmarkEnd w:id="2"/>
    </w:p>
    <w:bookmarkEnd w:id="3"/>
    <w:bookmarkEnd w:id="4"/>
    <w:p w14:paraId="3A8314CA" w14:textId="796D395D" w:rsidR="00784E97" w:rsidRDefault="00784E97" w:rsidP="00517FFA">
      <w:pPr>
        <w:rPr>
          <w:b/>
          <w:bCs/>
          <w:sz w:val="28"/>
          <w:szCs w:val="28"/>
        </w:rPr>
      </w:pPr>
      <w:r w:rsidRPr="00784E97">
        <w:rPr>
          <w:b/>
          <w:bCs/>
          <w:sz w:val="28"/>
          <w:szCs w:val="28"/>
        </w:rPr>
        <w:t>Cropping practices modulate tree</w:t>
      </w:r>
      <w:r w:rsidR="00A7032D">
        <w:rPr>
          <w:b/>
          <w:bCs/>
          <w:sz w:val="28"/>
          <w:szCs w:val="28"/>
        </w:rPr>
        <w:t>-</w:t>
      </w:r>
      <w:r w:rsidRPr="00784E97">
        <w:rPr>
          <w:b/>
          <w:bCs/>
          <w:sz w:val="28"/>
          <w:szCs w:val="28"/>
        </w:rPr>
        <w:t>driven benefits of temperate agroforestry on soil organic carbon, nutrient availability and enzyme activities</w:t>
      </w:r>
    </w:p>
    <w:p w14:paraId="1B245749" w14:textId="60A524D6" w:rsidR="00517FFA" w:rsidRPr="00014CA7" w:rsidRDefault="00517FFA" w:rsidP="00517FFA">
      <w:pPr>
        <w:rPr>
          <w:rFonts w:ascii="Times New Roman" w:hAnsi="Times New Roman" w:cs="Times New Roman"/>
          <w:b/>
          <w:bCs/>
        </w:rPr>
      </w:pPr>
      <w:proofErr w:type="spellStart"/>
      <w:r w:rsidRPr="002019F9">
        <w:rPr>
          <w:rFonts w:ascii="Times New Roman" w:hAnsi="Times New Roman" w:cs="Times New Roman"/>
          <w:b/>
          <w:bCs/>
        </w:rPr>
        <w:t>Aloïs</w:t>
      </w:r>
      <w:proofErr w:type="spellEnd"/>
      <w:r w:rsidRPr="002019F9">
        <w:rPr>
          <w:rFonts w:ascii="Times New Roman" w:hAnsi="Times New Roman" w:cs="Times New Roman"/>
          <w:b/>
          <w:bCs/>
        </w:rPr>
        <w:t xml:space="preserve"> Fournier</w:t>
      </w:r>
      <w:r w:rsidRPr="002019F9">
        <w:rPr>
          <w:rFonts w:ascii="Times New Roman" w:hAnsi="Times New Roman" w:cs="Times New Roman"/>
          <w:b/>
          <w:bCs/>
          <w:vertAlign w:val="superscript"/>
        </w:rPr>
        <w:t>1</w:t>
      </w:r>
      <w:r>
        <w:rPr>
          <w:rFonts w:ascii="Times New Roman" w:hAnsi="Times New Roman" w:cs="Times New Roman"/>
          <w:b/>
          <w:bCs/>
          <w:vertAlign w:val="superscript"/>
        </w:rPr>
        <w:t>*</w:t>
      </w:r>
      <w:r w:rsidRPr="002019F9">
        <w:rPr>
          <w:rFonts w:ascii="Times New Roman" w:hAnsi="Times New Roman" w:cs="Times New Roman"/>
          <w:b/>
          <w:bCs/>
        </w:rPr>
        <w:t>, Pietro Barbieri</w:t>
      </w:r>
      <w:r w:rsidRPr="002019F9">
        <w:rPr>
          <w:rFonts w:ascii="Times New Roman" w:hAnsi="Times New Roman" w:cs="Times New Roman"/>
          <w:b/>
          <w:bCs/>
          <w:vertAlign w:val="superscript"/>
        </w:rPr>
        <w:t>1</w:t>
      </w:r>
      <w:r w:rsidRPr="002019F9">
        <w:rPr>
          <w:rFonts w:ascii="Times New Roman" w:hAnsi="Times New Roman" w:cs="Times New Roman"/>
          <w:b/>
          <w:bCs/>
        </w:rPr>
        <w:t>, Mark R. Bakker</w:t>
      </w:r>
      <w:r w:rsidRPr="002019F9">
        <w:rPr>
          <w:rFonts w:ascii="Times New Roman" w:hAnsi="Times New Roman" w:cs="Times New Roman"/>
          <w:b/>
          <w:bCs/>
          <w:vertAlign w:val="superscript"/>
        </w:rPr>
        <w:t>1</w:t>
      </w:r>
      <w:r w:rsidRPr="002019F9">
        <w:rPr>
          <w:rFonts w:ascii="Times New Roman" w:hAnsi="Times New Roman" w:cs="Times New Roman"/>
          <w:b/>
          <w:bCs/>
        </w:rPr>
        <w:t>, Nicolas Fanin</w:t>
      </w:r>
      <w:r w:rsidRPr="002019F9">
        <w:rPr>
          <w:rFonts w:ascii="Times New Roman" w:hAnsi="Times New Roman" w:cs="Times New Roman"/>
          <w:b/>
          <w:bCs/>
          <w:vertAlign w:val="superscript"/>
        </w:rPr>
        <w:t>1</w:t>
      </w:r>
      <w:r w:rsidRPr="002019F9">
        <w:rPr>
          <w:rFonts w:ascii="Times New Roman" w:hAnsi="Times New Roman" w:cs="Times New Roman"/>
          <w:b/>
          <w:bCs/>
        </w:rPr>
        <w:t xml:space="preserve">, </w:t>
      </w:r>
      <w:r>
        <w:rPr>
          <w:rFonts w:ascii="Times New Roman" w:hAnsi="Times New Roman" w:cs="Times New Roman"/>
          <w:b/>
          <w:bCs/>
        </w:rPr>
        <w:t>Sterenn Le Guennic</w:t>
      </w:r>
      <w:r w:rsidRPr="008904C5">
        <w:rPr>
          <w:rFonts w:ascii="Times New Roman" w:hAnsi="Times New Roman" w:cs="Times New Roman"/>
          <w:b/>
          <w:bCs/>
          <w:vertAlign w:val="superscript"/>
        </w:rPr>
        <w:t>1,</w:t>
      </w:r>
      <w:r>
        <w:rPr>
          <w:rFonts w:ascii="Times New Roman" w:hAnsi="Times New Roman" w:cs="Times New Roman"/>
          <w:b/>
          <w:bCs/>
          <w:vertAlign w:val="superscript"/>
        </w:rPr>
        <w:t>2</w:t>
      </w:r>
      <w:r>
        <w:rPr>
          <w:rFonts w:ascii="Times New Roman" w:hAnsi="Times New Roman" w:cs="Times New Roman"/>
          <w:b/>
          <w:bCs/>
        </w:rPr>
        <w:t>,</w:t>
      </w:r>
      <w:r>
        <w:rPr>
          <w:rFonts w:ascii="Times New Roman" w:hAnsi="Times New Roman" w:cs="Times New Roman"/>
          <w:b/>
          <w:bCs/>
        </w:rPr>
        <w:br/>
      </w:r>
      <w:r w:rsidRPr="002019F9">
        <w:rPr>
          <w:rFonts w:ascii="Times New Roman" w:hAnsi="Times New Roman" w:cs="Times New Roman"/>
          <w:b/>
          <w:bCs/>
        </w:rPr>
        <w:t>Marie Charru</w:t>
      </w:r>
      <w:r w:rsidRPr="002019F9">
        <w:rPr>
          <w:rFonts w:ascii="Times New Roman" w:hAnsi="Times New Roman" w:cs="Times New Roman"/>
          <w:b/>
          <w:bCs/>
          <w:vertAlign w:val="superscript"/>
        </w:rPr>
        <w:t>1</w:t>
      </w:r>
      <w:r w:rsidRPr="002019F9">
        <w:rPr>
          <w:rFonts w:ascii="Times New Roman" w:hAnsi="Times New Roman" w:cs="Times New Roman"/>
          <w:b/>
          <w:bCs/>
        </w:rPr>
        <w:t>, Lionel Jordan-Meille</w:t>
      </w:r>
      <w:r w:rsidRPr="002019F9">
        <w:rPr>
          <w:rFonts w:ascii="Times New Roman" w:hAnsi="Times New Roman" w:cs="Times New Roman"/>
          <w:b/>
          <w:bCs/>
          <w:vertAlign w:val="superscript"/>
        </w:rPr>
        <w:t>1</w:t>
      </w:r>
    </w:p>
    <w:p w14:paraId="5C353CD2" w14:textId="77777777" w:rsidR="00517FFA" w:rsidRDefault="00517FFA" w:rsidP="00517FFA">
      <w:pPr>
        <w:jc w:val="left"/>
        <w:rPr>
          <w:rFonts w:ascii="Times New Roman" w:hAnsi="Times New Roman" w:cs="Times New Roman"/>
          <w:bCs/>
        </w:rPr>
      </w:pPr>
      <w:r w:rsidRPr="00014CA7">
        <w:rPr>
          <w:rFonts w:ascii="Times New Roman" w:hAnsi="Times New Roman" w:cs="Times New Roman"/>
          <w:bCs/>
          <w:vertAlign w:val="superscript"/>
        </w:rPr>
        <w:t>1</w:t>
      </w:r>
      <w:r w:rsidRPr="002019F9">
        <w:rPr>
          <w:rFonts w:ascii="Times New Roman" w:hAnsi="Times New Roman" w:cs="Times New Roman"/>
          <w:bCs/>
        </w:rPr>
        <w:t>INRAE, Bordeaux Sciences Agro, ISPA, F-33140 Villenave d’Ornon, France</w:t>
      </w:r>
      <w:r>
        <w:rPr>
          <w:rFonts w:ascii="Times New Roman" w:hAnsi="Times New Roman" w:cs="Times New Roman"/>
          <w:bCs/>
        </w:rPr>
        <w:br/>
      </w:r>
      <w:r w:rsidRPr="0055673C">
        <w:rPr>
          <w:rFonts w:ascii="Times New Roman" w:hAnsi="Times New Roman" w:cs="Times New Roman"/>
          <w:bCs/>
          <w:vertAlign w:val="superscript"/>
        </w:rPr>
        <w:t>2</w:t>
      </w:r>
      <w:r w:rsidRPr="008904C5">
        <w:rPr>
          <w:rFonts w:ascii="Times New Roman" w:hAnsi="Times New Roman" w:cs="Times New Roman"/>
          <w:bCs/>
        </w:rPr>
        <w:t>Research Institute of Organic Agriculture (FiBL France), 26400 Eurre, France</w:t>
      </w:r>
    </w:p>
    <w:p w14:paraId="016B3210" w14:textId="7AE4765D" w:rsidR="00517FFA" w:rsidRDefault="00517FFA" w:rsidP="00517FFA">
      <w:pPr>
        <w:jc w:val="left"/>
        <w:rPr>
          <w:rFonts w:ascii="Times New Roman" w:hAnsi="Times New Roman" w:cs="Times New Roman"/>
          <w:bCs/>
        </w:rPr>
      </w:pPr>
      <w:r w:rsidRPr="00F773BD">
        <w:rPr>
          <w:rFonts w:ascii="Times New Roman" w:hAnsi="Times New Roman" w:cs="Times New Roman"/>
          <w:b/>
        </w:rPr>
        <w:t>Contact</w:t>
      </w:r>
      <w:r>
        <w:rPr>
          <w:rFonts w:ascii="Times New Roman" w:hAnsi="Times New Roman" w:cs="Times New Roman"/>
          <w:bCs/>
        </w:rPr>
        <w:t xml:space="preserve">: </w:t>
      </w:r>
      <w:proofErr w:type="spellStart"/>
      <w:r>
        <w:rPr>
          <w:rFonts w:ascii="Times New Roman" w:hAnsi="Times New Roman" w:cs="Times New Roman"/>
          <w:bCs/>
        </w:rPr>
        <w:t>Aloïs</w:t>
      </w:r>
      <w:proofErr w:type="spellEnd"/>
      <w:r>
        <w:rPr>
          <w:rFonts w:ascii="Times New Roman" w:hAnsi="Times New Roman" w:cs="Times New Roman"/>
          <w:bCs/>
        </w:rPr>
        <w:t xml:space="preserve"> Fournier, </w:t>
      </w:r>
      <w:hyperlink r:id="rId8" w:history="1">
        <w:r w:rsidRPr="00031E3E">
          <w:rPr>
            <w:rStyle w:val="Lienhypertexte"/>
            <w:rFonts w:ascii="Times New Roman" w:hAnsi="Times New Roman" w:cs="Times New Roman"/>
            <w:bCs/>
          </w:rPr>
          <w:t>alois.fournier@mailo.com</w:t>
        </w:r>
      </w:hyperlink>
    </w:p>
    <w:p w14:paraId="56EFE4EF" w14:textId="77777777" w:rsidR="007E3C2A" w:rsidRDefault="007E3C2A" w:rsidP="00517FFA">
      <w:pPr>
        <w:jc w:val="left"/>
        <w:rPr>
          <w:rFonts w:ascii="Times New Roman" w:hAnsi="Times New Roman" w:cs="Times New Roman"/>
          <w:bCs/>
        </w:rPr>
      </w:pPr>
    </w:p>
    <w:p w14:paraId="22D5BEFE" w14:textId="4CE91587" w:rsidR="007E3C2A" w:rsidRPr="007E3C2A" w:rsidRDefault="007E3C2A" w:rsidP="007E3C2A">
      <w:pPr>
        <w:spacing w:after="0"/>
        <w:jc w:val="left"/>
        <w:rPr>
          <w:rFonts w:ascii="Times New Roman" w:hAnsi="Times New Roman" w:cs="Times New Roman"/>
          <w:b/>
        </w:rPr>
      </w:pPr>
      <w:r w:rsidRPr="007E3C2A">
        <w:rPr>
          <w:rFonts w:ascii="Times New Roman" w:hAnsi="Times New Roman" w:cs="Times New Roman"/>
          <w:b/>
        </w:rPr>
        <w:t>Table of contents</w:t>
      </w:r>
    </w:p>
    <w:sdt>
      <w:sdtPr>
        <w:rPr>
          <w:lang w:val="en-GB"/>
        </w:rPr>
        <w:id w:val="756490960"/>
        <w:docPartObj>
          <w:docPartGallery w:val="Table of Contents"/>
          <w:docPartUnique/>
        </w:docPartObj>
      </w:sdtPr>
      <w:sdtEndPr>
        <w:rPr>
          <w:b/>
          <w:bCs/>
        </w:rPr>
      </w:sdtEndPr>
      <w:sdtContent>
        <w:p w14:paraId="07FB7A2F" w14:textId="12951D19" w:rsidR="007E3C2A" w:rsidRDefault="007E3C2A" w:rsidP="007E3C2A">
          <w:pPr>
            <w:pStyle w:val="En-ttedetabledesmatires"/>
            <w:rPr>
              <w:rFonts w:eastAsiaTheme="minorEastAsia"/>
              <w:noProof/>
              <w:kern w:val="2"/>
              <w:sz w:val="24"/>
              <w:szCs w:val="24"/>
              <w:lang w:eastAsia="en-GB"/>
            </w:rPr>
          </w:pPr>
          <w:r>
            <w:fldChar w:fldCharType="begin"/>
          </w:r>
          <w:r>
            <w:instrText xml:space="preserve"> TOC \o "1-3" \h \z \u </w:instrText>
          </w:r>
          <w:r>
            <w:fldChar w:fldCharType="separate"/>
          </w:r>
        </w:p>
        <w:p w14:paraId="558B230E" w14:textId="46BAE085" w:rsidR="007E3C2A" w:rsidRPr="007E3C2A" w:rsidRDefault="00000000" w:rsidP="007E3C2A">
          <w:pPr>
            <w:pStyle w:val="TM2"/>
            <w:tabs>
              <w:tab w:val="left" w:pos="880"/>
              <w:tab w:val="right" w:leader="dot" w:pos="9062"/>
            </w:tabs>
            <w:spacing w:line="276" w:lineRule="auto"/>
            <w:ind w:left="567" w:hanging="567"/>
            <w:rPr>
              <w:rFonts w:eastAsiaTheme="minorEastAsia"/>
              <w:b/>
              <w:bCs/>
              <w:noProof/>
              <w:kern w:val="2"/>
              <w:sz w:val="24"/>
              <w:szCs w:val="24"/>
              <w:lang w:eastAsia="en-GB"/>
            </w:rPr>
          </w:pPr>
          <w:hyperlink w:anchor="_Toc229492276" w:history="1">
            <w:r w:rsidR="007E3C2A" w:rsidRPr="007E3C2A">
              <w:rPr>
                <w:rStyle w:val="Lienhypertexte"/>
                <w:b/>
                <w:bCs/>
                <w:noProof/>
              </w:rPr>
              <w:t>S1.</w:t>
            </w:r>
            <w:r w:rsidR="007E3C2A" w:rsidRPr="007E3C2A">
              <w:rPr>
                <w:rFonts w:eastAsiaTheme="minorEastAsia"/>
                <w:b/>
                <w:bCs/>
                <w:noProof/>
                <w:kern w:val="2"/>
                <w:sz w:val="24"/>
                <w:szCs w:val="24"/>
                <w:lang w:eastAsia="en-GB"/>
              </w:rPr>
              <w:tab/>
            </w:r>
            <w:r w:rsidR="007E3C2A" w:rsidRPr="007E3C2A">
              <w:rPr>
                <w:rStyle w:val="Lienhypertexte"/>
                <w:b/>
                <w:bCs/>
                <w:noProof/>
              </w:rPr>
              <w:t xml:space="preserve">Supplementary document to </w:t>
            </w:r>
            <w:r w:rsidR="001D3841">
              <w:rPr>
                <w:rStyle w:val="Lienhypertexte"/>
                <w:b/>
                <w:bCs/>
                <w:noProof/>
              </w:rPr>
              <w:t>section M</w:t>
            </w:r>
            <w:r w:rsidR="007E3C2A" w:rsidRPr="007E3C2A">
              <w:rPr>
                <w:rStyle w:val="Lienhypertexte"/>
                <w:b/>
                <w:bCs/>
                <w:noProof/>
              </w:rPr>
              <w:t xml:space="preserve">aterial and </w:t>
            </w:r>
            <w:r w:rsidR="001D3841">
              <w:rPr>
                <w:rStyle w:val="Lienhypertexte"/>
                <w:b/>
                <w:bCs/>
                <w:noProof/>
              </w:rPr>
              <w:t>M</w:t>
            </w:r>
            <w:r w:rsidR="007E3C2A" w:rsidRPr="007E3C2A">
              <w:rPr>
                <w:rStyle w:val="Lienhypertexte"/>
                <w:b/>
                <w:bCs/>
                <w:noProof/>
              </w:rPr>
              <w:t>ethods</w:t>
            </w:r>
            <w:r w:rsidR="007E3C2A" w:rsidRPr="007E3C2A">
              <w:rPr>
                <w:b/>
                <w:bCs/>
                <w:noProof/>
                <w:webHidden/>
              </w:rPr>
              <w:tab/>
            </w:r>
            <w:r w:rsidR="007E3C2A" w:rsidRPr="007E3C2A">
              <w:rPr>
                <w:b/>
                <w:bCs/>
                <w:noProof/>
                <w:webHidden/>
              </w:rPr>
              <w:fldChar w:fldCharType="begin"/>
            </w:r>
            <w:r w:rsidR="007E3C2A" w:rsidRPr="007E3C2A">
              <w:rPr>
                <w:b/>
                <w:bCs/>
                <w:noProof/>
                <w:webHidden/>
              </w:rPr>
              <w:instrText xml:space="preserve"> PAGEREF _Toc229492276 \h </w:instrText>
            </w:r>
            <w:r w:rsidR="007E3C2A" w:rsidRPr="007E3C2A">
              <w:rPr>
                <w:b/>
                <w:bCs/>
                <w:noProof/>
                <w:webHidden/>
              </w:rPr>
            </w:r>
            <w:r w:rsidR="007E3C2A" w:rsidRPr="007E3C2A">
              <w:rPr>
                <w:b/>
                <w:bCs/>
                <w:noProof/>
                <w:webHidden/>
              </w:rPr>
              <w:fldChar w:fldCharType="separate"/>
            </w:r>
            <w:r w:rsidR="00FC5AAC">
              <w:rPr>
                <w:b/>
                <w:bCs/>
                <w:noProof/>
                <w:webHidden/>
              </w:rPr>
              <w:t>2</w:t>
            </w:r>
            <w:r w:rsidR="007E3C2A" w:rsidRPr="007E3C2A">
              <w:rPr>
                <w:b/>
                <w:bCs/>
                <w:noProof/>
                <w:webHidden/>
              </w:rPr>
              <w:fldChar w:fldCharType="end"/>
            </w:r>
          </w:hyperlink>
        </w:p>
        <w:p w14:paraId="55CCC2F3" w14:textId="105A26AB" w:rsidR="007E3C2A" w:rsidRDefault="00000000" w:rsidP="007E3C2A">
          <w:pPr>
            <w:pStyle w:val="TM3"/>
            <w:tabs>
              <w:tab w:val="left" w:pos="1320"/>
              <w:tab w:val="right" w:leader="dot" w:pos="9062"/>
            </w:tabs>
            <w:spacing w:line="276" w:lineRule="auto"/>
            <w:rPr>
              <w:rFonts w:eastAsiaTheme="minorEastAsia"/>
              <w:noProof/>
              <w:kern w:val="2"/>
              <w:sz w:val="24"/>
              <w:szCs w:val="24"/>
              <w:lang w:eastAsia="en-GB"/>
            </w:rPr>
          </w:pPr>
          <w:hyperlink w:anchor="_Toc229492277" w:history="1">
            <w:r w:rsidR="007E3C2A" w:rsidRPr="00952808">
              <w:rPr>
                <w:rStyle w:val="Lienhypertexte"/>
                <w:noProof/>
              </w:rPr>
              <w:t>S1.1.</w:t>
            </w:r>
            <w:r w:rsidR="007E3C2A">
              <w:rPr>
                <w:rFonts w:eastAsiaTheme="minorEastAsia"/>
                <w:noProof/>
                <w:kern w:val="2"/>
                <w:sz w:val="24"/>
                <w:szCs w:val="24"/>
                <w:lang w:eastAsia="en-GB"/>
              </w:rPr>
              <w:tab/>
            </w:r>
            <w:r w:rsidR="007E3C2A" w:rsidRPr="00952808">
              <w:rPr>
                <w:rStyle w:val="Lienhypertexte"/>
                <w:noProof/>
              </w:rPr>
              <w:t>Climatic conditions</w:t>
            </w:r>
            <w:r w:rsidR="007E3C2A">
              <w:rPr>
                <w:noProof/>
                <w:webHidden/>
              </w:rPr>
              <w:tab/>
            </w:r>
            <w:r w:rsidR="007E3C2A">
              <w:rPr>
                <w:noProof/>
                <w:webHidden/>
              </w:rPr>
              <w:fldChar w:fldCharType="begin"/>
            </w:r>
            <w:r w:rsidR="007E3C2A">
              <w:rPr>
                <w:noProof/>
                <w:webHidden/>
              </w:rPr>
              <w:instrText xml:space="preserve"> PAGEREF _Toc229492277 \h </w:instrText>
            </w:r>
            <w:r w:rsidR="007E3C2A">
              <w:rPr>
                <w:noProof/>
                <w:webHidden/>
              </w:rPr>
            </w:r>
            <w:r w:rsidR="007E3C2A">
              <w:rPr>
                <w:noProof/>
                <w:webHidden/>
              </w:rPr>
              <w:fldChar w:fldCharType="separate"/>
            </w:r>
            <w:r w:rsidR="00FC5AAC">
              <w:rPr>
                <w:noProof/>
                <w:webHidden/>
              </w:rPr>
              <w:t>2</w:t>
            </w:r>
            <w:r w:rsidR="007E3C2A">
              <w:rPr>
                <w:noProof/>
                <w:webHidden/>
              </w:rPr>
              <w:fldChar w:fldCharType="end"/>
            </w:r>
          </w:hyperlink>
        </w:p>
        <w:p w14:paraId="2B5FCF94" w14:textId="69BB9F48" w:rsidR="007E3C2A" w:rsidRDefault="00000000" w:rsidP="007E3C2A">
          <w:pPr>
            <w:pStyle w:val="TM3"/>
            <w:tabs>
              <w:tab w:val="left" w:pos="1320"/>
              <w:tab w:val="right" w:leader="dot" w:pos="9062"/>
            </w:tabs>
            <w:spacing w:line="276" w:lineRule="auto"/>
            <w:rPr>
              <w:rFonts w:eastAsiaTheme="minorEastAsia"/>
              <w:noProof/>
              <w:kern w:val="2"/>
              <w:sz w:val="24"/>
              <w:szCs w:val="24"/>
              <w:lang w:eastAsia="en-GB"/>
            </w:rPr>
          </w:pPr>
          <w:hyperlink w:anchor="_Toc229492278" w:history="1">
            <w:r w:rsidR="007E3C2A" w:rsidRPr="00952808">
              <w:rPr>
                <w:rStyle w:val="Lienhypertexte"/>
                <w:noProof/>
              </w:rPr>
              <w:t>S1.2.</w:t>
            </w:r>
            <w:r w:rsidR="007E3C2A">
              <w:rPr>
                <w:rFonts w:eastAsiaTheme="minorEastAsia"/>
                <w:noProof/>
                <w:kern w:val="2"/>
                <w:sz w:val="24"/>
                <w:szCs w:val="24"/>
                <w:lang w:eastAsia="en-GB"/>
              </w:rPr>
              <w:tab/>
            </w:r>
            <w:r w:rsidR="007E3C2A" w:rsidRPr="00952808">
              <w:rPr>
                <w:rStyle w:val="Lienhypertexte"/>
                <w:noProof/>
              </w:rPr>
              <w:t>Detailed information on soil characteristics and richness</w:t>
            </w:r>
            <w:r w:rsidR="007E3C2A">
              <w:rPr>
                <w:noProof/>
                <w:webHidden/>
              </w:rPr>
              <w:tab/>
            </w:r>
            <w:r w:rsidR="007E3C2A">
              <w:rPr>
                <w:noProof/>
                <w:webHidden/>
              </w:rPr>
              <w:fldChar w:fldCharType="begin"/>
            </w:r>
            <w:r w:rsidR="007E3C2A">
              <w:rPr>
                <w:noProof/>
                <w:webHidden/>
              </w:rPr>
              <w:instrText xml:space="preserve"> PAGEREF _Toc229492278 \h </w:instrText>
            </w:r>
            <w:r w:rsidR="007E3C2A">
              <w:rPr>
                <w:noProof/>
                <w:webHidden/>
              </w:rPr>
            </w:r>
            <w:r w:rsidR="007E3C2A">
              <w:rPr>
                <w:noProof/>
                <w:webHidden/>
              </w:rPr>
              <w:fldChar w:fldCharType="separate"/>
            </w:r>
            <w:r w:rsidR="00FC5AAC">
              <w:rPr>
                <w:noProof/>
                <w:webHidden/>
              </w:rPr>
              <w:t>2</w:t>
            </w:r>
            <w:r w:rsidR="007E3C2A">
              <w:rPr>
                <w:noProof/>
                <w:webHidden/>
              </w:rPr>
              <w:fldChar w:fldCharType="end"/>
            </w:r>
          </w:hyperlink>
        </w:p>
        <w:p w14:paraId="15AB1871" w14:textId="240658C0" w:rsidR="007E3C2A" w:rsidRDefault="00000000" w:rsidP="007E3C2A">
          <w:pPr>
            <w:pStyle w:val="TM3"/>
            <w:tabs>
              <w:tab w:val="left" w:pos="1320"/>
              <w:tab w:val="right" w:leader="dot" w:pos="9062"/>
            </w:tabs>
            <w:spacing w:line="276" w:lineRule="auto"/>
            <w:rPr>
              <w:rFonts w:eastAsiaTheme="minorEastAsia"/>
              <w:noProof/>
              <w:kern w:val="2"/>
              <w:sz w:val="24"/>
              <w:szCs w:val="24"/>
              <w:lang w:eastAsia="en-GB"/>
            </w:rPr>
          </w:pPr>
          <w:hyperlink w:anchor="_Toc229492279" w:history="1">
            <w:r w:rsidR="007E3C2A" w:rsidRPr="00952808">
              <w:rPr>
                <w:rStyle w:val="Lienhypertexte"/>
                <w:noProof/>
              </w:rPr>
              <w:t>S1.3.</w:t>
            </w:r>
            <w:r w:rsidR="007E3C2A">
              <w:rPr>
                <w:rFonts w:eastAsiaTheme="minorEastAsia"/>
                <w:noProof/>
                <w:kern w:val="2"/>
                <w:sz w:val="24"/>
                <w:szCs w:val="24"/>
                <w:lang w:eastAsia="en-GB"/>
              </w:rPr>
              <w:tab/>
            </w:r>
            <w:r w:rsidR="007E3C2A" w:rsidRPr="00952808">
              <w:rPr>
                <w:rStyle w:val="Lienhypertexte"/>
                <w:noProof/>
              </w:rPr>
              <w:t>Detailed information on tree strips arrangement and management</w:t>
            </w:r>
            <w:r w:rsidR="007E3C2A">
              <w:rPr>
                <w:noProof/>
                <w:webHidden/>
              </w:rPr>
              <w:tab/>
            </w:r>
            <w:r w:rsidR="007E3C2A">
              <w:rPr>
                <w:noProof/>
                <w:webHidden/>
              </w:rPr>
              <w:fldChar w:fldCharType="begin"/>
            </w:r>
            <w:r w:rsidR="007E3C2A">
              <w:rPr>
                <w:noProof/>
                <w:webHidden/>
              </w:rPr>
              <w:instrText xml:space="preserve"> PAGEREF _Toc229492279 \h </w:instrText>
            </w:r>
            <w:r w:rsidR="007E3C2A">
              <w:rPr>
                <w:noProof/>
                <w:webHidden/>
              </w:rPr>
            </w:r>
            <w:r w:rsidR="007E3C2A">
              <w:rPr>
                <w:noProof/>
                <w:webHidden/>
              </w:rPr>
              <w:fldChar w:fldCharType="separate"/>
            </w:r>
            <w:r w:rsidR="00FC5AAC">
              <w:rPr>
                <w:noProof/>
                <w:webHidden/>
              </w:rPr>
              <w:t>3</w:t>
            </w:r>
            <w:r w:rsidR="007E3C2A">
              <w:rPr>
                <w:noProof/>
                <w:webHidden/>
              </w:rPr>
              <w:fldChar w:fldCharType="end"/>
            </w:r>
          </w:hyperlink>
        </w:p>
        <w:p w14:paraId="5FD558F4" w14:textId="45FA9719" w:rsidR="007E3C2A" w:rsidRDefault="00000000" w:rsidP="007E3C2A">
          <w:pPr>
            <w:pStyle w:val="TM3"/>
            <w:tabs>
              <w:tab w:val="left" w:pos="1320"/>
              <w:tab w:val="right" w:leader="dot" w:pos="9062"/>
            </w:tabs>
            <w:spacing w:line="276" w:lineRule="auto"/>
            <w:rPr>
              <w:rFonts w:eastAsiaTheme="minorEastAsia"/>
              <w:noProof/>
              <w:kern w:val="2"/>
              <w:sz w:val="24"/>
              <w:szCs w:val="24"/>
              <w:lang w:eastAsia="en-GB"/>
            </w:rPr>
          </w:pPr>
          <w:hyperlink w:anchor="_Toc229492280" w:history="1">
            <w:r w:rsidR="007E3C2A" w:rsidRPr="00952808">
              <w:rPr>
                <w:rStyle w:val="Lienhypertexte"/>
                <w:noProof/>
              </w:rPr>
              <w:t>S1.4.</w:t>
            </w:r>
            <w:r w:rsidR="007E3C2A">
              <w:rPr>
                <w:rFonts w:eastAsiaTheme="minorEastAsia"/>
                <w:noProof/>
                <w:kern w:val="2"/>
                <w:sz w:val="24"/>
                <w:szCs w:val="24"/>
                <w:lang w:eastAsia="en-GB"/>
              </w:rPr>
              <w:tab/>
            </w:r>
            <w:r w:rsidR="007E3C2A" w:rsidRPr="00952808">
              <w:rPr>
                <w:rStyle w:val="Lienhypertexte"/>
                <w:noProof/>
              </w:rPr>
              <w:t>Detailed information on agricultural practices indicators</w:t>
            </w:r>
            <w:r w:rsidR="007E3C2A">
              <w:rPr>
                <w:noProof/>
                <w:webHidden/>
              </w:rPr>
              <w:tab/>
            </w:r>
            <w:r w:rsidR="007E3C2A">
              <w:rPr>
                <w:noProof/>
                <w:webHidden/>
              </w:rPr>
              <w:fldChar w:fldCharType="begin"/>
            </w:r>
            <w:r w:rsidR="007E3C2A">
              <w:rPr>
                <w:noProof/>
                <w:webHidden/>
              </w:rPr>
              <w:instrText xml:space="preserve"> PAGEREF _Toc229492280 \h </w:instrText>
            </w:r>
            <w:r w:rsidR="007E3C2A">
              <w:rPr>
                <w:noProof/>
                <w:webHidden/>
              </w:rPr>
            </w:r>
            <w:r w:rsidR="007E3C2A">
              <w:rPr>
                <w:noProof/>
                <w:webHidden/>
              </w:rPr>
              <w:fldChar w:fldCharType="separate"/>
            </w:r>
            <w:r w:rsidR="00FC5AAC">
              <w:rPr>
                <w:noProof/>
                <w:webHidden/>
              </w:rPr>
              <w:t>4</w:t>
            </w:r>
            <w:r w:rsidR="007E3C2A">
              <w:rPr>
                <w:noProof/>
                <w:webHidden/>
              </w:rPr>
              <w:fldChar w:fldCharType="end"/>
            </w:r>
          </w:hyperlink>
        </w:p>
        <w:p w14:paraId="16C2616F" w14:textId="02A6FA8C" w:rsidR="007E3C2A" w:rsidRDefault="00000000" w:rsidP="007E3C2A">
          <w:pPr>
            <w:pStyle w:val="TM3"/>
            <w:tabs>
              <w:tab w:val="left" w:pos="1320"/>
              <w:tab w:val="right" w:leader="dot" w:pos="9062"/>
            </w:tabs>
            <w:spacing w:line="276" w:lineRule="auto"/>
            <w:rPr>
              <w:rFonts w:eastAsiaTheme="minorEastAsia"/>
              <w:noProof/>
              <w:kern w:val="2"/>
              <w:sz w:val="24"/>
              <w:szCs w:val="24"/>
              <w:lang w:eastAsia="en-GB"/>
            </w:rPr>
          </w:pPr>
          <w:hyperlink w:anchor="_Toc229492281" w:history="1">
            <w:r w:rsidR="007E3C2A" w:rsidRPr="00952808">
              <w:rPr>
                <w:rStyle w:val="Lienhypertexte"/>
                <w:noProof/>
              </w:rPr>
              <w:t>S1.5.</w:t>
            </w:r>
            <w:r w:rsidR="007E3C2A">
              <w:rPr>
                <w:rFonts w:eastAsiaTheme="minorEastAsia"/>
                <w:noProof/>
                <w:kern w:val="2"/>
                <w:sz w:val="24"/>
                <w:szCs w:val="24"/>
                <w:lang w:eastAsia="en-GB"/>
              </w:rPr>
              <w:tab/>
            </w:r>
            <w:r w:rsidR="007E3C2A" w:rsidRPr="00952808">
              <w:rPr>
                <w:rStyle w:val="Lienhypertexte"/>
                <w:noProof/>
              </w:rPr>
              <w:t>Cropping systems classification</w:t>
            </w:r>
            <w:r w:rsidR="007E3C2A">
              <w:rPr>
                <w:noProof/>
                <w:webHidden/>
              </w:rPr>
              <w:tab/>
            </w:r>
            <w:r w:rsidR="007E3C2A">
              <w:rPr>
                <w:noProof/>
                <w:webHidden/>
              </w:rPr>
              <w:fldChar w:fldCharType="begin"/>
            </w:r>
            <w:r w:rsidR="007E3C2A">
              <w:rPr>
                <w:noProof/>
                <w:webHidden/>
              </w:rPr>
              <w:instrText xml:space="preserve"> PAGEREF _Toc229492281 \h </w:instrText>
            </w:r>
            <w:r w:rsidR="007E3C2A">
              <w:rPr>
                <w:noProof/>
                <w:webHidden/>
              </w:rPr>
            </w:r>
            <w:r w:rsidR="007E3C2A">
              <w:rPr>
                <w:noProof/>
                <w:webHidden/>
              </w:rPr>
              <w:fldChar w:fldCharType="separate"/>
            </w:r>
            <w:r w:rsidR="00FC5AAC">
              <w:rPr>
                <w:noProof/>
                <w:webHidden/>
              </w:rPr>
              <w:t>6</w:t>
            </w:r>
            <w:r w:rsidR="007E3C2A">
              <w:rPr>
                <w:noProof/>
                <w:webHidden/>
              </w:rPr>
              <w:fldChar w:fldCharType="end"/>
            </w:r>
          </w:hyperlink>
        </w:p>
        <w:p w14:paraId="3A209C2B" w14:textId="5A48D8B9" w:rsidR="007E3C2A" w:rsidRDefault="00000000" w:rsidP="007E3C2A">
          <w:pPr>
            <w:pStyle w:val="TM3"/>
            <w:tabs>
              <w:tab w:val="left" w:pos="1320"/>
              <w:tab w:val="right" w:leader="dot" w:pos="9062"/>
            </w:tabs>
            <w:spacing w:line="276" w:lineRule="auto"/>
            <w:rPr>
              <w:rFonts w:eastAsiaTheme="minorEastAsia"/>
              <w:noProof/>
              <w:kern w:val="2"/>
              <w:sz w:val="24"/>
              <w:szCs w:val="24"/>
              <w:lang w:eastAsia="en-GB"/>
            </w:rPr>
          </w:pPr>
          <w:hyperlink w:anchor="_Toc229492282" w:history="1">
            <w:r w:rsidR="007E3C2A" w:rsidRPr="00952808">
              <w:rPr>
                <w:rStyle w:val="Lienhypertexte"/>
                <w:noProof/>
              </w:rPr>
              <w:t>S1.6.</w:t>
            </w:r>
            <w:r w:rsidR="007E3C2A">
              <w:rPr>
                <w:rFonts w:eastAsiaTheme="minorEastAsia"/>
                <w:noProof/>
                <w:kern w:val="2"/>
                <w:sz w:val="24"/>
                <w:szCs w:val="24"/>
                <w:lang w:eastAsia="en-GB"/>
              </w:rPr>
              <w:tab/>
            </w:r>
            <w:r w:rsidR="007E3C2A" w:rsidRPr="00952808">
              <w:rPr>
                <w:rStyle w:val="Lienhypertexte"/>
                <w:noProof/>
              </w:rPr>
              <w:t>Example of the procedure to delimitate the study area</w:t>
            </w:r>
            <w:r w:rsidR="007E3C2A">
              <w:rPr>
                <w:noProof/>
                <w:webHidden/>
              </w:rPr>
              <w:tab/>
            </w:r>
            <w:r w:rsidR="007E3C2A">
              <w:rPr>
                <w:noProof/>
                <w:webHidden/>
              </w:rPr>
              <w:fldChar w:fldCharType="begin"/>
            </w:r>
            <w:r w:rsidR="007E3C2A">
              <w:rPr>
                <w:noProof/>
                <w:webHidden/>
              </w:rPr>
              <w:instrText xml:space="preserve"> PAGEREF _Toc229492282 \h </w:instrText>
            </w:r>
            <w:r w:rsidR="007E3C2A">
              <w:rPr>
                <w:noProof/>
                <w:webHidden/>
              </w:rPr>
            </w:r>
            <w:r w:rsidR="007E3C2A">
              <w:rPr>
                <w:noProof/>
                <w:webHidden/>
              </w:rPr>
              <w:fldChar w:fldCharType="separate"/>
            </w:r>
            <w:r w:rsidR="00FC5AAC">
              <w:rPr>
                <w:noProof/>
                <w:webHidden/>
              </w:rPr>
              <w:t>7</w:t>
            </w:r>
            <w:r w:rsidR="007E3C2A">
              <w:rPr>
                <w:noProof/>
                <w:webHidden/>
              </w:rPr>
              <w:fldChar w:fldCharType="end"/>
            </w:r>
          </w:hyperlink>
        </w:p>
        <w:p w14:paraId="1013E3FB" w14:textId="5241B1C7" w:rsidR="007E3C2A" w:rsidRPr="007E3C2A" w:rsidRDefault="00000000" w:rsidP="007E3C2A">
          <w:pPr>
            <w:pStyle w:val="TM1"/>
            <w:tabs>
              <w:tab w:val="right" w:leader="dot" w:pos="9062"/>
            </w:tabs>
            <w:spacing w:after="0" w:line="276" w:lineRule="auto"/>
            <w:rPr>
              <w:rFonts w:eastAsiaTheme="minorEastAsia"/>
              <w:b/>
              <w:bCs/>
              <w:noProof/>
              <w:kern w:val="2"/>
              <w:sz w:val="24"/>
              <w:szCs w:val="24"/>
              <w:lang w:eastAsia="en-GB"/>
            </w:rPr>
          </w:pPr>
          <w:hyperlink w:anchor="_Toc229492283" w:history="1">
            <w:r w:rsidR="007E3C2A" w:rsidRPr="007E3C2A">
              <w:rPr>
                <w:rStyle w:val="Lienhypertexte"/>
                <w:b/>
                <w:bCs/>
                <w:noProof/>
              </w:rPr>
              <w:t>References</w:t>
            </w:r>
            <w:r w:rsidR="007E3C2A" w:rsidRPr="007E3C2A">
              <w:rPr>
                <w:b/>
                <w:bCs/>
                <w:noProof/>
                <w:webHidden/>
              </w:rPr>
              <w:tab/>
            </w:r>
            <w:r w:rsidR="007E3C2A" w:rsidRPr="007E3C2A">
              <w:rPr>
                <w:b/>
                <w:bCs/>
                <w:noProof/>
                <w:webHidden/>
              </w:rPr>
              <w:fldChar w:fldCharType="begin"/>
            </w:r>
            <w:r w:rsidR="007E3C2A" w:rsidRPr="007E3C2A">
              <w:rPr>
                <w:b/>
                <w:bCs/>
                <w:noProof/>
                <w:webHidden/>
              </w:rPr>
              <w:instrText xml:space="preserve"> PAGEREF _Toc229492283 \h </w:instrText>
            </w:r>
            <w:r w:rsidR="007E3C2A" w:rsidRPr="007E3C2A">
              <w:rPr>
                <w:b/>
                <w:bCs/>
                <w:noProof/>
                <w:webHidden/>
              </w:rPr>
            </w:r>
            <w:r w:rsidR="007E3C2A" w:rsidRPr="007E3C2A">
              <w:rPr>
                <w:b/>
                <w:bCs/>
                <w:noProof/>
                <w:webHidden/>
              </w:rPr>
              <w:fldChar w:fldCharType="separate"/>
            </w:r>
            <w:r w:rsidR="00FC5AAC">
              <w:rPr>
                <w:b/>
                <w:bCs/>
                <w:noProof/>
                <w:webHidden/>
              </w:rPr>
              <w:t>7</w:t>
            </w:r>
            <w:r w:rsidR="007E3C2A" w:rsidRPr="007E3C2A">
              <w:rPr>
                <w:b/>
                <w:bCs/>
                <w:noProof/>
                <w:webHidden/>
              </w:rPr>
              <w:fldChar w:fldCharType="end"/>
            </w:r>
          </w:hyperlink>
        </w:p>
        <w:p w14:paraId="77DB2BE6" w14:textId="2E4F35AD" w:rsidR="007E3C2A" w:rsidRDefault="007E3C2A" w:rsidP="007E3C2A">
          <w:pPr>
            <w:spacing w:after="0"/>
          </w:pPr>
          <w:r>
            <w:rPr>
              <w:b/>
              <w:bCs/>
              <w:lang w:val="fr-FR"/>
            </w:rPr>
            <w:fldChar w:fldCharType="end"/>
          </w:r>
        </w:p>
      </w:sdtContent>
    </w:sdt>
    <w:p w14:paraId="6891524C" w14:textId="39A3999E" w:rsidR="002109ED" w:rsidRPr="002109ED" w:rsidRDefault="002109ED" w:rsidP="002109ED">
      <w:pPr>
        <w:spacing w:before="240"/>
        <w:rPr>
          <w:b/>
          <w:bCs/>
        </w:rPr>
      </w:pPr>
      <w:r w:rsidRPr="002109ED">
        <w:rPr>
          <w:b/>
          <w:bCs/>
        </w:rPr>
        <w:t>List of Figures</w:t>
      </w:r>
    </w:p>
    <w:p w14:paraId="0F3A63F4" w14:textId="7633E998" w:rsidR="002109ED" w:rsidRDefault="002109ED">
      <w:pPr>
        <w:pStyle w:val="Tabledesillustrations"/>
        <w:tabs>
          <w:tab w:val="right" w:leader="dot" w:pos="9062"/>
        </w:tabs>
        <w:rPr>
          <w:rFonts w:eastAsiaTheme="minorEastAsia"/>
          <w:noProof/>
          <w:kern w:val="2"/>
          <w:sz w:val="24"/>
          <w:szCs w:val="24"/>
          <w:lang w:eastAsia="en-GB"/>
        </w:rPr>
      </w:pPr>
      <w:r>
        <w:rPr>
          <w:rFonts w:ascii="Times New Roman" w:hAnsi="Times New Roman" w:cs="Times New Roman"/>
          <w:bCs/>
        </w:rPr>
        <w:fldChar w:fldCharType="begin"/>
      </w:r>
      <w:r>
        <w:rPr>
          <w:rFonts w:ascii="Times New Roman" w:hAnsi="Times New Roman" w:cs="Times New Roman"/>
          <w:bCs/>
        </w:rPr>
        <w:instrText xml:space="preserve"> TOC \h \z \c "Figure" </w:instrText>
      </w:r>
      <w:r>
        <w:rPr>
          <w:rFonts w:ascii="Times New Roman" w:hAnsi="Times New Roman" w:cs="Times New Roman"/>
          <w:bCs/>
        </w:rPr>
        <w:fldChar w:fldCharType="separate"/>
      </w:r>
      <w:hyperlink w:anchor="_Toc229493021" w:history="1">
        <w:r w:rsidRPr="0009697C">
          <w:rPr>
            <w:rStyle w:val="Lienhypertexte"/>
            <w:b/>
            <w:bCs/>
            <w:noProof/>
          </w:rPr>
          <w:t>Figure S1.1</w:t>
        </w:r>
        <w:r w:rsidRPr="0009697C">
          <w:rPr>
            <w:rStyle w:val="Lienhypertexte"/>
            <w:noProof/>
          </w:rPr>
          <w:t xml:space="preserve"> Temperature and rainfall at the Saint-Laurent-de-la-Prée reference station.</w:t>
        </w:r>
        <w:r>
          <w:rPr>
            <w:noProof/>
            <w:webHidden/>
          </w:rPr>
          <w:tab/>
        </w:r>
        <w:r>
          <w:rPr>
            <w:noProof/>
            <w:webHidden/>
          </w:rPr>
          <w:fldChar w:fldCharType="begin"/>
        </w:r>
        <w:r>
          <w:rPr>
            <w:noProof/>
            <w:webHidden/>
          </w:rPr>
          <w:instrText xml:space="preserve"> PAGEREF _Toc229493021 \h </w:instrText>
        </w:r>
        <w:r>
          <w:rPr>
            <w:noProof/>
            <w:webHidden/>
          </w:rPr>
        </w:r>
        <w:r>
          <w:rPr>
            <w:noProof/>
            <w:webHidden/>
          </w:rPr>
          <w:fldChar w:fldCharType="separate"/>
        </w:r>
        <w:r w:rsidR="00FC5AAC">
          <w:rPr>
            <w:noProof/>
            <w:webHidden/>
          </w:rPr>
          <w:t>2</w:t>
        </w:r>
        <w:r>
          <w:rPr>
            <w:noProof/>
            <w:webHidden/>
          </w:rPr>
          <w:fldChar w:fldCharType="end"/>
        </w:r>
      </w:hyperlink>
    </w:p>
    <w:p w14:paraId="4E194E26" w14:textId="3DC98FDD" w:rsidR="002109ED" w:rsidRDefault="00000000">
      <w:pPr>
        <w:pStyle w:val="Tabledesillustrations"/>
        <w:tabs>
          <w:tab w:val="right" w:leader="dot" w:pos="9062"/>
        </w:tabs>
        <w:rPr>
          <w:rFonts w:eastAsiaTheme="minorEastAsia"/>
          <w:noProof/>
          <w:kern w:val="2"/>
          <w:sz w:val="24"/>
          <w:szCs w:val="24"/>
          <w:lang w:eastAsia="en-GB"/>
        </w:rPr>
      </w:pPr>
      <w:hyperlink w:anchor="_Toc229493022" w:history="1">
        <w:r w:rsidR="002109ED" w:rsidRPr="0009697C">
          <w:rPr>
            <w:rStyle w:val="Lienhypertexte"/>
            <w:b/>
            <w:bCs/>
            <w:noProof/>
          </w:rPr>
          <w:t>Figure S1.2</w:t>
        </w:r>
        <w:r w:rsidR="002109ED" w:rsidRPr="0009697C">
          <w:rPr>
            <w:rStyle w:val="Lienhypertexte"/>
            <w:noProof/>
          </w:rPr>
          <w:t xml:space="preserve"> Cropping system classification..</w:t>
        </w:r>
        <w:r w:rsidR="002109ED">
          <w:rPr>
            <w:noProof/>
            <w:webHidden/>
          </w:rPr>
          <w:tab/>
        </w:r>
        <w:r w:rsidR="002109ED">
          <w:rPr>
            <w:noProof/>
            <w:webHidden/>
          </w:rPr>
          <w:fldChar w:fldCharType="begin"/>
        </w:r>
        <w:r w:rsidR="002109ED">
          <w:rPr>
            <w:noProof/>
            <w:webHidden/>
          </w:rPr>
          <w:instrText xml:space="preserve"> PAGEREF _Toc229493022 \h </w:instrText>
        </w:r>
        <w:r w:rsidR="002109ED">
          <w:rPr>
            <w:noProof/>
            <w:webHidden/>
          </w:rPr>
        </w:r>
        <w:r w:rsidR="002109ED">
          <w:rPr>
            <w:noProof/>
            <w:webHidden/>
          </w:rPr>
          <w:fldChar w:fldCharType="separate"/>
        </w:r>
        <w:r w:rsidR="00FC5AAC">
          <w:rPr>
            <w:noProof/>
            <w:webHidden/>
          </w:rPr>
          <w:t>6</w:t>
        </w:r>
        <w:r w:rsidR="002109ED">
          <w:rPr>
            <w:noProof/>
            <w:webHidden/>
          </w:rPr>
          <w:fldChar w:fldCharType="end"/>
        </w:r>
      </w:hyperlink>
    </w:p>
    <w:p w14:paraId="3BD7DEB9" w14:textId="4F9165FF" w:rsidR="002109ED" w:rsidRDefault="00000000">
      <w:pPr>
        <w:pStyle w:val="Tabledesillustrations"/>
        <w:tabs>
          <w:tab w:val="right" w:leader="dot" w:pos="9062"/>
        </w:tabs>
        <w:rPr>
          <w:rFonts w:eastAsiaTheme="minorEastAsia"/>
          <w:noProof/>
          <w:kern w:val="2"/>
          <w:sz w:val="24"/>
          <w:szCs w:val="24"/>
          <w:lang w:eastAsia="en-GB"/>
        </w:rPr>
      </w:pPr>
      <w:hyperlink w:anchor="_Toc229493023" w:history="1">
        <w:r w:rsidR="002109ED" w:rsidRPr="0009697C">
          <w:rPr>
            <w:rStyle w:val="Lienhypertexte"/>
            <w:b/>
            <w:bCs/>
            <w:noProof/>
          </w:rPr>
          <w:t>Figure S1.3</w:t>
        </w:r>
        <w:r w:rsidR="002109ED" w:rsidRPr="0009697C">
          <w:rPr>
            <w:rStyle w:val="Lienhypertexte"/>
            <w:noProof/>
          </w:rPr>
          <w:t xml:space="preserve"> Example of the procedure applied to delimit the study area on each agroforestry site.</w:t>
        </w:r>
        <w:r w:rsidR="002109ED">
          <w:rPr>
            <w:noProof/>
            <w:webHidden/>
          </w:rPr>
          <w:tab/>
        </w:r>
        <w:r w:rsidR="002109ED">
          <w:rPr>
            <w:noProof/>
            <w:webHidden/>
          </w:rPr>
          <w:fldChar w:fldCharType="begin"/>
        </w:r>
        <w:r w:rsidR="002109ED">
          <w:rPr>
            <w:noProof/>
            <w:webHidden/>
          </w:rPr>
          <w:instrText xml:space="preserve"> PAGEREF _Toc229493023 \h </w:instrText>
        </w:r>
        <w:r w:rsidR="002109ED">
          <w:rPr>
            <w:noProof/>
            <w:webHidden/>
          </w:rPr>
        </w:r>
        <w:r w:rsidR="002109ED">
          <w:rPr>
            <w:noProof/>
            <w:webHidden/>
          </w:rPr>
          <w:fldChar w:fldCharType="separate"/>
        </w:r>
        <w:r w:rsidR="00FC5AAC">
          <w:rPr>
            <w:noProof/>
            <w:webHidden/>
          </w:rPr>
          <w:t>7</w:t>
        </w:r>
        <w:r w:rsidR="002109ED">
          <w:rPr>
            <w:noProof/>
            <w:webHidden/>
          </w:rPr>
          <w:fldChar w:fldCharType="end"/>
        </w:r>
      </w:hyperlink>
    </w:p>
    <w:p w14:paraId="56206D1F" w14:textId="6FA42DD4" w:rsidR="002109ED" w:rsidRPr="002109ED" w:rsidRDefault="002109ED" w:rsidP="002109ED">
      <w:pPr>
        <w:spacing w:before="240"/>
        <w:rPr>
          <w:b/>
          <w:bCs/>
        </w:rPr>
      </w:pPr>
      <w:r>
        <w:rPr>
          <w:rFonts w:ascii="Times New Roman" w:hAnsi="Times New Roman" w:cs="Times New Roman"/>
          <w:bCs/>
        </w:rPr>
        <w:fldChar w:fldCharType="end"/>
      </w:r>
      <w:r w:rsidRPr="002109ED">
        <w:rPr>
          <w:b/>
          <w:bCs/>
        </w:rPr>
        <w:t>List of Tables</w:t>
      </w:r>
    </w:p>
    <w:p w14:paraId="70C55E60" w14:textId="3D0A33E4" w:rsidR="002109ED" w:rsidRDefault="002109ED">
      <w:pPr>
        <w:pStyle w:val="Tabledesillustrations"/>
        <w:tabs>
          <w:tab w:val="right" w:leader="dot" w:pos="9062"/>
        </w:tabs>
        <w:rPr>
          <w:rFonts w:eastAsiaTheme="minorEastAsia"/>
          <w:noProof/>
          <w:kern w:val="2"/>
          <w:sz w:val="24"/>
          <w:szCs w:val="24"/>
          <w:lang w:eastAsia="en-GB"/>
        </w:rPr>
      </w:pPr>
      <w:r>
        <w:rPr>
          <w:rFonts w:ascii="Times New Roman" w:hAnsi="Times New Roman" w:cs="Times New Roman"/>
          <w:bCs/>
        </w:rPr>
        <w:fldChar w:fldCharType="begin"/>
      </w:r>
      <w:r>
        <w:rPr>
          <w:rFonts w:ascii="Times New Roman" w:hAnsi="Times New Roman" w:cs="Times New Roman"/>
          <w:bCs/>
        </w:rPr>
        <w:instrText xml:space="preserve"> TOC \h \z \c "Table" </w:instrText>
      </w:r>
      <w:r>
        <w:rPr>
          <w:rFonts w:ascii="Times New Roman" w:hAnsi="Times New Roman" w:cs="Times New Roman"/>
          <w:bCs/>
        </w:rPr>
        <w:fldChar w:fldCharType="separate"/>
      </w:r>
      <w:hyperlink w:anchor="_Toc229493069" w:history="1">
        <w:r w:rsidRPr="00595D26">
          <w:rPr>
            <w:rStyle w:val="Lienhypertexte"/>
            <w:b/>
            <w:bCs/>
            <w:noProof/>
          </w:rPr>
          <w:t>Table S1.1</w:t>
        </w:r>
        <w:r w:rsidRPr="00595D26">
          <w:rPr>
            <w:rStyle w:val="Lienhypertexte"/>
            <w:noProof/>
          </w:rPr>
          <w:t xml:space="preserve"> Soil characteristics across the 15 sites.</w:t>
        </w:r>
        <w:r>
          <w:rPr>
            <w:noProof/>
            <w:webHidden/>
          </w:rPr>
          <w:tab/>
        </w:r>
        <w:r>
          <w:rPr>
            <w:noProof/>
            <w:webHidden/>
          </w:rPr>
          <w:fldChar w:fldCharType="begin"/>
        </w:r>
        <w:r>
          <w:rPr>
            <w:noProof/>
            <w:webHidden/>
          </w:rPr>
          <w:instrText xml:space="preserve"> PAGEREF _Toc229493069 \h </w:instrText>
        </w:r>
        <w:r>
          <w:rPr>
            <w:noProof/>
            <w:webHidden/>
          </w:rPr>
        </w:r>
        <w:r>
          <w:rPr>
            <w:noProof/>
            <w:webHidden/>
          </w:rPr>
          <w:fldChar w:fldCharType="separate"/>
        </w:r>
        <w:r w:rsidR="00FC5AAC">
          <w:rPr>
            <w:noProof/>
            <w:webHidden/>
          </w:rPr>
          <w:t>2</w:t>
        </w:r>
        <w:r>
          <w:rPr>
            <w:noProof/>
            <w:webHidden/>
          </w:rPr>
          <w:fldChar w:fldCharType="end"/>
        </w:r>
      </w:hyperlink>
    </w:p>
    <w:p w14:paraId="5EC283FB" w14:textId="7417D7D9" w:rsidR="002109ED" w:rsidRDefault="00000000">
      <w:pPr>
        <w:pStyle w:val="Tabledesillustrations"/>
        <w:tabs>
          <w:tab w:val="right" w:leader="dot" w:pos="9062"/>
        </w:tabs>
        <w:rPr>
          <w:rFonts w:eastAsiaTheme="minorEastAsia"/>
          <w:noProof/>
          <w:kern w:val="2"/>
          <w:sz w:val="24"/>
          <w:szCs w:val="24"/>
          <w:lang w:eastAsia="en-GB"/>
        </w:rPr>
      </w:pPr>
      <w:hyperlink w:anchor="_Toc229493070" w:history="1">
        <w:r w:rsidR="002109ED" w:rsidRPr="00595D26">
          <w:rPr>
            <w:rStyle w:val="Lienhypertexte"/>
            <w:b/>
            <w:bCs/>
            <w:noProof/>
          </w:rPr>
          <w:t>Table S1.2</w:t>
        </w:r>
        <w:r w:rsidR="002109ED" w:rsidRPr="00595D26">
          <w:rPr>
            <w:rStyle w:val="Lienhypertexte"/>
            <w:noProof/>
          </w:rPr>
          <w:t xml:space="preserve"> Spatial arrangement and management of trees and understorey vegetation strips (UVS) across sites.</w:t>
        </w:r>
        <w:r w:rsidR="002109ED">
          <w:rPr>
            <w:noProof/>
            <w:webHidden/>
          </w:rPr>
          <w:tab/>
        </w:r>
        <w:r w:rsidR="002109ED">
          <w:rPr>
            <w:noProof/>
            <w:webHidden/>
          </w:rPr>
          <w:fldChar w:fldCharType="begin"/>
        </w:r>
        <w:r w:rsidR="002109ED">
          <w:rPr>
            <w:noProof/>
            <w:webHidden/>
          </w:rPr>
          <w:instrText xml:space="preserve"> PAGEREF _Toc229493070 \h </w:instrText>
        </w:r>
        <w:r w:rsidR="002109ED">
          <w:rPr>
            <w:noProof/>
            <w:webHidden/>
          </w:rPr>
        </w:r>
        <w:r w:rsidR="002109ED">
          <w:rPr>
            <w:noProof/>
            <w:webHidden/>
          </w:rPr>
          <w:fldChar w:fldCharType="separate"/>
        </w:r>
        <w:r w:rsidR="00FC5AAC">
          <w:rPr>
            <w:noProof/>
            <w:webHidden/>
          </w:rPr>
          <w:t>3</w:t>
        </w:r>
        <w:r w:rsidR="002109ED">
          <w:rPr>
            <w:noProof/>
            <w:webHidden/>
          </w:rPr>
          <w:fldChar w:fldCharType="end"/>
        </w:r>
      </w:hyperlink>
    </w:p>
    <w:p w14:paraId="674E1ECE" w14:textId="6280F0C7" w:rsidR="002109ED" w:rsidRDefault="00000000">
      <w:pPr>
        <w:pStyle w:val="Tabledesillustrations"/>
        <w:tabs>
          <w:tab w:val="right" w:leader="dot" w:pos="9062"/>
        </w:tabs>
        <w:rPr>
          <w:rFonts w:eastAsiaTheme="minorEastAsia"/>
          <w:noProof/>
          <w:kern w:val="2"/>
          <w:sz w:val="24"/>
          <w:szCs w:val="24"/>
          <w:lang w:eastAsia="en-GB"/>
        </w:rPr>
      </w:pPr>
      <w:hyperlink w:anchor="_Toc229493071" w:history="1">
        <w:r w:rsidR="002109ED" w:rsidRPr="00595D26">
          <w:rPr>
            <w:rStyle w:val="Lienhypertexte"/>
            <w:b/>
            <w:bCs/>
            <w:noProof/>
          </w:rPr>
          <w:t>Table S1.3</w:t>
        </w:r>
        <w:r w:rsidR="002109ED" w:rsidRPr="00595D26">
          <w:rPr>
            <w:rStyle w:val="Lienhypertexte"/>
            <w:noProof/>
          </w:rPr>
          <w:t xml:space="preserve"> Description of selected agricultural practices intensity indicators</w:t>
        </w:r>
        <w:r w:rsidR="002109ED">
          <w:rPr>
            <w:noProof/>
            <w:webHidden/>
          </w:rPr>
          <w:tab/>
        </w:r>
        <w:r w:rsidR="002109ED">
          <w:rPr>
            <w:noProof/>
            <w:webHidden/>
          </w:rPr>
          <w:fldChar w:fldCharType="begin"/>
        </w:r>
        <w:r w:rsidR="002109ED">
          <w:rPr>
            <w:noProof/>
            <w:webHidden/>
          </w:rPr>
          <w:instrText xml:space="preserve"> PAGEREF _Toc229493071 \h </w:instrText>
        </w:r>
        <w:r w:rsidR="002109ED">
          <w:rPr>
            <w:noProof/>
            <w:webHidden/>
          </w:rPr>
        </w:r>
        <w:r w:rsidR="002109ED">
          <w:rPr>
            <w:noProof/>
            <w:webHidden/>
          </w:rPr>
          <w:fldChar w:fldCharType="separate"/>
        </w:r>
        <w:r w:rsidR="00FC5AAC">
          <w:rPr>
            <w:noProof/>
            <w:webHidden/>
          </w:rPr>
          <w:t>4</w:t>
        </w:r>
        <w:r w:rsidR="002109ED">
          <w:rPr>
            <w:noProof/>
            <w:webHidden/>
          </w:rPr>
          <w:fldChar w:fldCharType="end"/>
        </w:r>
      </w:hyperlink>
    </w:p>
    <w:p w14:paraId="3B00B0E2" w14:textId="6A9D5275" w:rsidR="002109ED" w:rsidRDefault="00000000">
      <w:pPr>
        <w:pStyle w:val="Tabledesillustrations"/>
        <w:tabs>
          <w:tab w:val="right" w:leader="dot" w:pos="9062"/>
        </w:tabs>
        <w:rPr>
          <w:rFonts w:eastAsiaTheme="minorEastAsia"/>
          <w:noProof/>
          <w:kern w:val="2"/>
          <w:sz w:val="24"/>
          <w:szCs w:val="24"/>
          <w:lang w:eastAsia="en-GB"/>
        </w:rPr>
      </w:pPr>
      <w:hyperlink w:anchor="_Toc229493072" w:history="1">
        <w:r w:rsidR="002109ED" w:rsidRPr="00595D26">
          <w:rPr>
            <w:rStyle w:val="Lienhypertexte"/>
            <w:b/>
            <w:bCs/>
            <w:noProof/>
          </w:rPr>
          <w:t>Table S1.4</w:t>
        </w:r>
        <w:r w:rsidR="002109ED" w:rsidRPr="00595D26">
          <w:rPr>
            <w:rStyle w:val="Lienhypertexte"/>
            <w:noProof/>
          </w:rPr>
          <w:t xml:space="preserve"> Soil cover duration for annual crops and standard seeding and harvest dates assumed.</w:t>
        </w:r>
        <w:r w:rsidR="002109ED">
          <w:rPr>
            <w:noProof/>
            <w:webHidden/>
          </w:rPr>
          <w:tab/>
        </w:r>
        <w:r w:rsidR="002109ED">
          <w:rPr>
            <w:noProof/>
            <w:webHidden/>
          </w:rPr>
          <w:fldChar w:fldCharType="begin"/>
        </w:r>
        <w:r w:rsidR="002109ED">
          <w:rPr>
            <w:noProof/>
            <w:webHidden/>
          </w:rPr>
          <w:instrText xml:space="preserve"> PAGEREF _Toc229493072 \h </w:instrText>
        </w:r>
        <w:r w:rsidR="002109ED">
          <w:rPr>
            <w:noProof/>
            <w:webHidden/>
          </w:rPr>
        </w:r>
        <w:r w:rsidR="002109ED">
          <w:rPr>
            <w:noProof/>
            <w:webHidden/>
          </w:rPr>
          <w:fldChar w:fldCharType="separate"/>
        </w:r>
        <w:r w:rsidR="00FC5AAC">
          <w:rPr>
            <w:noProof/>
            <w:webHidden/>
          </w:rPr>
          <w:t>5</w:t>
        </w:r>
        <w:r w:rsidR="002109ED">
          <w:rPr>
            <w:noProof/>
            <w:webHidden/>
          </w:rPr>
          <w:fldChar w:fldCharType="end"/>
        </w:r>
      </w:hyperlink>
    </w:p>
    <w:p w14:paraId="248EA518" w14:textId="03514007" w:rsidR="002109ED" w:rsidRDefault="00000000">
      <w:pPr>
        <w:pStyle w:val="Tabledesillustrations"/>
        <w:tabs>
          <w:tab w:val="right" w:leader="dot" w:pos="9062"/>
        </w:tabs>
        <w:rPr>
          <w:rFonts w:eastAsiaTheme="minorEastAsia"/>
          <w:noProof/>
          <w:kern w:val="2"/>
          <w:sz w:val="24"/>
          <w:szCs w:val="24"/>
          <w:lang w:eastAsia="en-GB"/>
        </w:rPr>
      </w:pPr>
      <w:hyperlink w:anchor="_Toc229493073" w:history="1">
        <w:r w:rsidR="002109ED" w:rsidRPr="00595D26">
          <w:rPr>
            <w:rStyle w:val="Lienhypertexte"/>
            <w:b/>
            <w:bCs/>
            <w:noProof/>
          </w:rPr>
          <w:t>Table S1.5</w:t>
        </w:r>
        <w:r w:rsidR="002109ED" w:rsidRPr="00595D26">
          <w:rPr>
            <w:rStyle w:val="Lienhypertexte"/>
            <w:noProof/>
          </w:rPr>
          <w:t xml:space="preserve"> Description of tillage categories used for STIR calculations</w:t>
        </w:r>
        <w:r w:rsidR="002109ED">
          <w:rPr>
            <w:noProof/>
            <w:webHidden/>
          </w:rPr>
          <w:tab/>
        </w:r>
        <w:r w:rsidR="002109ED">
          <w:rPr>
            <w:noProof/>
            <w:webHidden/>
          </w:rPr>
          <w:fldChar w:fldCharType="begin"/>
        </w:r>
        <w:r w:rsidR="002109ED">
          <w:rPr>
            <w:noProof/>
            <w:webHidden/>
          </w:rPr>
          <w:instrText xml:space="preserve"> PAGEREF _Toc229493073 \h </w:instrText>
        </w:r>
        <w:r w:rsidR="002109ED">
          <w:rPr>
            <w:noProof/>
            <w:webHidden/>
          </w:rPr>
        </w:r>
        <w:r w:rsidR="002109ED">
          <w:rPr>
            <w:noProof/>
            <w:webHidden/>
          </w:rPr>
          <w:fldChar w:fldCharType="separate"/>
        </w:r>
        <w:r w:rsidR="00FC5AAC">
          <w:rPr>
            <w:noProof/>
            <w:webHidden/>
          </w:rPr>
          <w:t>6</w:t>
        </w:r>
        <w:r w:rsidR="002109ED">
          <w:rPr>
            <w:noProof/>
            <w:webHidden/>
          </w:rPr>
          <w:fldChar w:fldCharType="end"/>
        </w:r>
      </w:hyperlink>
    </w:p>
    <w:p w14:paraId="43D8A8E7" w14:textId="387AD7EE" w:rsidR="00517FFA" w:rsidRDefault="002109ED">
      <w:pPr>
        <w:spacing w:after="0" w:line="240" w:lineRule="auto"/>
        <w:jc w:val="left"/>
        <w:rPr>
          <w:rFonts w:ascii="Times New Roman" w:hAnsi="Times New Roman" w:cs="Times New Roman"/>
          <w:bCs/>
        </w:rPr>
      </w:pPr>
      <w:r>
        <w:rPr>
          <w:rFonts w:ascii="Times New Roman" w:hAnsi="Times New Roman" w:cs="Times New Roman"/>
          <w:bCs/>
        </w:rPr>
        <w:fldChar w:fldCharType="end"/>
      </w:r>
      <w:r w:rsidR="00517FFA">
        <w:rPr>
          <w:rFonts w:ascii="Times New Roman" w:hAnsi="Times New Roman" w:cs="Times New Roman"/>
          <w:bCs/>
        </w:rPr>
        <w:br w:type="page"/>
      </w:r>
    </w:p>
    <w:p w14:paraId="448773E3" w14:textId="40D5D0FB" w:rsidR="006D168D" w:rsidRDefault="00000000" w:rsidP="007D09C4">
      <w:pPr>
        <w:pStyle w:val="Titre2"/>
        <w:ind w:left="567" w:hanging="567"/>
      </w:pPr>
      <w:bookmarkStart w:id="5" w:name="_Toc229492276"/>
      <w:r>
        <w:lastRenderedPageBreak/>
        <w:t xml:space="preserve">Supplementary </w:t>
      </w:r>
      <w:r w:rsidR="007E3C2A">
        <w:t>document to</w:t>
      </w:r>
      <w:r>
        <w:t xml:space="preserve"> </w:t>
      </w:r>
      <w:r w:rsidR="001D3841">
        <w:t>section M</w:t>
      </w:r>
      <w:r>
        <w:t xml:space="preserve">aterial and </w:t>
      </w:r>
      <w:r w:rsidR="001D3841">
        <w:t>M</w:t>
      </w:r>
      <w:r>
        <w:t>ethods</w:t>
      </w:r>
      <w:bookmarkEnd w:id="5"/>
    </w:p>
    <w:p w14:paraId="07C8F241" w14:textId="5B897CD9" w:rsidR="006D168D" w:rsidRDefault="00000000" w:rsidP="007D09C4">
      <w:pPr>
        <w:pStyle w:val="Titre3"/>
      </w:pPr>
      <w:bookmarkStart w:id="6" w:name="_Toc229492277"/>
      <w:r>
        <w:t>Climatic conditions</w:t>
      </w:r>
      <w:bookmarkEnd w:id="6"/>
    </w:p>
    <w:p w14:paraId="6014293E" w14:textId="77777777" w:rsidR="00FE6874" w:rsidRDefault="00000000" w:rsidP="00FE6874">
      <w:pPr>
        <w:keepNext/>
      </w:pPr>
      <w:r>
        <w:rPr>
          <w:noProof/>
        </w:rPr>
        <w:drawing>
          <wp:inline distT="0" distB="0" distL="0" distR="0" wp14:anchorId="19513F5C" wp14:editId="7F3AA78E">
            <wp:extent cx="4643010" cy="2867025"/>
            <wp:effectExtent l="0" t="0" r="5715" b="0"/>
            <wp:docPr id="1" name="Image 8" descr="Une image contenant texte, Tracé, diagramm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Une image contenant texte, Tracé, diagramme, ligne&#10;&#10;Le contenu généré par l’IA peut être incorrect."/>
                    <pic:cNvPicPr>
                      <a:picLocks noChangeAspect="1"/>
                    </pic:cNvPicPr>
                  </pic:nvPicPr>
                  <pic:blipFill rotWithShape="1">
                    <a:blip r:embed="rId9"/>
                    <a:srcRect l="3636" t="3727" r="2447" b="14566"/>
                    <a:stretch/>
                  </pic:blipFill>
                  <pic:spPr bwMode="auto">
                    <a:xfrm>
                      <a:off x="0" y="0"/>
                      <a:ext cx="4644000" cy="2867636"/>
                    </a:xfrm>
                    <a:prstGeom prst="rect">
                      <a:avLst/>
                    </a:prstGeom>
                    <a:ln>
                      <a:noFill/>
                    </a:ln>
                    <a:extLst>
                      <a:ext uri="{53640926-AAD7-44D8-BBD7-CCE9431645EC}">
                        <a14:shadowObscured xmlns:a14="http://schemas.microsoft.com/office/drawing/2010/main"/>
                      </a:ext>
                    </a:extLst>
                  </pic:spPr>
                </pic:pic>
              </a:graphicData>
            </a:graphic>
          </wp:inline>
        </w:drawing>
      </w:r>
    </w:p>
    <w:p w14:paraId="59EF030D" w14:textId="156EF459" w:rsidR="006D168D" w:rsidRPr="007D09C4" w:rsidRDefault="00FE6874" w:rsidP="007D09C4">
      <w:pPr>
        <w:pStyle w:val="legend"/>
      </w:pPr>
      <w:bookmarkStart w:id="7" w:name="_Toc229493021"/>
      <w:r w:rsidRPr="007D09C4">
        <w:rPr>
          <w:b/>
          <w:bCs/>
        </w:rPr>
        <w:t xml:space="preserve">Figure </w:t>
      </w:r>
      <w:r w:rsidR="007D09C4" w:rsidRPr="007D09C4">
        <w:rPr>
          <w:b/>
          <w:bCs/>
        </w:rPr>
        <w:t>S1.</w:t>
      </w:r>
      <w:r w:rsidRPr="007D09C4">
        <w:rPr>
          <w:b/>
          <w:bCs/>
        </w:rPr>
        <w:fldChar w:fldCharType="begin"/>
      </w:r>
      <w:r w:rsidRPr="007D09C4">
        <w:rPr>
          <w:b/>
          <w:bCs/>
        </w:rPr>
        <w:instrText xml:space="preserve"> SEQ Figure \* ARABIC </w:instrText>
      </w:r>
      <w:r w:rsidRPr="007D09C4">
        <w:rPr>
          <w:b/>
          <w:bCs/>
        </w:rPr>
        <w:fldChar w:fldCharType="separate"/>
      </w:r>
      <w:r w:rsidR="00FC5AAC">
        <w:rPr>
          <w:b/>
          <w:bCs/>
          <w:noProof/>
        </w:rPr>
        <w:t>1</w:t>
      </w:r>
      <w:r w:rsidRPr="007D09C4">
        <w:rPr>
          <w:b/>
          <w:bCs/>
        </w:rPr>
        <w:fldChar w:fldCharType="end"/>
      </w:r>
      <w:r w:rsidR="007D09C4">
        <w:t xml:space="preserve"> </w:t>
      </w:r>
      <w:r w:rsidR="00594EEA" w:rsidRPr="00594EEA">
        <w:t>Temperature and rainfall at the Saint-Laurent-de-la-</w:t>
      </w:r>
      <w:proofErr w:type="spellStart"/>
      <w:r w:rsidR="00594EEA" w:rsidRPr="00594EEA">
        <w:t>Prée</w:t>
      </w:r>
      <w:proofErr w:type="spellEnd"/>
      <w:r w:rsidR="00594EEA" w:rsidRPr="00594EEA">
        <w:t xml:space="preserve"> reference station. Daily (light red) and 30-day smoothed (dark red) temperatures are shown alongside 10-day cumulative rainfall (blue bars). Green bars indicate soil sampling periods.</w:t>
      </w:r>
      <w:bookmarkEnd w:id="7"/>
    </w:p>
    <w:p w14:paraId="416C92B3" w14:textId="791E5093" w:rsidR="006D168D" w:rsidRDefault="00BC7BB1" w:rsidP="007D09C4">
      <w:pPr>
        <w:pStyle w:val="Titre3"/>
      </w:pPr>
      <w:bookmarkStart w:id="8" w:name="_Toc229492278"/>
      <w:r>
        <w:t>Detailed information on soil characteristics and richness</w:t>
      </w:r>
      <w:bookmarkEnd w:id="8"/>
    </w:p>
    <w:p w14:paraId="764BAB7E" w14:textId="3753D00B" w:rsidR="007D09C4" w:rsidRPr="007D09C4" w:rsidRDefault="007D09C4" w:rsidP="007D09C4">
      <w:pPr>
        <w:pStyle w:val="legend"/>
        <w:rPr>
          <w:i/>
          <w:iCs/>
        </w:rPr>
      </w:pPr>
      <w:bookmarkStart w:id="9" w:name="_Toc229493069"/>
      <w:r w:rsidRPr="007D09C4">
        <w:rPr>
          <w:b/>
          <w:bCs/>
        </w:rPr>
        <w:t>Table S1.</w:t>
      </w:r>
      <w:r w:rsidRPr="007D09C4">
        <w:rPr>
          <w:b/>
          <w:bCs/>
        </w:rPr>
        <w:fldChar w:fldCharType="begin"/>
      </w:r>
      <w:r w:rsidRPr="007D09C4">
        <w:rPr>
          <w:b/>
          <w:bCs/>
        </w:rPr>
        <w:instrText xml:space="preserve"> SEQ Table \* ARABIC </w:instrText>
      </w:r>
      <w:r w:rsidRPr="007D09C4">
        <w:rPr>
          <w:b/>
          <w:bCs/>
        </w:rPr>
        <w:fldChar w:fldCharType="separate"/>
      </w:r>
      <w:r w:rsidR="00FC5AAC">
        <w:rPr>
          <w:b/>
          <w:bCs/>
          <w:noProof/>
        </w:rPr>
        <w:t>1</w:t>
      </w:r>
      <w:r w:rsidRPr="007D09C4">
        <w:rPr>
          <w:b/>
          <w:bCs/>
        </w:rPr>
        <w:fldChar w:fldCharType="end"/>
      </w:r>
      <w:r w:rsidRPr="007D09C4">
        <w:t xml:space="preserve"> </w:t>
      </w:r>
      <w:r w:rsidRPr="00174412">
        <w:t xml:space="preserve">Soil characteristics </w:t>
      </w:r>
      <w:r>
        <w:t>across</w:t>
      </w:r>
      <w:r w:rsidRPr="00174412">
        <w:t xml:space="preserve"> the </w:t>
      </w:r>
      <w:r>
        <w:t>15</w:t>
      </w:r>
      <w:r w:rsidRPr="00174412">
        <w:t xml:space="preserve"> </w:t>
      </w:r>
      <w:r>
        <w:t>alley-cropping</w:t>
      </w:r>
      <w:r w:rsidRPr="00174412">
        <w:t xml:space="preserve"> sites. Soil texture, CaCO3 concentration and cationic exchange capacity (CEC) were measured on composite soil sample (0-20 cm) at the site scale</w:t>
      </w:r>
      <w:r>
        <w:t>. pH values were the mean values at FAR position (see 2.2)</w:t>
      </w:r>
      <w:r w:rsidRPr="00174412">
        <w:t>.</w:t>
      </w:r>
      <w:bookmarkEnd w:id="9"/>
    </w:p>
    <w:tbl>
      <w:tblPr>
        <w:tblW w:w="4923" w:type="pct"/>
        <w:tblLayout w:type="fixed"/>
        <w:tblLook w:val="04A0" w:firstRow="1" w:lastRow="0" w:firstColumn="1" w:lastColumn="0" w:noHBand="0" w:noVBand="1"/>
      </w:tblPr>
      <w:tblGrid>
        <w:gridCol w:w="903"/>
        <w:gridCol w:w="1766"/>
        <w:gridCol w:w="1161"/>
        <w:gridCol w:w="1417"/>
        <w:gridCol w:w="851"/>
        <w:gridCol w:w="851"/>
        <w:gridCol w:w="849"/>
        <w:gridCol w:w="1134"/>
      </w:tblGrid>
      <w:tr w:rsidR="00922294" w14:paraId="47E3F966" w14:textId="77777777" w:rsidTr="00922294">
        <w:trPr>
          <w:trHeight w:val="576"/>
        </w:trPr>
        <w:tc>
          <w:tcPr>
            <w:tcW w:w="903" w:type="dxa"/>
            <w:tcBorders>
              <w:top w:val="single" w:sz="4" w:space="0" w:color="000000"/>
              <w:bottom w:val="single" w:sz="4" w:space="0" w:color="000000"/>
            </w:tcBorders>
          </w:tcPr>
          <w:p w14:paraId="76DC4FE7" w14:textId="4539DCD2" w:rsidR="00922294" w:rsidRDefault="007E3C2A" w:rsidP="00D412DC">
            <w:pPr>
              <w:pStyle w:val="Tableaux"/>
            </w:pPr>
            <w:r>
              <w:t>SAF s</w:t>
            </w:r>
            <w:r w:rsidR="00922294">
              <w:t>ites</w:t>
            </w:r>
          </w:p>
        </w:tc>
        <w:tc>
          <w:tcPr>
            <w:tcW w:w="1766" w:type="dxa"/>
            <w:tcBorders>
              <w:top w:val="single" w:sz="4" w:space="0" w:color="000000"/>
              <w:bottom w:val="single" w:sz="4" w:space="0" w:color="000000"/>
            </w:tcBorders>
          </w:tcPr>
          <w:p w14:paraId="7CF24953" w14:textId="77777777" w:rsidR="00922294" w:rsidRDefault="00922294" w:rsidP="00D412DC">
            <w:pPr>
              <w:pStyle w:val="Tableaux"/>
              <w:rPr>
                <w:rFonts w:eastAsia="Times New Roman"/>
                <w14:ligatures w14:val="none"/>
              </w:rPr>
            </w:pPr>
            <w:r>
              <w:t xml:space="preserve">WRB </w:t>
            </w:r>
            <w:proofErr w:type="spellStart"/>
            <w:r>
              <w:t>soil</w:t>
            </w:r>
            <w:proofErr w:type="spellEnd"/>
            <w:r>
              <w:t xml:space="preserve"> type</w:t>
            </w:r>
          </w:p>
        </w:tc>
        <w:tc>
          <w:tcPr>
            <w:tcW w:w="1161" w:type="dxa"/>
            <w:tcBorders>
              <w:top w:val="single" w:sz="4" w:space="0" w:color="000000"/>
              <w:bottom w:val="single" w:sz="4" w:space="0" w:color="000000"/>
            </w:tcBorders>
          </w:tcPr>
          <w:p w14:paraId="75F3F175" w14:textId="77777777" w:rsidR="00922294" w:rsidRDefault="00922294" w:rsidP="00D412DC">
            <w:pPr>
              <w:pStyle w:val="Tableaux"/>
            </w:pPr>
            <w:proofErr w:type="spellStart"/>
            <w:r>
              <w:t>Soil</w:t>
            </w:r>
            <w:proofErr w:type="spellEnd"/>
            <w:r>
              <w:t xml:space="preserve"> </w:t>
            </w:r>
            <w:proofErr w:type="spellStart"/>
            <w:r>
              <w:t>depth</w:t>
            </w:r>
            <w:proofErr w:type="spellEnd"/>
            <w:r>
              <w:t xml:space="preserve"> (cm)</w:t>
            </w:r>
          </w:p>
        </w:tc>
        <w:tc>
          <w:tcPr>
            <w:tcW w:w="1417" w:type="dxa"/>
            <w:tcBorders>
              <w:top w:val="single" w:sz="4" w:space="0" w:color="000000"/>
              <w:bottom w:val="single" w:sz="4" w:space="0" w:color="000000"/>
            </w:tcBorders>
          </w:tcPr>
          <w:p w14:paraId="2A82FC88" w14:textId="77777777" w:rsidR="00922294" w:rsidRDefault="00922294" w:rsidP="00D412DC">
            <w:pPr>
              <w:pStyle w:val="Tableaux"/>
            </w:pPr>
            <w:r>
              <w:t>Clay / Silt / Sand (%)</w:t>
            </w:r>
          </w:p>
        </w:tc>
        <w:tc>
          <w:tcPr>
            <w:tcW w:w="851" w:type="dxa"/>
            <w:tcBorders>
              <w:top w:val="single" w:sz="4" w:space="0" w:color="000000"/>
              <w:bottom w:val="single" w:sz="4" w:space="0" w:color="000000"/>
            </w:tcBorders>
          </w:tcPr>
          <w:p w14:paraId="1BF3402C" w14:textId="243D1780" w:rsidR="00922294" w:rsidRDefault="00922294" w:rsidP="00D412DC">
            <w:pPr>
              <w:pStyle w:val="Tableaux"/>
            </w:pPr>
            <w:r>
              <w:t>pH in water</w:t>
            </w:r>
          </w:p>
        </w:tc>
        <w:tc>
          <w:tcPr>
            <w:tcW w:w="851" w:type="dxa"/>
            <w:tcBorders>
              <w:top w:val="single" w:sz="4" w:space="0" w:color="000000"/>
              <w:bottom w:val="single" w:sz="4" w:space="0" w:color="000000"/>
            </w:tcBorders>
          </w:tcPr>
          <w:p w14:paraId="7E1EBDF3" w14:textId="538B240F" w:rsidR="00922294" w:rsidRDefault="00922294" w:rsidP="00D412DC">
            <w:pPr>
              <w:pStyle w:val="Tableaux"/>
            </w:pPr>
            <w:r>
              <w:t>CaCO</w:t>
            </w:r>
            <w:r>
              <w:rPr>
                <w:vertAlign w:val="subscript"/>
              </w:rPr>
              <w:t>3</w:t>
            </w:r>
            <w:r>
              <w:t xml:space="preserve"> (%)</w:t>
            </w:r>
          </w:p>
        </w:tc>
        <w:tc>
          <w:tcPr>
            <w:tcW w:w="849" w:type="dxa"/>
            <w:tcBorders>
              <w:top w:val="single" w:sz="4" w:space="0" w:color="000000"/>
              <w:bottom w:val="single" w:sz="4" w:space="0" w:color="000000"/>
            </w:tcBorders>
          </w:tcPr>
          <w:p w14:paraId="7C6A1D97" w14:textId="77777777" w:rsidR="00922294" w:rsidRDefault="00922294" w:rsidP="00D412DC">
            <w:pPr>
              <w:pStyle w:val="Tableaux"/>
            </w:pPr>
            <w:r>
              <w:t>CEC (ppm)</w:t>
            </w:r>
          </w:p>
        </w:tc>
        <w:tc>
          <w:tcPr>
            <w:tcW w:w="1134" w:type="dxa"/>
            <w:tcBorders>
              <w:top w:val="single" w:sz="4" w:space="0" w:color="000000"/>
              <w:bottom w:val="single" w:sz="4" w:space="0" w:color="000000"/>
            </w:tcBorders>
          </w:tcPr>
          <w:p w14:paraId="0DFE360D" w14:textId="63E3742A" w:rsidR="00922294" w:rsidRDefault="00922294" w:rsidP="00D412DC">
            <w:pPr>
              <w:pStyle w:val="Tableaux"/>
            </w:pPr>
            <w:proofErr w:type="spellStart"/>
            <w:r>
              <w:t>Coarse</w:t>
            </w:r>
            <w:proofErr w:type="spellEnd"/>
            <w:r>
              <w:br/>
            </w:r>
            <w:proofErr w:type="spellStart"/>
            <w:r>
              <w:t>elements</w:t>
            </w:r>
            <w:proofErr w:type="spellEnd"/>
            <w:r>
              <w:t xml:space="preserve"> (%)</w:t>
            </w:r>
          </w:p>
        </w:tc>
      </w:tr>
      <w:tr w:rsidR="007E3C2A" w14:paraId="75EEC463" w14:textId="77777777" w:rsidTr="00922294">
        <w:trPr>
          <w:trHeight w:val="288"/>
        </w:trPr>
        <w:tc>
          <w:tcPr>
            <w:tcW w:w="903" w:type="dxa"/>
          </w:tcPr>
          <w:p w14:paraId="12AF1A60" w14:textId="3756168E" w:rsidR="007E3C2A" w:rsidRDefault="007E3C2A" w:rsidP="007E3C2A">
            <w:pPr>
              <w:pStyle w:val="Tableaux"/>
            </w:pPr>
            <w:r w:rsidRPr="00F571E0">
              <w:t>P14</w:t>
            </w:r>
          </w:p>
        </w:tc>
        <w:tc>
          <w:tcPr>
            <w:tcW w:w="1766" w:type="dxa"/>
          </w:tcPr>
          <w:p w14:paraId="62938BDF" w14:textId="77777777" w:rsidR="007E3C2A" w:rsidRDefault="007E3C2A" w:rsidP="007E3C2A">
            <w:pPr>
              <w:pStyle w:val="Tableaux"/>
              <w:rPr>
                <w:rFonts w:eastAsia="Times New Roman"/>
                <w14:ligatures w14:val="none"/>
              </w:rPr>
            </w:pPr>
            <w:proofErr w:type="spellStart"/>
            <w:r>
              <w:t>luvic</w:t>
            </w:r>
            <w:proofErr w:type="spellEnd"/>
            <w:r>
              <w:t xml:space="preserve"> </w:t>
            </w:r>
            <w:proofErr w:type="spellStart"/>
            <w:r>
              <w:t>cambisol</w:t>
            </w:r>
            <w:proofErr w:type="spellEnd"/>
          </w:p>
        </w:tc>
        <w:tc>
          <w:tcPr>
            <w:tcW w:w="1161" w:type="dxa"/>
          </w:tcPr>
          <w:p w14:paraId="5169D04A" w14:textId="77777777" w:rsidR="007E3C2A" w:rsidRDefault="007E3C2A" w:rsidP="007E3C2A">
            <w:pPr>
              <w:pStyle w:val="Tableaux"/>
            </w:pPr>
            <w:r>
              <w:t>100</w:t>
            </w:r>
          </w:p>
        </w:tc>
        <w:tc>
          <w:tcPr>
            <w:tcW w:w="1417" w:type="dxa"/>
          </w:tcPr>
          <w:p w14:paraId="63687E66" w14:textId="77777777" w:rsidR="007E3C2A" w:rsidRDefault="007E3C2A" w:rsidP="007E3C2A">
            <w:pPr>
              <w:pStyle w:val="Tableaux"/>
            </w:pPr>
            <w:r>
              <w:t>26 / 54 / 20</w:t>
            </w:r>
          </w:p>
        </w:tc>
        <w:tc>
          <w:tcPr>
            <w:tcW w:w="851" w:type="dxa"/>
          </w:tcPr>
          <w:p w14:paraId="19B8FA6D" w14:textId="2EF90233" w:rsidR="007E3C2A" w:rsidRDefault="007E3C2A" w:rsidP="007E3C2A">
            <w:pPr>
              <w:pStyle w:val="Tableaux"/>
            </w:pPr>
            <w:r>
              <w:t>6.0</w:t>
            </w:r>
          </w:p>
        </w:tc>
        <w:tc>
          <w:tcPr>
            <w:tcW w:w="851" w:type="dxa"/>
          </w:tcPr>
          <w:p w14:paraId="3AC5EEE3" w14:textId="5DF1A0F7" w:rsidR="007E3C2A" w:rsidRDefault="007E3C2A" w:rsidP="007E3C2A">
            <w:pPr>
              <w:pStyle w:val="Tableaux"/>
            </w:pPr>
            <w:r>
              <w:t>0</w:t>
            </w:r>
          </w:p>
        </w:tc>
        <w:tc>
          <w:tcPr>
            <w:tcW w:w="849" w:type="dxa"/>
          </w:tcPr>
          <w:p w14:paraId="566A6084" w14:textId="77777777" w:rsidR="007E3C2A" w:rsidRDefault="007E3C2A" w:rsidP="007E3C2A">
            <w:pPr>
              <w:pStyle w:val="Tableaux"/>
            </w:pPr>
            <w:r>
              <w:t>11</w:t>
            </w:r>
          </w:p>
        </w:tc>
        <w:tc>
          <w:tcPr>
            <w:tcW w:w="1134" w:type="dxa"/>
          </w:tcPr>
          <w:p w14:paraId="4A0590ED" w14:textId="32F02563" w:rsidR="007E3C2A" w:rsidRDefault="007E3C2A" w:rsidP="007E3C2A">
            <w:pPr>
              <w:pStyle w:val="Tableaux"/>
            </w:pPr>
            <w:r>
              <w:t>5</w:t>
            </w:r>
          </w:p>
        </w:tc>
      </w:tr>
      <w:tr w:rsidR="007E3C2A" w14:paraId="69B770F0" w14:textId="77777777" w:rsidTr="00922294">
        <w:trPr>
          <w:trHeight w:val="288"/>
        </w:trPr>
        <w:tc>
          <w:tcPr>
            <w:tcW w:w="903" w:type="dxa"/>
          </w:tcPr>
          <w:p w14:paraId="6FFDDB9E" w14:textId="73273FCB" w:rsidR="007E3C2A" w:rsidRDefault="007E3C2A" w:rsidP="007E3C2A">
            <w:pPr>
              <w:pStyle w:val="Tableaux"/>
            </w:pPr>
            <w:r w:rsidRPr="00F571E0">
              <w:t>P17</w:t>
            </w:r>
          </w:p>
        </w:tc>
        <w:tc>
          <w:tcPr>
            <w:tcW w:w="1766" w:type="dxa"/>
          </w:tcPr>
          <w:p w14:paraId="78DF333B" w14:textId="77777777" w:rsidR="007E3C2A" w:rsidRDefault="007E3C2A" w:rsidP="007E3C2A">
            <w:pPr>
              <w:pStyle w:val="Tableaux"/>
              <w:rPr>
                <w:rFonts w:eastAsia="Times New Roman"/>
                <w14:ligatures w14:val="none"/>
              </w:rPr>
            </w:pPr>
            <w:proofErr w:type="spellStart"/>
            <w:r>
              <w:t>luvic</w:t>
            </w:r>
            <w:proofErr w:type="spellEnd"/>
            <w:r>
              <w:t xml:space="preserve"> </w:t>
            </w:r>
            <w:proofErr w:type="spellStart"/>
            <w:r>
              <w:t>cambisol</w:t>
            </w:r>
            <w:proofErr w:type="spellEnd"/>
          </w:p>
        </w:tc>
        <w:tc>
          <w:tcPr>
            <w:tcW w:w="1161" w:type="dxa"/>
          </w:tcPr>
          <w:p w14:paraId="25BD61EF" w14:textId="77777777" w:rsidR="007E3C2A" w:rsidRDefault="007E3C2A" w:rsidP="007E3C2A">
            <w:pPr>
              <w:pStyle w:val="Tableaux"/>
            </w:pPr>
            <w:r>
              <w:t>130</w:t>
            </w:r>
          </w:p>
        </w:tc>
        <w:tc>
          <w:tcPr>
            <w:tcW w:w="1417" w:type="dxa"/>
          </w:tcPr>
          <w:p w14:paraId="6D62DF45" w14:textId="77777777" w:rsidR="007E3C2A" w:rsidRDefault="007E3C2A" w:rsidP="007E3C2A">
            <w:pPr>
              <w:pStyle w:val="Tableaux"/>
            </w:pPr>
            <w:r>
              <w:t>19 / 71 / 10</w:t>
            </w:r>
          </w:p>
        </w:tc>
        <w:tc>
          <w:tcPr>
            <w:tcW w:w="851" w:type="dxa"/>
          </w:tcPr>
          <w:p w14:paraId="0DA90F1A" w14:textId="189CB964" w:rsidR="007E3C2A" w:rsidRDefault="007E3C2A" w:rsidP="007E3C2A">
            <w:pPr>
              <w:pStyle w:val="Tableaux"/>
            </w:pPr>
            <w:r>
              <w:t>6.7</w:t>
            </w:r>
          </w:p>
        </w:tc>
        <w:tc>
          <w:tcPr>
            <w:tcW w:w="851" w:type="dxa"/>
          </w:tcPr>
          <w:p w14:paraId="051C44EB" w14:textId="686BE124" w:rsidR="007E3C2A" w:rsidRDefault="007E3C2A" w:rsidP="007E3C2A">
            <w:pPr>
              <w:pStyle w:val="Tableaux"/>
            </w:pPr>
            <w:r>
              <w:t>0</w:t>
            </w:r>
          </w:p>
        </w:tc>
        <w:tc>
          <w:tcPr>
            <w:tcW w:w="849" w:type="dxa"/>
          </w:tcPr>
          <w:p w14:paraId="288C9FBF" w14:textId="77777777" w:rsidR="007E3C2A" w:rsidRDefault="007E3C2A" w:rsidP="007E3C2A">
            <w:pPr>
              <w:pStyle w:val="Tableaux"/>
            </w:pPr>
            <w:r>
              <w:t>7</w:t>
            </w:r>
          </w:p>
        </w:tc>
        <w:tc>
          <w:tcPr>
            <w:tcW w:w="1134" w:type="dxa"/>
          </w:tcPr>
          <w:p w14:paraId="35D93AF4" w14:textId="73FE5CEC" w:rsidR="007E3C2A" w:rsidRDefault="007E3C2A" w:rsidP="007E3C2A">
            <w:pPr>
              <w:pStyle w:val="Tableaux"/>
            </w:pPr>
            <w:r>
              <w:t>20</w:t>
            </w:r>
          </w:p>
        </w:tc>
      </w:tr>
      <w:tr w:rsidR="007E3C2A" w14:paraId="3F5898EA" w14:textId="77777777" w:rsidTr="00922294">
        <w:trPr>
          <w:trHeight w:val="288"/>
        </w:trPr>
        <w:tc>
          <w:tcPr>
            <w:tcW w:w="903" w:type="dxa"/>
          </w:tcPr>
          <w:p w14:paraId="3D74A046" w14:textId="4C164119" w:rsidR="007E3C2A" w:rsidRDefault="007E3C2A" w:rsidP="007E3C2A">
            <w:pPr>
              <w:pStyle w:val="Tableaux"/>
            </w:pPr>
            <w:r w:rsidRPr="00F571E0">
              <w:t>P17b</w:t>
            </w:r>
          </w:p>
        </w:tc>
        <w:tc>
          <w:tcPr>
            <w:tcW w:w="1766" w:type="dxa"/>
          </w:tcPr>
          <w:p w14:paraId="3E356549" w14:textId="77777777" w:rsidR="007E3C2A" w:rsidRDefault="007E3C2A" w:rsidP="007E3C2A">
            <w:pPr>
              <w:pStyle w:val="Tableaux"/>
              <w:rPr>
                <w:rFonts w:eastAsia="Times New Roman"/>
                <w14:ligatures w14:val="none"/>
              </w:rPr>
            </w:pPr>
            <w:proofErr w:type="spellStart"/>
            <w:r>
              <w:t>luvic</w:t>
            </w:r>
            <w:proofErr w:type="spellEnd"/>
            <w:r>
              <w:t xml:space="preserve"> </w:t>
            </w:r>
            <w:proofErr w:type="spellStart"/>
            <w:r>
              <w:t>cambisol</w:t>
            </w:r>
            <w:proofErr w:type="spellEnd"/>
          </w:p>
        </w:tc>
        <w:tc>
          <w:tcPr>
            <w:tcW w:w="1161" w:type="dxa"/>
          </w:tcPr>
          <w:p w14:paraId="217B82C7" w14:textId="77777777" w:rsidR="007E3C2A" w:rsidRDefault="007E3C2A" w:rsidP="007E3C2A">
            <w:pPr>
              <w:pStyle w:val="Tableaux"/>
            </w:pPr>
            <w:r>
              <w:t>130</w:t>
            </w:r>
          </w:p>
        </w:tc>
        <w:tc>
          <w:tcPr>
            <w:tcW w:w="1417" w:type="dxa"/>
          </w:tcPr>
          <w:p w14:paraId="1A54DD4B" w14:textId="77777777" w:rsidR="007E3C2A" w:rsidRDefault="007E3C2A" w:rsidP="007E3C2A">
            <w:pPr>
              <w:pStyle w:val="Tableaux"/>
            </w:pPr>
            <w:r>
              <w:t>19 / 71 / 10</w:t>
            </w:r>
          </w:p>
        </w:tc>
        <w:tc>
          <w:tcPr>
            <w:tcW w:w="851" w:type="dxa"/>
          </w:tcPr>
          <w:p w14:paraId="233DBB66" w14:textId="45B01B2C" w:rsidR="007E3C2A" w:rsidRDefault="007E3C2A" w:rsidP="007E3C2A">
            <w:pPr>
              <w:pStyle w:val="Tableaux"/>
            </w:pPr>
            <w:r>
              <w:t>6.3</w:t>
            </w:r>
          </w:p>
        </w:tc>
        <w:tc>
          <w:tcPr>
            <w:tcW w:w="851" w:type="dxa"/>
          </w:tcPr>
          <w:p w14:paraId="44BA4749" w14:textId="29B516F0" w:rsidR="007E3C2A" w:rsidRDefault="007E3C2A" w:rsidP="007E3C2A">
            <w:pPr>
              <w:pStyle w:val="Tableaux"/>
            </w:pPr>
            <w:r>
              <w:t>0</w:t>
            </w:r>
          </w:p>
        </w:tc>
        <w:tc>
          <w:tcPr>
            <w:tcW w:w="849" w:type="dxa"/>
          </w:tcPr>
          <w:p w14:paraId="394D8879" w14:textId="77777777" w:rsidR="007E3C2A" w:rsidRDefault="007E3C2A" w:rsidP="007E3C2A">
            <w:pPr>
              <w:pStyle w:val="Tableaux"/>
            </w:pPr>
            <w:r>
              <w:t>0</w:t>
            </w:r>
          </w:p>
        </w:tc>
        <w:tc>
          <w:tcPr>
            <w:tcW w:w="1134" w:type="dxa"/>
          </w:tcPr>
          <w:p w14:paraId="6E795256" w14:textId="262DBC3C" w:rsidR="007E3C2A" w:rsidRDefault="007E3C2A" w:rsidP="007E3C2A">
            <w:pPr>
              <w:pStyle w:val="Tableaux"/>
            </w:pPr>
            <w:r>
              <w:t>20</w:t>
            </w:r>
          </w:p>
        </w:tc>
      </w:tr>
      <w:tr w:rsidR="007E3C2A" w14:paraId="6685CE4E" w14:textId="77777777" w:rsidTr="00922294">
        <w:trPr>
          <w:trHeight w:val="288"/>
        </w:trPr>
        <w:tc>
          <w:tcPr>
            <w:tcW w:w="903" w:type="dxa"/>
          </w:tcPr>
          <w:p w14:paraId="13E37B4A" w14:textId="12CCFE6F" w:rsidR="007E3C2A" w:rsidRDefault="007E3C2A" w:rsidP="007E3C2A">
            <w:pPr>
              <w:pStyle w:val="Tableaux"/>
            </w:pPr>
            <w:r w:rsidRPr="00F571E0">
              <w:t>P9</w:t>
            </w:r>
          </w:p>
        </w:tc>
        <w:tc>
          <w:tcPr>
            <w:tcW w:w="1766" w:type="dxa"/>
          </w:tcPr>
          <w:p w14:paraId="18FD6FB2" w14:textId="77777777" w:rsidR="007E3C2A" w:rsidRDefault="007E3C2A" w:rsidP="007E3C2A">
            <w:pPr>
              <w:pStyle w:val="Tableaux"/>
              <w:rPr>
                <w:rFonts w:eastAsia="Times New Roman"/>
                <w14:ligatures w14:val="none"/>
              </w:rPr>
            </w:pPr>
            <w:proofErr w:type="spellStart"/>
            <w:r>
              <w:t>calcaric</w:t>
            </w:r>
            <w:proofErr w:type="spellEnd"/>
            <w:r>
              <w:t xml:space="preserve"> </w:t>
            </w:r>
            <w:proofErr w:type="spellStart"/>
            <w:r>
              <w:t>cambisol</w:t>
            </w:r>
            <w:proofErr w:type="spellEnd"/>
          </w:p>
        </w:tc>
        <w:tc>
          <w:tcPr>
            <w:tcW w:w="1161" w:type="dxa"/>
          </w:tcPr>
          <w:p w14:paraId="4DB2C0C7" w14:textId="77777777" w:rsidR="007E3C2A" w:rsidRDefault="007E3C2A" w:rsidP="007E3C2A">
            <w:pPr>
              <w:pStyle w:val="Tableaux"/>
            </w:pPr>
            <w:r>
              <w:t>40</w:t>
            </w:r>
          </w:p>
        </w:tc>
        <w:tc>
          <w:tcPr>
            <w:tcW w:w="1417" w:type="dxa"/>
          </w:tcPr>
          <w:p w14:paraId="5D9A6636" w14:textId="77777777" w:rsidR="007E3C2A" w:rsidRDefault="007E3C2A" w:rsidP="007E3C2A">
            <w:pPr>
              <w:pStyle w:val="Tableaux"/>
            </w:pPr>
            <w:r>
              <w:t>36 / 49 / 15</w:t>
            </w:r>
          </w:p>
        </w:tc>
        <w:tc>
          <w:tcPr>
            <w:tcW w:w="851" w:type="dxa"/>
          </w:tcPr>
          <w:p w14:paraId="605CE504" w14:textId="6DFEA93B" w:rsidR="007E3C2A" w:rsidRDefault="007E3C2A" w:rsidP="007E3C2A">
            <w:pPr>
              <w:pStyle w:val="Tableaux"/>
            </w:pPr>
            <w:r>
              <w:t>8.3</w:t>
            </w:r>
          </w:p>
        </w:tc>
        <w:tc>
          <w:tcPr>
            <w:tcW w:w="851" w:type="dxa"/>
          </w:tcPr>
          <w:p w14:paraId="0750103E" w14:textId="124AF31A" w:rsidR="007E3C2A" w:rsidRDefault="007E3C2A" w:rsidP="007E3C2A">
            <w:pPr>
              <w:pStyle w:val="Tableaux"/>
            </w:pPr>
            <w:r>
              <w:t>55</w:t>
            </w:r>
          </w:p>
        </w:tc>
        <w:tc>
          <w:tcPr>
            <w:tcW w:w="849" w:type="dxa"/>
          </w:tcPr>
          <w:p w14:paraId="258BE035" w14:textId="77777777" w:rsidR="007E3C2A" w:rsidRDefault="007E3C2A" w:rsidP="007E3C2A">
            <w:pPr>
              <w:pStyle w:val="Tableaux"/>
            </w:pPr>
            <w:r>
              <w:t>13</w:t>
            </w:r>
          </w:p>
        </w:tc>
        <w:tc>
          <w:tcPr>
            <w:tcW w:w="1134" w:type="dxa"/>
          </w:tcPr>
          <w:p w14:paraId="02252840" w14:textId="2F8DFCFA" w:rsidR="007E3C2A" w:rsidRDefault="007E3C2A" w:rsidP="007E3C2A">
            <w:pPr>
              <w:pStyle w:val="Tableaux"/>
            </w:pPr>
            <w:r>
              <w:t>50</w:t>
            </w:r>
          </w:p>
        </w:tc>
      </w:tr>
      <w:tr w:rsidR="007E3C2A" w14:paraId="249F6DA4" w14:textId="77777777" w:rsidTr="00922294">
        <w:trPr>
          <w:trHeight w:val="288"/>
        </w:trPr>
        <w:tc>
          <w:tcPr>
            <w:tcW w:w="903" w:type="dxa"/>
          </w:tcPr>
          <w:p w14:paraId="7D805C04" w14:textId="6C3E3564" w:rsidR="007E3C2A" w:rsidRDefault="007E3C2A" w:rsidP="007E3C2A">
            <w:pPr>
              <w:pStyle w:val="Tableaux"/>
            </w:pPr>
            <w:r w:rsidRPr="00F571E0">
              <w:t>P25</w:t>
            </w:r>
          </w:p>
        </w:tc>
        <w:tc>
          <w:tcPr>
            <w:tcW w:w="1766" w:type="dxa"/>
          </w:tcPr>
          <w:p w14:paraId="40570FD9" w14:textId="77777777" w:rsidR="007E3C2A" w:rsidRDefault="007E3C2A" w:rsidP="007E3C2A">
            <w:pPr>
              <w:pStyle w:val="Tableaux"/>
              <w:rPr>
                <w:rFonts w:eastAsia="Times New Roman"/>
                <w14:ligatures w14:val="none"/>
              </w:rPr>
            </w:pPr>
            <w:proofErr w:type="spellStart"/>
            <w:r>
              <w:t>calcaric</w:t>
            </w:r>
            <w:proofErr w:type="spellEnd"/>
            <w:r>
              <w:t xml:space="preserve"> </w:t>
            </w:r>
            <w:proofErr w:type="spellStart"/>
            <w:r>
              <w:t>cambisol</w:t>
            </w:r>
            <w:proofErr w:type="spellEnd"/>
          </w:p>
        </w:tc>
        <w:tc>
          <w:tcPr>
            <w:tcW w:w="1161" w:type="dxa"/>
          </w:tcPr>
          <w:p w14:paraId="6707BE30" w14:textId="77777777" w:rsidR="007E3C2A" w:rsidRDefault="007E3C2A" w:rsidP="007E3C2A">
            <w:pPr>
              <w:pStyle w:val="Tableaux"/>
            </w:pPr>
            <w:r>
              <w:t>80</w:t>
            </w:r>
          </w:p>
        </w:tc>
        <w:tc>
          <w:tcPr>
            <w:tcW w:w="1417" w:type="dxa"/>
          </w:tcPr>
          <w:p w14:paraId="2F1826C8" w14:textId="77777777" w:rsidR="007E3C2A" w:rsidRDefault="007E3C2A" w:rsidP="007E3C2A">
            <w:pPr>
              <w:pStyle w:val="Tableaux"/>
            </w:pPr>
            <w:r>
              <w:t>48 / 39 / 13</w:t>
            </w:r>
          </w:p>
        </w:tc>
        <w:tc>
          <w:tcPr>
            <w:tcW w:w="851" w:type="dxa"/>
          </w:tcPr>
          <w:p w14:paraId="07D9B9BD" w14:textId="0FDBC93D" w:rsidR="007E3C2A" w:rsidRDefault="007E3C2A" w:rsidP="007E3C2A">
            <w:pPr>
              <w:pStyle w:val="Tableaux"/>
            </w:pPr>
            <w:r>
              <w:t>8.3</w:t>
            </w:r>
          </w:p>
        </w:tc>
        <w:tc>
          <w:tcPr>
            <w:tcW w:w="851" w:type="dxa"/>
          </w:tcPr>
          <w:p w14:paraId="4C949D59" w14:textId="66CAA99C" w:rsidR="007E3C2A" w:rsidRDefault="007E3C2A" w:rsidP="007E3C2A">
            <w:pPr>
              <w:pStyle w:val="Tableaux"/>
            </w:pPr>
            <w:r>
              <w:t>22</w:t>
            </w:r>
          </w:p>
        </w:tc>
        <w:tc>
          <w:tcPr>
            <w:tcW w:w="849" w:type="dxa"/>
          </w:tcPr>
          <w:p w14:paraId="7C653F3D" w14:textId="77777777" w:rsidR="007E3C2A" w:rsidRDefault="007E3C2A" w:rsidP="007E3C2A">
            <w:pPr>
              <w:pStyle w:val="Tableaux"/>
            </w:pPr>
            <w:r>
              <w:t>29</w:t>
            </w:r>
          </w:p>
        </w:tc>
        <w:tc>
          <w:tcPr>
            <w:tcW w:w="1134" w:type="dxa"/>
          </w:tcPr>
          <w:p w14:paraId="5337F42E" w14:textId="1E44DA11" w:rsidR="007E3C2A" w:rsidRDefault="007E3C2A" w:rsidP="007E3C2A">
            <w:pPr>
              <w:pStyle w:val="Tableaux"/>
            </w:pPr>
            <w:r>
              <w:t>40</w:t>
            </w:r>
          </w:p>
        </w:tc>
      </w:tr>
      <w:tr w:rsidR="007E3C2A" w14:paraId="4BB8572F" w14:textId="77777777" w:rsidTr="00922294">
        <w:trPr>
          <w:trHeight w:val="288"/>
        </w:trPr>
        <w:tc>
          <w:tcPr>
            <w:tcW w:w="903" w:type="dxa"/>
          </w:tcPr>
          <w:p w14:paraId="1CE94DE2" w14:textId="0FF184A3" w:rsidR="007E3C2A" w:rsidRDefault="007E3C2A" w:rsidP="007E3C2A">
            <w:pPr>
              <w:pStyle w:val="Tableaux"/>
            </w:pPr>
            <w:r w:rsidRPr="00F571E0">
              <w:t>P13</w:t>
            </w:r>
          </w:p>
        </w:tc>
        <w:tc>
          <w:tcPr>
            <w:tcW w:w="1766" w:type="dxa"/>
          </w:tcPr>
          <w:p w14:paraId="3D5D9D4F" w14:textId="77777777" w:rsidR="007E3C2A" w:rsidRDefault="007E3C2A" w:rsidP="007E3C2A">
            <w:pPr>
              <w:pStyle w:val="Tableaux"/>
              <w:rPr>
                <w:rFonts w:eastAsia="Times New Roman"/>
                <w14:ligatures w14:val="none"/>
              </w:rPr>
            </w:pPr>
            <w:proofErr w:type="spellStart"/>
            <w:r>
              <w:t>luvic</w:t>
            </w:r>
            <w:proofErr w:type="spellEnd"/>
            <w:r>
              <w:t xml:space="preserve"> </w:t>
            </w:r>
            <w:proofErr w:type="spellStart"/>
            <w:r>
              <w:t>cambisol</w:t>
            </w:r>
            <w:proofErr w:type="spellEnd"/>
          </w:p>
        </w:tc>
        <w:tc>
          <w:tcPr>
            <w:tcW w:w="1161" w:type="dxa"/>
          </w:tcPr>
          <w:p w14:paraId="4B68C11B" w14:textId="77777777" w:rsidR="007E3C2A" w:rsidRDefault="007E3C2A" w:rsidP="007E3C2A">
            <w:pPr>
              <w:pStyle w:val="Tableaux"/>
            </w:pPr>
            <w:r>
              <w:t>150</w:t>
            </w:r>
          </w:p>
        </w:tc>
        <w:tc>
          <w:tcPr>
            <w:tcW w:w="1417" w:type="dxa"/>
          </w:tcPr>
          <w:p w14:paraId="0CC507BF" w14:textId="77777777" w:rsidR="007E3C2A" w:rsidRDefault="007E3C2A" w:rsidP="007E3C2A">
            <w:pPr>
              <w:pStyle w:val="Tableaux"/>
            </w:pPr>
            <w:r>
              <w:t>28 / 60 / 12</w:t>
            </w:r>
          </w:p>
        </w:tc>
        <w:tc>
          <w:tcPr>
            <w:tcW w:w="851" w:type="dxa"/>
          </w:tcPr>
          <w:p w14:paraId="00784777" w14:textId="3843C9C2" w:rsidR="007E3C2A" w:rsidRDefault="007E3C2A" w:rsidP="007E3C2A">
            <w:pPr>
              <w:pStyle w:val="Tableaux"/>
            </w:pPr>
            <w:r>
              <w:t>6.4</w:t>
            </w:r>
          </w:p>
        </w:tc>
        <w:tc>
          <w:tcPr>
            <w:tcW w:w="851" w:type="dxa"/>
          </w:tcPr>
          <w:p w14:paraId="7DC6E32E" w14:textId="46B748FF" w:rsidR="007E3C2A" w:rsidRDefault="007E3C2A" w:rsidP="007E3C2A">
            <w:pPr>
              <w:pStyle w:val="Tableaux"/>
            </w:pPr>
            <w:r>
              <w:t>1</w:t>
            </w:r>
          </w:p>
        </w:tc>
        <w:tc>
          <w:tcPr>
            <w:tcW w:w="849" w:type="dxa"/>
          </w:tcPr>
          <w:p w14:paraId="52064FC6" w14:textId="77777777" w:rsidR="007E3C2A" w:rsidRDefault="007E3C2A" w:rsidP="007E3C2A">
            <w:pPr>
              <w:pStyle w:val="Tableaux"/>
            </w:pPr>
            <w:r>
              <w:t>11</w:t>
            </w:r>
          </w:p>
        </w:tc>
        <w:tc>
          <w:tcPr>
            <w:tcW w:w="1134" w:type="dxa"/>
          </w:tcPr>
          <w:p w14:paraId="572F46B4" w14:textId="724A227E" w:rsidR="007E3C2A" w:rsidRDefault="007E3C2A" w:rsidP="007E3C2A">
            <w:pPr>
              <w:pStyle w:val="Tableaux"/>
            </w:pPr>
            <w:r>
              <w:t>5</w:t>
            </w:r>
          </w:p>
        </w:tc>
      </w:tr>
      <w:tr w:rsidR="007E3C2A" w14:paraId="05372977" w14:textId="77777777" w:rsidTr="00922294">
        <w:trPr>
          <w:trHeight w:val="288"/>
        </w:trPr>
        <w:tc>
          <w:tcPr>
            <w:tcW w:w="903" w:type="dxa"/>
          </w:tcPr>
          <w:p w14:paraId="46AAF8C0" w14:textId="4B6425DC" w:rsidR="007E3C2A" w:rsidRDefault="007E3C2A" w:rsidP="007E3C2A">
            <w:pPr>
              <w:pStyle w:val="Tableaux"/>
            </w:pPr>
            <w:r w:rsidRPr="00F571E0">
              <w:t>P6</w:t>
            </w:r>
          </w:p>
        </w:tc>
        <w:tc>
          <w:tcPr>
            <w:tcW w:w="1766" w:type="dxa"/>
          </w:tcPr>
          <w:p w14:paraId="2815C8D3" w14:textId="77777777" w:rsidR="007E3C2A" w:rsidRDefault="007E3C2A" w:rsidP="007E3C2A">
            <w:pPr>
              <w:pStyle w:val="Tableaux"/>
              <w:rPr>
                <w:rFonts w:eastAsia="Times New Roman"/>
                <w14:ligatures w14:val="none"/>
              </w:rPr>
            </w:pPr>
            <w:proofErr w:type="spellStart"/>
            <w:r>
              <w:t>calcaric</w:t>
            </w:r>
            <w:proofErr w:type="spellEnd"/>
            <w:r>
              <w:t xml:space="preserve"> </w:t>
            </w:r>
            <w:proofErr w:type="spellStart"/>
            <w:r>
              <w:t>cambisol</w:t>
            </w:r>
            <w:proofErr w:type="spellEnd"/>
          </w:p>
        </w:tc>
        <w:tc>
          <w:tcPr>
            <w:tcW w:w="1161" w:type="dxa"/>
          </w:tcPr>
          <w:p w14:paraId="66C60FC8" w14:textId="77777777" w:rsidR="007E3C2A" w:rsidRDefault="007E3C2A" w:rsidP="007E3C2A">
            <w:pPr>
              <w:pStyle w:val="Tableaux"/>
            </w:pPr>
            <w:r>
              <w:t>90</w:t>
            </w:r>
          </w:p>
        </w:tc>
        <w:tc>
          <w:tcPr>
            <w:tcW w:w="1417" w:type="dxa"/>
          </w:tcPr>
          <w:p w14:paraId="57585049" w14:textId="77777777" w:rsidR="007E3C2A" w:rsidRDefault="007E3C2A" w:rsidP="007E3C2A">
            <w:pPr>
              <w:pStyle w:val="Tableaux"/>
            </w:pPr>
            <w:r>
              <w:t>48 / 35 / 17</w:t>
            </w:r>
          </w:p>
        </w:tc>
        <w:tc>
          <w:tcPr>
            <w:tcW w:w="851" w:type="dxa"/>
          </w:tcPr>
          <w:p w14:paraId="21F3B0CD" w14:textId="35EECEF6" w:rsidR="007E3C2A" w:rsidRDefault="007E3C2A" w:rsidP="007E3C2A">
            <w:pPr>
              <w:pStyle w:val="Tableaux"/>
            </w:pPr>
            <w:r>
              <w:t>8.3</w:t>
            </w:r>
          </w:p>
        </w:tc>
        <w:tc>
          <w:tcPr>
            <w:tcW w:w="851" w:type="dxa"/>
          </w:tcPr>
          <w:p w14:paraId="720CD82F" w14:textId="215A5821" w:rsidR="007E3C2A" w:rsidRDefault="007E3C2A" w:rsidP="007E3C2A">
            <w:pPr>
              <w:pStyle w:val="Tableaux"/>
            </w:pPr>
            <w:r>
              <w:t>36</w:t>
            </w:r>
          </w:p>
        </w:tc>
        <w:tc>
          <w:tcPr>
            <w:tcW w:w="849" w:type="dxa"/>
          </w:tcPr>
          <w:p w14:paraId="71CE70D7" w14:textId="77777777" w:rsidR="007E3C2A" w:rsidRDefault="007E3C2A" w:rsidP="007E3C2A">
            <w:pPr>
              <w:pStyle w:val="Tableaux"/>
            </w:pPr>
            <w:r>
              <w:t>27</w:t>
            </w:r>
          </w:p>
        </w:tc>
        <w:tc>
          <w:tcPr>
            <w:tcW w:w="1134" w:type="dxa"/>
          </w:tcPr>
          <w:p w14:paraId="17CBEC5B" w14:textId="0453D067" w:rsidR="007E3C2A" w:rsidRDefault="007E3C2A" w:rsidP="007E3C2A">
            <w:pPr>
              <w:pStyle w:val="Tableaux"/>
            </w:pPr>
            <w:r>
              <w:t>40</w:t>
            </w:r>
          </w:p>
        </w:tc>
      </w:tr>
      <w:tr w:rsidR="007E3C2A" w14:paraId="54FCB2B8" w14:textId="77777777" w:rsidTr="00922294">
        <w:trPr>
          <w:trHeight w:val="288"/>
        </w:trPr>
        <w:tc>
          <w:tcPr>
            <w:tcW w:w="903" w:type="dxa"/>
          </w:tcPr>
          <w:p w14:paraId="303E7BDE" w14:textId="01967DBC" w:rsidR="007E3C2A" w:rsidRDefault="007E3C2A" w:rsidP="007E3C2A">
            <w:pPr>
              <w:pStyle w:val="Tableaux"/>
            </w:pPr>
            <w:r w:rsidRPr="00F571E0">
              <w:t>P7</w:t>
            </w:r>
          </w:p>
        </w:tc>
        <w:tc>
          <w:tcPr>
            <w:tcW w:w="1766" w:type="dxa"/>
          </w:tcPr>
          <w:p w14:paraId="6822D1FB" w14:textId="77777777" w:rsidR="007E3C2A" w:rsidRDefault="007E3C2A" w:rsidP="007E3C2A">
            <w:pPr>
              <w:pStyle w:val="Tableaux"/>
              <w:rPr>
                <w:rFonts w:eastAsia="Times New Roman"/>
                <w14:ligatures w14:val="none"/>
              </w:rPr>
            </w:pPr>
            <w:proofErr w:type="spellStart"/>
            <w:r>
              <w:t>calcaric</w:t>
            </w:r>
            <w:proofErr w:type="spellEnd"/>
            <w:r>
              <w:t xml:space="preserve"> </w:t>
            </w:r>
            <w:proofErr w:type="spellStart"/>
            <w:r>
              <w:t>cambisol</w:t>
            </w:r>
            <w:proofErr w:type="spellEnd"/>
          </w:p>
        </w:tc>
        <w:tc>
          <w:tcPr>
            <w:tcW w:w="1161" w:type="dxa"/>
          </w:tcPr>
          <w:p w14:paraId="1ADE7E53" w14:textId="77777777" w:rsidR="007E3C2A" w:rsidRDefault="007E3C2A" w:rsidP="007E3C2A">
            <w:pPr>
              <w:pStyle w:val="Tableaux"/>
            </w:pPr>
            <w:r>
              <w:t>90</w:t>
            </w:r>
          </w:p>
        </w:tc>
        <w:tc>
          <w:tcPr>
            <w:tcW w:w="1417" w:type="dxa"/>
          </w:tcPr>
          <w:p w14:paraId="64A0FE75" w14:textId="77777777" w:rsidR="007E3C2A" w:rsidRDefault="007E3C2A" w:rsidP="007E3C2A">
            <w:pPr>
              <w:pStyle w:val="Tableaux"/>
            </w:pPr>
            <w:r>
              <w:t>32 / 44 / 24</w:t>
            </w:r>
          </w:p>
        </w:tc>
        <w:tc>
          <w:tcPr>
            <w:tcW w:w="851" w:type="dxa"/>
          </w:tcPr>
          <w:p w14:paraId="4CD4FE3F" w14:textId="167495DB" w:rsidR="007E3C2A" w:rsidRDefault="007E3C2A" w:rsidP="007E3C2A">
            <w:pPr>
              <w:pStyle w:val="Tableaux"/>
            </w:pPr>
            <w:r>
              <w:t>8.3</w:t>
            </w:r>
          </w:p>
        </w:tc>
        <w:tc>
          <w:tcPr>
            <w:tcW w:w="851" w:type="dxa"/>
          </w:tcPr>
          <w:p w14:paraId="0F4EB336" w14:textId="1CD25A0A" w:rsidR="007E3C2A" w:rsidRDefault="007E3C2A" w:rsidP="007E3C2A">
            <w:pPr>
              <w:pStyle w:val="Tableaux"/>
            </w:pPr>
            <w:r>
              <w:t>53</w:t>
            </w:r>
          </w:p>
        </w:tc>
        <w:tc>
          <w:tcPr>
            <w:tcW w:w="849" w:type="dxa"/>
          </w:tcPr>
          <w:p w14:paraId="593DD6E3" w14:textId="77777777" w:rsidR="007E3C2A" w:rsidRDefault="007E3C2A" w:rsidP="007E3C2A">
            <w:pPr>
              <w:pStyle w:val="Tableaux"/>
            </w:pPr>
            <w:r>
              <w:t>19</w:t>
            </w:r>
          </w:p>
        </w:tc>
        <w:tc>
          <w:tcPr>
            <w:tcW w:w="1134" w:type="dxa"/>
          </w:tcPr>
          <w:p w14:paraId="3469AC1D" w14:textId="16A3FA72" w:rsidR="007E3C2A" w:rsidRDefault="007E3C2A" w:rsidP="007E3C2A">
            <w:pPr>
              <w:pStyle w:val="Tableaux"/>
            </w:pPr>
            <w:r>
              <w:t>40</w:t>
            </w:r>
          </w:p>
        </w:tc>
      </w:tr>
      <w:tr w:rsidR="007E3C2A" w14:paraId="63F0F7E2" w14:textId="77777777" w:rsidTr="00922294">
        <w:trPr>
          <w:trHeight w:val="288"/>
        </w:trPr>
        <w:tc>
          <w:tcPr>
            <w:tcW w:w="903" w:type="dxa"/>
          </w:tcPr>
          <w:p w14:paraId="55FEE22C" w14:textId="262FC9DF" w:rsidR="007E3C2A" w:rsidRDefault="007E3C2A" w:rsidP="007E3C2A">
            <w:pPr>
              <w:pStyle w:val="Tableaux"/>
            </w:pPr>
            <w:r w:rsidRPr="00F571E0">
              <w:t>P15</w:t>
            </w:r>
          </w:p>
        </w:tc>
        <w:tc>
          <w:tcPr>
            <w:tcW w:w="1766" w:type="dxa"/>
          </w:tcPr>
          <w:p w14:paraId="2E37A586" w14:textId="77777777" w:rsidR="007E3C2A" w:rsidRDefault="007E3C2A" w:rsidP="007E3C2A">
            <w:pPr>
              <w:pStyle w:val="Tableaux"/>
              <w:rPr>
                <w:rFonts w:eastAsia="Times New Roman"/>
                <w14:ligatures w14:val="none"/>
              </w:rPr>
            </w:pPr>
            <w:proofErr w:type="spellStart"/>
            <w:r>
              <w:t>luvic</w:t>
            </w:r>
            <w:proofErr w:type="spellEnd"/>
            <w:r>
              <w:t xml:space="preserve"> </w:t>
            </w:r>
            <w:proofErr w:type="spellStart"/>
            <w:r>
              <w:t>cambisol</w:t>
            </w:r>
            <w:proofErr w:type="spellEnd"/>
          </w:p>
        </w:tc>
        <w:tc>
          <w:tcPr>
            <w:tcW w:w="1161" w:type="dxa"/>
          </w:tcPr>
          <w:p w14:paraId="27D5E2F8" w14:textId="77777777" w:rsidR="007E3C2A" w:rsidRDefault="007E3C2A" w:rsidP="007E3C2A">
            <w:pPr>
              <w:pStyle w:val="Tableaux"/>
            </w:pPr>
            <w:r>
              <w:t>70</w:t>
            </w:r>
          </w:p>
        </w:tc>
        <w:tc>
          <w:tcPr>
            <w:tcW w:w="1417" w:type="dxa"/>
          </w:tcPr>
          <w:p w14:paraId="5370FD0A" w14:textId="77777777" w:rsidR="007E3C2A" w:rsidRDefault="007E3C2A" w:rsidP="007E3C2A">
            <w:pPr>
              <w:pStyle w:val="Tableaux"/>
            </w:pPr>
            <w:r>
              <w:t>22 / 60 / 18</w:t>
            </w:r>
          </w:p>
        </w:tc>
        <w:tc>
          <w:tcPr>
            <w:tcW w:w="851" w:type="dxa"/>
          </w:tcPr>
          <w:p w14:paraId="574DE223" w14:textId="3CF8F8C7" w:rsidR="007E3C2A" w:rsidRDefault="007E3C2A" w:rsidP="007E3C2A">
            <w:pPr>
              <w:pStyle w:val="Tableaux"/>
            </w:pPr>
            <w:r>
              <w:t>6.8</w:t>
            </w:r>
          </w:p>
        </w:tc>
        <w:tc>
          <w:tcPr>
            <w:tcW w:w="851" w:type="dxa"/>
          </w:tcPr>
          <w:p w14:paraId="30A84445" w14:textId="222A9975" w:rsidR="007E3C2A" w:rsidRDefault="007E3C2A" w:rsidP="007E3C2A">
            <w:pPr>
              <w:pStyle w:val="Tableaux"/>
            </w:pPr>
            <w:r>
              <w:t>0</w:t>
            </w:r>
          </w:p>
        </w:tc>
        <w:tc>
          <w:tcPr>
            <w:tcW w:w="849" w:type="dxa"/>
          </w:tcPr>
          <w:p w14:paraId="424FEA86" w14:textId="77777777" w:rsidR="007E3C2A" w:rsidRDefault="007E3C2A" w:rsidP="007E3C2A">
            <w:pPr>
              <w:pStyle w:val="Tableaux"/>
            </w:pPr>
            <w:r>
              <w:t>8</w:t>
            </w:r>
          </w:p>
        </w:tc>
        <w:tc>
          <w:tcPr>
            <w:tcW w:w="1134" w:type="dxa"/>
          </w:tcPr>
          <w:p w14:paraId="0EE50042" w14:textId="3E8BBCC8" w:rsidR="007E3C2A" w:rsidRDefault="007E3C2A" w:rsidP="007E3C2A">
            <w:pPr>
              <w:pStyle w:val="Tableaux"/>
            </w:pPr>
            <w:r>
              <w:t>10</w:t>
            </w:r>
          </w:p>
        </w:tc>
      </w:tr>
      <w:tr w:rsidR="007E3C2A" w14:paraId="23BA2668" w14:textId="77777777" w:rsidTr="00922294">
        <w:trPr>
          <w:trHeight w:val="288"/>
        </w:trPr>
        <w:tc>
          <w:tcPr>
            <w:tcW w:w="903" w:type="dxa"/>
          </w:tcPr>
          <w:p w14:paraId="03D6451D" w14:textId="12080EEC" w:rsidR="007E3C2A" w:rsidRDefault="007E3C2A" w:rsidP="007E3C2A">
            <w:pPr>
              <w:pStyle w:val="Tableaux"/>
            </w:pPr>
            <w:r w:rsidRPr="00F571E0">
              <w:t>P8</w:t>
            </w:r>
          </w:p>
        </w:tc>
        <w:tc>
          <w:tcPr>
            <w:tcW w:w="1766" w:type="dxa"/>
          </w:tcPr>
          <w:p w14:paraId="4E262913" w14:textId="77777777" w:rsidR="007E3C2A" w:rsidRDefault="007E3C2A" w:rsidP="007E3C2A">
            <w:pPr>
              <w:pStyle w:val="Tableaux"/>
              <w:rPr>
                <w:rFonts w:eastAsia="Times New Roman"/>
                <w14:ligatures w14:val="none"/>
              </w:rPr>
            </w:pPr>
            <w:proofErr w:type="spellStart"/>
            <w:r>
              <w:t>calcaric</w:t>
            </w:r>
            <w:proofErr w:type="spellEnd"/>
            <w:r>
              <w:t xml:space="preserve"> </w:t>
            </w:r>
            <w:proofErr w:type="spellStart"/>
            <w:r>
              <w:t>cambisol</w:t>
            </w:r>
            <w:proofErr w:type="spellEnd"/>
          </w:p>
        </w:tc>
        <w:tc>
          <w:tcPr>
            <w:tcW w:w="1161" w:type="dxa"/>
          </w:tcPr>
          <w:p w14:paraId="290298F1" w14:textId="77777777" w:rsidR="007E3C2A" w:rsidRDefault="007E3C2A" w:rsidP="007E3C2A">
            <w:pPr>
              <w:pStyle w:val="Tableaux"/>
            </w:pPr>
            <w:r>
              <w:t>40</w:t>
            </w:r>
          </w:p>
        </w:tc>
        <w:tc>
          <w:tcPr>
            <w:tcW w:w="1417" w:type="dxa"/>
          </w:tcPr>
          <w:p w14:paraId="63B223A0" w14:textId="77777777" w:rsidR="007E3C2A" w:rsidRDefault="007E3C2A" w:rsidP="007E3C2A">
            <w:pPr>
              <w:pStyle w:val="Tableaux"/>
            </w:pPr>
            <w:r>
              <w:t>33 / 57 / 10</w:t>
            </w:r>
          </w:p>
        </w:tc>
        <w:tc>
          <w:tcPr>
            <w:tcW w:w="851" w:type="dxa"/>
          </w:tcPr>
          <w:p w14:paraId="4C78A9E9" w14:textId="7D0B09A8" w:rsidR="007E3C2A" w:rsidRDefault="007E3C2A" w:rsidP="007E3C2A">
            <w:pPr>
              <w:pStyle w:val="Tableaux"/>
            </w:pPr>
            <w:r>
              <w:t>8.2</w:t>
            </w:r>
          </w:p>
        </w:tc>
        <w:tc>
          <w:tcPr>
            <w:tcW w:w="851" w:type="dxa"/>
          </w:tcPr>
          <w:p w14:paraId="440D954E" w14:textId="61E9413D" w:rsidR="007E3C2A" w:rsidRDefault="007E3C2A" w:rsidP="007E3C2A">
            <w:pPr>
              <w:pStyle w:val="Tableaux"/>
            </w:pPr>
            <w:r>
              <w:t>1</w:t>
            </w:r>
          </w:p>
        </w:tc>
        <w:tc>
          <w:tcPr>
            <w:tcW w:w="849" w:type="dxa"/>
          </w:tcPr>
          <w:p w14:paraId="5825A58E" w14:textId="77777777" w:rsidR="007E3C2A" w:rsidRDefault="007E3C2A" w:rsidP="007E3C2A">
            <w:pPr>
              <w:pStyle w:val="Tableaux"/>
            </w:pPr>
            <w:r>
              <w:t>20</w:t>
            </w:r>
          </w:p>
        </w:tc>
        <w:tc>
          <w:tcPr>
            <w:tcW w:w="1134" w:type="dxa"/>
          </w:tcPr>
          <w:p w14:paraId="374D18B8" w14:textId="5FEC4DD5" w:rsidR="007E3C2A" w:rsidRDefault="007E3C2A" w:rsidP="007E3C2A">
            <w:pPr>
              <w:pStyle w:val="Tableaux"/>
            </w:pPr>
            <w:r>
              <w:t>50</w:t>
            </w:r>
          </w:p>
        </w:tc>
      </w:tr>
      <w:tr w:rsidR="007E3C2A" w14:paraId="0BC3692A" w14:textId="77777777" w:rsidTr="00922294">
        <w:trPr>
          <w:trHeight w:val="288"/>
        </w:trPr>
        <w:tc>
          <w:tcPr>
            <w:tcW w:w="903" w:type="dxa"/>
          </w:tcPr>
          <w:p w14:paraId="37603C46" w14:textId="2B903AA8" w:rsidR="007E3C2A" w:rsidRDefault="007E3C2A" w:rsidP="007E3C2A">
            <w:pPr>
              <w:pStyle w:val="Tableaux"/>
            </w:pPr>
            <w:r w:rsidRPr="00F571E0">
              <w:t>P11</w:t>
            </w:r>
          </w:p>
        </w:tc>
        <w:tc>
          <w:tcPr>
            <w:tcW w:w="1766" w:type="dxa"/>
          </w:tcPr>
          <w:p w14:paraId="01F510C4" w14:textId="77777777" w:rsidR="007E3C2A" w:rsidRDefault="007E3C2A" w:rsidP="007E3C2A">
            <w:pPr>
              <w:pStyle w:val="Tableaux"/>
              <w:rPr>
                <w:rFonts w:eastAsia="Times New Roman"/>
                <w14:ligatures w14:val="none"/>
              </w:rPr>
            </w:pPr>
            <w:proofErr w:type="spellStart"/>
            <w:r>
              <w:t>calcaric</w:t>
            </w:r>
            <w:proofErr w:type="spellEnd"/>
            <w:r>
              <w:t xml:space="preserve"> </w:t>
            </w:r>
            <w:proofErr w:type="spellStart"/>
            <w:r>
              <w:t>cambisol</w:t>
            </w:r>
            <w:proofErr w:type="spellEnd"/>
          </w:p>
        </w:tc>
        <w:tc>
          <w:tcPr>
            <w:tcW w:w="1161" w:type="dxa"/>
          </w:tcPr>
          <w:p w14:paraId="3190DFAF" w14:textId="77777777" w:rsidR="007E3C2A" w:rsidRDefault="007E3C2A" w:rsidP="007E3C2A">
            <w:pPr>
              <w:pStyle w:val="Tableaux"/>
            </w:pPr>
            <w:r>
              <w:t>30</w:t>
            </w:r>
          </w:p>
        </w:tc>
        <w:tc>
          <w:tcPr>
            <w:tcW w:w="1417" w:type="dxa"/>
          </w:tcPr>
          <w:p w14:paraId="1DE20410" w14:textId="77777777" w:rsidR="007E3C2A" w:rsidRDefault="007E3C2A" w:rsidP="007E3C2A">
            <w:pPr>
              <w:pStyle w:val="Tableaux"/>
            </w:pPr>
            <w:r>
              <w:t>38 / 47 / 15</w:t>
            </w:r>
          </w:p>
        </w:tc>
        <w:tc>
          <w:tcPr>
            <w:tcW w:w="851" w:type="dxa"/>
          </w:tcPr>
          <w:p w14:paraId="48B1901E" w14:textId="23A8E926" w:rsidR="007E3C2A" w:rsidRDefault="007E3C2A" w:rsidP="007E3C2A">
            <w:pPr>
              <w:pStyle w:val="Tableaux"/>
            </w:pPr>
            <w:r>
              <w:t>8.3</w:t>
            </w:r>
          </w:p>
        </w:tc>
        <w:tc>
          <w:tcPr>
            <w:tcW w:w="851" w:type="dxa"/>
          </w:tcPr>
          <w:p w14:paraId="02C288DF" w14:textId="4C1B26F0" w:rsidR="007E3C2A" w:rsidRDefault="007E3C2A" w:rsidP="007E3C2A">
            <w:pPr>
              <w:pStyle w:val="Tableaux"/>
            </w:pPr>
            <w:r>
              <w:t>46</w:t>
            </w:r>
          </w:p>
        </w:tc>
        <w:tc>
          <w:tcPr>
            <w:tcW w:w="849" w:type="dxa"/>
          </w:tcPr>
          <w:p w14:paraId="7C09892E" w14:textId="77777777" w:rsidR="007E3C2A" w:rsidRDefault="007E3C2A" w:rsidP="007E3C2A">
            <w:pPr>
              <w:pStyle w:val="Tableaux"/>
            </w:pPr>
            <w:r>
              <w:t>14</w:t>
            </w:r>
          </w:p>
        </w:tc>
        <w:tc>
          <w:tcPr>
            <w:tcW w:w="1134" w:type="dxa"/>
          </w:tcPr>
          <w:p w14:paraId="14E0B66E" w14:textId="584B9844" w:rsidR="007E3C2A" w:rsidRDefault="007E3C2A" w:rsidP="007E3C2A">
            <w:pPr>
              <w:pStyle w:val="Tableaux"/>
            </w:pPr>
            <w:r>
              <w:t>50</w:t>
            </w:r>
          </w:p>
        </w:tc>
      </w:tr>
      <w:tr w:rsidR="007E3C2A" w14:paraId="52B56943" w14:textId="77777777" w:rsidTr="00922294">
        <w:trPr>
          <w:trHeight w:val="288"/>
        </w:trPr>
        <w:tc>
          <w:tcPr>
            <w:tcW w:w="903" w:type="dxa"/>
          </w:tcPr>
          <w:p w14:paraId="62A62382" w14:textId="0EFDF6B3" w:rsidR="007E3C2A" w:rsidRDefault="007E3C2A" w:rsidP="007E3C2A">
            <w:pPr>
              <w:pStyle w:val="Tableaux"/>
            </w:pPr>
            <w:r w:rsidRPr="00F571E0">
              <w:t>P12</w:t>
            </w:r>
          </w:p>
        </w:tc>
        <w:tc>
          <w:tcPr>
            <w:tcW w:w="1766" w:type="dxa"/>
          </w:tcPr>
          <w:p w14:paraId="1AAD155C" w14:textId="77777777" w:rsidR="007E3C2A" w:rsidRDefault="007E3C2A" w:rsidP="007E3C2A">
            <w:pPr>
              <w:pStyle w:val="Tableaux"/>
              <w:rPr>
                <w:rFonts w:eastAsia="Times New Roman"/>
                <w14:ligatures w14:val="none"/>
              </w:rPr>
            </w:pPr>
            <w:proofErr w:type="spellStart"/>
            <w:r>
              <w:t>calcaric</w:t>
            </w:r>
            <w:proofErr w:type="spellEnd"/>
            <w:r>
              <w:t xml:space="preserve"> </w:t>
            </w:r>
            <w:proofErr w:type="spellStart"/>
            <w:r>
              <w:t>cambisol</w:t>
            </w:r>
            <w:proofErr w:type="spellEnd"/>
          </w:p>
        </w:tc>
        <w:tc>
          <w:tcPr>
            <w:tcW w:w="1161" w:type="dxa"/>
          </w:tcPr>
          <w:p w14:paraId="7D1929CF" w14:textId="77777777" w:rsidR="007E3C2A" w:rsidRDefault="007E3C2A" w:rsidP="007E3C2A">
            <w:pPr>
              <w:pStyle w:val="Tableaux"/>
            </w:pPr>
            <w:r>
              <w:t>30</w:t>
            </w:r>
          </w:p>
        </w:tc>
        <w:tc>
          <w:tcPr>
            <w:tcW w:w="1417" w:type="dxa"/>
          </w:tcPr>
          <w:p w14:paraId="4965DDAA" w14:textId="77777777" w:rsidR="007E3C2A" w:rsidRDefault="007E3C2A" w:rsidP="007E3C2A">
            <w:pPr>
              <w:pStyle w:val="Tableaux"/>
            </w:pPr>
            <w:r>
              <w:t>49 / 41 / 10</w:t>
            </w:r>
          </w:p>
        </w:tc>
        <w:tc>
          <w:tcPr>
            <w:tcW w:w="851" w:type="dxa"/>
          </w:tcPr>
          <w:p w14:paraId="1C2F4421" w14:textId="3E280F82" w:rsidR="007E3C2A" w:rsidRDefault="007E3C2A" w:rsidP="007E3C2A">
            <w:pPr>
              <w:pStyle w:val="Tableaux"/>
            </w:pPr>
            <w:r>
              <w:t>8.3</w:t>
            </w:r>
          </w:p>
        </w:tc>
        <w:tc>
          <w:tcPr>
            <w:tcW w:w="851" w:type="dxa"/>
          </w:tcPr>
          <w:p w14:paraId="63F59926" w14:textId="5EF29AF3" w:rsidR="007E3C2A" w:rsidRDefault="007E3C2A" w:rsidP="007E3C2A">
            <w:pPr>
              <w:pStyle w:val="Tableaux"/>
            </w:pPr>
            <w:r>
              <w:t>39</w:t>
            </w:r>
          </w:p>
        </w:tc>
        <w:tc>
          <w:tcPr>
            <w:tcW w:w="849" w:type="dxa"/>
          </w:tcPr>
          <w:p w14:paraId="60013134" w14:textId="77777777" w:rsidR="007E3C2A" w:rsidRDefault="007E3C2A" w:rsidP="007E3C2A">
            <w:pPr>
              <w:pStyle w:val="Tableaux"/>
            </w:pPr>
            <w:r>
              <w:t>19</w:t>
            </w:r>
          </w:p>
        </w:tc>
        <w:tc>
          <w:tcPr>
            <w:tcW w:w="1134" w:type="dxa"/>
          </w:tcPr>
          <w:p w14:paraId="28C96F09" w14:textId="67D3C892" w:rsidR="007E3C2A" w:rsidRDefault="007E3C2A" w:rsidP="007E3C2A">
            <w:pPr>
              <w:pStyle w:val="Tableaux"/>
            </w:pPr>
            <w:r>
              <w:t>50</w:t>
            </w:r>
          </w:p>
        </w:tc>
      </w:tr>
      <w:tr w:rsidR="007E3C2A" w14:paraId="48CEFEDB" w14:textId="77777777" w:rsidTr="00922294">
        <w:trPr>
          <w:trHeight w:val="288"/>
        </w:trPr>
        <w:tc>
          <w:tcPr>
            <w:tcW w:w="903" w:type="dxa"/>
          </w:tcPr>
          <w:p w14:paraId="446DA778" w14:textId="25C58AA1" w:rsidR="007E3C2A" w:rsidRDefault="007E3C2A" w:rsidP="007E3C2A">
            <w:pPr>
              <w:pStyle w:val="Tableaux"/>
            </w:pPr>
            <w:r w:rsidRPr="00F571E0">
              <w:t>P22</w:t>
            </w:r>
          </w:p>
        </w:tc>
        <w:tc>
          <w:tcPr>
            <w:tcW w:w="1766" w:type="dxa"/>
          </w:tcPr>
          <w:p w14:paraId="3DBE86CD" w14:textId="77777777" w:rsidR="007E3C2A" w:rsidRDefault="007E3C2A" w:rsidP="007E3C2A">
            <w:pPr>
              <w:pStyle w:val="Tableaux"/>
              <w:rPr>
                <w:rFonts w:eastAsia="Times New Roman"/>
                <w14:ligatures w14:val="none"/>
              </w:rPr>
            </w:pPr>
            <w:proofErr w:type="spellStart"/>
            <w:r>
              <w:t>calcaric</w:t>
            </w:r>
            <w:proofErr w:type="spellEnd"/>
            <w:r>
              <w:t xml:space="preserve"> </w:t>
            </w:r>
            <w:proofErr w:type="spellStart"/>
            <w:r>
              <w:t>cambisol</w:t>
            </w:r>
            <w:proofErr w:type="spellEnd"/>
          </w:p>
        </w:tc>
        <w:tc>
          <w:tcPr>
            <w:tcW w:w="1161" w:type="dxa"/>
          </w:tcPr>
          <w:p w14:paraId="51464901" w14:textId="77777777" w:rsidR="007E3C2A" w:rsidRDefault="007E3C2A" w:rsidP="007E3C2A">
            <w:pPr>
              <w:pStyle w:val="Tableaux"/>
            </w:pPr>
            <w:r>
              <w:t>50</w:t>
            </w:r>
          </w:p>
        </w:tc>
        <w:tc>
          <w:tcPr>
            <w:tcW w:w="1417" w:type="dxa"/>
          </w:tcPr>
          <w:p w14:paraId="106B7FBC" w14:textId="77777777" w:rsidR="007E3C2A" w:rsidRDefault="007E3C2A" w:rsidP="007E3C2A">
            <w:pPr>
              <w:pStyle w:val="Tableaux"/>
            </w:pPr>
            <w:r>
              <w:t>35 / 43 / 22</w:t>
            </w:r>
          </w:p>
        </w:tc>
        <w:tc>
          <w:tcPr>
            <w:tcW w:w="851" w:type="dxa"/>
          </w:tcPr>
          <w:p w14:paraId="55AB89FB" w14:textId="4D36EAA2" w:rsidR="007E3C2A" w:rsidRDefault="007E3C2A" w:rsidP="007E3C2A">
            <w:pPr>
              <w:pStyle w:val="Tableaux"/>
            </w:pPr>
            <w:r>
              <w:t>8.2</w:t>
            </w:r>
          </w:p>
        </w:tc>
        <w:tc>
          <w:tcPr>
            <w:tcW w:w="851" w:type="dxa"/>
          </w:tcPr>
          <w:p w14:paraId="07101702" w14:textId="5C557663" w:rsidR="007E3C2A" w:rsidRDefault="007E3C2A" w:rsidP="007E3C2A">
            <w:pPr>
              <w:pStyle w:val="Tableaux"/>
            </w:pPr>
            <w:r>
              <w:t>28</w:t>
            </w:r>
          </w:p>
        </w:tc>
        <w:tc>
          <w:tcPr>
            <w:tcW w:w="849" w:type="dxa"/>
          </w:tcPr>
          <w:p w14:paraId="0F4F54B0" w14:textId="77777777" w:rsidR="007E3C2A" w:rsidRDefault="007E3C2A" w:rsidP="007E3C2A">
            <w:pPr>
              <w:pStyle w:val="Tableaux"/>
            </w:pPr>
            <w:r>
              <w:t>19</w:t>
            </w:r>
          </w:p>
        </w:tc>
        <w:tc>
          <w:tcPr>
            <w:tcW w:w="1134" w:type="dxa"/>
          </w:tcPr>
          <w:p w14:paraId="717096D0" w14:textId="3BECC323" w:rsidR="007E3C2A" w:rsidRDefault="007E3C2A" w:rsidP="007E3C2A">
            <w:pPr>
              <w:pStyle w:val="Tableaux"/>
            </w:pPr>
            <w:r>
              <w:t>50</w:t>
            </w:r>
          </w:p>
        </w:tc>
      </w:tr>
      <w:tr w:rsidR="007E3C2A" w14:paraId="405D0503" w14:textId="77777777" w:rsidTr="00922294">
        <w:trPr>
          <w:trHeight w:val="288"/>
        </w:trPr>
        <w:tc>
          <w:tcPr>
            <w:tcW w:w="903" w:type="dxa"/>
          </w:tcPr>
          <w:p w14:paraId="679A06DC" w14:textId="6855030F" w:rsidR="007E3C2A" w:rsidRDefault="007E3C2A" w:rsidP="007E3C2A">
            <w:pPr>
              <w:pStyle w:val="Tableaux"/>
            </w:pPr>
            <w:r w:rsidRPr="00F571E0">
              <w:t>P32</w:t>
            </w:r>
          </w:p>
        </w:tc>
        <w:tc>
          <w:tcPr>
            <w:tcW w:w="1766" w:type="dxa"/>
          </w:tcPr>
          <w:p w14:paraId="1B060216" w14:textId="77777777" w:rsidR="007E3C2A" w:rsidRDefault="007E3C2A" w:rsidP="007E3C2A">
            <w:pPr>
              <w:pStyle w:val="Tableaux"/>
              <w:rPr>
                <w:rFonts w:eastAsia="Times New Roman"/>
                <w14:ligatures w14:val="none"/>
              </w:rPr>
            </w:pPr>
            <w:proofErr w:type="spellStart"/>
            <w:r>
              <w:t>calcaric</w:t>
            </w:r>
            <w:proofErr w:type="spellEnd"/>
            <w:r>
              <w:t xml:space="preserve"> </w:t>
            </w:r>
            <w:proofErr w:type="spellStart"/>
            <w:r>
              <w:t>cambisol</w:t>
            </w:r>
            <w:proofErr w:type="spellEnd"/>
          </w:p>
        </w:tc>
        <w:tc>
          <w:tcPr>
            <w:tcW w:w="1161" w:type="dxa"/>
          </w:tcPr>
          <w:p w14:paraId="508AC980" w14:textId="77777777" w:rsidR="007E3C2A" w:rsidRDefault="007E3C2A" w:rsidP="007E3C2A">
            <w:pPr>
              <w:pStyle w:val="Tableaux"/>
            </w:pPr>
            <w:r>
              <w:t>30</w:t>
            </w:r>
          </w:p>
        </w:tc>
        <w:tc>
          <w:tcPr>
            <w:tcW w:w="1417" w:type="dxa"/>
          </w:tcPr>
          <w:p w14:paraId="77612696" w14:textId="77777777" w:rsidR="007E3C2A" w:rsidRDefault="007E3C2A" w:rsidP="007E3C2A">
            <w:pPr>
              <w:pStyle w:val="Tableaux"/>
            </w:pPr>
            <w:r>
              <w:t>11 / 12 / 77</w:t>
            </w:r>
          </w:p>
        </w:tc>
        <w:tc>
          <w:tcPr>
            <w:tcW w:w="851" w:type="dxa"/>
          </w:tcPr>
          <w:p w14:paraId="1BE2E132" w14:textId="30F65AE9" w:rsidR="007E3C2A" w:rsidRDefault="007E3C2A" w:rsidP="007E3C2A">
            <w:pPr>
              <w:pStyle w:val="Tableaux"/>
            </w:pPr>
            <w:r>
              <w:t>7.9</w:t>
            </w:r>
          </w:p>
        </w:tc>
        <w:tc>
          <w:tcPr>
            <w:tcW w:w="851" w:type="dxa"/>
          </w:tcPr>
          <w:p w14:paraId="651248B1" w14:textId="30D9501B" w:rsidR="007E3C2A" w:rsidRDefault="007E3C2A" w:rsidP="007E3C2A">
            <w:pPr>
              <w:pStyle w:val="Tableaux"/>
            </w:pPr>
            <w:r>
              <w:t>10</w:t>
            </w:r>
          </w:p>
        </w:tc>
        <w:tc>
          <w:tcPr>
            <w:tcW w:w="849" w:type="dxa"/>
          </w:tcPr>
          <w:p w14:paraId="097BA66A" w14:textId="77777777" w:rsidR="007E3C2A" w:rsidRDefault="007E3C2A" w:rsidP="007E3C2A">
            <w:pPr>
              <w:pStyle w:val="Tableaux"/>
            </w:pPr>
            <w:r>
              <w:t>6</w:t>
            </w:r>
          </w:p>
        </w:tc>
        <w:tc>
          <w:tcPr>
            <w:tcW w:w="1134" w:type="dxa"/>
          </w:tcPr>
          <w:p w14:paraId="67ABEA80" w14:textId="73D3A6C4" w:rsidR="007E3C2A" w:rsidRDefault="007E3C2A" w:rsidP="007E3C2A">
            <w:pPr>
              <w:pStyle w:val="Tableaux"/>
            </w:pPr>
            <w:r>
              <w:t>40</w:t>
            </w:r>
          </w:p>
        </w:tc>
      </w:tr>
      <w:tr w:rsidR="007E3C2A" w14:paraId="4B9613AA" w14:textId="77777777" w:rsidTr="00922294">
        <w:trPr>
          <w:trHeight w:val="288"/>
        </w:trPr>
        <w:tc>
          <w:tcPr>
            <w:tcW w:w="903" w:type="dxa"/>
            <w:tcBorders>
              <w:bottom w:val="single" w:sz="4" w:space="0" w:color="000000"/>
            </w:tcBorders>
          </w:tcPr>
          <w:p w14:paraId="220D9639" w14:textId="1A3761ED" w:rsidR="007E3C2A" w:rsidRDefault="007E3C2A" w:rsidP="007E3C2A">
            <w:pPr>
              <w:pStyle w:val="Tableaux"/>
            </w:pPr>
            <w:r w:rsidRPr="00F571E0">
              <w:t>P33</w:t>
            </w:r>
          </w:p>
        </w:tc>
        <w:tc>
          <w:tcPr>
            <w:tcW w:w="1766" w:type="dxa"/>
            <w:tcBorders>
              <w:bottom w:val="single" w:sz="4" w:space="0" w:color="000000"/>
            </w:tcBorders>
          </w:tcPr>
          <w:p w14:paraId="7E48D129" w14:textId="77777777" w:rsidR="007E3C2A" w:rsidRDefault="007E3C2A" w:rsidP="007E3C2A">
            <w:pPr>
              <w:pStyle w:val="Tableaux"/>
              <w:rPr>
                <w:rFonts w:eastAsia="Times New Roman"/>
                <w14:ligatures w14:val="none"/>
              </w:rPr>
            </w:pPr>
            <w:proofErr w:type="spellStart"/>
            <w:r>
              <w:t>calcaric</w:t>
            </w:r>
            <w:proofErr w:type="spellEnd"/>
            <w:r>
              <w:t xml:space="preserve"> </w:t>
            </w:r>
            <w:proofErr w:type="spellStart"/>
            <w:r>
              <w:t>cambisol</w:t>
            </w:r>
            <w:proofErr w:type="spellEnd"/>
          </w:p>
        </w:tc>
        <w:tc>
          <w:tcPr>
            <w:tcW w:w="1161" w:type="dxa"/>
            <w:tcBorders>
              <w:bottom w:val="single" w:sz="4" w:space="0" w:color="000000"/>
            </w:tcBorders>
          </w:tcPr>
          <w:p w14:paraId="4A8D0489" w14:textId="77777777" w:rsidR="007E3C2A" w:rsidRDefault="007E3C2A" w:rsidP="007E3C2A">
            <w:pPr>
              <w:pStyle w:val="Tableaux"/>
            </w:pPr>
            <w:r>
              <w:t>70</w:t>
            </w:r>
          </w:p>
        </w:tc>
        <w:tc>
          <w:tcPr>
            <w:tcW w:w="1417" w:type="dxa"/>
            <w:tcBorders>
              <w:bottom w:val="single" w:sz="4" w:space="0" w:color="000000"/>
            </w:tcBorders>
          </w:tcPr>
          <w:p w14:paraId="1EF3D250" w14:textId="77777777" w:rsidR="007E3C2A" w:rsidRDefault="007E3C2A" w:rsidP="007E3C2A">
            <w:pPr>
              <w:pStyle w:val="Tableaux"/>
            </w:pPr>
            <w:r>
              <w:t>15 / 15 / 70</w:t>
            </w:r>
          </w:p>
        </w:tc>
        <w:tc>
          <w:tcPr>
            <w:tcW w:w="851" w:type="dxa"/>
            <w:tcBorders>
              <w:bottom w:val="single" w:sz="4" w:space="0" w:color="000000"/>
            </w:tcBorders>
          </w:tcPr>
          <w:p w14:paraId="36260E0F" w14:textId="54E97793" w:rsidR="007E3C2A" w:rsidRDefault="007E3C2A" w:rsidP="007E3C2A">
            <w:pPr>
              <w:pStyle w:val="Tableaux"/>
            </w:pPr>
            <w:r>
              <w:t>8.2</w:t>
            </w:r>
          </w:p>
        </w:tc>
        <w:tc>
          <w:tcPr>
            <w:tcW w:w="851" w:type="dxa"/>
            <w:tcBorders>
              <w:bottom w:val="single" w:sz="4" w:space="0" w:color="000000"/>
            </w:tcBorders>
          </w:tcPr>
          <w:p w14:paraId="0AD8190A" w14:textId="69E5F648" w:rsidR="007E3C2A" w:rsidRDefault="007E3C2A" w:rsidP="007E3C2A">
            <w:pPr>
              <w:pStyle w:val="Tableaux"/>
            </w:pPr>
            <w:r>
              <w:t>5</w:t>
            </w:r>
          </w:p>
        </w:tc>
        <w:tc>
          <w:tcPr>
            <w:tcW w:w="849" w:type="dxa"/>
            <w:tcBorders>
              <w:bottom w:val="single" w:sz="4" w:space="0" w:color="000000"/>
            </w:tcBorders>
          </w:tcPr>
          <w:p w14:paraId="1F453D2C" w14:textId="77777777" w:rsidR="007E3C2A" w:rsidRDefault="007E3C2A" w:rsidP="007E3C2A">
            <w:pPr>
              <w:pStyle w:val="Tableaux"/>
            </w:pPr>
            <w:r>
              <w:t>10</w:t>
            </w:r>
          </w:p>
        </w:tc>
        <w:tc>
          <w:tcPr>
            <w:tcW w:w="1134" w:type="dxa"/>
            <w:tcBorders>
              <w:bottom w:val="single" w:sz="4" w:space="0" w:color="000000"/>
            </w:tcBorders>
          </w:tcPr>
          <w:p w14:paraId="3E487EBA" w14:textId="50649FCE" w:rsidR="007E3C2A" w:rsidRDefault="007E3C2A" w:rsidP="007E3C2A">
            <w:pPr>
              <w:pStyle w:val="Tableaux"/>
            </w:pPr>
            <w:r>
              <w:t>40</w:t>
            </w:r>
          </w:p>
        </w:tc>
      </w:tr>
    </w:tbl>
    <w:p w14:paraId="6D6BBE13" w14:textId="3B171851" w:rsidR="000972A7" w:rsidRDefault="000972A7">
      <w:pPr>
        <w:spacing w:after="0" w:line="240" w:lineRule="auto"/>
        <w:jc w:val="left"/>
        <w:rPr>
          <w:i/>
          <w:iCs/>
          <w:color w:val="000000" w:themeColor="text1"/>
          <w:sz w:val="20"/>
          <w:szCs w:val="20"/>
        </w:rPr>
      </w:pPr>
    </w:p>
    <w:p w14:paraId="4B723D94" w14:textId="42B1CAA9" w:rsidR="00BC7BB1" w:rsidRDefault="00BC7BB1" w:rsidP="007D09C4">
      <w:pPr>
        <w:pStyle w:val="Titre3"/>
      </w:pPr>
      <w:bookmarkStart w:id="10" w:name="_Toc229492279"/>
      <w:r>
        <w:lastRenderedPageBreak/>
        <w:t>Detailed information on tree strips arrangement and management</w:t>
      </w:r>
      <w:bookmarkEnd w:id="10"/>
    </w:p>
    <w:p w14:paraId="514E35D1" w14:textId="0BE51CCC" w:rsidR="007D09C4" w:rsidRPr="007D09C4" w:rsidRDefault="007D09C4" w:rsidP="007D09C4">
      <w:pPr>
        <w:pStyle w:val="legend"/>
        <w:rPr>
          <w:i/>
          <w:iCs/>
        </w:rPr>
      </w:pPr>
      <w:bookmarkStart w:id="11" w:name="_Toc229493070"/>
      <w:r w:rsidRPr="007D09C4">
        <w:rPr>
          <w:b/>
          <w:bCs/>
        </w:rPr>
        <w:t>Table S1.</w:t>
      </w:r>
      <w:r w:rsidRPr="007D09C4">
        <w:rPr>
          <w:b/>
          <w:bCs/>
        </w:rPr>
        <w:fldChar w:fldCharType="begin"/>
      </w:r>
      <w:r w:rsidRPr="007D09C4">
        <w:rPr>
          <w:b/>
          <w:bCs/>
        </w:rPr>
        <w:instrText xml:space="preserve"> SEQ Table \* ARABIC </w:instrText>
      </w:r>
      <w:r w:rsidRPr="007D09C4">
        <w:rPr>
          <w:b/>
          <w:bCs/>
        </w:rPr>
        <w:fldChar w:fldCharType="separate"/>
      </w:r>
      <w:r w:rsidR="00FC5AAC">
        <w:rPr>
          <w:b/>
          <w:bCs/>
          <w:noProof/>
        </w:rPr>
        <w:t>2</w:t>
      </w:r>
      <w:r w:rsidRPr="007D09C4">
        <w:rPr>
          <w:b/>
          <w:bCs/>
        </w:rPr>
        <w:fldChar w:fldCharType="end"/>
      </w:r>
      <w:r w:rsidRPr="007D09C4">
        <w:t xml:space="preserve"> </w:t>
      </w:r>
      <w:r w:rsidRPr="00174412">
        <w:t xml:space="preserve">Spatial arrangement and management of trees and understorey vegetation strips (UVS) across 15 agroforestry sites. Management frequency: regular (annual/biennial), periodic (&lt; once every 3 years), or never (since planting). </w:t>
      </w:r>
      <w:r>
        <w:t>UVS</w:t>
      </w:r>
      <w:r w:rsidRPr="00174412">
        <w:t xml:space="preserve"> origin: sown or spontaneous (</w:t>
      </w:r>
      <w:proofErr w:type="spellStart"/>
      <w:r w:rsidRPr="00174412">
        <w:t>spont</w:t>
      </w:r>
      <w:proofErr w:type="spellEnd"/>
      <w:r w:rsidRPr="00174412">
        <w:t>.).</w:t>
      </w:r>
      <w:bookmarkEnd w:id="11"/>
    </w:p>
    <w:tbl>
      <w:tblPr>
        <w:tblW w:w="9182" w:type="dxa"/>
        <w:tblLayout w:type="fixed"/>
        <w:tblCellMar>
          <w:left w:w="70" w:type="dxa"/>
          <w:right w:w="70" w:type="dxa"/>
        </w:tblCellMar>
        <w:tblLook w:val="04A0" w:firstRow="1" w:lastRow="0" w:firstColumn="1" w:lastColumn="0" w:noHBand="0" w:noVBand="1"/>
      </w:tblPr>
      <w:tblGrid>
        <w:gridCol w:w="709"/>
        <w:gridCol w:w="973"/>
        <w:gridCol w:w="1295"/>
        <w:gridCol w:w="1276"/>
        <w:gridCol w:w="850"/>
        <w:gridCol w:w="1276"/>
        <w:gridCol w:w="992"/>
        <w:gridCol w:w="1811"/>
      </w:tblGrid>
      <w:tr w:rsidR="006D168D" w14:paraId="577D36D9" w14:textId="77777777" w:rsidTr="00174412">
        <w:trPr>
          <w:trHeight w:val="828"/>
        </w:trPr>
        <w:tc>
          <w:tcPr>
            <w:tcW w:w="709" w:type="dxa"/>
            <w:tcBorders>
              <w:top w:val="single" w:sz="6" w:space="0" w:color="000000"/>
              <w:bottom w:val="single" w:sz="6" w:space="0" w:color="000000"/>
            </w:tcBorders>
          </w:tcPr>
          <w:p w14:paraId="0167382C" w14:textId="57D94625" w:rsidR="006D168D" w:rsidRDefault="007E3C2A" w:rsidP="00D412DC">
            <w:pPr>
              <w:pStyle w:val="Tableaux"/>
            </w:pPr>
            <w:r>
              <w:t>SAF sites</w:t>
            </w:r>
          </w:p>
        </w:tc>
        <w:tc>
          <w:tcPr>
            <w:tcW w:w="973" w:type="dxa"/>
            <w:tcBorders>
              <w:top w:val="single" w:sz="6" w:space="0" w:color="000000"/>
              <w:bottom w:val="single" w:sz="6" w:space="0" w:color="000000"/>
            </w:tcBorders>
          </w:tcPr>
          <w:p w14:paraId="6FE28E2E" w14:textId="77777777" w:rsidR="006D168D" w:rsidRDefault="00000000" w:rsidP="00D412DC">
            <w:pPr>
              <w:pStyle w:val="Tableaux"/>
            </w:pPr>
            <w:proofErr w:type="spellStart"/>
            <w:r>
              <w:t>Planting</w:t>
            </w:r>
            <w:proofErr w:type="spellEnd"/>
            <w:r>
              <w:t xml:space="preserve"> </w:t>
            </w:r>
            <w:proofErr w:type="spellStart"/>
            <w:r>
              <w:t>year</w:t>
            </w:r>
            <w:proofErr w:type="spellEnd"/>
          </w:p>
        </w:tc>
        <w:tc>
          <w:tcPr>
            <w:tcW w:w="1295" w:type="dxa"/>
            <w:tcBorders>
              <w:top w:val="single" w:sz="6" w:space="0" w:color="000000"/>
              <w:bottom w:val="single" w:sz="6" w:space="0" w:color="000000"/>
            </w:tcBorders>
          </w:tcPr>
          <w:p w14:paraId="61755C44" w14:textId="468B1A1B" w:rsidR="006D168D" w:rsidRDefault="00000000" w:rsidP="00D412DC">
            <w:pPr>
              <w:pStyle w:val="Tableaux"/>
            </w:pPr>
            <w:proofErr w:type="spellStart"/>
            <w:r>
              <w:t>Alley</w:t>
            </w:r>
            <w:proofErr w:type="spellEnd"/>
            <w:r>
              <w:t xml:space="preserve"> / </w:t>
            </w:r>
            <w:r w:rsidR="00174412">
              <w:t>UVS</w:t>
            </w:r>
            <w:r>
              <w:t xml:space="preserve"> </w:t>
            </w:r>
            <w:proofErr w:type="spellStart"/>
            <w:r>
              <w:t>width</w:t>
            </w:r>
            <w:proofErr w:type="spellEnd"/>
            <w:r>
              <w:t xml:space="preserve"> (m)</w:t>
            </w:r>
          </w:p>
        </w:tc>
        <w:tc>
          <w:tcPr>
            <w:tcW w:w="1276" w:type="dxa"/>
            <w:tcBorders>
              <w:top w:val="single" w:sz="6" w:space="0" w:color="000000"/>
              <w:bottom w:val="single" w:sz="6" w:space="0" w:color="000000"/>
            </w:tcBorders>
          </w:tcPr>
          <w:p w14:paraId="6E61951C" w14:textId="077F0BCF" w:rsidR="006D168D" w:rsidRDefault="00000000" w:rsidP="00D412DC">
            <w:pPr>
              <w:pStyle w:val="Tableaux"/>
            </w:pPr>
            <w:proofErr w:type="spellStart"/>
            <w:r>
              <w:t>Tree</w:t>
            </w:r>
            <w:proofErr w:type="spellEnd"/>
            <w:r>
              <w:t xml:space="preserve"> </w:t>
            </w:r>
            <w:proofErr w:type="spellStart"/>
            <w:r>
              <w:t>density</w:t>
            </w:r>
            <w:proofErr w:type="spellEnd"/>
            <w:r>
              <w:t xml:space="preserve"> (</w:t>
            </w:r>
            <w:proofErr w:type="spellStart"/>
            <w:r>
              <w:t>nb.tree</w:t>
            </w:r>
            <w:proofErr w:type="spellEnd"/>
            <w:r>
              <w:t xml:space="preserve"> ha</w:t>
            </w:r>
            <w:r>
              <w:rPr>
                <w:vertAlign w:val="superscript"/>
              </w:rPr>
              <w:t>-1</w:t>
            </w:r>
            <w:r>
              <w:t>)</w:t>
            </w:r>
          </w:p>
        </w:tc>
        <w:tc>
          <w:tcPr>
            <w:tcW w:w="850" w:type="dxa"/>
            <w:tcBorders>
              <w:top w:val="single" w:sz="6" w:space="0" w:color="000000"/>
              <w:bottom w:val="single" w:sz="6" w:space="0" w:color="000000"/>
            </w:tcBorders>
          </w:tcPr>
          <w:p w14:paraId="30A24F67" w14:textId="56099C39" w:rsidR="006D168D" w:rsidRDefault="00000000" w:rsidP="00D412DC">
            <w:pPr>
              <w:pStyle w:val="Tableaux"/>
            </w:pPr>
            <w:r>
              <w:t xml:space="preserve">UVS </w:t>
            </w:r>
            <w:proofErr w:type="spellStart"/>
            <w:r w:rsidR="00174412">
              <w:t>origin</w:t>
            </w:r>
            <w:proofErr w:type="spellEnd"/>
          </w:p>
        </w:tc>
        <w:tc>
          <w:tcPr>
            <w:tcW w:w="1276" w:type="dxa"/>
            <w:tcBorders>
              <w:top w:val="single" w:sz="6" w:space="0" w:color="000000"/>
              <w:bottom w:val="single" w:sz="6" w:space="0" w:color="000000"/>
            </w:tcBorders>
          </w:tcPr>
          <w:p w14:paraId="5DCD028D" w14:textId="6F5FAE28" w:rsidR="006D168D" w:rsidRDefault="00000000" w:rsidP="00D412DC">
            <w:pPr>
              <w:pStyle w:val="Tableaux"/>
            </w:pPr>
            <w:r>
              <w:t>UVS</w:t>
            </w:r>
            <w:r w:rsidR="00174412">
              <w:br/>
            </w:r>
            <w:r>
              <w:t>management</w:t>
            </w:r>
          </w:p>
        </w:tc>
        <w:tc>
          <w:tcPr>
            <w:tcW w:w="992" w:type="dxa"/>
            <w:tcBorders>
              <w:top w:val="single" w:sz="6" w:space="0" w:color="000000"/>
              <w:bottom w:val="single" w:sz="6" w:space="0" w:color="000000"/>
            </w:tcBorders>
          </w:tcPr>
          <w:p w14:paraId="1CE7B6CA" w14:textId="20A851B6" w:rsidR="006D168D" w:rsidRDefault="00000000" w:rsidP="00D412DC">
            <w:pPr>
              <w:pStyle w:val="Tableaux"/>
            </w:pPr>
            <w:proofErr w:type="spellStart"/>
            <w:r>
              <w:t>Tree</w:t>
            </w:r>
            <w:proofErr w:type="spellEnd"/>
            <w:r w:rsidR="00174412">
              <w:br/>
            </w:r>
            <w:proofErr w:type="spellStart"/>
            <w:r>
              <w:t>pruning</w:t>
            </w:r>
            <w:proofErr w:type="spellEnd"/>
          </w:p>
        </w:tc>
        <w:tc>
          <w:tcPr>
            <w:tcW w:w="1811" w:type="dxa"/>
            <w:tcBorders>
              <w:top w:val="single" w:sz="6" w:space="0" w:color="000000"/>
              <w:bottom w:val="single" w:sz="6" w:space="0" w:color="000000"/>
            </w:tcBorders>
          </w:tcPr>
          <w:p w14:paraId="005C1584" w14:textId="0B2820BA" w:rsidR="006D168D" w:rsidRDefault="00000000" w:rsidP="00D412DC">
            <w:pPr>
              <w:pStyle w:val="Tableaux"/>
            </w:pPr>
            <w:proofErr w:type="spellStart"/>
            <w:r>
              <w:t>Pruning</w:t>
            </w:r>
            <w:proofErr w:type="spellEnd"/>
            <w:r>
              <w:t xml:space="preserve"> </w:t>
            </w:r>
            <w:proofErr w:type="spellStart"/>
            <w:r>
              <w:t>wood</w:t>
            </w:r>
            <w:proofErr w:type="spellEnd"/>
            <w:r w:rsidR="00174412">
              <w:br/>
            </w:r>
            <w:r>
              <w:t>management</w:t>
            </w:r>
          </w:p>
        </w:tc>
      </w:tr>
      <w:tr w:rsidR="007E3C2A" w14:paraId="438899C4" w14:textId="77777777" w:rsidTr="00174412">
        <w:trPr>
          <w:trHeight w:val="288"/>
        </w:trPr>
        <w:tc>
          <w:tcPr>
            <w:tcW w:w="709" w:type="dxa"/>
          </w:tcPr>
          <w:p w14:paraId="45FBB285" w14:textId="0C873E38" w:rsidR="007E3C2A" w:rsidRDefault="007E3C2A" w:rsidP="007E3C2A">
            <w:pPr>
              <w:pStyle w:val="Tableaux"/>
            </w:pPr>
            <w:r w:rsidRPr="0043480D">
              <w:t>P14</w:t>
            </w:r>
          </w:p>
        </w:tc>
        <w:tc>
          <w:tcPr>
            <w:tcW w:w="973" w:type="dxa"/>
          </w:tcPr>
          <w:p w14:paraId="63FC80EA" w14:textId="77777777" w:rsidR="007E3C2A" w:rsidRDefault="007E3C2A" w:rsidP="007E3C2A">
            <w:pPr>
              <w:pStyle w:val="Tableaux"/>
            </w:pPr>
            <w:r>
              <w:t>2013</w:t>
            </w:r>
          </w:p>
        </w:tc>
        <w:tc>
          <w:tcPr>
            <w:tcW w:w="1295" w:type="dxa"/>
          </w:tcPr>
          <w:p w14:paraId="68EA80B9" w14:textId="77777777" w:rsidR="007E3C2A" w:rsidRDefault="007E3C2A" w:rsidP="007E3C2A">
            <w:pPr>
              <w:pStyle w:val="Tableaux"/>
            </w:pPr>
            <w:r>
              <w:t>25 / 2</w:t>
            </w:r>
          </w:p>
        </w:tc>
        <w:tc>
          <w:tcPr>
            <w:tcW w:w="1276" w:type="dxa"/>
          </w:tcPr>
          <w:p w14:paraId="075932BF" w14:textId="77777777" w:rsidR="007E3C2A" w:rsidRDefault="007E3C2A" w:rsidP="007E3C2A">
            <w:pPr>
              <w:pStyle w:val="Tableaux"/>
            </w:pPr>
            <w:r>
              <w:t>33</w:t>
            </w:r>
          </w:p>
        </w:tc>
        <w:tc>
          <w:tcPr>
            <w:tcW w:w="850" w:type="dxa"/>
          </w:tcPr>
          <w:p w14:paraId="03FC6E55" w14:textId="77777777" w:rsidR="007E3C2A" w:rsidRDefault="007E3C2A" w:rsidP="007E3C2A">
            <w:pPr>
              <w:pStyle w:val="Tableaux"/>
            </w:pPr>
            <w:proofErr w:type="spellStart"/>
            <w:r>
              <w:t>sown</w:t>
            </w:r>
            <w:proofErr w:type="spellEnd"/>
          </w:p>
        </w:tc>
        <w:tc>
          <w:tcPr>
            <w:tcW w:w="1276" w:type="dxa"/>
          </w:tcPr>
          <w:p w14:paraId="0621550D" w14:textId="65EF130D" w:rsidR="007E3C2A" w:rsidRDefault="007E3C2A" w:rsidP="007E3C2A">
            <w:pPr>
              <w:pStyle w:val="Tableaux"/>
            </w:pPr>
            <w:proofErr w:type="spellStart"/>
            <w:r>
              <w:t>regular</w:t>
            </w:r>
            <w:proofErr w:type="spellEnd"/>
          </w:p>
        </w:tc>
        <w:tc>
          <w:tcPr>
            <w:tcW w:w="992" w:type="dxa"/>
          </w:tcPr>
          <w:p w14:paraId="47C8809B" w14:textId="09B565F2" w:rsidR="007E3C2A" w:rsidRDefault="007E3C2A" w:rsidP="007E3C2A">
            <w:pPr>
              <w:pStyle w:val="Tableaux"/>
            </w:pPr>
            <w:proofErr w:type="spellStart"/>
            <w:r>
              <w:t>regular</w:t>
            </w:r>
            <w:proofErr w:type="spellEnd"/>
          </w:p>
        </w:tc>
        <w:tc>
          <w:tcPr>
            <w:tcW w:w="1811" w:type="dxa"/>
          </w:tcPr>
          <w:p w14:paraId="71FA8C94" w14:textId="6987FAB7" w:rsidR="007E3C2A" w:rsidRDefault="007E3C2A" w:rsidP="007E3C2A">
            <w:pPr>
              <w:pStyle w:val="Tableaux"/>
            </w:pPr>
            <w:proofErr w:type="spellStart"/>
            <w:r>
              <w:t>shredded</w:t>
            </w:r>
            <w:proofErr w:type="spellEnd"/>
            <w:r>
              <w:t>, spread</w:t>
            </w:r>
          </w:p>
        </w:tc>
      </w:tr>
      <w:tr w:rsidR="007E3C2A" w14:paraId="03F4F02D" w14:textId="77777777" w:rsidTr="007B6A5D">
        <w:trPr>
          <w:trHeight w:val="288"/>
        </w:trPr>
        <w:tc>
          <w:tcPr>
            <w:tcW w:w="709" w:type="dxa"/>
          </w:tcPr>
          <w:p w14:paraId="59200D2B" w14:textId="056BC4FF" w:rsidR="007E3C2A" w:rsidRDefault="007E3C2A" w:rsidP="007E3C2A">
            <w:pPr>
              <w:pStyle w:val="Tableaux"/>
            </w:pPr>
            <w:r w:rsidRPr="0043480D">
              <w:t>P17</w:t>
            </w:r>
          </w:p>
        </w:tc>
        <w:tc>
          <w:tcPr>
            <w:tcW w:w="973" w:type="dxa"/>
          </w:tcPr>
          <w:p w14:paraId="3DA620A2" w14:textId="77777777" w:rsidR="007E3C2A" w:rsidRDefault="007E3C2A" w:rsidP="007E3C2A">
            <w:pPr>
              <w:pStyle w:val="Tableaux"/>
            </w:pPr>
            <w:r>
              <w:t>2012</w:t>
            </w:r>
          </w:p>
        </w:tc>
        <w:tc>
          <w:tcPr>
            <w:tcW w:w="1295" w:type="dxa"/>
          </w:tcPr>
          <w:p w14:paraId="293EC3EA" w14:textId="77777777" w:rsidR="007E3C2A" w:rsidRDefault="007E3C2A" w:rsidP="007E3C2A">
            <w:pPr>
              <w:pStyle w:val="Tableaux"/>
            </w:pPr>
            <w:r>
              <w:t>25 / 2</w:t>
            </w:r>
          </w:p>
        </w:tc>
        <w:tc>
          <w:tcPr>
            <w:tcW w:w="1276" w:type="dxa"/>
          </w:tcPr>
          <w:p w14:paraId="67EEB269" w14:textId="77777777" w:rsidR="007E3C2A" w:rsidRDefault="007E3C2A" w:rsidP="007E3C2A">
            <w:pPr>
              <w:pStyle w:val="Tableaux"/>
            </w:pPr>
            <w:r>
              <w:t>56</w:t>
            </w:r>
          </w:p>
        </w:tc>
        <w:tc>
          <w:tcPr>
            <w:tcW w:w="850" w:type="dxa"/>
          </w:tcPr>
          <w:p w14:paraId="4B3F4E25" w14:textId="77777777" w:rsidR="007E3C2A" w:rsidRDefault="007E3C2A" w:rsidP="007E3C2A">
            <w:pPr>
              <w:pStyle w:val="Tableaux"/>
            </w:pPr>
            <w:proofErr w:type="spellStart"/>
            <w:r>
              <w:t>sown</w:t>
            </w:r>
            <w:proofErr w:type="spellEnd"/>
          </w:p>
        </w:tc>
        <w:tc>
          <w:tcPr>
            <w:tcW w:w="1276" w:type="dxa"/>
          </w:tcPr>
          <w:p w14:paraId="56A5BFC6" w14:textId="77777777" w:rsidR="007E3C2A" w:rsidRDefault="007E3C2A" w:rsidP="007E3C2A">
            <w:pPr>
              <w:pStyle w:val="Tableaux"/>
            </w:pPr>
            <w:proofErr w:type="spellStart"/>
            <w:r>
              <w:t>regular</w:t>
            </w:r>
            <w:proofErr w:type="spellEnd"/>
          </w:p>
        </w:tc>
        <w:tc>
          <w:tcPr>
            <w:tcW w:w="992" w:type="dxa"/>
          </w:tcPr>
          <w:p w14:paraId="2FBB0312" w14:textId="77777777" w:rsidR="007E3C2A" w:rsidRDefault="007E3C2A" w:rsidP="007E3C2A">
            <w:pPr>
              <w:pStyle w:val="Tableaux"/>
            </w:pPr>
            <w:proofErr w:type="spellStart"/>
            <w:r>
              <w:t>regular</w:t>
            </w:r>
            <w:proofErr w:type="spellEnd"/>
          </w:p>
        </w:tc>
        <w:tc>
          <w:tcPr>
            <w:tcW w:w="1811" w:type="dxa"/>
          </w:tcPr>
          <w:p w14:paraId="347191D9" w14:textId="77777777" w:rsidR="007E3C2A" w:rsidRDefault="007E3C2A" w:rsidP="007E3C2A">
            <w:pPr>
              <w:pStyle w:val="Tableaux"/>
            </w:pPr>
            <w:proofErr w:type="spellStart"/>
            <w:r>
              <w:t>left</w:t>
            </w:r>
            <w:proofErr w:type="spellEnd"/>
            <w:r>
              <w:t xml:space="preserve"> on site</w:t>
            </w:r>
          </w:p>
        </w:tc>
      </w:tr>
      <w:tr w:rsidR="007E3C2A" w14:paraId="40FD052F" w14:textId="77777777" w:rsidTr="007B6A5D">
        <w:trPr>
          <w:trHeight w:val="288"/>
        </w:trPr>
        <w:tc>
          <w:tcPr>
            <w:tcW w:w="709" w:type="dxa"/>
          </w:tcPr>
          <w:p w14:paraId="66AEA69E" w14:textId="1AD6369A" w:rsidR="007E3C2A" w:rsidRDefault="007E3C2A" w:rsidP="007E3C2A">
            <w:pPr>
              <w:pStyle w:val="Tableaux"/>
            </w:pPr>
            <w:r w:rsidRPr="0043480D">
              <w:t>P17b</w:t>
            </w:r>
          </w:p>
        </w:tc>
        <w:tc>
          <w:tcPr>
            <w:tcW w:w="973" w:type="dxa"/>
          </w:tcPr>
          <w:p w14:paraId="553AE50C" w14:textId="77777777" w:rsidR="007E3C2A" w:rsidRDefault="007E3C2A" w:rsidP="007E3C2A">
            <w:pPr>
              <w:pStyle w:val="Tableaux"/>
            </w:pPr>
            <w:r>
              <w:t>2012</w:t>
            </w:r>
          </w:p>
        </w:tc>
        <w:tc>
          <w:tcPr>
            <w:tcW w:w="1295" w:type="dxa"/>
          </w:tcPr>
          <w:p w14:paraId="4F71DB8B" w14:textId="77777777" w:rsidR="007E3C2A" w:rsidRDefault="007E3C2A" w:rsidP="007E3C2A">
            <w:pPr>
              <w:pStyle w:val="Tableaux"/>
            </w:pPr>
            <w:r>
              <w:t>25 / 2</w:t>
            </w:r>
          </w:p>
        </w:tc>
        <w:tc>
          <w:tcPr>
            <w:tcW w:w="1276" w:type="dxa"/>
          </w:tcPr>
          <w:p w14:paraId="5E0049B2" w14:textId="77777777" w:rsidR="007E3C2A" w:rsidRDefault="007E3C2A" w:rsidP="007E3C2A">
            <w:pPr>
              <w:pStyle w:val="Tableaux"/>
            </w:pPr>
            <w:r>
              <w:t>56</w:t>
            </w:r>
          </w:p>
        </w:tc>
        <w:tc>
          <w:tcPr>
            <w:tcW w:w="850" w:type="dxa"/>
          </w:tcPr>
          <w:p w14:paraId="4C182893" w14:textId="77777777" w:rsidR="007E3C2A" w:rsidRDefault="007E3C2A" w:rsidP="007E3C2A">
            <w:pPr>
              <w:pStyle w:val="Tableaux"/>
            </w:pPr>
            <w:proofErr w:type="spellStart"/>
            <w:r>
              <w:t>sown</w:t>
            </w:r>
            <w:proofErr w:type="spellEnd"/>
          </w:p>
        </w:tc>
        <w:tc>
          <w:tcPr>
            <w:tcW w:w="1276" w:type="dxa"/>
          </w:tcPr>
          <w:p w14:paraId="55D9735B" w14:textId="77777777" w:rsidR="007E3C2A" w:rsidRDefault="007E3C2A" w:rsidP="007E3C2A">
            <w:pPr>
              <w:pStyle w:val="Tableaux"/>
            </w:pPr>
            <w:proofErr w:type="spellStart"/>
            <w:r>
              <w:t>regular</w:t>
            </w:r>
            <w:proofErr w:type="spellEnd"/>
          </w:p>
        </w:tc>
        <w:tc>
          <w:tcPr>
            <w:tcW w:w="992" w:type="dxa"/>
          </w:tcPr>
          <w:p w14:paraId="122B4FBD" w14:textId="77777777" w:rsidR="007E3C2A" w:rsidRDefault="007E3C2A" w:rsidP="007E3C2A">
            <w:pPr>
              <w:pStyle w:val="Tableaux"/>
            </w:pPr>
            <w:proofErr w:type="spellStart"/>
            <w:r>
              <w:t>regular</w:t>
            </w:r>
            <w:proofErr w:type="spellEnd"/>
          </w:p>
        </w:tc>
        <w:tc>
          <w:tcPr>
            <w:tcW w:w="1811" w:type="dxa"/>
          </w:tcPr>
          <w:p w14:paraId="229ECBCC" w14:textId="77777777" w:rsidR="007E3C2A" w:rsidRDefault="007E3C2A" w:rsidP="007E3C2A">
            <w:pPr>
              <w:pStyle w:val="Tableaux"/>
            </w:pPr>
            <w:proofErr w:type="spellStart"/>
            <w:r>
              <w:t>left</w:t>
            </w:r>
            <w:proofErr w:type="spellEnd"/>
            <w:r>
              <w:t xml:space="preserve"> on site</w:t>
            </w:r>
          </w:p>
        </w:tc>
      </w:tr>
      <w:tr w:rsidR="007E3C2A" w14:paraId="48AD871A" w14:textId="77777777" w:rsidTr="007B6A5D">
        <w:trPr>
          <w:trHeight w:val="288"/>
        </w:trPr>
        <w:tc>
          <w:tcPr>
            <w:tcW w:w="709" w:type="dxa"/>
          </w:tcPr>
          <w:p w14:paraId="08889E3C" w14:textId="4CD68250" w:rsidR="007E3C2A" w:rsidRDefault="007E3C2A" w:rsidP="007E3C2A">
            <w:pPr>
              <w:pStyle w:val="Tableaux"/>
            </w:pPr>
            <w:r w:rsidRPr="0043480D">
              <w:t>P9</w:t>
            </w:r>
          </w:p>
        </w:tc>
        <w:tc>
          <w:tcPr>
            <w:tcW w:w="973" w:type="dxa"/>
          </w:tcPr>
          <w:p w14:paraId="7C2B0C2E" w14:textId="77777777" w:rsidR="007E3C2A" w:rsidRDefault="007E3C2A" w:rsidP="007E3C2A">
            <w:pPr>
              <w:pStyle w:val="Tableaux"/>
            </w:pPr>
            <w:r>
              <w:t>2011</w:t>
            </w:r>
          </w:p>
        </w:tc>
        <w:tc>
          <w:tcPr>
            <w:tcW w:w="1295" w:type="dxa"/>
          </w:tcPr>
          <w:p w14:paraId="1A7F3D3F" w14:textId="77777777" w:rsidR="007E3C2A" w:rsidRDefault="007E3C2A" w:rsidP="007E3C2A">
            <w:pPr>
              <w:pStyle w:val="Tableaux"/>
            </w:pPr>
            <w:r>
              <w:t>26 / 1</w:t>
            </w:r>
          </w:p>
        </w:tc>
        <w:tc>
          <w:tcPr>
            <w:tcW w:w="1276" w:type="dxa"/>
          </w:tcPr>
          <w:p w14:paraId="1E5D492B" w14:textId="77777777" w:rsidR="007E3C2A" w:rsidRDefault="007E3C2A" w:rsidP="007E3C2A">
            <w:pPr>
              <w:pStyle w:val="Tableaux"/>
            </w:pPr>
            <w:r>
              <w:t>56</w:t>
            </w:r>
          </w:p>
        </w:tc>
        <w:tc>
          <w:tcPr>
            <w:tcW w:w="850" w:type="dxa"/>
          </w:tcPr>
          <w:p w14:paraId="7BCCC1B2" w14:textId="77777777" w:rsidR="007E3C2A" w:rsidRDefault="007E3C2A" w:rsidP="007E3C2A">
            <w:pPr>
              <w:pStyle w:val="Tableaux"/>
            </w:pPr>
            <w:proofErr w:type="spellStart"/>
            <w:r>
              <w:t>spont</w:t>
            </w:r>
            <w:proofErr w:type="spellEnd"/>
            <w:r>
              <w:t>.</w:t>
            </w:r>
          </w:p>
        </w:tc>
        <w:tc>
          <w:tcPr>
            <w:tcW w:w="1276" w:type="dxa"/>
          </w:tcPr>
          <w:p w14:paraId="792FCA03" w14:textId="77777777" w:rsidR="007E3C2A" w:rsidRDefault="007E3C2A" w:rsidP="007E3C2A">
            <w:pPr>
              <w:pStyle w:val="Tableaux"/>
            </w:pPr>
            <w:proofErr w:type="spellStart"/>
            <w:r>
              <w:t>regular</w:t>
            </w:r>
            <w:proofErr w:type="spellEnd"/>
          </w:p>
        </w:tc>
        <w:tc>
          <w:tcPr>
            <w:tcW w:w="992" w:type="dxa"/>
          </w:tcPr>
          <w:p w14:paraId="3965DB23" w14:textId="77777777" w:rsidR="007E3C2A" w:rsidRDefault="007E3C2A" w:rsidP="007E3C2A">
            <w:pPr>
              <w:pStyle w:val="Tableaux"/>
            </w:pPr>
            <w:proofErr w:type="spellStart"/>
            <w:r>
              <w:t>regular</w:t>
            </w:r>
            <w:proofErr w:type="spellEnd"/>
          </w:p>
        </w:tc>
        <w:tc>
          <w:tcPr>
            <w:tcW w:w="1811" w:type="dxa"/>
          </w:tcPr>
          <w:p w14:paraId="1394A5E9" w14:textId="77777777" w:rsidR="007E3C2A" w:rsidRDefault="007E3C2A" w:rsidP="007E3C2A">
            <w:pPr>
              <w:pStyle w:val="Tableaux"/>
            </w:pPr>
            <w:proofErr w:type="spellStart"/>
            <w:r>
              <w:t>shredded</w:t>
            </w:r>
            <w:proofErr w:type="spellEnd"/>
            <w:r>
              <w:t>, spread</w:t>
            </w:r>
          </w:p>
        </w:tc>
      </w:tr>
      <w:tr w:rsidR="007E3C2A" w14:paraId="77ADB59B" w14:textId="77777777" w:rsidTr="00E223F5">
        <w:trPr>
          <w:trHeight w:val="288"/>
        </w:trPr>
        <w:tc>
          <w:tcPr>
            <w:tcW w:w="709" w:type="dxa"/>
          </w:tcPr>
          <w:p w14:paraId="0C3DA94B" w14:textId="55FFE154" w:rsidR="007E3C2A" w:rsidRDefault="007E3C2A" w:rsidP="007E3C2A">
            <w:pPr>
              <w:pStyle w:val="Tableaux"/>
            </w:pPr>
            <w:r w:rsidRPr="0043480D">
              <w:t>P25</w:t>
            </w:r>
          </w:p>
        </w:tc>
        <w:tc>
          <w:tcPr>
            <w:tcW w:w="973" w:type="dxa"/>
          </w:tcPr>
          <w:p w14:paraId="34946A8E" w14:textId="77777777" w:rsidR="007E3C2A" w:rsidRDefault="007E3C2A" w:rsidP="007E3C2A">
            <w:pPr>
              <w:pStyle w:val="Tableaux"/>
            </w:pPr>
            <w:r>
              <w:t>2009</w:t>
            </w:r>
          </w:p>
        </w:tc>
        <w:tc>
          <w:tcPr>
            <w:tcW w:w="1295" w:type="dxa"/>
          </w:tcPr>
          <w:p w14:paraId="3CC887ED" w14:textId="4CA922F4" w:rsidR="007E3C2A" w:rsidRDefault="007E3C2A" w:rsidP="007E3C2A">
            <w:pPr>
              <w:pStyle w:val="Tableaux"/>
            </w:pPr>
            <w:r>
              <w:t>34 / 4</w:t>
            </w:r>
          </w:p>
        </w:tc>
        <w:tc>
          <w:tcPr>
            <w:tcW w:w="1276" w:type="dxa"/>
          </w:tcPr>
          <w:p w14:paraId="74136DBB" w14:textId="77777777" w:rsidR="007E3C2A" w:rsidRDefault="007E3C2A" w:rsidP="007E3C2A">
            <w:pPr>
              <w:pStyle w:val="Tableaux"/>
            </w:pPr>
            <w:r>
              <w:t>370</w:t>
            </w:r>
          </w:p>
        </w:tc>
        <w:tc>
          <w:tcPr>
            <w:tcW w:w="850" w:type="dxa"/>
          </w:tcPr>
          <w:p w14:paraId="28658896" w14:textId="77777777" w:rsidR="007E3C2A" w:rsidRDefault="007E3C2A" w:rsidP="007E3C2A">
            <w:pPr>
              <w:pStyle w:val="Tableaux"/>
            </w:pPr>
            <w:proofErr w:type="spellStart"/>
            <w:r>
              <w:t>sown</w:t>
            </w:r>
            <w:proofErr w:type="spellEnd"/>
          </w:p>
        </w:tc>
        <w:tc>
          <w:tcPr>
            <w:tcW w:w="1276" w:type="dxa"/>
          </w:tcPr>
          <w:p w14:paraId="5A359A76" w14:textId="77777777" w:rsidR="007E3C2A" w:rsidRDefault="007E3C2A" w:rsidP="007E3C2A">
            <w:pPr>
              <w:pStyle w:val="Tableaux"/>
            </w:pPr>
            <w:proofErr w:type="spellStart"/>
            <w:r>
              <w:t>never</w:t>
            </w:r>
            <w:proofErr w:type="spellEnd"/>
          </w:p>
        </w:tc>
        <w:tc>
          <w:tcPr>
            <w:tcW w:w="992" w:type="dxa"/>
          </w:tcPr>
          <w:p w14:paraId="55739501" w14:textId="77777777" w:rsidR="007E3C2A" w:rsidRDefault="007E3C2A" w:rsidP="007E3C2A">
            <w:pPr>
              <w:pStyle w:val="Tableaux"/>
            </w:pPr>
            <w:proofErr w:type="spellStart"/>
            <w:r>
              <w:t>regular</w:t>
            </w:r>
            <w:proofErr w:type="spellEnd"/>
          </w:p>
        </w:tc>
        <w:tc>
          <w:tcPr>
            <w:tcW w:w="1811" w:type="dxa"/>
          </w:tcPr>
          <w:p w14:paraId="4E283608" w14:textId="77777777" w:rsidR="007E3C2A" w:rsidRDefault="007E3C2A" w:rsidP="007E3C2A">
            <w:pPr>
              <w:pStyle w:val="Tableaux"/>
            </w:pPr>
            <w:proofErr w:type="spellStart"/>
            <w:r>
              <w:t>exported</w:t>
            </w:r>
            <w:proofErr w:type="spellEnd"/>
          </w:p>
        </w:tc>
      </w:tr>
      <w:tr w:rsidR="007E3C2A" w14:paraId="3D22111E" w14:textId="77777777" w:rsidTr="007B6A5D">
        <w:trPr>
          <w:trHeight w:val="288"/>
        </w:trPr>
        <w:tc>
          <w:tcPr>
            <w:tcW w:w="709" w:type="dxa"/>
          </w:tcPr>
          <w:p w14:paraId="45ED615B" w14:textId="07225790" w:rsidR="007E3C2A" w:rsidRDefault="007E3C2A" w:rsidP="007E3C2A">
            <w:pPr>
              <w:pStyle w:val="Tableaux"/>
            </w:pPr>
            <w:r w:rsidRPr="0043480D">
              <w:t>P13</w:t>
            </w:r>
          </w:p>
        </w:tc>
        <w:tc>
          <w:tcPr>
            <w:tcW w:w="973" w:type="dxa"/>
          </w:tcPr>
          <w:p w14:paraId="3EBCB434" w14:textId="77777777" w:rsidR="007E3C2A" w:rsidRDefault="007E3C2A" w:rsidP="007E3C2A">
            <w:pPr>
              <w:pStyle w:val="Tableaux"/>
            </w:pPr>
            <w:r>
              <w:t>2008</w:t>
            </w:r>
          </w:p>
        </w:tc>
        <w:tc>
          <w:tcPr>
            <w:tcW w:w="1295" w:type="dxa"/>
          </w:tcPr>
          <w:p w14:paraId="685A080E" w14:textId="77777777" w:rsidR="007E3C2A" w:rsidRDefault="007E3C2A" w:rsidP="007E3C2A">
            <w:pPr>
              <w:pStyle w:val="Tableaux"/>
            </w:pPr>
            <w:r>
              <w:t>25 / 2</w:t>
            </w:r>
          </w:p>
        </w:tc>
        <w:tc>
          <w:tcPr>
            <w:tcW w:w="1276" w:type="dxa"/>
          </w:tcPr>
          <w:p w14:paraId="60F3E0C5" w14:textId="77777777" w:rsidR="007E3C2A" w:rsidRDefault="007E3C2A" w:rsidP="007E3C2A">
            <w:pPr>
              <w:pStyle w:val="Tableaux"/>
            </w:pPr>
            <w:r>
              <w:t>34</w:t>
            </w:r>
          </w:p>
        </w:tc>
        <w:tc>
          <w:tcPr>
            <w:tcW w:w="850" w:type="dxa"/>
          </w:tcPr>
          <w:p w14:paraId="0702BDB0" w14:textId="77777777" w:rsidR="007E3C2A" w:rsidRDefault="007E3C2A" w:rsidP="007E3C2A">
            <w:pPr>
              <w:pStyle w:val="Tableaux"/>
            </w:pPr>
            <w:proofErr w:type="spellStart"/>
            <w:r>
              <w:t>sown</w:t>
            </w:r>
            <w:proofErr w:type="spellEnd"/>
          </w:p>
        </w:tc>
        <w:tc>
          <w:tcPr>
            <w:tcW w:w="1276" w:type="dxa"/>
          </w:tcPr>
          <w:p w14:paraId="0F33AD6E" w14:textId="77777777" w:rsidR="007E3C2A" w:rsidRDefault="007E3C2A" w:rsidP="007E3C2A">
            <w:pPr>
              <w:pStyle w:val="Tableaux"/>
            </w:pPr>
            <w:proofErr w:type="spellStart"/>
            <w:r>
              <w:t>periodic</w:t>
            </w:r>
            <w:proofErr w:type="spellEnd"/>
          </w:p>
        </w:tc>
        <w:tc>
          <w:tcPr>
            <w:tcW w:w="992" w:type="dxa"/>
          </w:tcPr>
          <w:p w14:paraId="4C911A0B" w14:textId="77777777" w:rsidR="007E3C2A" w:rsidRDefault="007E3C2A" w:rsidP="007E3C2A">
            <w:pPr>
              <w:pStyle w:val="Tableaux"/>
            </w:pPr>
            <w:proofErr w:type="spellStart"/>
            <w:r>
              <w:t>regular</w:t>
            </w:r>
            <w:proofErr w:type="spellEnd"/>
          </w:p>
        </w:tc>
        <w:tc>
          <w:tcPr>
            <w:tcW w:w="1811" w:type="dxa"/>
          </w:tcPr>
          <w:p w14:paraId="75A103F7" w14:textId="77777777" w:rsidR="007E3C2A" w:rsidRDefault="007E3C2A" w:rsidP="007E3C2A">
            <w:pPr>
              <w:pStyle w:val="Tableaux"/>
            </w:pPr>
            <w:proofErr w:type="spellStart"/>
            <w:r>
              <w:t>left</w:t>
            </w:r>
            <w:proofErr w:type="spellEnd"/>
            <w:r>
              <w:t xml:space="preserve"> on site</w:t>
            </w:r>
          </w:p>
        </w:tc>
      </w:tr>
      <w:tr w:rsidR="007E3C2A" w14:paraId="5EB6DFD6" w14:textId="77777777" w:rsidTr="00E223F5">
        <w:trPr>
          <w:trHeight w:val="288"/>
        </w:trPr>
        <w:tc>
          <w:tcPr>
            <w:tcW w:w="709" w:type="dxa"/>
          </w:tcPr>
          <w:p w14:paraId="6809ECC5" w14:textId="6B3A66F7" w:rsidR="007E3C2A" w:rsidRDefault="007E3C2A" w:rsidP="007E3C2A">
            <w:pPr>
              <w:pStyle w:val="Tableaux"/>
            </w:pPr>
            <w:r w:rsidRPr="0043480D">
              <w:t>P6</w:t>
            </w:r>
          </w:p>
        </w:tc>
        <w:tc>
          <w:tcPr>
            <w:tcW w:w="973" w:type="dxa"/>
          </w:tcPr>
          <w:p w14:paraId="5FCD2BE3" w14:textId="77777777" w:rsidR="007E3C2A" w:rsidRDefault="007E3C2A" w:rsidP="007E3C2A">
            <w:pPr>
              <w:pStyle w:val="Tableaux"/>
            </w:pPr>
            <w:r>
              <w:t>2007</w:t>
            </w:r>
          </w:p>
        </w:tc>
        <w:tc>
          <w:tcPr>
            <w:tcW w:w="1295" w:type="dxa"/>
          </w:tcPr>
          <w:p w14:paraId="5D199A00" w14:textId="77777777" w:rsidR="007E3C2A" w:rsidRDefault="007E3C2A" w:rsidP="007E3C2A">
            <w:pPr>
              <w:pStyle w:val="Tableaux"/>
            </w:pPr>
            <w:r>
              <w:t>24 / 3</w:t>
            </w:r>
          </w:p>
        </w:tc>
        <w:tc>
          <w:tcPr>
            <w:tcW w:w="1276" w:type="dxa"/>
          </w:tcPr>
          <w:p w14:paraId="3A35D97A" w14:textId="77777777" w:rsidR="007E3C2A" w:rsidRDefault="007E3C2A" w:rsidP="007E3C2A">
            <w:pPr>
              <w:pStyle w:val="Tableaux"/>
            </w:pPr>
            <w:r>
              <w:t>62</w:t>
            </w:r>
          </w:p>
        </w:tc>
        <w:tc>
          <w:tcPr>
            <w:tcW w:w="850" w:type="dxa"/>
          </w:tcPr>
          <w:p w14:paraId="3EE4F13E" w14:textId="77777777" w:rsidR="007E3C2A" w:rsidRDefault="007E3C2A" w:rsidP="007E3C2A">
            <w:pPr>
              <w:pStyle w:val="Tableaux"/>
            </w:pPr>
            <w:proofErr w:type="spellStart"/>
            <w:r>
              <w:t>sown</w:t>
            </w:r>
            <w:proofErr w:type="spellEnd"/>
          </w:p>
        </w:tc>
        <w:tc>
          <w:tcPr>
            <w:tcW w:w="1276" w:type="dxa"/>
          </w:tcPr>
          <w:p w14:paraId="70079BC8" w14:textId="77777777" w:rsidR="007E3C2A" w:rsidRDefault="007E3C2A" w:rsidP="007E3C2A">
            <w:pPr>
              <w:pStyle w:val="Tableaux"/>
            </w:pPr>
            <w:proofErr w:type="spellStart"/>
            <w:r>
              <w:t>periodic</w:t>
            </w:r>
            <w:proofErr w:type="spellEnd"/>
          </w:p>
        </w:tc>
        <w:tc>
          <w:tcPr>
            <w:tcW w:w="992" w:type="dxa"/>
          </w:tcPr>
          <w:p w14:paraId="6EF033B3" w14:textId="77777777" w:rsidR="007E3C2A" w:rsidRDefault="007E3C2A" w:rsidP="007E3C2A">
            <w:pPr>
              <w:pStyle w:val="Tableaux"/>
            </w:pPr>
            <w:proofErr w:type="spellStart"/>
            <w:r>
              <w:t>never</w:t>
            </w:r>
            <w:proofErr w:type="spellEnd"/>
          </w:p>
        </w:tc>
        <w:tc>
          <w:tcPr>
            <w:tcW w:w="1811" w:type="dxa"/>
          </w:tcPr>
          <w:p w14:paraId="0FFC5789" w14:textId="77777777" w:rsidR="007E3C2A" w:rsidRDefault="007E3C2A" w:rsidP="007E3C2A">
            <w:pPr>
              <w:pStyle w:val="Tableaux"/>
            </w:pPr>
            <w:proofErr w:type="spellStart"/>
            <w:r>
              <w:t>left</w:t>
            </w:r>
            <w:proofErr w:type="spellEnd"/>
            <w:r>
              <w:t xml:space="preserve"> on site</w:t>
            </w:r>
          </w:p>
        </w:tc>
      </w:tr>
      <w:tr w:rsidR="007E3C2A" w14:paraId="5575964A" w14:textId="77777777" w:rsidTr="007B6A5D">
        <w:trPr>
          <w:trHeight w:val="288"/>
        </w:trPr>
        <w:tc>
          <w:tcPr>
            <w:tcW w:w="709" w:type="dxa"/>
          </w:tcPr>
          <w:p w14:paraId="28B5F002" w14:textId="4EB6E970" w:rsidR="007E3C2A" w:rsidRDefault="007E3C2A" w:rsidP="007E3C2A">
            <w:pPr>
              <w:pStyle w:val="Tableaux"/>
            </w:pPr>
            <w:r w:rsidRPr="0043480D">
              <w:t>P7</w:t>
            </w:r>
          </w:p>
        </w:tc>
        <w:tc>
          <w:tcPr>
            <w:tcW w:w="973" w:type="dxa"/>
          </w:tcPr>
          <w:p w14:paraId="66C53957" w14:textId="77777777" w:rsidR="007E3C2A" w:rsidRDefault="007E3C2A" w:rsidP="007E3C2A">
            <w:pPr>
              <w:pStyle w:val="Tableaux"/>
            </w:pPr>
            <w:r>
              <w:t>2008</w:t>
            </w:r>
          </w:p>
        </w:tc>
        <w:tc>
          <w:tcPr>
            <w:tcW w:w="1295" w:type="dxa"/>
          </w:tcPr>
          <w:p w14:paraId="3735BCC9" w14:textId="77777777" w:rsidR="007E3C2A" w:rsidRDefault="007E3C2A" w:rsidP="007E3C2A">
            <w:pPr>
              <w:pStyle w:val="Tableaux"/>
            </w:pPr>
            <w:r>
              <w:t>25 / 2</w:t>
            </w:r>
          </w:p>
        </w:tc>
        <w:tc>
          <w:tcPr>
            <w:tcW w:w="1276" w:type="dxa"/>
          </w:tcPr>
          <w:p w14:paraId="2398405D" w14:textId="77777777" w:rsidR="007E3C2A" w:rsidRDefault="007E3C2A" w:rsidP="007E3C2A">
            <w:pPr>
              <w:pStyle w:val="Tableaux"/>
            </w:pPr>
            <w:r>
              <w:t>64</w:t>
            </w:r>
          </w:p>
        </w:tc>
        <w:tc>
          <w:tcPr>
            <w:tcW w:w="850" w:type="dxa"/>
          </w:tcPr>
          <w:p w14:paraId="22EA055B" w14:textId="77777777" w:rsidR="007E3C2A" w:rsidRDefault="007E3C2A" w:rsidP="007E3C2A">
            <w:pPr>
              <w:pStyle w:val="Tableaux"/>
            </w:pPr>
            <w:proofErr w:type="spellStart"/>
            <w:r>
              <w:t>sown</w:t>
            </w:r>
            <w:proofErr w:type="spellEnd"/>
          </w:p>
        </w:tc>
        <w:tc>
          <w:tcPr>
            <w:tcW w:w="1276" w:type="dxa"/>
          </w:tcPr>
          <w:p w14:paraId="06DC382C" w14:textId="77777777" w:rsidR="007E3C2A" w:rsidRDefault="007E3C2A" w:rsidP="007E3C2A">
            <w:pPr>
              <w:pStyle w:val="Tableaux"/>
            </w:pPr>
            <w:proofErr w:type="spellStart"/>
            <w:r>
              <w:t>periodic</w:t>
            </w:r>
            <w:proofErr w:type="spellEnd"/>
          </w:p>
        </w:tc>
        <w:tc>
          <w:tcPr>
            <w:tcW w:w="992" w:type="dxa"/>
          </w:tcPr>
          <w:p w14:paraId="4963A7BB" w14:textId="77777777" w:rsidR="007E3C2A" w:rsidRDefault="007E3C2A" w:rsidP="007E3C2A">
            <w:pPr>
              <w:pStyle w:val="Tableaux"/>
            </w:pPr>
            <w:proofErr w:type="spellStart"/>
            <w:r>
              <w:t>periodic</w:t>
            </w:r>
            <w:proofErr w:type="spellEnd"/>
          </w:p>
        </w:tc>
        <w:tc>
          <w:tcPr>
            <w:tcW w:w="1811" w:type="dxa"/>
          </w:tcPr>
          <w:p w14:paraId="0F26902C" w14:textId="77777777" w:rsidR="007E3C2A" w:rsidRDefault="007E3C2A" w:rsidP="007E3C2A">
            <w:pPr>
              <w:pStyle w:val="Tableaux"/>
            </w:pPr>
            <w:proofErr w:type="spellStart"/>
            <w:r>
              <w:t>shredded</w:t>
            </w:r>
            <w:proofErr w:type="spellEnd"/>
            <w:r>
              <w:t>, spread</w:t>
            </w:r>
          </w:p>
        </w:tc>
      </w:tr>
      <w:tr w:rsidR="007E3C2A" w14:paraId="6A7FD934" w14:textId="77777777" w:rsidTr="00174412">
        <w:trPr>
          <w:trHeight w:val="288"/>
        </w:trPr>
        <w:tc>
          <w:tcPr>
            <w:tcW w:w="709" w:type="dxa"/>
          </w:tcPr>
          <w:p w14:paraId="178525D5" w14:textId="07960E9C" w:rsidR="007E3C2A" w:rsidRDefault="007E3C2A" w:rsidP="007E3C2A">
            <w:pPr>
              <w:pStyle w:val="Tableaux"/>
            </w:pPr>
            <w:r w:rsidRPr="0043480D">
              <w:t>P15</w:t>
            </w:r>
          </w:p>
        </w:tc>
        <w:tc>
          <w:tcPr>
            <w:tcW w:w="973" w:type="dxa"/>
          </w:tcPr>
          <w:p w14:paraId="6A090BBB" w14:textId="77777777" w:rsidR="007E3C2A" w:rsidRDefault="007E3C2A" w:rsidP="007E3C2A">
            <w:pPr>
              <w:pStyle w:val="Tableaux"/>
            </w:pPr>
            <w:r>
              <w:t>2010</w:t>
            </w:r>
          </w:p>
        </w:tc>
        <w:tc>
          <w:tcPr>
            <w:tcW w:w="1295" w:type="dxa"/>
          </w:tcPr>
          <w:p w14:paraId="7813FD57" w14:textId="77777777" w:rsidR="007E3C2A" w:rsidRDefault="007E3C2A" w:rsidP="007E3C2A">
            <w:pPr>
              <w:pStyle w:val="Tableaux"/>
            </w:pPr>
            <w:r>
              <w:t>24 / 3</w:t>
            </w:r>
          </w:p>
        </w:tc>
        <w:tc>
          <w:tcPr>
            <w:tcW w:w="1276" w:type="dxa"/>
          </w:tcPr>
          <w:p w14:paraId="31EAEED6" w14:textId="77777777" w:rsidR="007E3C2A" w:rsidRDefault="007E3C2A" w:rsidP="007E3C2A">
            <w:pPr>
              <w:pStyle w:val="Tableaux"/>
            </w:pPr>
            <w:r>
              <w:t>37</w:t>
            </w:r>
          </w:p>
        </w:tc>
        <w:tc>
          <w:tcPr>
            <w:tcW w:w="850" w:type="dxa"/>
          </w:tcPr>
          <w:p w14:paraId="1CD967E1" w14:textId="77777777" w:rsidR="007E3C2A" w:rsidRDefault="007E3C2A" w:rsidP="007E3C2A">
            <w:pPr>
              <w:pStyle w:val="Tableaux"/>
            </w:pPr>
            <w:proofErr w:type="spellStart"/>
            <w:r>
              <w:t>sown</w:t>
            </w:r>
            <w:proofErr w:type="spellEnd"/>
          </w:p>
        </w:tc>
        <w:tc>
          <w:tcPr>
            <w:tcW w:w="1276" w:type="dxa"/>
          </w:tcPr>
          <w:p w14:paraId="5B72D7F0" w14:textId="77777777" w:rsidR="007E3C2A" w:rsidRDefault="007E3C2A" w:rsidP="007E3C2A">
            <w:pPr>
              <w:pStyle w:val="Tableaux"/>
            </w:pPr>
            <w:proofErr w:type="spellStart"/>
            <w:r>
              <w:t>never</w:t>
            </w:r>
            <w:proofErr w:type="spellEnd"/>
          </w:p>
        </w:tc>
        <w:tc>
          <w:tcPr>
            <w:tcW w:w="992" w:type="dxa"/>
          </w:tcPr>
          <w:p w14:paraId="5FD2EAAD" w14:textId="262DFA45" w:rsidR="007E3C2A" w:rsidRDefault="007E3C2A" w:rsidP="007E3C2A">
            <w:pPr>
              <w:pStyle w:val="Tableaux"/>
            </w:pPr>
            <w:proofErr w:type="spellStart"/>
            <w:r>
              <w:t>regular</w:t>
            </w:r>
            <w:proofErr w:type="spellEnd"/>
          </w:p>
        </w:tc>
        <w:tc>
          <w:tcPr>
            <w:tcW w:w="1811" w:type="dxa"/>
          </w:tcPr>
          <w:p w14:paraId="3981DC8B" w14:textId="72D9D8D5" w:rsidR="007E3C2A" w:rsidRDefault="007E3C2A" w:rsidP="007E3C2A">
            <w:pPr>
              <w:pStyle w:val="Tableaux"/>
            </w:pPr>
            <w:proofErr w:type="spellStart"/>
            <w:r>
              <w:t>shredded</w:t>
            </w:r>
            <w:proofErr w:type="spellEnd"/>
            <w:r>
              <w:t>, spread</w:t>
            </w:r>
          </w:p>
        </w:tc>
      </w:tr>
      <w:tr w:rsidR="007E3C2A" w14:paraId="3E8D3C64" w14:textId="77777777" w:rsidTr="007B6A5D">
        <w:trPr>
          <w:trHeight w:val="288"/>
        </w:trPr>
        <w:tc>
          <w:tcPr>
            <w:tcW w:w="709" w:type="dxa"/>
          </w:tcPr>
          <w:p w14:paraId="1B5CABE7" w14:textId="014FA55A" w:rsidR="007E3C2A" w:rsidRDefault="007E3C2A" w:rsidP="007E3C2A">
            <w:pPr>
              <w:pStyle w:val="Tableaux"/>
            </w:pPr>
            <w:r w:rsidRPr="0043480D">
              <w:t>P8</w:t>
            </w:r>
          </w:p>
        </w:tc>
        <w:tc>
          <w:tcPr>
            <w:tcW w:w="973" w:type="dxa"/>
          </w:tcPr>
          <w:p w14:paraId="4D3B8719" w14:textId="77777777" w:rsidR="007E3C2A" w:rsidRDefault="007E3C2A" w:rsidP="007E3C2A">
            <w:pPr>
              <w:pStyle w:val="Tableaux"/>
            </w:pPr>
            <w:r>
              <w:t>2008</w:t>
            </w:r>
          </w:p>
        </w:tc>
        <w:tc>
          <w:tcPr>
            <w:tcW w:w="1295" w:type="dxa"/>
          </w:tcPr>
          <w:p w14:paraId="7FBA9D2D" w14:textId="77777777" w:rsidR="007E3C2A" w:rsidRDefault="007E3C2A" w:rsidP="007E3C2A">
            <w:pPr>
              <w:pStyle w:val="Tableaux"/>
            </w:pPr>
            <w:r>
              <w:t>24 / 3</w:t>
            </w:r>
          </w:p>
        </w:tc>
        <w:tc>
          <w:tcPr>
            <w:tcW w:w="1276" w:type="dxa"/>
          </w:tcPr>
          <w:p w14:paraId="352CB20C" w14:textId="77777777" w:rsidR="007E3C2A" w:rsidRDefault="007E3C2A" w:rsidP="007E3C2A">
            <w:pPr>
              <w:pStyle w:val="Tableaux"/>
            </w:pPr>
            <w:r>
              <w:t>41</w:t>
            </w:r>
          </w:p>
        </w:tc>
        <w:tc>
          <w:tcPr>
            <w:tcW w:w="850" w:type="dxa"/>
          </w:tcPr>
          <w:p w14:paraId="0EB74304" w14:textId="77777777" w:rsidR="007E3C2A" w:rsidRDefault="007E3C2A" w:rsidP="007E3C2A">
            <w:pPr>
              <w:pStyle w:val="Tableaux"/>
            </w:pPr>
            <w:proofErr w:type="spellStart"/>
            <w:r>
              <w:t>sown</w:t>
            </w:r>
            <w:proofErr w:type="spellEnd"/>
          </w:p>
        </w:tc>
        <w:tc>
          <w:tcPr>
            <w:tcW w:w="1276" w:type="dxa"/>
          </w:tcPr>
          <w:p w14:paraId="27929CF6" w14:textId="77777777" w:rsidR="007E3C2A" w:rsidRDefault="007E3C2A" w:rsidP="007E3C2A">
            <w:pPr>
              <w:pStyle w:val="Tableaux"/>
            </w:pPr>
            <w:proofErr w:type="spellStart"/>
            <w:r>
              <w:t>periodic</w:t>
            </w:r>
            <w:proofErr w:type="spellEnd"/>
          </w:p>
        </w:tc>
        <w:tc>
          <w:tcPr>
            <w:tcW w:w="992" w:type="dxa"/>
          </w:tcPr>
          <w:p w14:paraId="3E9C5F29" w14:textId="77777777" w:rsidR="007E3C2A" w:rsidRDefault="007E3C2A" w:rsidP="007E3C2A">
            <w:pPr>
              <w:pStyle w:val="Tableaux"/>
            </w:pPr>
            <w:proofErr w:type="spellStart"/>
            <w:r>
              <w:t>periodic</w:t>
            </w:r>
            <w:proofErr w:type="spellEnd"/>
          </w:p>
        </w:tc>
        <w:tc>
          <w:tcPr>
            <w:tcW w:w="1811" w:type="dxa"/>
          </w:tcPr>
          <w:p w14:paraId="0FFB80EA" w14:textId="77777777" w:rsidR="007E3C2A" w:rsidRDefault="007E3C2A" w:rsidP="007E3C2A">
            <w:pPr>
              <w:pStyle w:val="Tableaux"/>
            </w:pPr>
            <w:proofErr w:type="spellStart"/>
            <w:r>
              <w:t>left</w:t>
            </w:r>
            <w:proofErr w:type="spellEnd"/>
            <w:r>
              <w:t xml:space="preserve"> on site</w:t>
            </w:r>
          </w:p>
        </w:tc>
      </w:tr>
      <w:tr w:rsidR="007E3C2A" w14:paraId="65155E07" w14:textId="77777777" w:rsidTr="007B6A5D">
        <w:trPr>
          <w:trHeight w:val="288"/>
        </w:trPr>
        <w:tc>
          <w:tcPr>
            <w:tcW w:w="709" w:type="dxa"/>
          </w:tcPr>
          <w:p w14:paraId="4B52A8AF" w14:textId="45610E8C" w:rsidR="007E3C2A" w:rsidRDefault="007E3C2A" w:rsidP="007E3C2A">
            <w:pPr>
              <w:pStyle w:val="Tableaux"/>
            </w:pPr>
            <w:r w:rsidRPr="0043480D">
              <w:t>P11</w:t>
            </w:r>
          </w:p>
        </w:tc>
        <w:tc>
          <w:tcPr>
            <w:tcW w:w="973" w:type="dxa"/>
          </w:tcPr>
          <w:p w14:paraId="3D1E320B" w14:textId="77777777" w:rsidR="007E3C2A" w:rsidRDefault="007E3C2A" w:rsidP="007E3C2A">
            <w:pPr>
              <w:pStyle w:val="Tableaux"/>
            </w:pPr>
            <w:r>
              <w:t>2014</w:t>
            </w:r>
          </w:p>
        </w:tc>
        <w:tc>
          <w:tcPr>
            <w:tcW w:w="1295" w:type="dxa"/>
          </w:tcPr>
          <w:p w14:paraId="4A729C1F" w14:textId="77777777" w:rsidR="007E3C2A" w:rsidRDefault="007E3C2A" w:rsidP="007E3C2A">
            <w:pPr>
              <w:pStyle w:val="Tableaux"/>
            </w:pPr>
            <w:r>
              <w:t>25 / 2</w:t>
            </w:r>
          </w:p>
        </w:tc>
        <w:tc>
          <w:tcPr>
            <w:tcW w:w="1276" w:type="dxa"/>
          </w:tcPr>
          <w:p w14:paraId="29DC4015" w14:textId="77777777" w:rsidR="007E3C2A" w:rsidRDefault="007E3C2A" w:rsidP="007E3C2A">
            <w:pPr>
              <w:pStyle w:val="Tableaux"/>
            </w:pPr>
            <w:r>
              <w:t>38</w:t>
            </w:r>
          </w:p>
        </w:tc>
        <w:tc>
          <w:tcPr>
            <w:tcW w:w="850" w:type="dxa"/>
          </w:tcPr>
          <w:p w14:paraId="019331E9" w14:textId="77777777" w:rsidR="007E3C2A" w:rsidRDefault="007E3C2A" w:rsidP="007E3C2A">
            <w:pPr>
              <w:pStyle w:val="Tableaux"/>
            </w:pPr>
            <w:proofErr w:type="spellStart"/>
            <w:r>
              <w:t>sown</w:t>
            </w:r>
            <w:proofErr w:type="spellEnd"/>
          </w:p>
        </w:tc>
        <w:tc>
          <w:tcPr>
            <w:tcW w:w="1276" w:type="dxa"/>
          </w:tcPr>
          <w:p w14:paraId="06EE67AD" w14:textId="77777777" w:rsidR="007E3C2A" w:rsidRDefault="007E3C2A" w:rsidP="007E3C2A">
            <w:pPr>
              <w:pStyle w:val="Tableaux"/>
            </w:pPr>
            <w:proofErr w:type="spellStart"/>
            <w:r>
              <w:t>periodic</w:t>
            </w:r>
            <w:proofErr w:type="spellEnd"/>
          </w:p>
        </w:tc>
        <w:tc>
          <w:tcPr>
            <w:tcW w:w="992" w:type="dxa"/>
          </w:tcPr>
          <w:p w14:paraId="030C1BE3" w14:textId="77777777" w:rsidR="007E3C2A" w:rsidRDefault="007E3C2A" w:rsidP="007E3C2A">
            <w:pPr>
              <w:pStyle w:val="Tableaux"/>
            </w:pPr>
            <w:proofErr w:type="spellStart"/>
            <w:r>
              <w:t>never</w:t>
            </w:r>
            <w:proofErr w:type="spellEnd"/>
          </w:p>
        </w:tc>
        <w:tc>
          <w:tcPr>
            <w:tcW w:w="1811" w:type="dxa"/>
          </w:tcPr>
          <w:p w14:paraId="02968FC0" w14:textId="77777777" w:rsidR="007E3C2A" w:rsidRDefault="007E3C2A" w:rsidP="007E3C2A">
            <w:pPr>
              <w:pStyle w:val="Tableaux"/>
            </w:pPr>
            <w:r>
              <w:t>/</w:t>
            </w:r>
          </w:p>
        </w:tc>
      </w:tr>
      <w:tr w:rsidR="007E3C2A" w14:paraId="430C2CAC" w14:textId="77777777" w:rsidTr="007B6A5D">
        <w:trPr>
          <w:trHeight w:val="288"/>
        </w:trPr>
        <w:tc>
          <w:tcPr>
            <w:tcW w:w="709" w:type="dxa"/>
          </w:tcPr>
          <w:p w14:paraId="7FC51E3E" w14:textId="0D87F14F" w:rsidR="007E3C2A" w:rsidRDefault="007E3C2A" w:rsidP="007E3C2A">
            <w:pPr>
              <w:pStyle w:val="Tableaux"/>
            </w:pPr>
            <w:r w:rsidRPr="0043480D">
              <w:t>P12</w:t>
            </w:r>
          </w:p>
        </w:tc>
        <w:tc>
          <w:tcPr>
            <w:tcW w:w="973" w:type="dxa"/>
          </w:tcPr>
          <w:p w14:paraId="48264076" w14:textId="77777777" w:rsidR="007E3C2A" w:rsidRDefault="007E3C2A" w:rsidP="007E3C2A">
            <w:pPr>
              <w:pStyle w:val="Tableaux"/>
            </w:pPr>
            <w:r>
              <w:t>2014</w:t>
            </w:r>
          </w:p>
        </w:tc>
        <w:tc>
          <w:tcPr>
            <w:tcW w:w="1295" w:type="dxa"/>
          </w:tcPr>
          <w:p w14:paraId="7E83C628" w14:textId="77777777" w:rsidR="007E3C2A" w:rsidRDefault="007E3C2A" w:rsidP="007E3C2A">
            <w:pPr>
              <w:pStyle w:val="Tableaux"/>
            </w:pPr>
            <w:r>
              <w:t>25 / 2</w:t>
            </w:r>
          </w:p>
        </w:tc>
        <w:tc>
          <w:tcPr>
            <w:tcW w:w="1276" w:type="dxa"/>
          </w:tcPr>
          <w:p w14:paraId="2055DDD3" w14:textId="77777777" w:rsidR="007E3C2A" w:rsidRDefault="007E3C2A" w:rsidP="007E3C2A">
            <w:pPr>
              <w:pStyle w:val="Tableaux"/>
            </w:pPr>
            <w:r>
              <w:t>38</w:t>
            </w:r>
          </w:p>
        </w:tc>
        <w:tc>
          <w:tcPr>
            <w:tcW w:w="850" w:type="dxa"/>
          </w:tcPr>
          <w:p w14:paraId="192BB3B5" w14:textId="77777777" w:rsidR="007E3C2A" w:rsidRDefault="007E3C2A" w:rsidP="007E3C2A">
            <w:pPr>
              <w:pStyle w:val="Tableaux"/>
            </w:pPr>
            <w:proofErr w:type="spellStart"/>
            <w:r>
              <w:t>sown</w:t>
            </w:r>
            <w:proofErr w:type="spellEnd"/>
          </w:p>
        </w:tc>
        <w:tc>
          <w:tcPr>
            <w:tcW w:w="1276" w:type="dxa"/>
          </w:tcPr>
          <w:p w14:paraId="3C99E83E" w14:textId="77777777" w:rsidR="007E3C2A" w:rsidRDefault="007E3C2A" w:rsidP="007E3C2A">
            <w:pPr>
              <w:pStyle w:val="Tableaux"/>
            </w:pPr>
            <w:proofErr w:type="spellStart"/>
            <w:r>
              <w:t>periodic</w:t>
            </w:r>
            <w:proofErr w:type="spellEnd"/>
          </w:p>
        </w:tc>
        <w:tc>
          <w:tcPr>
            <w:tcW w:w="992" w:type="dxa"/>
          </w:tcPr>
          <w:p w14:paraId="776F62EB" w14:textId="77777777" w:rsidR="007E3C2A" w:rsidRDefault="007E3C2A" w:rsidP="007E3C2A">
            <w:pPr>
              <w:pStyle w:val="Tableaux"/>
            </w:pPr>
            <w:proofErr w:type="spellStart"/>
            <w:r>
              <w:t>never</w:t>
            </w:r>
            <w:proofErr w:type="spellEnd"/>
          </w:p>
        </w:tc>
        <w:tc>
          <w:tcPr>
            <w:tcW w:w="1811" w:type="dxa"/>
          </w:tcPr>
          <w:p w14:paraId="0732CDC1" w14:textId="77777777" w:rsidR="007E3C2A" w:rsidRDefault="007E3C2A" w:rsidP="007E3C2A">
            <w:pPr>
              <w:pStyle w:val="Tableaux"/>
            </w:pPr>
            <w:r>
              <w:t>/</w:t>
            </w:r>
          </w:p>
        </w:tc>
      </w:tr>
      <w:tr w:rsidR="007E3C2A" w14:paraId="06208808" w14:textId="77777777" w:rsidTr="00174412">
        <w:trPr>
          <w:trHeight w:val="288"/>
        </w:trPr>
        <w:tc>
          <w:tcPr>
            <w:tcW w:w="709" w:type="dxa"/>
          </w:tcPr>
          <w:p w14:paraId="04840600" w14:textId="61F7F878" w:rsidR="007E3C2A" w:rsidRDefault="007E3C2A" w:rsidP="007E3C2A">
            <w:pPr>
              <w:pStyle w:val="Tableaux"/>
            </w:pPr>
            <w:r w:rsidRPr="0043480D">
              <w:t>P22</w:t>
            </w:r>
          </w:p>
        </w:tc>
        <w:tc>
          <w:tcPr>
            <w:tcW w:w="973" w:type="dxa"/>
          </w:tcPr>
          <w:p w14:paraId="57E6EBE4" w14:textId="77777777" w:rsidR="007E3C2A" w:rsidRDefault="007E3C2A" w:rsidP="007E3C2A">
            <w:pPr>
              <w:pStyle w:val="Tableaux"/>
            </w:pPr>
            <w:r>
              <w:t>2007</w:t>
            </w:r>
          </w:p>
        </w:tc>
        <w:tc>
          <w:tcPr>
            <w:tcW w:w="1295" w:type="dxa"/>
          </w:tcPr>
          <w:p w14:paraId="50F46504" w14:textId="77777777" w:rsidR="007E3C2A" w:rsidRDefault="007E3C2A" w:rsidP="007E3C2A">
            <w:pPr>
              <w:pStyle w:val="Tableaux"/>
            </w:pPr>
            <w:r>
              <w:t>25 / 2</w:t>
            </w:r>
          </w:p>
        </w:tc>
        <w:tc>
          <w:tcPr>
            <w:tcW w:w="1276" w:type="dxa"/>
          </w:tcPr>
          <w:p w14:paraId="4AD42677" w14:textId="77777777" w:rsidR="007E3C2A" w:rsidRDefault="007E3C2A" w:rsidP="007E3C2A">
            <w:pPr>
              <w:pStyle w:val="Tableaux"/>
            </w:pPr>
            <w:r>
              <w:t>62</w:t>
            </w:r>
          </w:p>
        </w:tc>
        <w:tc>
          <w:tcPr>
            <w:tcW w:w="850" w:type="dxa"/>
          </w:tcPr>
          <w:p w14:paraId="47D47F2B" w14:textId="21A650CE" w:rsidR="007E3C2A" w:rsidRDefault="007E3C2A" w:rsidP="007E3C2A">
            <w:pPr>
              <w:pStyle w:val="Tableaux"/>
            </w:pPr>
            <w:proofErr w:type="spellStart"/>
            <w:r>
              <w:t>spont</w:t>
            </w:r>
            <w:proofErr w:type="spellEnd"/>
            <w:r>
              <w:t>.</w:t>
            </w:r>
          </w:p>
        </w:tc>
        <w:tc>
          <w:tcPr>
            <w:tcW w:w="1276" w:type="dxa"/>
          </w:tcPr>
          <w:p w14:paraId="3E1F6997" w14:textId="77777777" w:rsidR="007E3C2A" w:rsidRDefault="007E3C2A" w:rsidP="007E3C2A">
            <w:pPr>
              <w:pStyle w:val="Tableaux"/>
            </w:pPr>
            <w:proofErr w:type="spellStart"/>
            <w:r>
              <w:t>never</w:t>
            </w:r>
            <w:proofErr w:type="spellEnd"/>
          </w:p>
        </w:tc>
        <w:tc>
          <w:tcPr>
            <w:tcW w:w="992" w:type="dxa"/>
          </w:tcPr>
          <w:p w14:paraId="56229EF2" w14:textId="7E990A2F" w:rsidR="007E3C2A" w:rsidRDefault="007E3C2A" w:rsidP="007E3C2A">
            <w:pPr>
              <w:pStyle w:val="Tableaux"/>
            </w:pPr>
            <w:proofErr w:type="spellStart"/>
            <w:r>
              <w:t>periodic</w:t>
            </w:r>
            <w:proofErr w:type="spellEnd"/>
          </w:p>
        </w:tc>
        <w:tc>
          <w:tcPr>
            <w:tcW w:w="1811" w:type="dxa"/>
          </w:tcPr>
          <w:p w14:paraId="093882A2" w14:textId="77777777" w:rsidR="007E3C2A" w:rsidRDefault="007E3C2A" w:rsidP="007E3C2A">
            <w:pPr>
              <w:pStyle w:val="Tableaux"/>
            </w:pPr>
            <w:proofErr w:type="spellStart"/>
            <w:r>
              <w:t>left</w:t>
            </w:r>
            <w:proofErr w:type="spellEnd"/>
            <w:r>
              <w:t xml:space="preserve"> on site</w:t>
            </w:r>
          </w:p>
        </w:tc>
      </w:tr>
      <w:tr w:rsidR="007E3C2A" w14:paraId="4AFF9A1E" w14:textId="77777777" w:rsidTr="00174412">
        <w:trPr>
          <w:trHeight w:val="288"/>
        </w:trPr>
        <w:tc>
          <w:tcPr>
            <w:tcW w:w="709" w:type="dxa"/>
          </w:tcPr>
          <w:p w14:paraId="46144A49" w14:textId="0FA44265" w:rsidR="007E3C2A" w:rsidRDefault="007E3C2A" w:rsidP="007E3C2A">
            <w:pPr>
              <w:pStyle w:val="Tableaux"/>
            </w:pPr>
            <w:r w:rsidRPr="0043480D">
              <w:t>P32</w:t>
            </w:r>
          </w:p>
        </w:tc>
        <w:tc>
          <w:tcPr>
            <w:tcW w:w="973" w:type="dxa"/>
          </w:tcPr>
          <w:p w14:paraId="13729A01" w14:textId="77777777" w:rsidR="007E3C2A" w:rsidRDefault="007E3C2A" w:rsidP="007E3C2A">
            <w:pPr>
              <w:pStyle w:val="Tableaux"/>
            </w:pPr>
            <w:r>
              <w:t>2009</w:t>
            </w:r>
          </w:p>
        </w:tc>
        <w:tc>
          <w:tcPr>
            <w:tcW w:w="1295" w:type="dxa"/>
          </w:tcPr>
          <w:p w14:paraId="2E8AD6C8" w14:textId="77777777" w:rsidR="007E3C2A" w:rsidRDefault="007E3C2A" w:rsidP="007E3C2A">
            <w:pPr>
              <w:pStyle w:val="Tableaux"/>
            </w:pPr>
            <w:r>
              <w:t>24 / 3</w:t>
            </w:r>
          </w:p>
        </w:tc>
        <w:tc>
          <w:tcPr>
            <w:tcW w:w="1276" w:type="dxa"/>
          </w:tcPr>
          <w:p w14:paraId="1F5E75E6" w14:textId="77777777" w:rsidR="007E3C2A" w:rsidRDefault="007E3C2A" w:rsidP="007E3C2A">
            <w:pPr>
              <w:pStyle w:val="Tableaux"/>
            </w:pPr>
            <w:r>
              <w:t>53</w:t>
            </w:r>
          </w:p>
        </w:tc>
        <w:tc>
          <w:tcPr>
            <w:tcW w:w="850" w:type="dxa"/>
          </w:tcPr>
          <w:p w14:paraId="05DDB7B9" w14:textId="77777777" w:rsidR="007E3C2A" w:rsidRDefault="007E3C2A" w:rsidP="007E3C2A">
            <w:pPr>
              <w:pStyle w:val="Tableaux"/>
            </w:pPr>
            <w:proofErr w:type="spellStart"/>
            <w:r>
              <w:t>sown</w:t>
            </w:r>
            <w:proofErr w:type="spellEnd"/>
          </w:p>
        </w:tc>
        <w:tc>
          <w:tcPr>
            <w:tcW w:w="1276" w:type="dxa"/>
          </w:tcPr>
          <w:p w14:paraId="25DDEC68" w14:textId="77777777" w:rsidR="007E3C2A" w:rsidRDefault="007E3C2A" w:rsidP="007E3C2A">
            <w:pPr>
              <w:pStyle w:val="Tableaux"/>
            </w:pPr>
            <w:proofErr w:type="spellStart"/>
            <w:r>
              <w:t>never</w:t>
            </w:r>
            <w:proofErr w:type="spellEnd"/>
          </w:p>
        </w:tc>
        <w:tc>
          <w:tcPr>
            <w:tcW w:w="992" w:type="dxa"/>
          </w:tcPr>
          <w:p w14:paraId="4DC30E19" w14:textId="6D9F5FB3" w:rsidR="007E3C2A" w:rsidRDefault="007E3C2A" w:rsidP="007E3C2A">
            <w:pPr>
              <w:pStyle w:val="Tableaux"/>
            </w:pPr>
            <w:proofErr w:type="spellStart"/>
            <w:r>
              <w:t>regular</w:t>
            </w:r>
            <w:proofErr w:type="spellEnd"/>
          </w:p>
        </w:tc>
        <w:tc>
          <w:tcPr>
            <w:tcW w:w="1811" w:type="dxa"/>
          </w:tcPr>
          <w:p w14:paraId="4F00B763" w14:textId="77777777" w:rsidR="007E3C2A" w:rsidRDefault="007E3C2A" w:rsidP="007E3C2A">
            <w:pPr>
              <w:pStyle w:val="Tableaux"/>
            </w:pPr>
            <w:proofErr w:type="spellStart"/>
            <w:r>
              <w:t>left</w:t>
            </w:r>
            <w:proofErr w:type="spellEnd"/>
            <w:r>
              <w:t xml:space="preserve"> on site</w:t>
            </w:r>
          </w:p>
        </w:tc>
      </w:tr>
      <w:tr w:rsidR="007E3C2A" w14:paraId="4AC85839" w14:textId="77777777" w:rsidTr="00174412">
        <w:trPr>
          <w:trHeight w:val="288"/>
        </w:trPr>
        <w:tc>
          <w:tcPr>
            <w:tcW w:w="709" w:type="dxa"/>
            <w:tcBorders>
              <w:bottom w:val="single" w:sz="6" w:space="0" w:color="000000"/>
            </w:tcBorders>
          </w:tcPr>
          <w:p w14:paraId="29AADDD1" w14:textId="61AE52E5" w:rsidR="007E3C2A" w:rsidRDefault="007E3C2A" w:rsidP="007E3C2A">
            <w:pPr>
              <w:pStyle w:val="Tableaux"/>
            </w:pPr>
            <w:r w:rsidRPr="0043480D">
              <w:t>P33</w:t>
            </w:r>
          </w:p>
        </w:tc>
        <w:tc>
          <w:tcPr>
            <w:tcW w:w="973" w:type="dxa"/>
            <w:tcBorders>
              <w:bottom w:val="single" w:sz="6" w:space="0" w:color="000000"/>
            </w:tcBorders>
          </w:tcPr>
          <w:p w14:paraId="1B0C6D20" w14:textId="77777777" w:rsidR="007E3C2A" w:rsidRDefault="007E3C2A" w:rsidP="007E3C2A">
            <w:pPr>
              <w:pStyle w:val="Tableaux"/>
            </w:pPr>
            <w:r>
              <w:t>2011</w:t>
            </w:r>
          </w:p>
        </w:tc>
        <w:tc>
          <w:tcPr>
            <w:tcW w:w="1295" w:type="dxa"/>
            <w:tcBorders>
              <w:bottom w:val="single" w:sz="6" w:space="0" w:color="000000"/>
            </w:tcBorders>
          </w:tcPr>
          <w:p w14:paraId="46C32211" w14:textId="77777777" w:rsidR="007E3C2A" w:rsidRDefault="007E3C2A" w:rsidP="007E3C2A">
            <w:pPr>
              <w:pStyle w:val="Tableaux"/>
            </w:pPr>
            <w:r>
              <w:t>24 / 3</w:t>
            </w:r>
          </w:p>
        </w:tc>
        <w:tc>
          <w:tcPr>
            <w:tcW w:w="1276" w:type="dxa"/>
            <w:tcBorders>
              <w:bottom w:val="single" w:sz="6" w:space="0" w:color="000000"/>
            </w:tcBorders>
          </w:tcPr>
          <w:p w14:paraId="46FEBDEB" w14:textId="77777777" w:rsidR="007E3C2A" w:rsidRDefault="007E3C2A" w:rsidP="007E3C2A">
            <w:pPr>
              <w:pStyle w:val="Tableaux"/>
            </w:pPr>
            <w:r>
              <w:t>53</w:t>
            </w:r>
          </w:p>
        </w:tc>
        <w:tc>
          <w:tcPr>
            <w:tcW w:w="850" w:type="dxa"/>
            <w:tcBorders>
              <w:bottom w:val="single" w:sz="6" w:space="0" w:color="000000"/>
            </w:tcBorders>
          </w:tcPr>
          <w:p w14:paraId="35C8AEBF" w14:textId="77777777" w:rsidR="007E3C2A" w:rsidRDefault="007E3C2A" w:rsidP="007E3C2A">
            <w:pPr>
              <w:pStyle w:val="Tableaux"/>
            </w:pPr>
            <w:proofErr w:type="spellStart"/>
            <w:r>
              <w:t>sown</w:t>
            </w:r>
            <w:proofErr w:type="spellEnd"/>
          </w:p>
        </w:tc>
        <w:tc>
          <w:tcPr>
            <w:tcW w:w="1276" w:type="dxa"/>
            <w:tcBorders>
              <w:bottom w:val="single" w:sz="6" w:space="0" w:color="000000"/>
            </w:tcBorders>
          </w:tcPr>
          <w:p w14:paraId="6EE4AF13" w14:textId="77777777" w:rsidR="007E3C2A" w:rsidRDefault="007E3C2A" w:rsidP="007E3C2A">
            <w:pPr>
              <w:pStyle w:val="Tableaux"/>
            </w:pPr>
            <w:proofErr w:type="spellStart"/>
            <w:r>
              <w:t>never</w:t>
            </w:r>
            <w:proofErr w:type="spellEnd"/>
          </w:p>
        </w:tc>
        <w:tc>
          <w:tcPr>
            <w:tcW w:w="992" w:type="dxa"/>
            <w:tcBorders>
              <w:bottom w:val="single" w:sz="6" w:space="0" w:color="000000"/>
            </w:tcBorders>
          </w:tcPr>
          <w:p w14:paraId="561D5600" w14:textId="7B2469A2" w:rsidR="007E3C2A" w:rsidRDefault="007E3C2A" w:rsidP="007E3C2A">
            <w:pPr>
              <w:pStyle w:val="Tableaux"/>
            </w:pPr>
            <w:proofErr w:type="spellStart"/>
            <w:r>
              <w:t>regular</w:t>
            </w:r>
            <w:proofErr w:type="spellEnd"/>
          </w:p>
        </w:tc>
        <w:tc>
          <w:tcPr>
            <w:tcW w:w="1811" w:type="dxa"/>
            <w:tcBorders>
              <w:bottom w:val="single" w:sz="6" w:space="0" w:color="000000"/>
            </w:tcBorders>
          </w:tcPr>
          <w:p w14:paraId="3E791FA2" w14:textId="77777777" w:rsidR="007E3C2A" w:rsidRDefault="007E3C2A" w:rsidP="007E3C2A">
            <w:pPr>
              <w:pStyle w:val="Tableaux"/>
            </w:pPr>
            <w:proofErr w:type="spellStart"/>
            <w:r>
              <w:t>left</w:t>
            </w:r>
            <w:proofErr w:type="spellEnd"/>
            <w:r>
              <w:t xml:space="preserve"> on site</w:t>
            </w:r>
          </w:p>
        </w:tc>
      </w:tr>
    </w:tbl>
    <w:p w14:paraId="35E17299" w14:textId="02A702A3" w:rsidR="007D09C4" w:rsidRDefault="007D09C4">
      <w:pPr>
        <w:spacing w:after="0" w:line="240" w:lineRule="auto"/>
        <w:jc w:val="left"/>
        <w:rPr>
          <w:i/>
          <w:iCs/>
        </w:rPr>
      </w:pPr>
    </w:p>
    <w:p w14:paraId="5C1CD2E6" w14:textId="77777777" w:rsidR="007D09C4" w:rsidRDefault="007D09C4">
      <w:pPr>
        <w:spacing w:after="0" w:line="240" w:lineRule="auto"/>
        <w:jc w:val="left"/>
        <w:rPr>
          <w:i/>
          <w:iCs/>
        </w:rPr>
      </w:pPr>
      <w:r>
        <w:rPr>
          <w:i/>
          <w:iCs/>
        </w:rPr>
        <w:br w:type="page"/>
      </w:r>
    </w:p>
    <w:p w14:paraId="112ABFCF" w14:textId="284FA4D6" w:rsidR="006D168D" w:rsidRDefault="00000000" w:rsidP="007D09C4">
      <w:pPr>
        <w:pStyle w:val="Titre3"/>
      </w:pPr>
      <w:bookmarkStart w:id="12" w:name="_Toc229492280"/>
      <w:r>
        <w:lastRenderedPageBreak/>
        <w:t>Detailed information on agricultural practices indicators</w:t>
      </w:r>
      <w:bookmarkEnd w:id="12"/>
    </w:p>
    <w:p w14:paraId="574D2E0B" w14:textId="2A67897E" w:rsidR="009D0F01" w:rsidRDefault="00000000" w:rsidP="00D412DC">
      <w:r>
        <w:t xml:space="preserve">A set of </w:t>
      </w:r>
      <w:r w:rsidR="009D0F01">
        <w:t>10</w:t>
      </w:r>
      <w:r>
        <w:t xml:space="preserve"> indicators characterising the agricultural practices on each AF site was derived based on interviews with farmers (Table S3). These indicators were selected because they represent agricultural practices that distinguish between different cropping systems </w:t>
      </w:r>
      <w:r>
        <w:fldChar w:fldCharType="begin"/>
      </w:r>
      <w:r>
        <w:instrText xml:space="preserve"> ADDIN ZOTERO_ITEM CSL_CITATION {"citationID":"A1SHKNbj","properties":{"formattedCitation":"(B\\uc0\\u252{}chi et al. 2019)","plainCitation":"(Büchi et al. 2019)","noteIndex":0},"citationItems":[{"id":3729,"uris":["http://zotero.org/users/6032483/items/VQKSP2S7"],"itemData":{"id":3729,"type":"article-journal","abstract":"To compare different cropping systems, it is crucial to describe explicitly the associated cropping practices. A set of 31 indicators and six composite indexes addressing farm structure, crop diversification, soil disturbance, organic matter inputs, nitrogen fertilisation, crop protection, and yield was used to describe 59 winter wheat fields belonging to conventional, no-till and organic systems, in Switzerland. The aim of this study was to investigate the complementarity and redundancy of the indicators and their potential to characterise these cropping systems. In general, weak correlations were observed between the studied indicators, showing the importance of using a set of indicators to fully characterise cropping practices. The complex indicators were often correlated with simpler ones, but it cannot be excluded that they can prove to be more useful in different contexts. Retaining a combination of simple and complex indicators to obtain a broad picture of cropping practices is thus recommended. The indicators highlighted differences but also similarities between the three systems. For example, the input of organic matter and crop rotation diversification were similar between the three systems. In contrast, total nitrogen fertilisation (lower for organic systems) and soil disturbance (lower for no-till systems) were different. A high within-system variability was observed for some indicators, suggesting that using quantitative indicators rather than simple classifications based on a general description of the systems allows a better characterisation of these systems. Overall, the use of indicators has the potential to improve our understanding of the influence of cropping practices on the soil and environment.","container-title":"European Journal of Agronomy","DOI":"10.1016/j.eja.2019.125920","ISSN":"1161-0301","journalAbbreviation":"European Journal of Agronomy","page":"125920","source":"ScienceDirect","title":"Potential of indicators to unveil the hidden side of cropping system classification: Differences and similarities in cropping practices between conventional, no-till and organic systems","title-short":"Potential of indicators to unveil the hidden side of cropping system classification","volume":"109","author":[{"family":"Büchi","given":"Lucie"},{"family":"Georges","given":"Florent"},{"family":"Walder","given":"Florian"},{"family":"Banerjee","given":"Samiran"},{"family":"Keller","given":"Thomas"},{"family":"Six","given":"Johan"},{"family":"Heijden","given":"Marcel","non-dropping-particle":"van der"},{"family":"Charles","given":"Raphaël"}],"issued":{"date-parts":[["2019",9,1]]}}}],"schema":"https://github.com/citation-style-language/schema/raw/master/csl-citation.json"} </w:instrText>
      </w:r>
      <w:r>
        <w:fldChar w:fldCharType="separate"/>
      </w:r>
      <w:r>
        <w:t>(Büchi et al. 2019)</w:t>
      </w:r>
      <w:r>
        <w:fldChar w:fldCharType="end"/>
      </w:r>
      <w:r>
        <w:t>. The details of how the indicator values were determined are set out below.</w:t>
      </w:r>
    </w:p>
    <w:p w14:paraId="55E2D2CE" w14:textId="46BD3425" w:rsidR="007D09C4" w:rsidRPr="007D09C4" w:rsidRDefault="007D09C4" w:rsidP="007D09C4">
      <w:pPr>
        <w:pStyle w:val="legend"/>
        <w:rPr>
          <w:i/>
          <w:iCs/>
        </w:rPr>
      </w:pPr>
      <w:bookmarkStart w:id="13" w:name="_Toc229493071"/>
      <w:r w:rsidRPr="007D09C4">
        <w:rPr>
          <w:b/>
          <w:bCs/>
        </w:rPr>
        <w:t>Table S1.</w:t>
      </w:r>
      <w:r w:rsidRPr="007D09C4">
        <w:rPr>
          <w:b/>
          <w:bCs/>
        </w:rPr>
        <w:fldChar w:fldCharType="begin"/>
      </w:r>
      <w:r w:rsidRPr="007D09C4">
        <w:rPr>
          <w:b/>
          <w:bCs/>
        </w:rPr>
        <w:instrText xml:space="preserve"> SEQ Table \* ARABIC </w:instrText>
      </w:r>
      <w:r w:rsidRPr="007D09C4">
        <w:rPr>
          <w:b/>
          <w:bCs/>
        </w:rPr>
        <w:fldChar w:fldCharType="separate"/>
      </w:r>
      <w:r w:rsidR="00FC5AAC">
        <w:rPr>
          <w:b/>
          <w:bCs/>
          <w:noProof/>
        </w:rPr>
        <w:t>3</w:t>
      </w:r>
      <w:r w:rsidRPr="007D09C4">
        <w:rPr>
          <w:b/>
          <w:bCs/>
        </w:rPr>
        <w:fldChar w:fldCharType="end"/>
      </w:r>
      <w:r w:rsidRPr="007D09C4">
        <w:t xml:space="preserve"> </w:t>
      </w:r>
      <w:r w:rsidRPr="00663525">
        <w:t>Description of selected agricultural practices intensity indicators</w:t>
      </w:r>
      <w:bookmarkEnd w:id="13"/>
    </w:p>
    <w:tbl>
      <w:tblPr>
        <w:tblW w:w="5000" w:type="pct"/>
        <w:tblLayout w:type="fixed"/>
        <w:tblCellMar>
          <w:left w:w="70" w:type="dxa"/>
          <w:right w:w="70" w:type="dxa"/>
        </w:tblCellMar>
        <w:tblLook w:val="04A0" w:firstRow="1" w:lastRow="0" w:firstColumn="1" w:lastColumn="0" w:noHBand="0" w:noVBand="1"/>
      </w:tblPr>
      <w:tblGrid>
        <w:gridCol w:w="1271"/>
        <w:gridCol w:w="1281"/>
        <w:gridCol w:w="6520"/>
      </w:tblGrid>
      <w:tr w:rsidR="006D168D" w14:paraId="02ED6F0F" w14:textId="77777777">
        <w:trPr>
          <w:trHeight w:val="288"/>
        </w:trPr>
        <w:tc>
          <w:tcPr>
            <w:tcW w:w="1271" w:type="dxa"/>
            <w:tcBorders>
              <w:top w:val="single" w:sz="4" w:space="0" w:color="000000"/>
              <w:bottom w:val="single" w:sz="4" w:space="0" w:color="000000"/>
            </w:tcBorders>
          </w:tcPr>
          <w:p w14:paraId="3A44C0A4" w14:textId="77777777" w:rsidR="006D168D" w:rsidRDefault="00000000" w:rsidP="00D412DC">
            <w:pPr>
              <w:pStyle w:val="Tableaux"/>
            </w:pPr>
            <w:proofErr w:type="spellStart"/>
            <w:r>
              <w:t>Abbreviation</w:t>
            </w:r>
            <w:proofErr w:type="spellEnd"/>
          </w:p>
        </w:tc>
        <w:tc>
          <w:tcPr>
            <w:tcW w:w="1281" w:type="dxa"/>
            <w:tcBorders>
              <w:top w:val="single" w:sz="4" w:space="0" w:color="000000"/>
              <w:bottom w:val="single" w:sz="4" w:space="0" w:color="000000"/>
            </w:tcBorders>
          </w:tcPr>
          <w:p w14:paraId="7A9F15BD" w14:textId="77777777" w:rsidR="006D168D" w:rsidRDefault="006D168D" w:rsidP="00D412DC">
            <w:pPr>
              <w:pStyle w:val="Tableaux"/>
            </w:pPr>
          </w:p>
        </w:tc>
        <w:tc>
          <w:tcPr>
            <w:tcW w:w="6520" w:type="dxa"/>
            <w:tcBorders>
              <w:top w:val="single" w:sz="4" w:space="0" w:color="000000"/>
              <w:bottom w:val="single" w:sz="4" w:space="0" w:color="000000"/>
            </w:tcBorders>
          </w:tcPr>
          <w:p w14:paraId="4411DC69" w14:textId="77777777" w:rsidR="006D168D" w:rsidRDefault="00000000" w:rsidP="00D412DC">
            <w:pPr>
              <w:pStyle w:val="Tableaux"/>
            </w:pPr>
            <w:r>
              <w:t>Description</w:t>
            </w:r>
          </w:p>
        </w:tc>
      </w:tr>
      <w:tr w:rsidR="006D168D" w14:paraId="69CA3896" w14:textId="77777777">
        <w:trPr>
          <w:trHeight w:val="288"/>
        </w:trPr>
        <w:tc>
          <w:tcPr>
            <w:tcW w:w="9072" w:type="dxa"/>
            <w:gridSpan w:val="3"/>
            <w:tcBorders>
              <w:top w:val="single" w:sz="4" w:space="0" w:color="000000"/>
            </w:tcBorders>
          </w:tcPr>
          <w:p w14:paraId="77C8765B" w14:textId="77777777" w:rsidR="006D168D" w:rsidRDefault="00000000" w:rsidP="00D412DC">
            <w:pPr>
              <w:pStyle w:val="Tableaux"/>
              <w:rPr>
                <w:i/>
                <w:iCs/>
              </w:rPr>
            </w:pPr>
            <w:proofErr w:type="spellStart"/>
            <w:r>
              <w:rPr>
                <w:i/>
                <w:iCs/>
              </w:rPr>
              <w:t>Crop</w:t>
            </w:r>
            <w:proofErr w:type="spellEnd"/>
            <w:r>
              <w:rPr>
                <w:i/>
                <w:iCs/>
              </w:rPr>
              <w:t xml:space="preserve"> rotation</w:t>
            </w:r>
          </w:p>
        </w:tc>
      </w:tr>
      <w:tr w:rsidR="006D168D" w14:paraId="0DE9BDCC" w14:textId="77777777">
        <w:trPr>
          <w:trHeight w:val="288"/>
        </w:trPr>
        <w:tc>
          <w:tcPr>
            <w:tcW w:w="1271" w:type="dxa"/>
          </w:tcPr>
          <w:p w14:paraId="7A315ED9" w14:textId="77777777" w:rsidR="006D168D" w:rsidRDefault="00000000" w:rsidP="00D412DC">
            <w:pPr>
              <w:pStyle w:val="Tableaux"/>
              <w:rPr>
                <w:b/>
                <w:bCs/>
              </w:rPr>
            </w:pPr>
            <w:proofErr w:type="spellStart"/>
            <w:r>
              <w:rPr>
                <w:b/>
                <w:bCs/>
              </w:rPr>
              <w:t>nbLeg</w:t>
            </w:r>
            <w:proofErr w:type="spellEnd"/>
          </w:p>
        </w:tc>
        <w:tc>
          <w:tcPr>
            <w:tcW w:w="1281" w:type="dxa"/>
          </w:tcPr>
          <w:p w14:paraId="53109947" w14:textId="77777777" w:rsidR="006D168D" w:rsidRDefault="00000000" w:rsidP="00D412DC">
            <w:pPr>
              <w:pStyle w:val="Tableaux"/>
            </w:pPr>
            <w:r>
              <w:t># / 5y</w:t>
            </w:r>
          </w:p>
        </w:tc>
        <w:tc>
          <w:tcPr>
            <w:tcW w:w="6520" w:type="dxa"/>
          </w:tcPr>
          <w:p w14:paraId="3ED508BE" w14:textId="77777777" w:rsidR="006D168D" w:rsidRDefault="00000000" w:rsidP="00D412DC">
            <w:pPr>
              <w:pStyle w:val="Tableaux"/>
            </w:pPr>
            <w:proofErr w:type="spellStart"/>
            <w:r>
              <w:t>Number</w:t>
            </w:r>
            <w:proofErr w:type="spellEnd"/>
            <w:r>
              <w:t xml:space="preserve"> of </w:t>
            </w:r>
            <w:proofErr w:type="spellStart"/>
            <w:r>
              <w:t>leguminous</w:t>
            </w:r>
            <w:proofErr w:type="spellEnd"/>
            <w:r>
              <w:t xml:space="preserve"> </w:t>
            </w:r>
            <w:proofErr w:type="spellStart"/>
            <w:r>
              <w:t>crops</w:t>
            </w:r>
            <w:proofErr w:type="spellEnd"/>
            <w:r>
              <w:t xml:space="preserve"> in the </w:t>
            </w:r>
            <w:proofErr w:type="spellStart"/>
            <w:r>
              <w:t>crop</w:t>
            </w:r>
            <w:proofErr w:type="spellEnd"/>
            <w:r>
              <w:t xml:space="preserve"> rotation</w:t>
            </w:r>
          </w:p>
        </w:tc>
      </w:tr>
      <w:tr w:rsidR="006D168D" w14:paraId="5B22E36B" w14:textId="77777777">
        <w:trPr>
          <w:trHeight w:val="288"/>
        </w:trPr>
        <w:tc>
          <w:tcPr>
            <w:tcW w:w="1271" w:type="dxa"/>
          </w:tcPr>
          <w:p w14:paraId="2E712E81" w14:textId="77777777" w:rsidR="006D168D" w:rsidRDefault="00000000" w:rsidP="00D412DC">
            <w:pPr>
              <w:pStyle w:val="Tableaux"/>
              <w:rPr>
                <w:b/>
                <w:bCs/>
              </w:rPr>
            </w:pPr>
            <w:proofErr w:type="spellStart"/>
            <w:r>
              <w:rPr>
                <w:b/>
                <w:bCs/>
              </w:rPr>
              <w:t>nbWint</w:t>
            </w:r>
            <w:proofErr w:type="spellEnd"/>
          </w:p>
        </w:tc>
        <w:tc>
          <w:tcPr>
            <w:tcW w:w="1281" w:type="dxa"/>
          </w:tcPr>
          <w:p w14:paraId="4711CE00" w14:textId="77777777" w:rsidR="006D168D" w:rsidRDefault="00000000" w:rsidP="00D412DC">
            <w:pPr>
              <w:pStyle w:val="Tableaux"/>
            </w:pPr>
            <w:r>
              <w:t># / 5y</w:t>
            </w:r>
          </w:p>
        </w:tc>
        <w:tc>
          <w:tcPr>
            <w:tcW w:w="6520" w:type="dxa"/>
          </w:tcPr>
          <w:p w14:paraId="1118A640" w14:textId="77777777" w:rsidR="006D168D" w:rsidRDefault="00000000" w:rsidP="00D412DC">
            <w:pPr>
              <w:pStyle w:val="Tableaux"/>
              <w:rPr>
                <w14:ligatures w14:val="none"/>
              </w:rPr>
            </w:pPr>
            <w:proofErr w:type="spellStart"/>
            <w:r>
              <w:rPr>
                <w14:ligatures w14:val="none"/>
              </w:rPr>
              <w:t>Number</w:t>
            </w:r>
            <w:proofErr w:type="spellEnd"/>
            <w:r>
              <w:rPr>
                <w14:ligatures w14:val="none"/>
              </w:rPr>
              <w:t xml:space="preserve"> of </w:t>
            </w:r>
            <w:proofErr w:type="spellStart"/>
            <w:r>
              <w:rPr>
                <w14:ligatures w14:val="none"/>
              </w:rPr>
              <w:t>winter</w:t>
            </w:r>
            <w:proofErr w:type="spellEnd"/>
            <w:r>
              <w:rPr>
                <w14:ligatures w14:val="none"/>
              </w:rPr>
              <w:t xml:space="preserve"> </w:t>
            </w:r>
            <w:proofErr w:type="spellStart"/>
            <w:r>
              <w:rPr>
                <w14:ligatures w14:val="none"/>
              </w:rPr>
              <w:t>crops</w:t>
            </w:r>
            <w:proofErr w:type="spellEnd"/>
            <w:r>
              <w:rPr>
                <w14:ligatures w14:val="none"/>
              </w:rPr>
              <w:t xml:space="preserve"> (</w:t>
            </w:r>
            <w:proofErr w:type="spellStart"/>
            <w:r>
              <w:rPr>
                <w14:ligatures w14:val="none"/>
              </w:rPr>
              <w:t>sown</w:t>
            </w:r>
            <w:proofErr w:type="spellEnd"/>
            <w:r>
              <w:rPr>
                <w14:ligatures w14:val="none"/>
              </w:rPr>
              <w:t xml:space="preserve"> </w:t>
            </w:r>
            <w:proofErr w:type="spellStart"/>
            <w:r>
              <w:rPr>
                <w14:ligatures w14:val="none"/>
              </w:rPr>
              <w:t>before</w:t>
            </w:r>
            <w:proofErr w:type="spellEnd"/>
            <w:r>
              <w:rPr>
                <w14:ligatures w14:val="none"/>
              </w:rPr>
              <w:t xml:space="preserve"> </w:t>
            </w:r>
            <w:proofErr w:type="spellStart"/>
            <w:r>
              <w:rPr>
                <w14:ligatures w14:val="none"/>
              </w:rPr>
              <w:t>march</w:t>
            </w:r>
            <w:proofErr w:type="spellEnd"/>
            <w:r>
              <w:rPr>
                <w14:ligatures w14:val="none"/>
              </w:rPr>
              <w:t xml:space="preserve">) in the </w:t>
            </w:r>
            <w:proofErr w:type="spellStart"/>
            <w:r>
              <w:rPr>
                <w14:ligatures w14:val="none"/>
              </w:rPr>
              <w:t>crop</w:t>
            </w:r>
            <w:proofErr w:type="spellEnd"/>
            <w:r>
              <w:rPr>
                <w14:ligatures w14:val="none"/>
              </w:rPr>
              <w:t xml:space="preserve"> rotation as </w:t>
            </w:r>
            <w:proofErr w:type="spellStart"/>
            <w:r>
              <w:rPr>
                <w14:ligatures w14:val="none"/>
              </w:rPr>
              <w:t>winter</w:t>
            </w:r>
            <w:proofErr w:type="spellEnd"/>
            <w:r>
              <w:rPr>
                <w14:ligatures w14:val="none"/>
              </w:rPr>
              <w:t xml:space="preserve"> </w:t>
            </w:r>
            <w:proofErr w:type="spellStart"/>
            <w:r>
              <w:rPr>
                <w14:ligatures w14:val="none"/>
              </w:rPr>
              <w:t>crops</w:t>
            </w:r>
            <w:proofErr w:type="spellEnd"/>
            <w:r>
              <w:rPr>
                <w14:ligatures w14:val="none"/>
              </w:rPr>
              <w:t xml:space="preserve"> impacts </w:t>
            </w:r>
            <w:proofErr w:type="spellStart"/>
            <w:r>
              <w:rPr>
                <w14:ligatures w14:val="none"/>
              </w:rPr>
              <w:t>tree-roots</w:t>
            </w:r>
            <w:proofErr w:type="spellEnd"/>
            <w:r>
              <w:rPr>
                <w14:ligatures w14:val="none"/>
              </w:rPr>
              <w:t xml:space="preserve"> </w:t>
            </w:r>
            <w:proofErr w:type="spellStart"/>
            <w:r>
              <w:rPr>
                <w14:ligatures w14:val="none"/>
              </w:rPr>
              <w:t>development</w:t>
            </w:r>
            <w:proofErr w:type="spellEnd"/>
            <w:r>
              <w:rPr>
                <w14:ligatures w14:val="none"/>
              </w:rPr>
              <w:t xml:space="preserve"> </w:t>
            </w:r>
            <w:r>
              <w:rPr>
                <w:lang w:eastAsia="en-US"/>
              </w:rPr>
              <w:fldChar w:fldCharType="begin"/>
            </w:r>
            <w:r>
              <w:instrText>ADDIN ZOTERO_ITEM CSL_CITATION {"citationID":"WqRloRjf","properties":{"formattedCitation":"(Germon et al. 2016; O\\uc0\\u8217{}Connor et al. 2023)","plainCitation":"(Germon et al. 2016; O’Connor et al. 2023)","dontUpdate":true,"noteIndex":0},"citationItems":[{"id":2317,"uris":["http://zotero.org/users/6032483/items/3MWY4N8I"],"itemData":{"id":2317,"type":"article-journal","container-title":"Plant and Soil","DOI":"10.1007/s11104-015-2753-5","ISSN":"0032-079X, 1573-5036","issue":"1-2","journalAbbreviation":"Plant Soil","language":"en","note":"number: 1-2","page":"409-426","source":"DOI.org (Crossref)","title":"Unexpected phenology and lifespan of shallow and deep fine roots of walnut trees grown in a silvoarable Mediterranean agroforestry system","volume":"401","author":[{"family":"Germon","given":"Amandine"},{"family":"Cardinael","given":"Rémi"},{"family":"Prieto","given":"Iván"},{"family":"Mao","given":"Zhun"},{"family":"Kim","given":"John"},{"family":"Stokes","given":"Alexia"},{"family":"Dupraz","given":"Christian"},{"family":"Laclau","given":"Jean-Paul"},{"family":"Jourdan","given":"Christophe"}],"issued":{"date-parts":[["2016",4]]}}},{"id":2309,"uris":["http://zotero.org/users/6032483/items/PZTJHFFZ"],"itemData":{"id":2309,"type":"article-journal","container-title":"Agriculture, Ecosystems &amp; Environment","DOI":"10.1016/j.agee.2022.108339","ISSN":"01678809","journalAbbreviation":"Agriculture, Ecosystems &amp; Environment","language":"en","page":"108339","source":"DOI.org (Crossref)","title":"Trees in temperate alley-cropping systems develop deep fine roots 5 years after plantation: What are the consequences on soil resources?","title-short":"Trees in temperate alley-cropping systems develop deep fine roots 5 years after plantation","volume":"345","author":[{"family":"O'Connor","given":"Claire"},{"family":"Zeller","given":"Bernarhd"},{"family":"Choma","given":"Caroline"},{"family":"Delbende","given":"François"},{"family":"Siah","given":"Ali"},{"family":"Waterlot","given":"Christophe"},{"family":"Andrianarisoa","given":"Kasaina Sitraka"}],"issued":{"date-parts":[["2023",4]]}}}],"schema":"https://github.com/citation-style-language/schema/raw/master/csl-citation.json"}</w:instrText>
            </w:r>
            <w:r>
              <w:fldChar w:fldCharType="end"/>
            </w:r>
            <w:r>
              <w:rPr>
                <w:lang w:eastAsia="en-US"/>
              </w:rPr>
              <w:fldChar w:fldCharType="begin"/>
            </w:r>
            <w:r>
              <w:instrText>ADDIN ZOTERO_ITEM CSL_CITATION {"citationID":"tXmKq1RD","properties":{"formattedCitation":"(Germon et al. 2016; O\\uc0\\u8217{}Connor et al. 2023)","plainCitation":"(Germon et al. 2016; O’Connor et al. 2023)","noteIndex":0},"citationItems":[{"id":2317,"uris":["http://zotero.org/users/6032483/items/3MWY4N8I"],"itemData":{"id":2317,"type":"article-journal","container-title":"Plant and Soil","DOI":"10.1007/s11104-015-2753-5","ISSN":"0032-079X, 1573-5036","issue":"1-2","journalAbbreviation":"Plant Soil","language":"en","note":"number: 1-2","page":"409-426","source":"DOI.org (Crossref)","title":"Unexpected phenology and lifespan of shallow and deep fine roots of walnut trees grown in a silvoarable Mediterranean agroforestry system","volume":"401","author":[{"family":"Germon","given":"Amandine"},{"family":"Cardinael","given":"Rémi"},{"family":"Prieto","given":"Iván"},{"family":"Mao","given":"Zhun"},{"family":"Kim","given":"John"},{"family":"Stokes","given":"Alexia"},{"family":"Dupraz","given":"Christian"},{"family":"Laclau","given":"Jean-Paul"},{"family":"Jourdan","given":"Christophe"}],"issued":{"date-parts":[["2016",4]]}}},{"id":2309,"uris":["http://zotero.org/users/6032483/items/PZTJHFFZ"],"itemData":{"id":2309,"type":"article-journal","container-title":"Agriculture, Ecosystems &amp; Environment","DOI":"10.1016/j.agee.2022.108339","ISSN":"01678809","journalAbbreviation":"Agriculture, Ecosystems &amp; Environment","language":"en","page":"108339","source":"DOI.org (Crossref)","title":"Trees in temperate alley-cropping systems develop deep fine roots 5 years after plantation: What are the consequences on soil resources?","title-short":"Trees in temperate alley-cropping systems develop deep fine roots 5 years after plantation","volume":"345","author":[{"family":"O'Connor","given":"Claire"},{"family":"Zeller","given":"Bernarhd"},{"family":"Choma","given":"Caroline"},{"family":"Delbende","given":"François"},{"family":"Siah","given":"Ali"},{"family":"Waterlot","given":"Christophe"},{"family":"Andrianarisoa","given":"Kasaina Sitraka"}],"issued":{"date-parts":[["2023",4]]}}}],"schema":"https://github.com/citation-style-language/schema/raw/master/csl-citation.json"}</w:instrText>
            </w:r>
            <w:r>
              <w:fldChar w:fldCharType="separate"/>
            </w:r>
            <w:r>
              <w:t>(Germon et al. 2016; O’Connor et al. 2023)</w:t>
            </w:r>
            <w:r>
              <w:fldChar w:fldCharType="end"/>
            </w:r>
          </w:p>
        </w:tc>
      </w:tr>
      <w:tr w:rsidR="006D168D" w14:paraId="647B756F" w14:textId="77777777">
        <w:trPr>
          <w:trHeight w:val="288"/>
        </w:trPr>
        <w:tc>
          <w:tcPr>
            <w:tcW w:w="1271" w:type="dxa"/>
          </w:tcPr>
          <w:p w14:paraId="3D3C65AE" w14:textId="77777777" w:rsidR="006D168D" w:rsidRDefault="00000000" w:rsidP="00D412DC">
            <w:pPr>
              <w:pStyle w:val="Tableaux"/>
              <w:rPr>
                <w:b/>
                <w:bCs/>
              </w:rPr>
            </w:pPr>
            <w:proofErr w:type="spellStart"/>
            <w:r>
              <w:rPr>
                <w:b/>
                <w:bCs/>
              </w:rPr>
              <w:t>cropDiv</w:t>
            </w:r>
            <w:proofErr w:type="spellEnd"/>
          </w:p>
        </w:tc>
        <w:tc>
          <w:tcPr>
            <w:tcW w:w="1281" w:type="dxa"/>
          </w:tcPr>
          <w:p w14:paraId="511588EB" w14:textId="77777777" w:rsidR="006D168D" w:rsidRDefault="00000000" w:rsidP="00D412DC">
            <w:pPr>
              <w:pStyle w:val="Tableaux"/>
            </w:pPr>
            <w:r>
              <w:t># / 5y</w:t>
            </w:r>
          </w:p>
        </w:tc>
        <w:tc>
          <w:tcPr>
            <w:tcW w:w="6520" w:type="dxa"/>
          </w:tcPr>
          <w:p w14:paraId="42328EDD" w14:textId="77777777" w:rsidR="006D168D" w:rsidRDefault="00000000" w:rsidP="00D412DC">
            <w:pPr>
              <w:pStyle w:val="Tableaux"/>
            </w:pPr>
            <w:proofErr w:type="spellStart"/>
            <w:r>
              <w:t>Number</w:t>
            </w:r>
            <w:proofErr w:type="spellEnd"/>
            <w:r>
              <w:t xml:space="preserve"> of </w:t>
            </w:r>
            <w:proofErr w:type="spellStart"/>
            <w:r>
              <w:t>different</w:t>
            </w:r>
            <w:proofErr w:type="spellEnd"/>
            <w:r>
              <w:t xml:space="preserve"> </w:t>
            </w:r>
            <w:proofErr w:type="spellStart"/>
            <w:r>
              <w:t>crop</w:t>
            </w:r>
            <w:proofErr w:type="spellEnd"/>
            <w:r>
              <w:t xml:space="preserve"> </w:t>
            </w:r>
            <w:proofErr w:type="spellStart"/>
            <w:r>
              <w:t>species</w:t>
            </w:r>
            <w:proofErr w:type="spellEnd"/>
            <w:r>
              <w:t xml:space="preserve"> in the </w:t>
            </w:r>
            <w:proofErr w:type="spellStart"/>
            <w:r>
              <w:t>crop</w:t>
            </w:r>
            <w:proofErr w:type="spellEnd"/>
            <w:r>
              <w:t xml:space="preserve"> rotation</w:t>
            </w:r>
          </w:p>
        </w:tc>
      </w:tr>
      <w:tr w:rsidR="006D168D" w14:paraId="6F54FCF0" w14:textId="77777777">
        <w:trPr>
          <w:trHeight w:val="288"/>
        </w:trPr>
        <w:tc>
          <w:tcPr>
            <w:tcW w:w="1271" w:type="dxa"/>
          </w:tcPr>
          <w:p w14:paraId="0DBA20AD" w14:textId="77777777" w:rsidR="006D168D" w:rsidRDefault="00000000" w:rsidP="00D412DC">
            <w:pPr>
              <w:pStyle w:val="Tableaux"/>
              <w:rPr>
                <w:b/>
                <w:bCs/>
              </w:rPr>
            </w:pPr>
            <w:proofErr w:type="spellStart"/>
            <w:r>
              <w:rPr>
                <w:b/>
                <w:bCs/>
              </w:rPr>
              <w:t>sCover</w:t>
            </w:r>
            <w:proofErr w:type="spellEnd"/>
          </w:p>
        </w:tc>
        <w:tc>
          <w:tcPr>
            <w:tcW w:w="1281" w:type="dxa"/>
          </w:tcPr>
          <w:p w14:paraId="38845441" w14:textId="77777777" w:rsidR="006D168D" w:rsidRDefault="00000000" w:rsidP="00D412DC">
            <w:pPr>
              <w:pStyle w:val="Tableaux"/>
            </w:pPr>
            <w:r>
              <w:t># / 12m</w:t>
            </w:r>
          </w:p>
        </w:tc>
        <w:tc>
          <w:tcPr>
            <w:tcW w:w="6520" w:type="dxa"/>
          </w:tcPr>
          <w:p w14:paraId="47A11F6C" w14:textId="5FFDD42D" w:rsidR="006D168D" w:rsidRDefault="00000000" w:rsidP="00D412DC">
            <w:pPr>
              <w:pStyle w:val="Tableaux"/>
            </w:pPr>
            <w:proofErr w:type="spellStart"/>
            <w:r>
              <w:t>Estimated</w:t>
            </w:r>
            <w:proofErr w:type="spellEnd"/>
            <w:r>
              <w:t xml:space="preserve"> </w:t>
            </w:r>
            <w:proofErr w:type="spellStart"/>
            <w:r>
              <w:t>indicator</w:t>
            </w:r>
            <w:proofErr w:type="spellEnd"/>
            <w:r>
              <w:t xml:space="preserve"> of </w:t>
            </w:r>
            <w:proofErr w:type="spellStart"/>
            <w:r>
              <w:t>soil</w:t>
            </w:r>
            <w:proofErr w:type="spellEnd"/>
            <w:r>
              <w:t xml:space="preserve"> cover by </w:t>
            </w:r>
            <w:proofErr w:type="spellStart"/>
            <w:r>
              <w:t>crops</w:t>
            </w:r>
            <w:proofErr w:type="spellEnd"/>
            <w:r>
              <w:t xml:space="preserve"> (</w:t>
            </w:r>
            <w:proofErr w:type="spellStart"/>
            <w:r>
              <w:t>including</w:t>
            </w:r>
            <w:proofErr w:type="spellEnd"/>
            <w:r>
              <w:t xml:space="preserve"> cover </w:t>
            </w:r>
            <w:proofErr w:type="spellStart"/>
            <w:r>
              <w:t>crops</w:t>
            </w:r>
            <w:proofErr w:type="spellEnd"/>
            <w:r>
              <w:t>) over the rotation (</w:t>
            </w:r>
            <w:proofErr w:type="spellStart"/>
            <w:r>
              <w:t>detailed</w:t>
            </w:r>
            <w:proofErr w:type="spellEnd"/>
            <w:r>
              <w:t xml:space="preserve"> description at section </w:t>
            </w:r>
            <w:r w:rsidR="00C07F2A">
              <w:t>S1</w:t>
            </w:r>
            <w:r>
              <w:t>.</w:t>
            </w:r>
            <w:r w:rsidR="009D3C73">
              <w:t>4</w:t>
            </w:r>
            <w:r>
              <w:t>.1)</w:t>
            </w:r>
          </w:p>
        </w:tc>
      </w:tr>
      <w:tr w:rsidR="006D168D" w14:paraId="67FA1740" w14:textId="77777777">
        <w:trPr>
          <w:trHeight w:val="288"/>
        </w:trPr>
        <w:tc>
          <w:tcPr>
            <w:tcW w:w="9072" w:type="dxa"/>
            <w:gridSpan w:val="3"/>
          </w:tcPr>
          <w:p w14:paraId="3F6CBEC3" w14:textId="77777777" w:rsidR="006D168D" w:rsidRDefault="00000000" w:rsidP="00D412DC">
            <w:pPr>
              <w:pStyle w:val="Tableaux"/>
              <w:rPr>
                <w:i/>
                <w:iCs/>
              </w:rPr>
            </w:pPr>
            <w:proofErr w:type="spellStart"/>
            <w:r>
              <w:rPr>
                <w:i/>
                <w:iCs/>
              </w:rPr>
              <w:t>Productivity</w:t>
            </w:r>
            <w:proofErr w:type="spellEnd"/>
          </w:p>
        </w:tc>
      </w:tr>
      <w:tr w:rsidR="006D168D" w14:paraId="005AECB0" w14:textId="77777777">
        <w:trPr>
          <w:trHeight w:val="288"/>
        </w:trPr>
        <w:tc>
          <w:tcPr>
            <w:tcW w:w="1271" w:type="dxa"/>
          </w:tcPr>
          <w:p w14:paraId="0C167BAA" w14:textId="77777777" w:rsidR="006D168D" w:rsidRDefault="00000000" w:rsidP="00D412DC">
            <w:pPr>
              <w:pStyle w:val="Tableaux"/>
              <w:rPr>
                <w:b/>
                <w:bCs/>
              </w:rPr>
            </w:pPr>
            <w:r>
              <w:rPr>
                <w:b/>
                <w:bCs/>
              </w:rPr>
              <w:t>export</w:t>
            </w:r>
          </w:p>
        </w:tc>
        <w:tc>
          <w:tcPr>
            <w:tcW w:w="1281" w:type="dxa"/>
          </w:tcPr>
          <w:p w14:paraId="5592F183" w14:textId="4D0C7132" w:rsidR="006D168D" w:rsidRDefault="00000000" w:rsidP="00D412DC">
            <w:pPr>
              <w:pStyle w:val="Tableaux"/>
              <w:rPr>
                <w:vertAlign w:val="superscript"/>
              </w:rPr>
            </w:pPr>
            <w:r>
              <w:t>T ha</w:t>
            </w:r>
            <w:r>
              <w:rPr>
                <w:vertAlign w:val="superscript"/>
              </w:rPr>
              <w:t>-</w:t>
            </w:r>
            <w:r>
              <w:t>1 yr</w:t>
            </w:r>
            <w:r>
              <w:rPr>
                <w:vertAlign w:val="superscript"/>
              </w:rPr>
              <w:t>-1</w:t>
            </w:r>
          </w:p>
        </w:tc>
        <w:tc>
          <w:tcPr>
            <w:tcW w:w="6520" w:type="dxa"/>
          </w:tcPr>
          <w:p w14:paraId="014816BF" w14:textId="7306020E" w:rsidR="006D168D" w:rsidRDefault="00000000" w:rsidP="00D412DC">
            <w:pPr>
              <w:pStyle w:val="Tableaux"/>
            </w:pPr>
            <w:proofErr w:type="spellStart"/>
            <w:r>
              <w:t>Annual</w:t>
            </w:r>
            <w:proofErr w:type="spellEnd"/>
            <w:r>
              <w:t xml:space="preserve"> dry </w:t>
            </w:r>
            <w:proofErr w:type="spellStart"/>
            <w:r>
              <w:t>biomass</w:t>
            </w:r>
            <w:proofErr w:type="spellEnd"/>
            <w:r>
              <w:t xml:space="preserve"> exportations (</w:t>
            </w:r>
            <w:proofErr w:type="spellStart"/>
            <w:r>
              <w:t>including</w:t>
            </w:r>
            <w:proofErr w:type="spellEnd"/>
            <w:r>
              <w:t xml:space="preserve"> </w:t>
            </w:r>
            <w:proofErr w:type="spellStart"/>
            <w:r>
              <w:t>any</w:t>
            </w:r>
            <w:proofErr w:type="spellEnd"/>
            <w:r>
              <w:t xml:space="preserve"> </w:t>
            </w:r>
            <w:proofErr w:type="spellStart"/>
            <w:r>
              <w:t>exported</w:t>
            </w:r>
            <w:proofErr w:type="spellEnd"/>
            <w:r>
              <w:t xml:space="preserve"> </w:t>
            </w:r>
            <w:proofErr w:type="spellStart"/>
            <w:r>
              <w:t>crop</w:t>
            </w:r>
            <w:proofErr w:type="spellEnd"/>
            <w:r>
              <w:t xml:space="preserve"> </w:t>
            </w:r>
            <w:proofErr w:type="spellStart"/>
            <w:r>
              <w:t>residues</w:t>
            </w:r>
            <w:proofErr w:type="spellEnd"/>
            <w:r>
              <w:t>).</w:t>
            </w:r>
          </w:p>
        </w:tc>
      </w:tr>
      <w:tr w:rsidR="006D168D" w14:paraId="3B36C7C5" w14:textId="77777777">
        <w:trPr>
          <w:trHeight w:val="288"/>
        </w:trPr>
        <w:tc>
          <w:tcPr>
            <w:tcW w:w="9072" w:type="dxa"/>
            <w:gridSpan w:val="3"/>
          </w:tcPr>
          <w:p w14:paraId="3C37625C" w14:textId="77777777" w:rsidR="006D168D" w:rsidRDefault="00000000" w:rsidP="00D412DC">
            <w:pPr>
              <w:pStyle w:val="Tableaux"/>
              <w:rPr>
                <w:i/>
                <w:iCs/>
              </w:rPr>
            </w:pPr>
            <w:proofErr w:type="spellStart"/>
            <w:r>
              <w:rPr>
                <w:i/>
                <w:iCs/>
              </w:rPr>
              <w:t>Soil</w:t>
            </w:r>
            <w:proofErr w:type="spellEnd"/>
            <w:r>
              <w:rPr>
                <w:i/>
                <w:iCs/>
              </w:rPr>
              <w:t xml:space="preserve"> </w:t>
            </w:r>
            <w:proofErr w:type="spellStart"/>
            <w:r>
              <w:rPr>
                <w:i/>
                <w:iCs/>
              </w:rPr>
              <w:t>disturbance</w:t>
            </w:r>
            <w:proofErr w:type="spellEnd"/>
          </w:p>
        </w:tc>
      </w:tr>
      <w:tr w:rsidR="006D168D" w14:paraId="3F9AB45F" w14:textId="77777777">
        <w:trPr>
          <w:trHeight w:val="288"/>
        </w:trPr>
        <w:tc>
          <w:tcPr>
            <w:tcW w:w="1271" w:type="dxa"/>
          </w:tcPr>
          <w:p w14:paraId="2FFFEE32" w14:textId="77777777" w:rsidR="006D168D" w:rsidRDefault="00000000" w:rsidP="00D412DC">
            <w:pPr>
              <w:pStyle w:val="Tableaux"/>
              <w:rPr>
                <w:b/>
                <w:bCs/>
              </w:rPr>
            </w:pPr>
            <w:r>
              <w:rPr>
                <w:b/>
                <w:bCs/>
              </w:rPr>
              <w:t>STIR</w:t>
            </w:r>
          </w:p>
        </w:tc>
        <w:tc>
          <w:tcPr>
            <w:tcW w:w="1281" w:type="dxa"/>
          </w:tcPr>
          <w:p w14:paraId="0861BF3F" w14:textId="77777777" w:rsidR="006D168D" w:rsidRDefault="006D168D" w:rsidP="00D412DC">
            <w:pPr>
              <w:pStyle w:val="Tableaux"/>
            </w:pPr>
          </w:p>
        </w:tc>
        <w:tc>
          <w:tcPr>
            <w:tcW w:w="6520" w:type="dxa"/>
          </w:tcPr>
          <w:p w14:paraId="28F28784" w14:textId="694A7474" w:rsidR="006D168D" w:rsidRDefault="00000000" w:rsidP="00D412DC">
            <w:pPr>
              <w:pStyle w:val="Tableaux"/>
            </w:pPr>
            <w:proofErr w:type="spellStart"/>
            <w:r>
              <w:t>Soil</w:t>
            </w:r>
            <w:proofErr w:type="spellEnd"/>
            <w:r>
              <w:t xml:space="preserve"> Tillage </w:t>
            </w:r>
            <w:proofErr w:type="spellStart"/>
            <w:r>
              <w:t>Intensity</w:t>
            </w:r>
            <w:proofErr w:type="spellEnd"/>
            <w:r>
              <w:t xml:space="preserve"> Rating (</w:t>
            </w:r>
            <w:proofErr w:type="spellStart"/>
            <w:r>
              <w:t>detaile</w:t>
            </w:r>
            <w:r w:rsidR="00663525">
              <w:t>d</w:t>
            </w:r>
            <w:proofErr w:type="spellEnd"/>
            <w:r>
              <w:t xml:space="preserve"> description at section S</w:t>
            </w:r>
            <w:r w:rsidR="00C07F2A">
              <w:t>1</w:t>
            </w:r>
            <w:r>
              <w:t>.</w:t>
            </w:r>
            <w:r w:rsidR="009D3C73">
              <w:t>4</w:t>
            </w:r>
            <w:r>
              <w:t>.2)</w:t>
            </w:r>
          </w:p>
        </w:tc>
      </w:tr>
      <w:tr w:rsidR="006D168D" w14:paraId="2D0686A4" w14:textId="77777777">
        <w:trPr>
          <w:trHeight w:val="288"/>
        </w:trPr>
        <w:tc>
          <w:tcPr>
            <w:tcW w:w="9072" w:type="dxa"/>
            <w:gridSpan w:val="3"/>
          </w:tcPr>
          <w:p w14:paraId="362051AD" w14:textId="77777777" w:rsidR="006D168D" w:rsidRDefault="00000000" w:rsidP="00D412DC">
            <w:pPr>
              <w:pStyle w:val="Tableaux"/>
              <w:rPr>
                <w:i/>
                <w:iCs/>
              </w:rPr>
            </w:pPr>
            <w:proofErr w:type="spellStart"/>
            <w:r>
              <w:rPr>
                <w:i/>
                <w:iCs/>
              </w:rPr>
              <w:t>Fertilization</w:t>
            </w:r>
            <w:proofErr w:type="spellEnd"/>
          </w:p>
        </w:tc>
      </w:tr>
      <w:tr w:rsidR="006D168D" w14:paraId="6E680B28" w14:textId="77777777">
        <w:trPr>
          <w:trHeight w:val="288"/>
        </w:trPr>
        <w:tc>
          <w:tcPr>
            <w:tcW w:w="1271" w:type="dxa"/>
          </w:tcPr>
          <w:p w14:paraId="022FCB3D" w14:textId="56975481" w:rsidR="006D168D" w:rsidRDefault="00000000" w:rsidP="00D412DC">
            <w:pPr>
              <w:pStyle w:val="Tableaux"/>
              <w:rPr>
                <w:b/>
                <w:bCs/>
              </w:rPr>
            </w:pPr>
            <w:proofErr w:type="spellStart"/>
            <w:r>
              <w:rPr>
                <w:b/>
                <w:bCs/>
              </w:rPr>
              <w:t>N.inputs</w:t>
            </w:r>
            <w:proofErr w:type="spellEnd"/>
          </w:p>
        </w:tc>
        <w:tc>
          <w:tcPr>
            <w:tcW w:w="1281" w:type="dxa"/>
          </w:tcPr>
          <w:p w14:paraId="7E9481CD" w14:textId="76DC3FC5" w:rsidR="006D168D" w:rsidRDefault="00000000" w:rsidP="00D412DC">
            <w:pPr>
              <w:pStyle w:val="Tableaux"/>
              <w:rPr>
                <w:vertAlign w:val="superscript"/>
              </w:rPr>
            </w:pPr>
            <w:proofErr w:type="spellStart"/>
            <w:r>
              <w:t>kgN</w:t>
            </w:r>
            <w:proofErr w:type="spellEnd"/>
            <w:r>
              <w:t xml:space="preserve"> ha</w:t>
            </w:r>
            <w:r>
              <w:rPr>
                <w:vertAlign w:val="superscript"/>
              </w:rPr>
              <w:t>-1</w:t>
            </w:r>
            <w:r>
              <w:t xml:space="preserve"> yr</w:t>
            </w:r>
            <w:r>
              <w:rPr>
                <w:vertAlign w:val="superscript"/>
              </w:rPr>
              <w:t>-1</w:t>
            </w:r>
          </w:p>
        </w:tc>
        <w:tc>
          <w:tcPr>
            <w:tcW w:w="6520" w:type="dxa"/>
          </w:tcPr>
          <w:p w14:paraId="2244A0D8" w14:textId="77777777" w:rsidR="006D168D" w:rsidRDefault="00000000" w:rsidP="00D412DC">
            <w:pPr>
              <w:pStyle w:val="Tableaux"/>
            </w:pPr>
            <w:proofErr w:type="spellStart"/>
            <w:r>
              <w:t>Averaged</w:t>
            </w:r>
            <w:proofErr w:type="spellEnd"/>
            <w:r>
              <w:t xml:space="preserve"> </w:t>
            </w:r>
            <w:proofErr w:type="spellStart"/>
            <w:r>
              <w:t>annual</w:t>
            </w:r>
            <w:proofErr w:type="spellEnd"/>
            <w:r>
              <w:t xml:space="preserve"> N inputs </w:t>
            </w:r>
            <w:proofErr w:type="spellStart"/>
            <w:r>
              <w:t>through</w:t>
            </w:r>
            <w:proofErr w:type="spellEnd"/>
            <w:r>
              <w:t xml:space="preserve"> </w:t>
            </w:r>
            <w:proofErr w:type="spellStart"/>
            <w:r>
              <w:t>fertilization</w:t>
            </w:r>
            <w:proofErr w:type="spellEnd"/>
            <w:r>
              <w:t xml:space="preserve"> (</w:t>
            </w:r>
            <w:proofErr w:type="spellStart"/>
            <w:r>
              <w:t>organic</w:t>
            </w:r>
            <w:proofErr w:type="spellEnd"/>
            <w:r>
              <w:t xml:space="preserve"> or </w:t>
            </w:r>
            <w:proofErr w:type="spellStart"/>
            <w:r>
              <w:t>mineral</w:t>
            </w:r>
            <w:proofErr w:type="spellEnd"/>
            <w:r>
              <w:t>)</w:t>
            </w:r>
          </w:p>
        </w:tc>
      </w:tr>
      <w:tr w:rsidR="006D168D" w14:paraId="2880E59C" w14:textId="77777777">
        <w:trPr>
          <w:trHeight w:val="288"/>
        </w:trPr>
        <w:tc>
          <w:tcPr>
            <w:tcW w:w="1271" w:type="dxa"/>
          </w:tcPr>
          <w:p w14:paraId="1FB2C496" w14:textId="5ADD8326" w:rsidR="006D168D" w:rsidRDefault="00000000" w:rsidP="00D412DC">
            <w:pPr>
              <w:pStyle w:val="Tableaux"/>
              <w:rPr>
                <w:b/>
                <w:bCs/>
              </w:rPr>
            </w:pPr>
            <w:proofErr w:type="spellStart"/>
            <w:r>
              <w:rPr>
                <w:b/>
                <w:bCs/>
              </w:rPr>
              <w:t>P.inputs</w:t>
            </w:r>
            <w:proofErr w:type="spellEnd"/>
          </w:p>
        </w:tc>
        <w:tc>
          <w:tcPr>
            <w:tcW w:w="1281" w:type="dxa"/>
          </w:tcPr>
          <w:p w14:paraId="282C6484" w14:textId="75F60EDD" w:rsidR="006D168D" w:rsidRDefault="00000000" w:rsidP="00D412DC">
            <w:pPr>
              <w:pStyle w:val="Tableaux"/>
            </w:pPr>
            <w:proofErr w:type="spellStart"/>
            <w:r>
              <w:t>kgP</w:t>
            </w:r>
            <w:proofErr w:type="spellEnd"/>
            <w:r>
              <w:t xml:space="preserve"> ha</w:t>
            </w:r>
            <w:r>
              <w:rPr>
                <w:vertAlign w:val="superscript"/>
              </w:rPr>
              <w:t>-1</w:t>
            </w:r>
            <w:r>
              <w:t xml:space="preserve"> yr</w:t>
            </w:r>
            <w:r>
              <w:rPr>
                <w:vertAlign w:val="superscript"/>
              </w:rPr>
              <w:t>-1</w:t>
            </w:r>
          </w:p>
        </w:tc>
        <w:tc>
          <w:tcPr>
            <w:tcW w:w="6520" w:type="dxa"/>
          </w:tcPr>
          <w:p w14:paraId="4A18F45E" w14:textId="77777777" w:rsidR="006D168D" w:rsidRDefault="00000000" w:rsidP="00D412DC">
            <w:pPr>
              <w:pStyle w:val="Tableaux"/>
            </w:pPr>
            <w:proofErr w:type="spellStart"/>
            <w:r>
              <w:t>Averaged</w:t>
            </w:r>
            <w:proofErr w:type="spellEnd"/>
            <w:r>
              <w:t xml:space="preserve"> </w:t>
            </w:r>
            <w:proofErr w:type="spellStart"/>
            <w:r>
              <w:t>annual</w:t>
            </w:r>
            <w:proofErr w:type="spellEnd"/>
            <w:r>
              <w:t xml:space="preserve"> P inputs </w:t>
            </w:r>
            <w:proofErr w:type="spellStart"/>
            <w:r>
              <w:t>through</w:t>
            </w:r>
            <w:proofErr w:type="spellEnd"/>
            <w:r>
              <w:t xml:space="preserve"> </w:t>
            </w:r>
            <w:proofErr w:type="spellStart"/>
            <w:r>
              <w:t>fertilization</w:t>
            </w:r>
            <w:proofErr w:type="spellEnd"/>
            <w:r>
              <w:t xml:space="preserve"> (</w:t>
            </w:r>
            <w:proofErr w:type="spellStart"/>
            <w:r>
              <w:t>organic</w:t>
            </w:r>
            <w:proofErr w:type="spellEnd"/>
            <w:r>
              <w:t xml:space="preserve"> or </w:t>
            </w:r>
            <w:proofErr w:type="spellStart"/>
            <w:r>
              <w:t>mineral</w:t>
            </w:r>
            <w:proofErr w:type="spellEnd"/>
            <w:r>
              <w:t>)</w:t>
            </w:r>
          </w:p>
        </w:tc>
      </w:tr>
      <w:tr w:rsidR="006D168D" w14:paraId="73F550AF" w14:textId="77777777">
        <w:trPr>
          <w:trHeight w:val="288"/>
        </w:trPr>
        <w:tc>
          <w:tcPr>
            <w:tcW w:w="1271" w:type="dxa"/>
          </w:tcPr>
          <w:p w14:paraId="1B1F8C57" w14:textId="46848594" w:rsidR="006D168D" w:rsidRDefault="00000000" w:rsidP="00D412DC">
            <w:pPr>
              <w:pStyle w:val="Tableaux"/>
              <w:rPr>
                <w:b/>
                <w:bCs/>
              </w:rPr>
            </w:pPr>
            <w:proofErr w:type="spellStart"/>
            <w:r>
              <w:rPr>
                <w:b/>
                <w:bCs/>
              </w:rPr>
              <w:t>C.inputs</w:t>
            </w:r>
            <w:proofErr w:type="spellEnd"/>
          </w:p>
        </w:tc>
        <w:tc>
          <w:tcPr>
            <w:tcW w:w="1281" w:type="dxa"/>
          </w:tcPr>
          <w:p w14:paraId="2457ACB7" w14:textId="243F8434" w:rsidR="006D168D" w:rsidRDefault="00000000" w:rsidP="00D412DC">
            <w:pPr>
              <w:pStyle w:val="Tableaux"/>
            </w:pPr>
            <w:proofErr w:type="spellStart"/>
            <w:r>
              <w:t>kgC</w:t>
            </w:r>
            <w:proofErr w:type="spellEnd"/>
            <w:r>
              <w:t xml:space="preserve"> ha</w:t>
            </w:r>
            <w:r>
              <w:rPr>
                <w:vertAlign w:val="superscript"/>
              </w:rPr>
              <w:t>-1</w:t>
            </w:r>
            <w:r>
              <w:t xml:space="preserve"> yr</w:t>
            </w:r>
            <w:r>
              <w:rPr>
                <w:vertAlign w:val="superscript"/>
              </w:rPr>
              <w:t>-1</w:t>
            </w:r>
          </w:p>
        </w:tc>
        <w:tc>
          <w:tcPr>
            <w:tcW w:w="6520" w:type="dxa"/>
          </w:tcPr>
          <w:p w14:paraId="5289AA6B" w14:textId="77777777" w:rsidR="006D168D" w:rsidRDefault="00000000" w:rsidP="00D412DC">
            <w:pPr>
              <w:pStyle w:val="Tableaux"/>
            </w:pPr>
            <w:proofErr w:type="spellStart"/>
            <w:r>
              <w:t>Averaged</w:t>
            </w:r>
            <w:proofErr w:type="spellEnd"/>
            <w:r>
              <w:t xml:space="preserve"> </w:t>
            </w:r>
            <w:proofErr w:type="spellStart"/>
            <w:r>
              <w:t>annual</w:t>
            </w:r>
            <w:proofErr w:type="spellEnd"/>
            <w:r>
              <w:t xml:space="preserve"> C inputs </w:t>
            </w:r>
            <w:proofErr w:type="spellStart"/>
            <w:r>
              <w:t>through</w:t>
            </w:r>
            <w:proofErr w:type="spellEnd"/>
            <w:r>
              <w:t xml:space="preserve"> </w:t>
            </w:r>
            <w:proofErr w:type="spellStart"/>
            <w:r>
              <w:t>organic</w:t>
            </w:r>
            <w:proofErr w:type="spellEnd"/>
            <w:r>
              <w:t xml:space="preserve"> </w:t>
            </w:r>
            <w:proofErr w:type="spellStart"/>
            <w:r>
              <w:t>fertilization</w:t>
            </w:r>
            <w:proofErr w:type="spellEnd"/>
          </w:p>
        </w:tc>
      </w:tr>
      <w:tr w:rsidR="006D168D" w14:paraId="25254090" w14:textId="77777777">
        <w:trPr>
          <w:trHeight w:val="288"/>
        </w:trPr>
        <w:tc>
          <w:tcPr>
            <w:tcW w:w="9072" w:type="dxa"/>
            <w:gridSpan w:val="3"/>
          </w:tcPr>
          <w:p w14:paraId="03E4B624" w14:textId="77777777" w:rsidR="006D168D" w:rsidRDefault="00000000" w:rsidP="00D412DC">
            <w:pPr>
              <w:pStyle w:val="Tableaux"/>
              <w:rPr>
                <w:i/>
                <w:iCs/>
              </w:rPr>
            </w:pPr>
            <w:proofErr w:type="spellStart"/>
            <w:r>
              <w:rPr>
                <w:i/>
                <w:iCs/>
              </w:rPr>
              <w:t>Crop</w:t>
            </w:r>
            <w:proofErr w:type="spellEnd"/>
            <w:r>
              <w:rPr>
                <w:i/>
                <w:iCs/>
              </w:rPr>
              <w:t xml:space="preserve"> protection</w:t>
            </w:r>
          </w:p>
        </w:tc>
      </w:tr>
      <w:tr w:rsidR="006D168D" w14:paraId="212A98E0" w14:textId="77777777">
        <w:trPr>
          <w:trHeight w:val="576"/>
        </w:trPr>
        <w:tc>
          <w:tcPr>
            <w:tcW w:w="1271" w:type="dxa"/>
            <w:tcBorders>
              <w:bottom w:val="single" w:sz="4" w:space="0" w:color="000000"/>
            </w:tcBorders>
          </w:tcPr>
          <w:p w14:paraId="50CE92EF" w14:textId="36A92056" w:rsidR="006D168D" w:rsidRDefault="00000000" w:rsidP="00D412DC">
            <w:pPr>
              <w:pStyle w:val="Tableaux"/>
              <w:rPr>
                <w:b/>
                <w:bCs/>
              </w:rPr>
            </w:pPr>
            <w:proofErr w:type="spellStart"/>
            <w:r>
              <w:rPr>
                <w:b/>
                <w:bCs/>
              </w:rPr>
              <w:t>pestTreat</w:t>
            </w:r>
            <w:proofErr w:type="spellEnd"/>
          </w:p>
        </w:tc>
        <w:tc>
          <w:tcPr>
            <w:tcW w:w="1281" w:type="dxa"/>
            <w:tcBorders>
              <w:bottom w:val="single" w:sz="4" w:space="0" w:color="000000"/>
            </w:tcBorders>
          </w:tcPr>
          <w:p w14:paraId="1FE7B3C4" w14:textId="77777777" w:rsidR="006D168D" w:rsidRDefault="00000000" w:rsidP="00D412DC">
            <w:pPr>
              <w:pStyle w:val="Tableaux"/>
            </w:pPr>
            <w:r>
              <w:t># / 5y</w:t>
            </w:r>
          </w:p>
        </w:tc>
        <w:tc>
          <w:tcPr>
            <w:tcW w:w="6520" w:type="dxa"/>
            <w:tcBorders>
              <w:bottom w:val="single" w:sz="4" w:space="0" w:color="000000"/>
            </w:tcBorders>
          </w:tcPr>
          <w:p w14:paraId="16E830FC" w14:textId="77777777" w:rsidR="006D168D" w:rsidRDefault="00000000" w:rsidP="00D412DC">
            <w:pPr>
              <w:pStyle w:val="Tableaux"/>
            </w:pPr>
            <w:proofErr w:type="spellStart"/>
            <w:r>
              <w:t>Averaged</w:t>
            </w:r>
            <w:proofErr w:type="spellEnd"/>
            <w:r>
              <w:t xml:space="preserve"> </w:t>
            </w:r>
            <w:proofErr w:type="spellStart"/>
            <w:r>
              <w:t>annual</w:t>
            </w:r>
            <w:proofErr w:type="spellEnd"/>
            <w:r>
              <w:t xml:space="preserve"> </w:t>
            </w:r>
            <w:proofErr w:type="spellStart"/>
            <w:r>
              <w:t>treatment</w:t>
            </w:r>
            <w:proofErr w:type="spellEnd"/>
            <w:r>
              <w:t xml:space="preserve"> </w:t>
            </w:r>
            <w:proofErr w:type="spellStart"/>
            <w:r>
              <w:t>frequence</w:t>
            </w:r>
            <w:proofErr w:type="spellEnd"/>
            <w:r>
              <w:t xml:space="preserve"> index (= </w:t>
            </w:r>
            <w:proofErr w:type="spellStart"/>
            <w:r>
              <w:t>sum</w:t>
            </w:r>
            <w:proofErr w:type="spellEnd"/>
            <w:r>
              <w:t xml:space="preserve"> of the ratios of </w:t>
            </w:r>
            <w:proofErr w:type="spellStart"/>
            <w:r>
              <w:t>applied</w:t>
            </w:r>
            <w:proofErr w:type="spellEnd"/>
            <w:r>
              <w:t xml:space="preserve"> </w:t>
            </w:r>
            <w:proofErr w:type="spellStart"/>
            <w:r>
              <w:t>treatment</w:t>
            </w:r>
            <w:proofErr w:type="spellEnd"/>
            <w:r>
              <w:t xml:space="preserve"> dose over </w:t>
            </w:r>
            <w:proofErr w:type="spellStart"/>
            <w:r>
              <w:t>recommended</w:t>
            </w:r>
            <w:proofErr w:type="spellEnd"/>
            <w:r>
              <w:t xml:space="preserve"> dose)</w:t>
            </w:r>
          </w:p>
        </w:tc>
      </w:tr>
    </w:tbl>
    <w:p w14:paraId="70E51B0E" w14:textId="58607D82" w:rsidR="006D168D" w:rsidRPr="007D09C4" w:rsidRDefault="00000000" w:rsidP="007D09C4">
      <w:pPr>
        <w:pStyle w:val="Titre4"/>
        <w:spacing w:before="480"/>
        <w:ind w:left="1225" w:hanging="505"/>
      </w:pPr>
      <w:r w:rsidRPr="007D09C4">
        <w:t>Soil cover index</w:t>
      </w:r>
      <w:r w:rsidR="009D0F01" w:rsidRPr="007D09C4">
        <w:t xml:space="preserve"> (</w:t>
      </w:r>
      <w:proofErr w:type="spellStart"/>
      <w:r w:rsidR="009D0F01" w:rsidRPr="007D09C4">
        <w:t>sCover</w:t>
      </w:r>
      <w:proofErr w:type="spellEnd"/>
      <w:r w:rsidR="009D0F01" w:rsidRPr="007D09C4">
        <w:t>)</w:t>
      </w:r>
    </w:p>
    <w:p w14:paraId="1B96CB25" w14:textId="2C13FC6D" w:rsidR="00BF480D" w:rsidRDefault="00000000" w:rsidP="00D412DC">
      <w:r>
        <w:t xml:space="preserve">For each site, </w:t>
      </w:r>
      <w:r>
        <w:rPr>
          <w:lang w:val="fr-FR"/>
        </w:rPr>
        <w:t xml:space="preserve">information on </w:t>
      </w:r>
      <w:r>
        <w:t>the crop succession (including cover crops) was collected. We assume that harvested crops were seeded and harvest at standard dates (real dates not collected). We assume that cover crops were seeded 3 weeks after the previous harvest and destroy 1 week before the next seeding (1 month without soil cover). Finally, a percentage of soil cover was calculated by summing all the durations and dividing by the duration of the rotation.</w:t>
      </w:r>
    </w:p>
    <w:p w14:paraId="15C7ABDB" w14:textId="77777777" w:rsidR="00BF480D" w:rsidRDefault="00BF480D">
      <w:pPr>
        <w:spacing w:after="0" w:line="240" w:lineRule="auto"/>
        <w:jc w:val="left"/>
      </w:pPr>
      <w:r>
        <w:br w:type="page"/>
      </w:r>
    </w:p>
    <w:p w14:paraId="42B8D453" w14:textId="10795783" w:rsidR="007D09C4" w:rsidRPr="007D09C4" w:rsidRDefault="007D09C4" w:rsidP="007D09C4">
      <w:pPr>
        <w:pStyle w:val="legend"/>
        <w:rPr>
          <w:i/>
          <w:iCs/>
        </w:rPr>
      </w:pPr>
      <w:bookmarkStart w:id="14" w:name="_Toc229493072"/>
      <w:r w:rsidRPr="007D09C4">
        <w:rPr>
          <w:b/>
          <w:bCs/>
        </w:rPr>
        <w:lastRenderedPageBreak/>
        <w:t>Table S1.</w:t>
      </w:r>
      <w:r w:rsidRPr="007D09C4">
        <w:rPr>
          <w:b/>
          <w:bCs/>
        </w:rPr>
        <w:fldChar w:fldCharType="begin"/>
      </w:r>
      <w:r w:rsidRPr="007D09C4">
        <w:rPr>
          <w:b/>
          <w:bCs/>
        </w:rPr>
        <w:instrText xml:space="preserve"> SEQ Table \* ARABIC </w:instrText>
      </w:r>
      <w:r w:rsidRPr="007D09C4">
        <w:rPr>
          <w:b/>
          <w:bCs/>
        </w:rPr>
        <w:fldChar w:fldCharType="separate"/>
      </w:r>
      <w:r w:rsidR="00FC5AAC">
        <w:rPr>
          <w:b/>
          <w:bCs/>
          <w:noProof/>
        </w:rPr>
        <w:t>4</w:t>
      </w:r>
      <w:r w:rsidRPr="007D09C4">
        <w:rPr>
          <w:b/>
          <w:bCs/>
        </w:rPr>
        <w:fldChar w:fldCharType="end"/>
      </w:r>
      <w:r w:rsidRPr="007D09C4">
        <w:t xml:space="preserve"> </w:t>
      </w:r>
      <w:r w:rsidRPr="00663525">
        <w:t>Soil cover duration for annual crops and standard seeding and harvest dates assumed.</w:t>
      </w:r>
      <w:bookmarkEnd w:id="14"/>
    </w:p>
    <w:tbl>
      <w:tblPr>
        <w:tblStyle w:val="Grilledutableau"/>
        <w:tblW w:w="5000" w:type="pct"/>
        <w:tblLayout w:type="fixed"/>
        <w:tblCellMar>
          <w:bottom w:w="57" w:type="dxa"/>
        </w:tblCellMar>
        <w:tblLook w:val="04A0" w:firstRow="1" w:lastRow="0" w:firstColumn="1" w:lastColumn="0" w:noHBand="0" w:noVBand="1"/>
      </w:tblPr>
      <w:tblGrid>
        <w:gridCol w:w="1985"/>
        <w:gridCol w:w="3969"/>
        <w:gridCol w:w="1559"/>
        <w:gridCol w:w="1559"/>
      </w:tblGrid>
      <w:tr w:rsidR="006D168D" w14:paraId="7A378491" w14:textId="77777777">
        <w:tc>
          <w:tcPr>
            <w:tcW w:w="1985" w:type="dxa"/>
            <w:tcBorders>
              <w:left w:val="none" w:sz="4" w:space="0" w:color="000000"/>
              <w:right w:val="none" w:sz="4" w:space="0" w:color="000000"/>
            </w:tcBorders>
          </w:tcPr>
          <w:p w14:paraId="1C7EE18C" w14:textId="44DC70DA" w:rsidR="006D168D" w:rsidRPr="007D09C4" w:rsidRDefault="00000000" w:rsidP="00D412DC">
            <w:pPr>
              <w:pStyle w:val="Tableaux"/>
              <w:rPr>
                <w:b/>
                <w:bCs/>
              </w:rPr>
            </w:pPr>
            <w:proofErr w:type="spellStart"/>
            <w:r w:rsidRPr="007D09C4">
              <w:rPr>
                <w:b/>
                <w:bCs/>
              </w:rPr>
              <w:t>Soil</w:t>
            </w:r>
            <w:proofErr w:type="spellEnd"/>
            <w:r w:rsidRPr="007D09C4">
              <w:rPr>
                <w:b/>
                <w:bCs/>
              </w:rPr>
              <w:t xml:space="preserve"> cover duration</w:t>
            </w:r>
          </w:p>
        </w:tc>
        <w:tc>
          <w:tcPr>
            <w:tcW w:w="3969" w:type="dxa"/>
            <w:tcBorders>
              <w:left w:val="none" w:sz="4" w:space="0" w:color="000000"/>
              <w:right w:val="none" w:sz="4" w:space="0" w:color="000000"/>
            </w:tcBorders>
          </w:tcPr>
          <w:p w14:paraId="4A9F8663" w14:textId="77777777" w:rsidR="006D168D" w:rsidRPr="007D09C4" w:rsidRDefault="00000000" w:rsidP="00D412DC">
            <w:pPr>
              <w:pStyle w:val="Tableaux"/>
              <w:rPr>
                <w:b/>
                <w:bCs/>
              </w:rPr>
            </w:pPr>
            <w:proofErr w:type="spellStart"/>
            <w:r w:rsidRPr="007D09C4">
              <w:rPr>
                <w:b/>
                <w:bCs/>
              </w:rPr>
              <w:t>Crops</w:t>
            </w:r>
            <w:proofErr w:type="spellEnd"/>
          </w:p>
        </w:tc>
        <w:tc>
          <w:tcPr>
            <w:tcW w:w="1559" w:type="dxa"/>
            <w:tcBorders>
              <w:left w:val="none" w:sz="4" w:space="0" w:color="000000"/>
              <w:right w:val="none" w:sz="4" w:space="0" w:color="000000"/>
            </w:tcBorders>
          </w:tcPr>
          <w:p w14:paraId="64F35C3A" w14:textId="77777777" w:rsidR="006D168D" w:rsidRPr="007D09C4" w:rsidRDefault="00000000" w:rsidP="00D412DC">
            <w:pPr>
              <w:pStyle w:val="Tableaux"/>
              <w:rPr>
                <w:b/>
                <w:bCs/>
              </w:rPr>
            </w:pPr>
            <w:proofErr w:type="spellStart"/>
            <w:r w:rsidRPr="007D09C4">
              <w:rPr>
                <w:b/>
                <w:bCs/>
              </w:rPr>
              <w:t>Seeding</w:t>
            </w:r>
            <w:proofErr w:type="spellEnd"/>
            <w:r w:rsidRPr="007D09C4">
              <w:rPr>
                <w:b/>
                <w:bCs/>
              </w:rPr>
              <w:t xml:space="preserve"> date</w:t>
            </w:r>
          </w:p>
        </w:tc>
        <w:tc>
          <w:tcPr>
            <w:tcW w:w="1559" w:type="dxa"/>
            <w:tcBorders>
              <w:left w:val="none" w:sz="4" w:space="0" w:color="000000"/>
              <w:right w:val="none" w:sz="4" w:space="0" w:color="000000"/>
            </w:tcBorders>
          </w:tcPr>
          <w:p w14:paraId="67261C39" w14:textId="77777777" w:rsidR="006D168D" w:rsidRPr="007D09C4" w:rsidRDefault="00000000" w:rsidP="00D412DC">
            <w:pPr>
              <w:pStyle w:val="Tableaux"/>
              <w:rPr>
                <w:b/>
                <w:bCs/>
              </w:rPr>
            </w:pPr>
            <w:r w:rsidRPr="007D09C4">
              <w:rPr>
                <w:b/>
                <w:bCs/>
              </w:rPr>
              <w:t>Harvest date</w:t>
            </w:r>
          </w:p>
        </w:tc>
      </w:tr>
      <w:tr w:rsidR="006D168D" w14:paraId="098D20DB" w14:textId="77777777">
        <w:tc>
          <w:tcPr>
            <w:tcW w:w="1985" w:type="dxa"/>
            <w:vMerge w:val="restart"/>
            <w:tcBorders>
              <w:left w:val="none" w:sz="4" w:space="0" w:color="000000"/>
              <w:right w:val="none" w:sz="4" w:space="0" w:color="000000"/>
            </w:tcBorders>
          </w:tcPr>
          <w:p w14:paraId="23BE6C5E" w14:textId="0640EAC0" w:rsidR="006D168D" w:rsidRDefault="00000000" w:rsidP="00D412DC">
            <w:pPr>
              <w:pStyle w:val="Tableaux"/>
            </w:pPr>
            <w:r>
              <w:t xml:space="preserve">5 </w:t>
            </w:r>
            <w:proofErr w:type="spellStart"/>
            <w:r>
              <w:t>mo</w:t>
            </w:r>
            <w:r w:rsidR="00663525">
              <w:t>nths</w:t>
            </w:r>
            <w:proofErr w:type="spellEnd"/>
          </w:p>
        </w:tc>
        <w:tc>
          <w:tcPr>
            <w:tcW w:w="3969" w:type="dxa"/>
            <w:tcBorders>
              <w:left w:val="none" w:sz="4" w:space="0" w:color="000000"/>
              <w:bottom w:val="none" w:sz="4" w:space="0" w:color="000000"/>
              <w:right w:val="none" w:sz="4" w:space="0" w:color="000000"/>
            </w:tcBorders>
          </w:tcPr>
          <w:p w14:paraId="5B501B21" w14:textId="77777777" w:rsidR="006D168D" w:rsidRDefault="00000000" w:rsidP="00D412DC">
            <w:pPr>
              <w:pStyle w:val="Tableaux"/>
            </w:pPr>
            <w:proofErr w:type="spellStart"/>
            <w:r>
              <w:t>spring</w:t>
            </w:r>
            <w:proofErr w:type="spellEnd"/>
            <w:r>
              <w:t xml:space="preserve"> </w:t>
            </w:r>
            <w:proofErr w:type="spellStart"/>
            <w:r>
              <w:t>barley</w:t>
            </w:r>
            <w:proofErr w:type="spellEnd"/>
          </w:p>
        </w:tc>
        <w:tc>
          <w:tcPr>
            <w:tcW w:w="1559" w:type="dxa"/>
            <w:tcBorders>
              <w:left w:val="none" w:sz="4" w:space="0" w:color="000000"/>
              <w:bottom w:val="none" w:sz="4" w:space="0" w:color="000000"/>
              <w:right w:val="none" w:sz="4" w:space="0" w:color="000000"/>
            </w:tcBorders>
          </w:tcPr>
          <w:p w14:paraId="2B2D97AF" w14:textId="77777777" w:rsidR="006D168D" w:rsidRDefault="00000000" w:rsidP="00D412DC">
            <w:pPr>
              <w:pStyle w:val="Tableaux"/>
            </w:pPr>
            <w:r>
              <w:t>01/02</w:t>
            </w:r>
          </w:p>
        </w:tc>
        <w:tc>
          <w:tcPr>
            <w:tcW w:w="1559" w:type="dxa"/>
            <w:tcBorders>
              <w:left w:val="none" w:sz="4" w:space="0" w:color="000000"/>
              <w:bottom w:val="none" w:sz="4" w:space="0" w:color="000000"/>
              <w:right w:val="none" w:sz="4" w:space="0" w:color="000000"/>
            </w:tcBorders>
          </w:tcPr>
          <w:p w14:paraId="0F20CE1F" w14:textId="77777777" w:rsidR="006D168D" w:rsidRDefault="00000000" w:rsidP="00D412DC">
            <w:pPr>
              <w:pStyle w:val="Tableaux"/>
            </w:pPr>
            <w:r>
              <w:t>30/06</w:t>
            </w:r>
          </w:p>
        </w:tc>
      </w:tr>
      <w:tr w:rsidR="006D168D" w14:paraId="0632209E" w14:textId="77777777">
        <w:tc>
          <w:tcPr>
            <w:tcW w:w="1985" w:type="dxa"/>
            <w:vMerge/>
            <w:tcBorders>
              <w:top w:val="none" w:sz="4" w:space="0" w:color="000000"/>
              <w:left w:val="none" w:sz="4" w:space="0" w:color="000000"/>
              <w:bottom w:val="none" w:sz="4" w:space="0" w:color="000000"/>
              <w:right w:val="none" w:sz="4" w:space="0" w:color="000000"/>
            </w:tcBorders>
          </w:tcPr>
          <w:p w14:paraId="513DB939" w14:textId="77777777" w:rsidR="006D168D" w:rsidRDefault="006D168D" w:rsidP="00D412DC">
            <w:pPr>
              <w:pStyle w:val="Tableaux"/>
            </w:pPr>
          </w:p>
        </w:tc>
        <w:tc>
          <w:tcPr>
            <w:tcW w:w="3969" w:type="dxa"/>
            <w:tcBorders>
              <w:top w:val="none" w:sz="4" w:space="0" w:color="000000"/>
              <w:left w:val="none" w:sz="4" w:space="0" w:color="000000"/>
              <w:bottom w:val="none" w:sz="4" w:space="0" w:color="000000"/>
              <w:right w:val="none" w:sz="4" w:space="0" w:color="000000"/>
            </w:tcBorders>
          </w:tcPr>
          <w:p w14:paraId="47F7AC6E" w14:textId="77777777" w:rsidR="006D168D" w:rsidRDefault="00000000" w:rsidP="00D412DC">
            <w:pPr>
              <w:pStyle w:val="Tableaux"/>
            </w:pPr>
            <w:proofErr w:type="spellStart"/>
            <w:r>
              <w:t>lentils</w:t>
            </w:r>
            <w:proofErr w:type="spellEnd"/>
          </w:p>
        </w:tc>
        <w:tc>
          <w:tcPr>
            <w:tcW w:w="1559" w:type="dxa"/>
            <w:tcBorders>
              <w:top w:val="none" w:sz="4" w:space="0" w:color="000000"/>
              <w:left w:val="none" w:sz="4" w:space="0" w:color="000000"/>
              <w:bottom w:val="none" w:sz="4" w:space="0" w:color="000000"/>
              <w:right w:val="none" w:sz="4" w:space="0" w:color="000000"/>
            </w:tcBorders>
          </w:tcPr>
          <w:p w14:paraId="039EC0F2" w14:textId="77777777" w:rsidR="006D168D" w:rsidRDefault="00000000" w:rsidP="00D412DC">
            <w:pPr>
              <w:pStyle w:val="Tableaux"/>
            </w:pPr>
            <w:r>
              <w:t>01/03</w:t>
            </w:r>
          </w:p>
        </w:tc>
        <w:tc>
          <w:tcPr>
            <w:tcW w:w="1559" w:type="dxa"/>
            <w:tcBorders>
              <w:top w:val="none" w:sz="4" w:space="0" w:color="000000"/>
              <w:left w:val="none" w:sz="4" w:space="0" w:color="000000"/>
              <w:bottom w:val="none" w:sz="4" w:space="0" w:color="000000"/>
              <w:right w:val="none" w:sz="4" w:space="0" w:color="000000"/>
            </w:tcBorders>
          </w:tcPr>
          <w:p w14:paraId="7C5CB43D" w14:textId="77777777" w:rsidR="006D168D" w:rsidRDefault="00000000" w:rsidP="00D412DC">
            <w:pPr>
              <w:pStyle w:val="Tableaux"/>
            </w:pPr>
            <w:r>
              <w:t>31/07</w:t>
            </w:r>
          </w:p>
        </w:tc>
      </w:tr>
      <w:tr w:rsidR="006D168D" w14:paraId="4C1A0392" w14:textId="77777777">
        <w:tc>
          <w:tcPr>
            <w:tcW w:w="1985" w:type="dxa"/>
            <w:vMerge/>
            <w:tcBorders>
              <w:top w:val="none" w:sz="4" w:space="0" w:color="000000"/>
              <w:left w:val="none" w:sz="4" w:space="0" w:color="000000"/>
              <w:right w:val="none" w:sz="4" w:space="0" w:color="000000"/>
            </w:tcBorders>
          </w:tcPr>
          <w:p w14:paraId="1E13FEFC" w14:textId="77777777" w:rsidR="006D168D" w:rsidRDefault="006D168D" w:rsidP="00D412DC">
            <w:pPr>
              <w:pStyle w:val="Tableaux"/>
            </w:pPr>
          </w:p>
        </w:tc>
        <w:tc>
          <w:tcPr>
            <w:tcW w:w="3969" w:type="dxa"/>
            <w:tcBorders>
              <w:top w:val="none" w:sz="4" w:space="0" w:color="000000"/>
              <w:left w:val="none" w:sz="4" w:space="0" w:color="000000"/>
              <w:right w:val="none" w:sz="4" w:space="0" w:color="000000"/>
            </w:tcBorders>
          </w:tcPr>
          <w:p w14:paraId="0029C80B" w14:textId="77777777" w:rsidR="006D168D" w:rsidRDefault="00000000" w:rsidP="00D412DC">
            <w:pPr>
              <w:pStyle w:val="Tableaux"/>
            </w:pPr>
            <w:r>
              <w:t>millet</w:t>
            </w:r>
          </w:p>
        </w:tc>
        <w:tc>
          <w:tcPr>
            <w:tcW w:w="1559" w:type="dxa"/>
            <w:tcBorders>
              <w:top w:val="none" w:sz="4" w:space="0" w:color="000000"/>
              <w:left w:val="none" w:sz="4" w:space="0" w:color="000000"/>
              <w:right w:val="none" w:sz="4" w:space="0" w:color="000000"/>
            </w:tcBorders>
          </w:tcPr>
          <w:p w14:paraId="5DEBEDD7" w14:textId="77777777" w:rsidR="006D168D" w:rsidRDefault="00000000" w:rsidP="00D412DC">
            <w:pPr>
              <w:pStyle w:val="Tableaux"/>
            </w:pPr>
            <w:r>
              <w:t>01/05</w:t>
            </w:r>
          </w:p>
        </w:tc>
        <w:tc>
          <w:tcPr>
            <w:tcW w:w="1559" w:type="dxa"/>
            <w:tcBorders>
              <w:top w:val="none" w:sz="4" w:space="0" w:color="000000"/>
              <w:left w:val="none" w:sz="4" w:space="0" w:color="000000"/>
              <w:right w:val="none" w:sz="4" w:space="0" w:color="000000"/>
            </w:tcBorders>
          </w:tcPr>
          <w:p w14:paraId="3F103284" w14:textId="77777777" w:rsidR="006D168D" w:rsidRDefault="00000000" w:rsidP="00D412DC">
            <w:pPr>
              <w:pStyle w:val="Tableaux"/>
            </w:pPr>
            <w:r>
              <w:t>30/09</w:t>
            </w:r>
          </w:p>
        </w:tc>
      </w:tr>
      <w:tr w:rsidR="006D168D" w14:paraId="1D07DE65" w14:textId="77777777">
        <w:tc>
          <w:tcPr>
            <w:tcW w:w="1985" w:type="dxa"/>
            <w:tcBorders>
              <w:left w:val="none" w:sz="4" w:space="0" w:color="000000"/>
              <w:right w:val="none" w:sz="4" w:space="0" w:color="000000"/>
            </w:tcBorders>
          </w:tcPr>
          <w:p w14:paraId="11B89D03" w14:textId="118F3211" w:rsidR="006D168D" w:rsidRDefault="00000000" w:rsidP="00D412DC">
            <w:pPr>
              <w:pStyle w:val="Tableaux"/>
            </w:pPr>
            <w:r>
              <w:t xml:space="preserve">6 </w:t>
            </w:r>
            <w:proofErr w:type="spellStart"/>
            <w:r>
              <w:t>mo</w:t>
            </w:r>
            <w:r w:rsidR="00663525">
              <w:t>nths</w:t>
            </w:r>
            <w:proofErr w:type="spellEnd"/>
          </w:p>
        </w:tc>
        <w:tc>
          <w:tcPr>
            <w:tcW w:w="3969" w:type="dxa"/>
            <w:tcBorders>
              <w:left w:val="none" w:sz="4" w:space="0" w:color="000000"/>
              <w:right w:val="none" w:sz="4" w:space="0" w:color="000000"/>
            </w:tcBorders>
          </w:tcPr>
          <w:p w14:paraId="726C31F6" w14:textId="77777777" w:rsidR="006D168D" w:rsidRDefault="00000000" w:rsidP="00D412DC">
            <w:pPr>
              <w:pStyle w:val="Tableaux"/>
            </w:pPr>
            <w:proofErr w:type="spellStart"/>
            <w:r>
              <w:t>sunflower</w:t>
            </w:r>
            <w:proofErr w:type="spellEnd"/>
            <w:r>
              <w:t xml:space="preserve">, </w:t>
            </w:r>
            <w:proofErr w:type="spellStart"/>
            <w:r>
              <w:t>maize</w:t>
            </w:r>
            <w:proofErr w:type="spellEnd"/>
            <w:r>
              <w:t xml:space="preserve">, </w:t>
            </w:r>
            <w:proofErr w:type="spellStart"/>
            <w:r>
              <w:t>sorghum</w:t>
            </w:r>
            <w:proofErr w:type="spellEnd"/>
            <w:r>
              <w:t xml:space="preserve">, </w:t>
            </w:r>
            <w:proofErr w:type="spellStart"/>
            <w:r>
              <w:t>buckwheat</w:t>
            </w:r>
            <w:proofErr w:type="spellEnd"/>
          </w:p>
        </w:tc>
        <w:tc>
          <w:tcPr>
            <w:tcW w:w="1559" w:type="dxa"/>
            <w:tcBorders>
              <w:left w:val="none" w:sz="4" w:space="0" w:color="000000"/>
              <w:right w:val="none" w:sz="4" w:space="0" w:color="000000"/>
            </w:tcBorders>
          </w:tcPr>
          <w:p w14:paraId="3BC59B36" w14:textId="77777777" w:rsidR="006D168D" w:rsidRDefault="00000000" w:rsidP="00D412DC">
            <w:pPr>
              <w:pStyle w:val="Tableaux"/>
            </w:pPr>
            <w:r>
              <w:t>01/04</w:t>
            </w:r>
          </w:p>
        </w:tc>
        <w:tc>
          <w:tcPr>
            <w:tcW w:w="1559" w:type="dxa"/>
            <w:tcBorders>
              <w:left w:val="none" w:sz="4" w:space="0" w:color="000000"/>
              <w:right w:val="none" w:sz="4" w:space="0" w:color="000000"/>
            </w:tcBorders>
          </w:tcPr>
          <w:p w14:paraId="26E02F60" w14:textId="77777777" w:rsidR="006D168D" w:rsidRDefault="00000000" w:rsidP="00D412DC">
            <w:pPr>
              <w:pStyle w:val="Tableaux"/>
            </w:pPr>
            <w:r>
              <w:t>30/09</w:t>
            </w:r>
          </w:p>
        </w:tc>
      </w:tr>
      <w:tr w:rsidR="006D168D" w14:paraId="51EB80D0" w14:textId="77777777">
        <w:tc>
          <w:tcPr>
            <w:tcW w:w="1985" w:type="dxa"/>
            <w:tcBorders>
              <w:left w:val="none" w:sz="4" w:space="0" w:color="000000"/>
              <w:right w:val="none" w:sz="4" w:space="0" w:color="000000"/>
            </w:tcBorders>
          </w:tcPr>
          <w:p w14:paraId="15123AAB" w14:textId="01844B94" w:rsidR="006D168D" w:rsidRDefault="00000000" w:rsidP="00D412DC">
            <w:pPr>
              <w:pStyle w:val="Tableaux"/>
            </w:pPr>
            <w:r>
              <w:t xml:space="preserve">8 </w:t>
            </w:r>
            <w:proofErr w:type="spellStart"/>
            <w:r>
              <w:t>mo</w:t>
            </w:r>
            <w:r w:rsidR="00663525">
              <w:t>nths</w:t>
            </w:r>
            <w:proofErr w:type="spellEnd"/>
          </w:p>
        </w:tc>
        <w:tc>
          <w:tcPr>
            <w:tcW w:w="3969" w:type="dxa"/>
            <w:tcBorders>
              <w:left w:val="none" w:sz="4" w:space="0" w:color="000000"/>
              <w:right w:val="none" w:sz="4" w:space="0" w:color="000000"/>
            </w:tcBorders>
          </w:tcPr>
          <w:p w14:paraId="776177A7" w14:textId="77777777" w:rsidR="006D168D" w:rsidRDefault="00000000" w:rsidP="00D412DC">
            <w:pPr>
              <w:pStyle w:val="Tableaux"/>
            </w:pPr>
            <w:proofErr w:type="spellStart"/>
            <w:r>
              <w:t>winter</w:t>
            </w:r>
            <w:proofErr w:type="spellEnd"/>
            <w:r>
              <w:t xml:space="preserve"> </w:t>
            </w:r>
            <w:proofErr w:type="spellStart"/>
            <w:r>
              <w:t>barley</w:t>
            </w:r>
            <w:proofErr w:type="spellEnd"/>
            <w:r>
              <w:t xml:space="preserve">, </w:t>
            </w:r>
            <w:proofErr w:type="spellStart"/>
            <w:r>
              <w:t>faba</w:t>
            </w:r>
            <w:proofErr w:type="spellEnd"/>
            <w:r>
              <w:t xml:space="preserve"> </w:t>
            </w:r>
            <w:proofErr w:type="spellStart"/>
            <w:r>
              <w:t>bean</w:t>
            </w:r>
            <w:proofErr w:type="spellEnd"/>
          </w:p>
        </w:tc>
        <w:tc>
          <w:tcPr>
            <w:tcW w:w="1559" w:type="dxa"/>
            <w:tcBorders>
              <w:left w:val="none" w:sz="4" w:space="0" w:color="000000"/>
              <w:right w:val="none" w:sz="4" w:space="0" w:color="000000"/>
            </w:tcBorders>
          </w:tcPr>
          <w:p w14:paraId="71383C96" w14:textId="77777777" w:rsidR="006D168D" w:rsidRDefault="00000000" w:rsidP="00D412DC">
            <w:pPr>
              <w:pStyle w:val="Tableaux"/>
            </w:pPr>
            <w:r>
              <w:t>15/10</w:t>
            </w:r>
          </w:p>
        </w:tc>
        <w:tc>
          <w:tcPr>
            <w:tcW w:w="1559" w:type="dxa"/>
            <w:tcBorders>
              <w:left w:val="none" w:sz="4" w:space="0" w:color="000000"/>
              <w:right w:val="none" w:sz="4" w:space="0" w:color="000000"/>
            </w:tcBorders>
          </w:tcPr>
          <w:p w14:paraId="157932EB" w14:textId="77777777" w:rsidR="006D168D" w:rsidRDefault="00000000" w:rsidP="00D412DC">
            <w:pPr>
              <w:pStyle w:val="Tableaux"/>
            </w:pPr>
            <w:r>
              <w:t>15/06</w:t>
            </w:r>
          </w:p>
        </w:tc>
      </w:tr>
      <w:tr w:rsidR="006D168D" w14:paraId="52B98746" w14:textId="77777777">
        <w:tc>
          <w:tcPr>
            <w:tcW w:w="1985" w:type="dxa"/>
            <w:tcBorders>
              <w:left w:val="none" w:sz="4" w:space="0" w:color="000000"/>
              <w:right w:val="none" w:sz="4" w:space="0" w:color="000000"/>
            </w:tcBorders>
          </w:tcPr>
          <w:p w14:paraId="3B72255E" w14:textId="2DFEAC55" w:rsidR="006D168D" w:rsidRDefault="00000000" w:rsidP="00D412DC">
            <w:pPr>
              <w:pStyle w:val="Tableaux"/>
            </w:pPr>
            <w:r>
              <w:t xml:space="preserve">9 </w:t>
            </w:r>
            <w:proofErr w:type="spellStart"/>
            <w:r>
              <w:t>mo</w:t>
            </w:r>
            <w:r w:rsidR="00663525">
              <w:t>nths</w:t>
            </w:r>
            <w:proofErr w:type="spellEnd"/>
          </w:p>
        </w:tc>
        <w:tc>
          <w:tcPr>
            <w:tcW w:w="3969" w:type="dxa"/>
            <w:tcBorders>
              <w:left w:val="none" w:sz="4" w:space="0" w:color="000000"/>
              <w:right w:val="none" w:sz="4" w:space="0" w:color="000000"/>
            </w:tcBorders>
          </w:tcPr>
          <w:p w14:paraId="25106170" w14:textId="77777777" w:rsidR="006D168D" w:rsidRDefault="00000000" w:rsidP="00D412DC">
            <w:pPr>
              <w:pStyle w:val="Tableaux"/>
            </w:pPr>
            <w:proofErr w:type="spellStart"/>
            <w:r>
              <w:t>winter</w:t>
            </w:r>
            <w:proofErr w:type="spellEnd"/>
            <w:r>
              <w:t xml:space="preserve"> </w:t>
            </w:r>
            <w:proofErr w:type="spellStart"/>
            <w:r>
              <w:t>wheat</w:t>
            </w:r>
            <w:proofErr w:type="spellEnd"/>
            <w:r>
              <w:t xml:space="preserve">, </w:t>
            </w:r>
            <w:proofErr w:type="spellStart"/>
            <w:r>
              <w:t>oat</w:t>
            </w:r>
            <w:proofErr w:type="spellEnd"/>
            <w:r>
              <w:t xml:space="preserve">, triticale, </w:t>
            </w:r>
            <w:proofErr w:type="spellStart"/>
            <w:r>
              <w:t>winter</w:t>
            </w:r>
            <w:proofErr w:type="spellEnd"/>
            <w:r>
              <w:t xml:space="preserve"> </w:t>
            </w:r>
            <w:proofErr w:type="spellStart"/>
            <w:r>
              <w:t>pea</w:t>
            </w:r>
            <w:proofErr w:type="spellEnd"/>
            <w:r>
              <w:t>,</w:t>
            </w:r>
            <w:r>
              <w:br/>
            </w:r>
            <w:proofErr w:type="spellStart"/>
            <w:r>
              <w:t>einkorn</w:t>
            </w:r>
            <w:proofErr w:type="spellEnd"/>
            <w:r>
              <w:t xml:space="preserve"> </w:t>
            </w:r>
            <w:proofErr w:type="spellStart"/>
            <w:r>
              <w:t>wheat</w:t>
            </w:r>
            <w:proofErr w:type="spellEnd"/>
            <w:r>
              <w:t>, mixed grain</w:t>
            </w:r>
          </w:p>
        </w:tc>
        <w:tc>
          <w:tcPr>
            <w:tcW w:w="1559" w:type="dxa"/>
            <w:tcBorders>
              <w:left w:val="none" w:sz="4" w:space="0" w:color="000000"/>
              <w:right w:val="none" w:sz="4" w:space="0" w:color="000000"/>
            </w:tcBorders>
          </w:tcPr>
          <w:p w14:paraId="0076DACF" w14:textId="77777777" w:rsidR="006D168D" w:rsidRDefault="00000000" w:rsidP="00D412DC">
            <w:pPr>
              <w:pStyle w:val="Tableaux"/>
            </w:pPr>
            <w:r>
              <w:t>15/10</w:t>
            </w:r>
          </w:p>
        </w:tc>
        <w:tc>
          <w:tcPr>
            <w:tcW w:w="1559" w:type="dxa"/>
            <w:tcBorders>
              <w:left w:val="none" w:sz="4" w:space="0" w:color="000000"/>
              <w:right w:val="none" w:sz="4" w:space="0" w:color="000000"/>
            </w:tcBorders>
          </w:tcPr>
          <w:p w14:paraId="6AB4F7DC" w14:textId="77777777" w:rsidR="006D168D" w:rsidRDefault="00000000" w:rsidP="00D412DC">
            <w:pPr>
              <w:pStyle w:val="Tableaux"/>
            </w:pPr>
            <w:r>
              <w:t>15/07</w:t>
            </w:r>
          </w:p>
        </w:tc>
      </w:tr>
      <w:tr w:rsidR="006D168D" w14:paraId="32876EDC" w14:textId="77777777">
        <w:tc>
          <w:tcPr>
            <w:tcW w:w="1985" w:type="dxa"/>
            <w:vMerge w:val="restart"/>
            <w:tcBorders>
              <w:left w:val="none" w:sz="4" w:space="0" w:color="000000"/>
              <w:right w:val="none" w:sz="4" w:space="0" w:color="000000"/>
            </w:tcBorders>
          </w:tcPr>
          <w:p w14:paraId="779E5FEC" w14:textId="3A83A16D" w:rsidR="006D168D" w:rsidRDefault="00000000" w:rsidP="00D412DC">
            <w:pPr>
              <w:pStyle w:val="Tableaux"/>
            </w:pPr>
            <w:r>
              <w:t xml:space="preserve">10 </w:t>
            </w:r>
            <w:proofErr w:type="spellStart"/>
            <w:r>
              <w:t>mo</w:t>
            </w:r>
            <w:r w:rsidR="00663525">
              <w:t>nths</w:t>
            </w:r>
            <w:proofErr w:type="spellEnd"/>
          </w:p>
        </w:tc>
        <w:tc>
          <w:tcPr>
            <w:tcW w:w="3969" w:type="dxa"/>
            <w:tcBorders>
              <w:left w:val="none" w:sz="4" w:space="0" w:color="000000"/>
              <w:bottom w:val="none" w:sz="4" w:space="0" w:color="000000"/>
              <w:right w:val="none" w:sz="4" w:space="0" w:color="000000"/>
            </w:tcBorders>
          </w:tcPr>
          <w:p w14:paraId="11D2E8E2" w14:textId="77777777" w:rsidR="006D168D" w:rsidRDefault="00000000" w:rsidP="00D412DC">
            <w:pPr>
              <w:pStyle w:val="Tableaux"/>
            </w:pPr>
            <w:proofErr w:type="spellStart"/>
            <w:r>
              <w:t>oil</w:t>
            </w:r>
            <w:proofErr w:type="spellEnd"/>
            <w:r>
              <w:t xml:space="preserve"> </w:t>
            </w:r>
            <w:proofErr w:type="spellStart"/>
            <w:r>
              <w:t>flax</w:t>
            </w:r>
            <w:proofErr w:type="spellEnd"/>
          </w:p>
        </w:tc>
        <w:tc>
          <w:tcPr>
            <w:tcW w:w="1559" w:type="dxa"/>
            <w:tcBorders>
              <w:left w:val="none" w:sz="4" w:space="0" w:color="000000"/>
              <w:bottom w:val="none" w:sz="4" w:space="0" w:color="000000"/>
              <w:right w:val="none" w:sz="4" w:space="0" w:color="000000"/>
            </w:tcBorders>
          </w:tcPr>
          <w:p w14:paraId="633CDB39" w14:textId="77777777" w:rsidR="006D168D" w:rsidRDefault="00000000" w:rsidP="00D412DC">
            <w:pPr>
              <w:pStyle w:val="Tableaux"/>
            </w:pPr>
            <w:r>
              <w:t>01/11</w:t>
            </w:r>
          </w:p>
        </w:tc>
        <w:tc>
          <w:tcPr>
            <w:tcW w:w="1559" w:type="dxa"/>
            <w:tcBorders>
              <w:left w:val="none" w:sz="4" w:space="0" w:color="000000"/>
              <w:bottom w:val="none" w:sz="4" w:space="0" w:color="000000"/>
              <w:right w:val="none" w:sz="4" w:space="0" w:color="000000"/>
            </w:tcBorders>
          </w:tcPr>
          <w:p w14:paraId="30B31198" w14:textId="77777777" w:rsidR="006D168D" w:rsidRDefault="00000000" w:rsidP="00D412DC">
            <w:pPr>
              <w:pStyle w:val="Tableaux"/>
            </w:pPr>
            <w:r>
              <w:t>31/08</w:t>
            </w:r>
          </w:p>
        </w:tc>
      </w:tr>
      <w:tr w:rsidR="006D168D" w14:paraId="10B4AD04" w14:textId="77777777">
        <w:tc>
          <w:tcPr>
            <w:tcW w:w="1985" w:type="dxa"/>
            <w:vMerge/>
            <w:tcBorders>
              <w:left w:val="none" w:sz="4" w:space="0" w:color="000000"/>
              <w:right w:val="none" w:sz="4" w:space="0" w:color="000000"/>
            </w:tcBorders>
          </w:tcPr>
          <w:p w14:paraId="5DE3FFF3" w14:textId="77777777" w:rsidR="006D168D" w:rsidRDefault="006D168D" w:rsidP="00D412DC">
            <w:pPr>
              <w:pStyle w:val="Tableaux"/>
            </w:pPr>
          </w:p>
        </w:tc>
        <w:tc>
          <w:tcPr>
            <w:tcW w:w="3969" w:type="dxa"/>
            <w:tcBorders>
              <w:top w:val="none" w:sz="4" w:space="0" w:color="000000"/>
              <w:left w:val="none" w:sz="4" w:space="0" w:color="000000"/>
              <w:right w:val="none" w:sz="4" w:space="0" w:color="000000"/>
            </w:tcBorders>
          </w:tcPr>
          <w:p w14:paraId="0EDEFEA6" w14:textId="77777777" w:rsidR="006D168D" w:rsidRDefault="00000000" w:rsidP="00D412DC">
            <w:pPr>
              <w:pStyle w:val="Tableaux"/>
            </w:pPr>
            <w:proofErr w:type="spellStart"/>
            <w:r>
              <w:t>rapeseed</w:t>
            </w:r>
            <w:proofErr w:type="spellEnd"/>
          </w:p>
        </w:tc>
        <w:tc>
          <w:tcPr>
            <w:tcW w:w="1559" w:type="dxa"/>
            <w:tcBorders>
              <w:top w:val="none" w:sz="4" w:space="0" w:color="000000"/>
              <w:left w:val="none" w:sz="4" w:space="0" w:color="000000"/>
              <w:right w:val="none" w:sz="4" w:space="0" w:color="000000"/>
            </w:tcBorders>
          </w:tcPr>
          <w:p w14:paraId="1BDBD2F7" w14:textId="77777777" w:rsidR="006D168D" w:rsidRDefault="00000000" w:rsidP="00D412DC">
            <w:pPr>
              <w:pStyle w:val="Tableaux"/>
            </w:pPr>
            <w:r>
              <w:t>15/09</w:t>
            </w:r>
          </w:p>
        </w:tc>
        <w:tc>
          <w:tcPr>
            <w:tcW w:w="1559" w:type="dxa"/>
            <w:tcBorders>
              <w:top w:val="none" w:sz="4" w:space="0" w:color="000000"/>
              <w:left w:val="none" w:sz="4" w:space="0" w:color="000000"/>
              <w:right w:val="none" w:sz="4" w:space="0" w:color="000000"/>
            </w:tcBorders>
          </w:tcPr>
          <w:p w14:paraId="5B390B18" w14:textId="77777777" w:rsidR="006D168D" w:rsidRDefault="00000000" w:rsidP="00D412DC">
            <w:pPr>
              <w:pStyle w:val="Tableaux"/>
            </w:pPr>
            <w:r>
              <w:t>15/07</w:t>
            </w:r>
          </w:p>
        </w:tc>
      </w:tr>
    </w:tbl>
    <w:p w14:paraId="766A2BA3" w14:textId="2ED21430" w:rsidR="009D0F01" w:rsidRDefault="009D0F01" w:rsidP="007D09C4">
      <w:pPr>
        <w:pStyle w:val="Titre4"/>
      </w:pPr>
      <w:r>
        <w:t>Rotation complexity indicator</w:t>
      </w:r>
    </w:p>
    <w:p w14:paraId="574C38BC" w14:textId="2F3D0CD9" w:rsidR="00D03A23" w:rsidRDefault="00D03A23" w:rsidP="00584D59">
      <w:r w:rsidRPr="00D03A23">
        <w:t xml:space="preserve">To summarise the information from the various rotation indicators into a single indicator, we computed a composite indicator termed 'rotation', inspired by </w:t>
      </w:r>
      <w:r>
        <w:fldChar w:fldCharType="begin"/>
      </w:r>
      <w:r w:rsidR="007E3C2A">
        <w:instrText xml:space="preserve"> ADDIN ZOTERO_ITEM CSL_CITATION {"citationID":"oIzlJtWu","properties":{"formattedCitation":"(B\\uc0\\u252{}chi et al. 2019)","plainCitation":"(Büchi et al. 2019)","dontUpdate":true,"noteIndex":0},"citationItems":[{"id":3729,"uris":["http://zotero.org/users/6032483/items/VQKSP2S7"],"itemData":{"id":3729,"type":"article-journal","abstract":"To compare different cropping systems, it is crucial to describe explicitly the associated cropping practices. A set of 31 indicators and six composite indexes addressing farm structure, crop diversification, soil disturbance, organic matter inputs, nitrogen fertilisation, crop protection, and yield was used to describe 59 winter wheat fields belonging to conventional, no-till and organic systems, in Switzerland. The aim of this study was to investigate the complementarity and redundancy of the indicators and their potential to characterise these cropping systems. In general, weak correlations were observed between the studied indicators, showing the importance of using a set of indicators to fully characterise cropping practices. The complex indicators were often correlated with simpler ones, but it cannot be excluded that they can prove to be more useful in different contexts. Retaining a combination of simple and complex indicators to obtain a broad picture of cropping practices is thus recommended. The indicators highlighted differences but also similarities between the three systems. For example, the input of organic matter and crop rotation diversification were similar between the three systems. In contrast, total nitrogen fertilisation (lower for organic systems) and soil disturbance (lower for no-till systems) were different. A high within-system variability was observed for some indicators, suggesting that using quantitative indicators rather than simple classifications based on a general description of the systems allows a better characterisation of these systems. Overall, the use of indicators has the potential to improve our understanding of the influence of cropping practices on the soil and environment.","container-title":"European Journal of Agronomy","DOI":"10.1016/j.eja.2019.125920","ISSN":"1161-0301","journalAbbreviation":"European Journal of Agronomy","page":"125920","source":"ScienceDirect","title":"Potential of indicators to unveil the hidden side of cropping system classification: Differences and similarities in cropping practices between conventional, no-till and organic systems","title-short":"Potential of indicators to unveil the hidden side of cropping system classification","volume":"109","author":[{"family":"Büchi","given":"Lucie"},{"family":"Georges","given":"Florent"},{"family":"Walder","given":"Florian"},{"family":"Banerjee","given":"Samiran"},{"family":"Keller","given":"Thomas"},{"family":"Six","given":"Johan"},{"family":"Heijden","given":"Marcel","non-dropping-particle":"van der"},{"family":"Charles","given":"Raphaël"}],"issued":{"date-parts":[["2019",9,1]]}}}],"schema":"https://github.com/citation-style-language/schema/raw/master/csl-citation.json"} </w:instrText>
      </w:r>
      <w:r>
        <w:fldChar w:fldCharType="separate"/>
      </w:r>
      <w:r>
        <w:t>Büchi et al. (2019)</w:t>
      </w:r>
      <w:r>
        <w:fldChar w:fldCharType="end"/>
      </w:r>
      <w:r w:rsidRPr="00D03A23">
        <w:t>. This was done by adding the normalised values of the primary indicators and dividing by the number of indicators.</w:t>
      </w:r>
    </w:p>
    <w:p w14:paraId="773383FC" w14:textId="7A66D756" w:rsidR="00CE65CD" w:rsidRPr="00584D59" w:rsidRDefault="00CE65CD" w:rsidP="00584D59">
      <m:oMathPara>
        <m:oMath>
          <m:r>
            <w:rPr>
              <w:rFonts w:ascii="Cambria Math" w:hAnsi="Cambria Math"/>
            </w:rPr>
            <m:t>rotation=nbLeg+nbWint+cropDiv+sCover</m:t>
          </m:r>
        </m:oMath>
      </m:oMathPara>
    </w:p>
    <w:p w14:paraId="443B1609" w14:textId="4D271B19" w:rsidR="009D0F01" w:rsidRPr="009D0F01" w:rsidRDefault="00D03A23" w:rsidP="009D0F01">
      <w:r w:rsidRPr="00D03A23">
        <w:t xml:space="preserve">The </w:t>
      </w:r>
      <w:r>
        <w:t>‘</w:t>
      </w:r>
      <w:r w:rsidRPr="00D03A23">
        <w:t>rotation</w:t>
      </w:r>
      <w:r>
        <w:t>’</w:t>
      </w:r>
      <w:r w:rsidRPr="00D03A23">
        <w:t xml:space="preserve"> indicator reflects the complexity of the</w:t>
      </w:r>
      <w:r>
        <w:t xml:space="preserve"> crop</w:t>
      </w:r>
      <w:r w:rsidRPr="00D03A23">
        <w:t xml:space="preserve"> rotation. The higher the indicator, the greater the variety of crops in the rotation—including a significant proportion of legumes and winter cereals—and the greater the soil cover (provided by main crops or cover crops)</w:t>
      </w:r>
      <w:r>
        <w:t>.</w:t>
      </w:r>
    </w:p>
    <w:p w14:paraId="55440466" w14:textId="62F89B49" w:rsidR="006D168D" w:rsidRDefault="00000000" w:rsidP="007D09C4">
      <w:pPr>
        <w:pStyle w:val="Titre4"/>
      </w:pPr>
      <w:r>
        <w:t>Soil Tillage Intensity Rating</w:t>
      </w:r>
    </w:p>
    <w:p w14:paraId="2D69AAAD" w14:textId="61EB7CA9" w:rsidR="006D168D" w:rsidRDefault="00000000" w:rsidP="00D412DC">
      <w:r>
        <w:t xml:space="preserve">The Soil Tillage Intensity Rating (STIR) is an indicator of the intensity of soil disturbance caused by all forms of tillage (ploughing, harrowing, mechanical weeding, </w:t>
      </w:r>
      <w:r>
        <w:rPr>
          <w:rFonts w:asciiTheme="majorHAnsi" w:hAnsiTheme="majorHAnsi" w:cstheme="majorHAnsi"/>
        </w:rPr>
        <w:t xml:space="preserve">…) </w:t>
      </w:r>
      <w:r>
        <w:rPr>
          <w:rFonts w:asciiTheme="majorHAnsi" w:hAnsiTheme="majorHAnsi" w:cstheme="majorHAnsi"/>
          <w:lang w:val="fr-FR"/>
        </w:rPr>
        <w:fldChar w:fldCharType="begin"/>
      </w:r>
      <w:r>
        <w:rPr>
          <w:rFonts w:asciiTheme="majorHAnsi" w:hAnsiTheme="majorHAnsi" w:cstheme="majorHAnsi"/>
        </w:rPr>
        <w:instrText>ADDIN ZOTERO_ITEM CSL_CITATION {"citationID":"gKQqEm5E","properties":{"formattedCitation":"(USDA 2012)","plainCitation":"(USDA 2012)","noteIndex":0},"citationItems":[{"id":3985,"uris":["http://zotero.org/users/6032483/items/J4FSIEI4"],"itemData":{"id":3985,"type":"report","language":"en","publisher":"U.S. Department of Agriculture, Natural resources Conservation Service","source":"Zotero","title":"Revised Universal Soil Loss Equation Version 2 (RUSLE2)","author":[{"literal":"USDA"}],"issued":{"date-parts":[["2012"]]}}}],"schema":"https://github.com/citation-style-language/schema/raw/master/csl-citation.json"}</w:instrText>
      </w:r>
      <w:r>
        <w:rPr>
          <w:rFonts w:asciiTheme="majorHAnsi" w:hAnsiTheme="majorHAnsi" w:cstheme="majorHAnsi"/>
        </w:rPr>
        <w:fldChar w:fldCharType="separate"/>
      </w:r>
      <w:r>
        <w:rPr>
          <w:rFonts w:asciiTheme="majorHAnsi" w:hAnsiTheme="majorHAnsi" w:cstheme="majorHAnsi"/>
        </w:rPr>
        <w:t>(USDA 2012)</w:t>
      </w:r>
      <w:r>
        <w:rPr>
          <w:rFonts w:asciiTheme="majorHAnsi" w:hAnsiTheme="majorHAnsi" w:cstheme="majorHAnsi"/>
        </w:rPr>
        <w:fldChar w:fldCharType="end"/>
      </w:r>
      <w:r>
        <w:rPr>
          <w:rFonts w:asciiTheme="majorHAnsi" w:hAnsiTheme="majorHAnsi" w:cstheme="majorHAnsi"/>
        </w:rPr>
        <w:t>.</w:t>
      </w:r>
      <w:r>
        <w:t xml:space="preserve"> A tillage intensity score is attributed to each type of tillage implement or operation according to four factors: 1. operating speed (km h</w:t>
      </w:r>
      <w:r>
        <w:rPr>
          <w:vertAlign w:val="superscript"/>
        </w:rPr>
        <w:t>-1</w:t>
      </w:r>
      <w:r>
        <w:t>), 2. tillage type (from 0</w:t>
      </w:r>
      <w:r w:rsidR="00136D73">
        <w:t>.15</w:t>
      </w:r>
      <w:r>
        <w:t xml:space="preserve"> to 1), 3. tillage depth (cm), 4. </w:t>
      </w:r>
      <w:r w:rsidR="006062DE">
        <w:t xml:space="preserve">proportion of </w:t>
      </w:r>
      <w:r>
        <w:t xml:space="preserve">surface area disturbed (from 0 to 1). </w:t>
      </w:r>
      <w:r w:rsidR="006062DE">
        <w:t xml:space="preserve">Tillage type </w:t>
      </w:r>
      <w:r w:rsidR="006062DE" w:rsidRPr="006062DE">
        <w:t xml:space="preserve">adjusts the </w:t>
      </w:r>
      <w:r w:rsidR="006062DE">
        <w:t>STIR</w:t>
      </w:r>
      <w:r w:rsidR="006062DE" w:rsidRPr="006062DE">
        <w:t xml:space="preserve"> score according to the</w:t>
      </w:r>
      <w:r w:rsidR="006062DE">
        <w:t xml:space="preserve"> type of mechanical disturbance to the soil </w:t>
      </w:r>
      <w:r w:rsidR="00455566">
        <w:t xml:space="preserve">(e.g. soil inversion = 1, mixing = 0.7). </w:t>
      </w:r>
      <w:r>
        <w:t>The score for any operation is then calculated according to the following formula:</w:t>
      </w:r>
    </w:p>
    <w:p w14:paraId="49C57EB9" w14:textId="77777777" w:rsidR="006D168D" w:rsidRDefault="00000000" w:rsidP="00D412DC">
      <m:oMathPara>
        <m:oMathParaPr>
          <m:jc m:val="center"/>
        </m:oMathParaPr>
        <m:oMath>
          <m:sSub>
            <m:sSubPr>
              <m:ctrlPr>
                <w:rPr>
                  <w:rFonts w:ascii="Cambria Math" w:hAnsi="Cambria Math"/>
                </w:rPr>
              </m:ctrlPr>
            </m:sSubPr>
            <m:e>
              <m:r>
                <w:rPr>
                  <w:rFonts w:ascii="Cambria Math" w:hAnsi="Cambria Math"/>
                </w:rPr>
                <m:t>STIR</m:t>
              </m:r>
            </m:e>
            <m:sub>
              <m:r>
                <w:rPr>
                  <w:rFonts w:ascii="Cambria Math" w:hAnsi="Cambria Math"/>
                </w:rPr>
                <m:t>i</m:t>
              </m:r>
            </m:sub>
          </m:sSub>
          <m:r>
            <m:rPr>
              <m:lit/>
              <m:nor/>
            </m:rPr>
            <m:t xml:space="preserve"> = </m:t>
          </m:r>
          <m:d>
            <m:dPr>
              <m:ctrlPr>
                <w:rPr>
                  <w:rFonts w:ascii="Cambria Math" w:hAnsi="Cambria Math"/>
                </w:rPr>
              </m:ctrlPr>
            </m:dPr>
            <m:e>
              <m:r>
                <m:rPr>
                  <m:sty m:val="p"/>
                </m:rPr>
                <w:rPr>
                  <w:rFonts w:ascii="Cambria Math" w:hAnsi="Cambria Math"/>
                </w:rPr>
                <m:t>0.3107×</m:t>
              </m:r>
              <m:sSub>
                <m:sSubPr>
                  <m:ctrlPr>
                    <w:rPr>
                      <w:rFonts w:ascii="Cambria Math" w:hAnsi="Cambria Math"/>
                    </w:rPr>
                  </m:ctrlPr>
                </m:sSubPr>
                <m:e>
                  <m:r>
                    <w:rPr>
                      <w:rFonts w:ascii="Cambria Math" w:hAnsi="Cambria Math"/>
                    </w:rPr>
                    <m:t>speed</m:t>
                  </m:r>
                </m:e>
                <m:sub>
                  <m:r>
                    <w:rPr>
                      <w:rFonts w:ascii="Cambria Math" w:hAnsi="Cambria Math"/>
                    </w:rPr>
                    <m:t>i</m:t>
                  </m:r>
                </m:sub>
              </m:sSub>
            </m:e>
          </m:d>
          <m:r>
            <m:rPr>
              <m:sty m:val="p"/>
            </m:rPr>
            <w:rPr>
              <w:rFonts w:ascii="Cambria Math" w:hAnsi="Cambria Math"/>
            </w:rPr>
            <m:t>×</m:t>
          </m:r>
          <m:d>
            <m:dPr>
              <m:ctrlPr>
                <w:rPr>
                  <w:rFonts w:ascii="Cambria Math" w:hAnsi="Cambria Math"/>
                </w:rPr>
              </m:ctrlPr>
            </m:dPr>
            <m:e>
              <m:r>
                <m:rPr>
                  <m:sty m:val="p"/>
                </m:rPr>
                <w:rPr>
                  <w:rFonts w:ascii="Cambria Math" w:hAnsi="Cambria Math"/>
                </w:rPr>
                <m:t>3.25×</m:t>
              </m:r>
              <m:sSub>
                <m:sSubPr>
                  <m:ctrlPr>
                    <w:rPr>
                      <w:rFonts w:ascii="Cambria Math" w:hAnsi="Cambria Math"/>
                    </w:rPr>
                  </m:ctrlPr>
                </m:sSubPr>
                <m:e>
                  <m:r>
                    <w:rPr>
                      <w:rFonts w:ascii="Cambria Math" w:hAnsi="Cambria Math"/>
                    </w:rPr>
                    <m:t>tillage</m:t>
                  </m:r>
                  <m:r>
                    <m:rPr>
                      <m:lit/>
                      <m:nor/>
                    </m:rPr>
                    <m:t xml:space="preserve"> </m:t>
                  </m:r>
                  <m:r>
                    <w:rPr>
                      <w:rFonts w:ascii="Cambria Math" w:hAnsi="Cambria Math"/>
                    </w:rPr>
                    <m:t>type</m:t>
                  </m:r>
                </m:e>
                <m:sub>
                  <m:r>
                    <w:rPr>
                      <w:rFonts w:ascii="Cambria Math" w:hAnsi="Cambria Math"/>
                    </w:rPr>
                    <m:t>i</m:t>
                  </m:r>
                </m:sub>
              </m:sSub>
            </m:e>
          </m:d>
          <m:r>
            <m:rPr>
              <m:sty m:val="p"/>
            </m:rPr>
            <w:rPr>
              <w:rFonts w:ascii="Cambria Math" w:hAnsi="Cambria Math"/>
            </w:rPr>
            <m:t>×</m:t>
          </m:r>
          <m:d>
            <m:dPr>
              <m:ctrlPr>
                <w:rPr>
                  <w:rFonts w:ascii="Cambria Math" w:hAnsi="Cambria Math"/>
                </w:rPr>
              </m:ctrlPr>
            </m:dPr>
            <m:e>
              <m:r>
                <m:rPr>
                  <m:sty m:val="p"/>
                </m:rPr>
                <w:rPr>
                  <w:rFonts w:ascii="Cambria Math" w:hAnsi="Cambria Math"/>
                </w:rPr>
                <m:t>0.3937×</m:t>
              </m:r>
              <m:sSub>
                <m:sSubPr>
                  <m:ctrlPr>
                    <w:rPr>
                      <w:rFonts w:ascii="Cambria Math" w:hAnsi="Cambria Math"/>
                    </w:rPr>
                  </m:ctrlPr>
                </m:sSubPr>
                <m:e>
                  <m:r>
                    <w:rPr>
                      <w:rFonts w:ascii="Cambria Math" w:hAnsi="Cambria Math"/>
                    </w:rPr>
                    <m:t>depth</m:t>
                  </m:r>
                </m:e>
                <m:sub>
                  <m:r>
                    <w:rPr>
                      <w:rFonts w:ascii="Cambria Math" w:hAnsi="Cambria Math"/>
                    </w:rPr>
                    <m:t>i</m:t>
                  </m:r>
                </m:sub>
              </m:sSub>
            </m:e>
          </m:d>
          <m:r>
            <m:rPr>
              <m:sty m:val="p"/>
            </m:rPr>
            <w:rPr>
              <w:rFonts w:ascii="Cambria Math" w:hAnsi="Cambria Math"/>
            </w:rPr>
            <m:t>×</m:t>
          </m:r>
          <m:sSub>
            <m:sSubPr>
              <m:ctrlPr>
                <w:rPr>
                  <w:rFonts w:ascii="Cambria Math" w:hAnsi="Cambria Math"/>
                </w:rPr>
              </m:ctrlPr>
            </m:sSubPr>
            <m:e>
              <m:r>
                <w:rPr>
                  <w:rFonts w:ascii="Cambria Math" w:hAnsi="Cambria Math"/>
                </w:rPr>
                <m:t>surface</m:t>
              </m:r>
            </m:e>
            <m:sub>
              <m:r>
                <w:rPr>
                  <w:rFonts w:ascii="Cambria Math" w:hAnsi="Cambria Math"/>
                </w:rPr>
                <m:t>i</m:t>
              </m:r>
            </m:sub>
          </m:sSub>
        </m:oMath>
      </m:oMathPara>
    </w:p>
    <w:p w14:paraId="0D433FFC" w14:textId="46309938" w:rsidR="007D09C4" w:rsidRDefault="00000000" w:rsidP="00D412DC">
      <w:r>
        <w:t xml:space="preserve">During interviews with farmers, we collected information on the machinery used for tillage, ploughing or mechanical weeding, as well as the number of operations each year. These </w:t>
      </w:r>
      <w:r>
        <w:rPr>
          <w:rFonts w:asciiTheme="majorHAnsi" w:hAnsiTheme="majorHAnsi" w:cstheme="majorHAnsi"/>
        </w:rPr>
        <w:t xml:space="preserve">operations were classified into six categories inspired by the classification of soil operations proposed by </w:t>
      </w:r>
      <w:r>
        <w:rPr>
          <w:rFonts w:asciiTheme="majorHAnsi" w:hAnsiTheme="majorHAnsi" w:cstheme="majorHAnsi"/>
          <w:lang w:val="fr-FR"/>
        </w:rPr>
        <w:fldChar w:fldCharType="begin"/>
      </w:r>
      <w:r w:rsidR="007E3C2A">
        <w:rPr>
          <w:rFonts w:asciiTheme="majorHAnsi" w:hAnsiTheme="majorHAnsi" w:cstheme="majorHAnsi"/>
        </w:rPr>
        <w:instrText xml:space="preserve"> ADDIN ZOTERO_ITEM CSL_CITATION {"citationID":"nctcONLL","properties":{"formattedCitation":"(Labreuche et al. 2014)","plainCitation":"(Labreuche et al. 2014)","dontUpdate":true,"noteIndex":0},"citationItems":[{"id":3926,"uris":["http://zotero.org/users/6032483/items/NI5PMCH9"],"itemData":{"id":3926,"type":"book","abstract":"Les impacts des différentes modalités de travail du sol (labour, semis  direct) sur l’environnement et les états du sol, sur la biodiversité ou  sur le climat font l’objet de débats parfois passionnés mais souvent  trop peu instruits sur les plans scientifique et technique. Que nous  enseignent les expérimentations les plus récentes sur ce sujet ? Quelles  sont les innovations  qui se dessinent à l’heure actuelle ? Cet ouvrage  propose une synthèse des connaissances les plus récentes dans ce  domaine.","ISBN":"978-2-7592-2193-6","language":"fr","note":"Google-Books-ID: 9Fi9BgAAQBAJ","number-of-pages":"194","publisher":"Editions Quae","source":"Google Books","title":"Faut-il travailler le sol ?: Acquis et innovations pour une agriculture durable","title-short":"Faut-il travailler le sol ?","author":[{"family":"Labreuche","given":"Jérôme"},{"family":"Laurent","given":"François"},{"family":"Roger-Estrade","given":"Jean"}],"issued":{"date-parts":[["2014",12,9]]}}}],"schema":"https://github.com/citation-style-language/schema/raw/master/csl-citation.json"} </w:instrText>
      </w:r>
      <w:r>
        <w:rPr>
          <w:rFonts w:asciiTheme="majorHAnsi" w:hAnsiTheme="majorHAnsi" w:cstheme="majorHAnsi"/>
        </w:rPr>
        <w:fldChar w:fldCharType="separate"/>
      </w:r>
      <w:r>
        <w:rPr>
          <w:rFonts w:asciiTheme="majorHAnsi" w:hAnsiTheme="majorHAnsi" w:cstheme="majorHAnsi"/>
        </w:rPr>
        <w:t xml:space="preserve">Labreuche et al. </w:t>
      </w:r>
      <w:r w:rsidR="00D03A23">
        <w:rPr>
          <w:rFonts w:asciiTheme="majorHAnsi" w:hAnsiTheme="majorHAnsi" w:cstheme="majorHAnsi"/>
        </w:rPr>
        <w:t>(</w:t>
      </w:r>
      <w:r>
        <w:rPr>
          <w:rFonts w:asciiTheme="majorHAnsi" w:hAnsiTheme="majorHAnsi" w:cstheme="majorHAnsi"/>
        </w:rPr>
        <w:t>2014)</w:t>
      </w:r>
      <w:r>
        <w:rPr>
          <w:rFonts w:asciiTheme="majorHAnsi" w:hAnsiTheme="majorHAnsi" w:cstheme="majorHAnsi"/>
        </w:rPr>
        <w:fldChar w:fldCharType="end"/>
      </w:r>
      <w:r>
        <w:rPr>
          <w:rFonts w:asciiTheme="majorHAnsi" w:hAnsiTheme="majorHAnsi" w:cstheme="majorHAnsi"/>
        </w:rPr>
        <w:t>. We</w:t>
      </w:r>
      <w:r>
        <w:t xml:space="preserve"> assigned standard characteristics to each category based on the values from the FIBL (</w:t>
      </w:r>
      <w:hyperlink r:id="rId10" w:tooltip="https://www.progres-sol.ch/stir" w:history="1">
        <w:r w:rsidR="006D168D">
          <w:rPr>
            <w:rStyle w:val="Lienhypertexte"/>
          </w:rPr>
          <w:t>progress-sol.ch/stir</w:t>
        </w:r>
      </w:hyperlink>
      <w:r>
        <w:t xml:space="preserve">), in order to calculate STIR scores (Table </w:t>
      </w:r>
      <w:r w:rsidR="00C07F2A">
        <w:t>S1</w:t>
      </w:r>
      <w:r>
        <w:rPr>
          <w:lang w:val="fr-FR"/>
        </w:rPr>
        <w:t>.</w:t>
      </w:r>
      <w:r>
        <w:t>5). The sum of all operation scores was computed at the rotation scale and divided by the number of years to determine the average soil disturbance intensity per year at each site.</w:t>
      </w:r>
    </w:p>
    <w:p w14:paraId="5172D97A" w14:textId="77777777" w:rsidR="007D09C4" w:rsidRDefault="007D09C4">
      <w:pPr>
        <w:spacing w:after="0" w:line="240" w:lineRule="auto"/>
        <w:jc w:val="left"/>
      </w:pPr>
      <w:r>
        <w:br w:type="page"/>
      </w:r>
    </w:p>
    <w:p w14:paraId="29DEFFCB" w14:textId="61529FFE" w:rsidR="007D09C4" w:rsidRPr="007D09C4" w:rsidRDefault="007D09C4" w:rsidP="007D09C4">
      <w:pPr>
        <w:pStyle w:val="legend"/>
        <w:rPr>
          <w:i/>
          <w:iCs/>
        </w:rPr>
      </w:pPr>
      <w:bookmarkStart w:id="15" w:name="_Toc229493073"/>
      <w:r w:rsidRPr="007D09C4">
        <w:rPr>
          <w:b/>
          <w:bCs/>
        </w:rPr>
        <w:lastRenderedPageBreak/>
        <w:t>Table S1.</w:t>
      </w:r>
      <w:r w:rsidRPr="007D09C4">
        <w:rPr>
          <w:b/>
          <w:bCs/>
        </w:rPr>
        <w:fldChar w:fldCharType="begin"/>
      </w:r>
      <w:r w:rsidRPr="007D09C4">
        <w:rPr>
          <w:b/>
          <w:bCs/>
        </w:rPr>
        <w:instrText xml:space="preserve"> SEQ Table \* ARABIC </w:instrText>
      </w:r>
      <w:r w:rsidRPr="007D09C4">
        <w:rPr>
          <w:b/>
          <w:bCs/>
        </w:rPr>
        <w:fldChar w:fldCharType="separate"/>
      </w:r>
      <w:r w:rsidR="00FC5AAC">
        <w:rPr>
          <w:b/>
          <w:bCs/>
          <w:noProof/>
        </w:rPr>
        <w:t>5</w:t>
      </w:r>
      <w:r w:rsidRPr="007D09C4">
        <w:rPr>
          <w:b/>
          <w:bCs/>
        </w:rPr>
        <w:fldChar w:fldCharType="end"/>
      </w:r>
      <w:r w:rsidRPr="007D09C4">
        <w:t xml:space="preserve"> </w:t>
      </w:r>
      <w:r w:rsidRPr="00663525">
        <w:t xml:space="preserve">Description of tillage categories </w:t>
      </w:r>
      <w:r>
        <w:t>used</w:t>
      </w:r>
      <w:r w:rsidRPr="00663525">
        <w:t xml:space="preserve"> for STIR calculations</w:t>
      </w:r>
      <w:bookmarkEnd w:id="15"/>
    </w:p>
    <w:tbl>
      <w:tblPr>
        <w:tblW w:w="9154" w:type="dxa"/>
        <w:tblLayout w:type="fixed"/>
        <w:tblCellMar>
          <w:left w:w="70" w:type="dxa"/>
          <w:right w:w="70" w:type="dxa"/>
        </w:tblCellMar>
        <w:tblLook w:val="04A0" w:firstRow="1" w:lastRow="0" w:firstColumn="1" w:lastColumn="0" w:noHBand="0" w:noVBand="1"/>
      </w:tblPr>
      <w:tblGrid>
        <w:gridCol w:w="991"/>
        <w:gridCol w:w="3572"/>
        <w:gridCol w:w="850"/>
        <w:gridCol w:w="851"/>
        <w:gridCol w:w="850"/>
        <w:gridCol w:w="1020"/>
        <w:gridCol w:w="1020"/>
      </w:tblGrid>
      <w:tr w:rsidR="00D03A23" w14:paraId="1E4F6C3C" w14:textId="510E91B3" w:rsidTr="00D03A23">
        <w:trPr>
          <w:trHeight w:val="576"/>
        </w:trPr>
        <w:tc>
          <w:tcPr>
            <w:tcW w:w="991" w:type="dxa"/>
            <w:tcBorders>
              <w:top w:val="single" w:sz="4" w:space="0" w:color="000000"/>
              <w:bottom w:val="single" w:sz="4" w:space="0" w:color="000000"/>
            </w:tcBorders>
          </w:tcPr>
          <w:p w14:paraId="4C3CBC12" w14:textId="77777777" w:rsidR="00D03A23" w:rsidRDefault="00D03A23" w:rsidP="00D03A23">
            <w:pPr>
              <w:pStyle w:val="Tableaux"/>
            </w:pPr>
            <w:r>
              <w:t>Tillage classes</w:t>
            </w:r>
          </w:p>
        </w:tc>
        <w:tc>
          <w:tcPr>
            <w:tcW w:w="3572" w:type="dxa"/>
            <w:tcBorders>
              <w:top w:val="single" w:sz="4" w:space="0" w:color="000000"/>
              <w:bottom w:val="single" w:sz="4" w:space="0" w:color="000000"/>
            </w:tcBorders>
          </w:tcPr>
          <w:p w14:paraId="5107D24F" w14:textId="77777777" w:rsidR="00D03A23" w:rsidRDefault="00D03A23" w:rsidP="00D03A23">
            <w:pPr>
              <w:pStyle w:val="Tableaux"/>
            </w:pPr>
            <w:r>
              <w:t>Description</w:t>
            </w:r>
          </w:p>
        </w:tc>
        <w:tc>
          <w:tcPr>
            <w:tcW w:w="850" w:type="dxa"/>
            <w:tcBorders>
              <w:top w:val="single" w:sz="4" w:space="0" w:color="000000"/>
              <w:bottom w:val="single" w:sz="4" w:space="0" w:color="000000"/>
            </w:tcBorders>
          </w:tcPr>
          <w:p w14:paraId="30D48CE4" w14:textId="3FEE2C29" w:rsidR="00D03A23" w:rsidRDefault="00D03A23" w:rsidP="00D03A23">
            <w:pPr>
              <w:pStyle w:val="Tableaux"/>
              <w:rPr>
                <w:vertAlign w:val="superscript"/>
              </w:rPr>
            </w:pPr>
            <w:r>
              <w:t>Speed km h</w:t>
            </w:r>
            <w:r>
              <w:rPr>
                <w:vertAlign w:val="superscript"/>
              </w:rPr>
              <w:t>-1</w:t>
            </w:r>
          </w:p>
        </w:tc>
        <w:tc>
          <w:tcPr>
            <w:tcW w:w="851" w:type="dxa"/>
            <w:tcBorders>
              <w:top w:val="single" w:sz="4" w:space="0" w:color="000000"/>
              <w:bottom w:val="single" w:sz="4" w:space="0" w:color="000000"/>
            </w:tcBorders>
          </w:tcPr>
          <w:p w14:paraId="652DDD12" w14:textId="77777777" w:rsidR="00D03A23" w:rsidRDefault="00D03A23" w:rsidP="00D03A23">
            <w:pPr>
              <w:pStyle w:val="Tableaux"/>
            </w:pPr>
            <w:r>
              <w:t>Tillage type</w:t>
            </w:r>
          </w:p>
        </w:tc>
        <w:tc>
          <w:tcPr>
            <w:tcW w:w="850" w:type="dxa"/>
            <w:tcBorders>
              <w:top w:val="single" w:sz="4" w:space="0" w:color="000000"/>
              <w:bottom w:val="single" w:sz="4" w:space="0" w:color="000000"/>
            </w:tcBorders>
          </w:tcPr>
          <w:p w14:paraId="2B86D801" w14:textId="44D5EFB6" w:rsidR="00D03A23" w:rsidRDefault="00D03A23" w:rsidP="00D03A23">
            <w:pPr>
              <w:pStyle w:val="Tableaux"/>
            </w:pPr>
            <w:proofErr w:type="spellStart"/>
            <w:r>
              <w:t>Depth</w:t>
            </w:r>
            <w:proofErr w:type="spellEnd"/>
            <w:r>
              <w:t xml:space="preserve"> cm</w:t>
            </w:r>
          </w:p>
        </w:tc>
        <w:tc>
          <w:tcPr>
            <w:tcW w:w="1020" w:type="dxa"/>
            <w:tcBorders>
              <w:top w:val="single" w:sz="4" w:space="0" w:color="000000"/>
              <w:bottom w:val="single" w:sz="4" w:space="0" w:color="000000"/>
            </w:tcBorders>
          </w:tcPr>
          <w:p w14:paraId="6F195762" w14:textId="77777777" w:rsidR="00D03A23" w:rsidRDefault="00D03A23" w:rsidP="00D03A23">
            <w:pPr>
              <w:pStyle w:val="Tableaux"/>
            </w:pPr>
            <w:r>
              <w:t xml:space="preserve">Surface area </w:t>
            </w:r>
            <w:proofErr w:type="spellStart"/>
            <w:r>
              <w:t>disturbed</w:t>
            </w:r>
            <w:proofErr w:type="spellEnd"/>
          </w:p>
        </w:tc>
        <w:tc>
          <w:tcPr>
            <w:tcW w:w="1020" w:type="dxa"/>
            <w:tcBorders>
              <w:top w:val="single" w:sz="4" w:space="0" w:color="000000"/>
              <w:bottom w:val="single" w:sz="4" w:space="0" w:color="000000"/>
            </w:tcBorders>
          </w:tcPr>
          <w:p w14:paraId="135C35E6" w14:textId="68AE665B" w:rsidR="00D03A23" w:rsidRPr="006062DE" w:rsidRDefault="00D03A23" w:rsidP="00D03A23">
            <w:pPr>
              <w:pStyle w:val="Tableaux"/>
            </w:pPr>
            <w:r w:rsidRPr="006062DE">
              <w:t>STIR score</w:t>
            </w:r>
          </w:p>
        </w:tc>
      </w:tr>
      <w:tr w:rsidR="00D03A23" w14:paraId="67F80B78" w14:textId="7200DB48" w:rsidTr="00D03A23">
        <w:trPr>
          <w:trHeight w:val="288"/>
        </w:trPr>
        <w:tc>
          <w:tcPr>
            <w:tcW w:w="991" w:type="dxa"/>
            <w:tcBorders>
              <w:top w:val="single" w:sz="4" w:space="0" w:color="000000"/>
            </w:tcBorders>
          </w:tcPr>
          <w:p w14:paraId="64E52597" w14:textId="77777777" w:rsidR="00D03A23" w:rsidRDefault="00D03A23" w:rsidP="00D03A23">
            <w:pPr>
              <w:pStyle w:val="Tableaux"/>
            </w:pPr>
            <w:r>
              <w:t>Class 4</w:t>
            </w:r>
          </w:p>
        </w:tc>
        <w:tc>
          <w:tcPr>
            <w:tcW w:w="3572" w:type="dxa"/>
            <w:tcBorders>
              <w:top w:val="single" w:sz="4" w:space="0" w:color="000000"/>
            </w:tcBorders>
          </w:tcPr>
          <w:p w14:paraId="45DFFBCE" w14:textId="77777777" w:rsidR="00D03A23" w:rsidRDefault="00D03A23" w:rsidP="00D03A23">
            <w:pPr>
              <w:pStyle w:val="Tableaux"/>
            </w:pPr>
            <w:proofErr w:type="spellStart"/>
            <w:r>
              <w:t>Ploughs</w:t>
            </w:r>
            <w:proofErr w:type="spellEnd"/>
            <w:r>
              <w:t xml:space="preserve"> (</w:t>
            </w:r>
            <w:proofErr w:type="spellStart"/>
            <w:r>
              <w:t>soil</w:t>
            </w:r>
            <w:proofErr w:type="spellEnd"/>
            <w:r>
              <w:t xml:space="preserve"> inversion)</w:t>
            </w:r>
          </w:p>
        </w:tc>
        <w:tc>
          <w:tcPr>
            <w:tcW w:w="850" w:type="dxa"/>
            <w:tcBorders>
              <w:top w:val="single" w:sz="4" w:space="0" w:color="000000"/>
            </w:tcBorders>
          </w:tcPr>
          <w:p w14:paraId="7497F41F" w14:textId="77777777" w:rsidR="00D03A23" w:rsidRDefault="00D03A23" w:rsidP="00D03A23">
            <w:pPr>
              <w:pStyle w:val="Tableaux"/>
            </w:pPr>
            <w:r>
              <w:t>8</w:t>
            </w:r>
          </w:p>
        </w:tc>
        <w:tc>
          <w:tcPr>
            <w:tcW w:w="851" w:type="dxa"/>
            <w:tcBorders>
              <w:top w:val="single" w:sz="4" w:space="0" w:color="000000"/>
            </w:tcBorders>
          </w:tcPr>
          <w:p w14:paraId="047D41AD" w14:textId="77777777" w:rsidR="00D03A23" w:rsidRDefault="00D03A23" w:rsidP="00D03A23">
            <w:pPr>
              <w:pStyle w:val="Tableaux"/>
            </w:pPr>
            <w:r>
              <w:t>1</w:t>
            </w:r>
          </w:p>
        </w:tc>
        <w:tc>
          <w:tcPr>
            <w:tcW w:w="850" w:type="dxa"/>
            <w:tcBorders>
              <w:top w:val="single" w:sz="4" w:space="0" w:color="000000"/>
            </w:tcBorders>
          </w:tcPr>
          <w:p w14:paraId="544D396D" w14:textId="77777777" w:rsidR="00D03A23" w:rsidRDefault="00D03A23" w:rsidP="00D03A23">
            <w:pPr>
              <w:pStyle w:val="Tableaux"/>
            </w:pPr>
            <w:r>
              <w:t>20</w:t>
            </w:r>
          </w:p>
        </w:tc>
        <w:tc>
          <w:tcPr>
            <w:tcW w:w="1020" w:type="dxa"/>
            <w:tcBorders>
              <w:top w:val="single" w:sz="4" w:space="0" w:color="000000"/>
            </w:tcBorders>
          </w:tcPr>
          <w:p w14:paraId="31A0F18D" w14:textId="77777777" w:rsidR="00D03A23" w:rsidRDefault="00D03A23" w:rsidP="00D03A23">
            <w:pPr>
              <w:pStyle w:val="Tableaux"/>
            </w:pPr>
            <w:r>
              <w:t>1</w:t>
            </w:r>
          </w:p>
        </w:tc>
        <w:tc>
          <w:tcPr>
            <w:tcW w:w="1020" w:type="dxa"/>
            <w:tcBorders>
              <w:top w:val="single" w:sz="4" w:space="0" w:color="000000"/>
            </w:tcBorders>
          </w:tcPr>
          <w:p w14:paraId="4C026D1F" w14:textId="73769977" w:rsidR="00D03A23" w:rsidRPr="006062DE" w:rsidRDefault="00D03A23" w:rsidP="00D03A23">
            <w:pPr>
              <w:pStyle w:val="Tableaux"/>
            </w:pPr>
            <w:r w:rsidRPr="006062DE">
              <w:t>64</w:t>
            </w:r>
          </w:p>
        </w:tc>
      </w:tr>
      <w:tr w:rsidR="00D03A23" w14:paraId="31DCDF7C" w14:textId="022D4628" w:rsidTr="00D03A23">
        <w:trPr>
          <w:trHeight w:val="794"/>
        </w:trPr>
        <w:tc>
          <w:tcPr>
            <w:tcW w:w="991" w:type="dxa"/>
          </w:tcPr>
          <w:p w14:paraId="1780FBAE" w14:textId="77777777" w:rsidR="00D03A23" w:rsidRDefault="00D03A23" w:rsidP="00D03A23">
            <w:pPr>
              <w:pStyle w:val="Tableaux"/>
            </w:pPr>
            <w:r>
              <w:t>Class 3</w:t>
            </w:r>
          </w:p>
        </w:tc>
        <w:tc>
          <w:tcPr>
            <w:tcW w:w="3572" w:type="dxa"/>
          </w:tcPr>
          <w:p w14:paraId="4A440545" w14:textId="77777777" w:rsidR="00D03A23" w:rsidRDefault="00D03A23" w:rsidP="00D03A23">
            <w:pPr>
              <w:pStyle w:val="Tableaux"/>
            </w:pPr>
            <w:proofErr w:type="spellStart"/>
            <w:r>
              <w:t>Mixing</w:t>
            </w:r>
            <w:proofErr w:type="spellEnd"/>
            <w:r>
              <w:t xml:space="preserve"> tillage (</w:t>
            </w:r>
            <w:proofErr w:type="spellStart"/>
            <w:r>
              <w:t>with</w:t>
            </w:r>
            <w:proofErr w:type="spellEnd"/>
            <w:r>
              <w:t xml:space="preserve"> </w:t>
            </w:r>
            <w:proofErr w:type="spellStart"/>
            <w:r>
              <w:t>some</w:t>
            </w:r>
            <w:proofErr w:type="spellEnd"/>
            <w:r>
              <w:t xml:space="preserve"> inversion): disc </w:t>
            </w:r>
            <w:proofErr w:type="spellStart"/>
            <w:r>
              <w:t>harrows</w:t>
            </w:r>
            <w:proofErr w:type="spellEnd"/>
            <w:r>
              <w:t xml:space="preserve">, </w:t>
            </w:r>
            <w:proofErr w:type="spellStart"/>
            <w:r>
              <w:t>spring</w:t>
            </w:r>
            <w:proofErr w:type="spellEnd"/>
            <w:r>
              <w:t xml:space="preserve"> </w:t>
            </w:r>
            <w:proofErr w:type="spellStart"/>
            <w:r>
              <w:t>tooth</w:t>
            </w:r>
            <w:proofErr w:type="spellEnd"/>
            <w:r>
              <w:t xml:space="preserve"> </w:t>
            </w:r>
            <w:proofErr w:type="spellStart"/>
            <w:r>
              <w:t>harrows</w:t>
            </w:r>
            <w:proofErr w:type="spellEnd"/>
            <w:r>
              <w:t xml:space="preserve">, </w:t>
            </w:r>
            <w:proofErr w:type="spellStart"/>
            <w:r>
              <w:t>cultivators</w:t>
            </w:r>
            <w:proofErr w:type="spellEnd"/>
            <w:r>
              <w:t>, etc.</w:t>
            </w:r>
          </w:p>
        </w:tc>
        <w:tc>
          <w:tcPr>
            <w:tcW w:w="850" w:type="dxa"/>
          </w:tcPr>
          <w:p w14:paraId="29196D52" w14:textId="77777777" w:rsidR="00D03A23" w:rsidRDefault="00D03A23" w:rsidP="00D03A23">
            <w:pPr>
              <w:pStyle w:val="Tableaux"/>
            </w:pPr>
            <w:r>
              <w:t>10</w:t>
            </w:r>
          </w:p>
        </w:tc>
        <w:tc>
          <w:tcPr>
            <w:tcW w:w="851" w:type="dxa"/>
          </w:tcPr>
          <w:p w14:paraId="4F83B236" w14:textId="77777777" w:rsidR="00D03A23" w:rsidRDefault="00D03A23" w:rsidP="00D03A23">
            <w:pPr>
              <w:pStyle w:val="Tableaux"/>
            </w:pPr>
            <w:r>
              <w:t>0.8</w:t>
            </w:r>
          </w:p>
        </w:tc>
        <w:tc>
          <w:tcPr>
            <w:tcW w:w="850" w:type="dxa"/>
          </w:tcPr>
          <w:p w14:paraId="0A58B024" w14:textId="77777777" w:rsidR="00D03A23" w:rsidRDefault="00D03A23" w:rsidP="00D03A23">
            <w:pPr>
              <w:pStyle w:val="Tableaux"/>
            </w:pPr>
            <w:r>
              <w:t>12</w:t>
            </w:r>
          </w:p>
        </w:tc>
        <w:tc>
          <w:tcPr>
            <w:tcW w:w="1020" w:type="dxa"/>
          </w:tcPr>
          <w:p w14:paraId="076A057C" w14:textId="77777777" w:rsidR="00D03A23" w:rsidRDefault="00D03A23" w:rsidP="00D03A23">
            <w:pPr>
              <w:pStyle w:val="Tableaux"/>
            </w:pPr>
            <w:r>
              <w:t>1</w:t>
            </w:r>
          </w:p>
        </w:tc>
        <w:tc>
          <w:tcPr>
            <w:tcW w:w="1020" w:type="dxa"/>
          </w:tcPr>
          <w:p w14:paraId="56FF3416" w14:textId="27EA6C15" w:rsidR="00D03A23" w:rsidRPr="006062DE" w:rsidRDefault="00D03A23" w:rsidP="00D03A23">
            <w:pPr>
              <w:pStyle w:val="Tableaux"/>
            </w:pPr>
            <w:r w:rsidRPr="006062DE">
              <w:t>38</w:t>
            </w:r>
          </w:p>
        </w:tc>
      </w:tr>
      <w:tr w:rsidR="00D03A23" w14:paraId="017674F6" w14:textId="15F901D3" w:rsidTr="00D03A23">
        <w:trPr>
          <w:trHeight w:val="576"/>
        </w:trPr>
        <w:tc>
          <w:tcPr>
            <w:tcW w:w="991" w:type="dxa"/>
          </w:tcPr>
          <w:p w14:paraId="6F1124D9" w14:textId="77777777" w:rsidR="00D03A23" w:rsidRDefault="00D03A23" w:rsidP="00D03A23">
            <w:pPr>
              <w:pStyle w:val="Tableaux"/>
            </w:pPr>
            <w:r>
              <w:t>Class 2</w:t>
            </w:r>
          </w:p>
        </w:tc>
        <w:tc>
          <w:tcPr>
            <w:tcW w:w="3572" w:type="dxa"/>
          </w:tcPr>
          <w:p w14:paraId="7FBF7E0E" w14:textId="798D616A" w:rsidR="00D03A23" w:rsidRDefault="00D03A23" w:rsidP="00D03A23">
            <w:pPr>
              <w:pStyle w:val="Tableaux"/>
            </w:pPr>
            <w:proofErr w:type="spellStart"/>
            <w:r>
              <w:t>Shallow</w:t>
            </w:r>
            <w:proofErr w:type="spellEnd"/>
            <w:r>
              <w:t xml:space="preserve"> </w:t>
            </w:r>
            <w:proofErr w:type="spellStart"/>
            <w:r>
              <w:t>soil</w:t>
            </w:r>
            <w:proofErr w:type="spellEnd"/>
            <w:r>
              <w:t xml:space="preserve"> </w:t>
            </w:r>
            <w:proofErr w:type="spellStart"/>
            <w:r>
              <w:t>harrowing</w:t>
            </w:r>
            <w:proofErr w:type="spellEnd"/>
            <w:r>
              <w:t xml:space="preserve"> </w:t>
            </w:r>
            <w:proofErr w:type="spellStart"/>
            <w:r>
              <w:t>tools</w:t>
            </w:r>
            <w:proofErr w:type="spellEnd"/>
            <w:r>
              <w:t>: tine</w:t>
            </w:r>
            <w:r>
              <w:br/>
            </w:r>
            <w:proofErr w:type="spellStart"/>
            <w:r>
              <w:t>harrows</w:t>
            </w:r>
            <w:proofErr w:type="spellEnd"/>
            <w:r>
              <w:t xml:space="preserve">, </w:t>
            </w:r>
            <w:proofErr w:type="spellStart"/>
            <w:r>
              <w:t>shallow</w:t>
            </w:r>
            <w:proofErr w:type="spellEnd"/>
            <w:r>
              <w:t xml:space="preserve"> power </w:t>
            </w:r>
            <w:proofErr w:type="spellStart"/>
            <w:r>
              <w:t>harrows</w:t>
            </w:r>
            <w:proofErr w:type="spellEnd"/>
            <w:r>
              <w:t>, etc.</w:t>
            </w:r>
          </w:p>
        </w:tc>
        <w:tc>
          <w:tcPr>
            <w:tcW w:w="850" w:type="dxa"/>
          </w:tcPr>
          <w:p w14:paraId="5EF4513F" w14:textId="77777777" w:rsidR="00D03A23" w:rsidRDefault="00D03A23" w:rsidP="00D03A23">
            <w:pPr>
              <w:pStyle w:val="Tableaux"/>
            </w:pPr>
            <w:r>
              <w:t>10</w:t>
            </w:r>
          </w:p>
        </w:tc>
        <w:tc>
          <w:tcPr>
            <w:tcW w:w="851" w:type="dxa"/>
          </w:tcPr>
          <w:p w14:paraId="5DDDC19D" w14:textId="77777777" w:rsidR="00D03A23" w:rsidRDefault="00D03A23" w:rsidP="00D03A23">
            <w:pPr>
              <w:pStyle w:val="Tableaux"/>
            </w:pPr>
            <w:r>
              <w:t>0.7</w:t>
            </w:r>
          </w:p>
        </w:tc>
        <w:tc>
          <w:tcPr>
            <w:tcW w:w="850" w:type="dxa"/>
          </w:tcPr>
          <w:p w14:paraId="1F599B2C" w14:textId="77777777" w:rsidR="00D03A23" w:rsidRDefault="00D03A23" w:rsidP="00D03A23">
            <w:pPr>
              <w:pStyle w:val="Tableaux"/>
            </w:pPr>
            <w:r>
              <w:t>8</w:t>
            </w:r>
          </w:p>
        </w:tc>
        <w:tc>
          <w:tcPr>
            <w:tcW w:w="1020" w:type="dxa"/>
          </w:tcPr>
          <w:p w14:paraId="4BA2B97B" w14:textId="77777777" w:rsidR="00D03A23" w:rsidRDefault="00D03A23" w:rsidP="00D03A23">
            <w:pPr>
              <w:pStyle w:val="Tableaux"/>
            </w:pPr>
            <w:r>
              <w:t>1</w:t>
            </w:r>
          </w:p>
        </w:tc>
        <w:tc>
          <w:tcPr>
            <w:tcW w:w="1020" w:type="dxa"/>
          </w:tcPr>
          <w:p w14:paraId="5C627E7C" w14:textId="67413339" w:rsidR="00D03A23" w:rsidRPr="006062DE" w:rsidRDefault="00D03A23" w:rsidP="00D03A23">
            <w:pPr>
              <w:pStyle w:val="Tableaux"/>
            </w:pPr>
            <w:r w:rsidRPr="006062DE">
              <w:t>22</w:t>
            </w:r>
          </w:p>
        </w:tc>
      </w:tr>
      <w:tr w:rsidR="00D03A23" w14:paraId="3871BDD6" w14:textId="62B620BF" w:rsidTr="00D03A23">
        <w:trPr>
          <w:trHeight w:val="576"/>
        </w:trPr>
        <w:tc>
          <w:tcPr>
            <w:tcW w:w="991" w:type="dxa"/>
          </w:tcPr>
          <w:p w14:paraId="26723042" w14:textId="77777777" w:rsidR="00D03A23" w:rsidRDefault="00D03A23" w:rsidP="00D03A23">
            <w:pPr>
              <w:pStyle w:val="Tableaux"/>
            </w:pPr>
            <w:r>
              <w:t>Class 2b</w:t>
            </w:r>
          </w:p>
        </w:tc>
        <w:tc>
          <w:tcPr>
            <w:tcW w:w="3572" w:type="dxa"/>
          </w:tcPr>
          <w:p w14:paraId="05B223DB" w14:textId="04CC580D" w:rsidR="00D03A23" w:rsidRDefault="00D03A23" w:rsidP="00D03A23">
            <w:pPr>
              <w:pStyle w:val="Tableaux"/>
            </w:pPr>
            <w:proofErr w:type="spellStart"/>
            <w:r>
              <w:t>Subsoilers</w:t>
            </w:r>
            <w:proofErr w:type="spellEnd"/>
            <w:r>
              <w:t>/</w:t>
            </w:r>
            <w:proofErr w:type="spellStart"/>
            <w:r>
              <w:t>deep</w:t>
            </w:r>
            <w:proofErr w:type="spellEnd"/>
            <w:r>
              <w:t xml:space="preserve"> </w:t>
            </w:r>
            <w:proofErr w:type="spellStart"/>
            <w:r>
              <w:t>cultivators</w:t>
            </w:r>
            <w:proofErr w:type="spellEnd"/>
            <w:r>
              <w:t xml:space="preserve">: </w:t>
            </w:r>
            <w:proofErr w:type="spellStart"/>
            <w:r>
              <w:t>deep</w:t>
            </w:r>
            <w:proofErr w:type="spellEnd"/>
            <w:r>
              <w:t xml:space="preserve"> but</w:t>
            </w:r>
            <w:r>
              <w:br/>
            </w:r>
            <w:proofErr w:type="spellStart"/>
            <w:r>
              <w:t>localised</w:t>
            </w:r>
            <w:proofErr w:type="spellEnd"/>
            <w:r>
              <w:t xml:space="preserve"> </w:t>
            </w:r>
            <w:proofErr w:type="spellStart"/>
            <w:r>
              <w:t>tools</w:t>
            </w:r>
            <w:proofErr w:type="spellEnd"/>
          </w:p>
        </w:tc>
        <w:tc>
          <w:tcPr>
            <w:tcW w:w="850" w:type="dxa"/>
          </w:tcPr>
          <w:p w14:paraId="53E7CF83" w14:textId="77777777" w:rsidR="00D03A23" w:rsidRDefault="00D03A23" w:rsidP="00D03A23">
            <w:pPr>
              <w:pStyle w:val="Tableaux"/>
            </w:pPr>
            <w:r>
              <w:t>8</w:t>
            </w:r>
          </w:p>
        </w:tc>
        <w:tc>
          <w:tcPr>
            <w:tcW w:w="851" w:type="dxa"/>
          </w:tcPr>
          <w:p w14:paraId="7F10BDB6" w14:textId="77777777" w:rsidR="00D03A23" w:rsidRDefault="00D03A23" w:rsidP="00D03A23">
            <w:pPr>
              <w:pStyle w:val="Tableaux"/>
            </w:pPr>
            <w:r>
              <w:t>0.7</w:t>
            </w:r>
          </w:p>
        </w:tc>
        <w:tc>
          <w:tcPr>
            <w:tcW w:w="850" w:type="dxa"/>
          </w:tcPr>
          <w:p w14:paraId="404AE940" w14:textId="77777777" w:rsidR="00D03A23" w:rsidRDefault="00D03A23" w:rsidP="00D03A23">
            <w:pPr>
              <w:pStyle w:val="Tableaux"/>
            </w:pPr>
            <w:r>
              <w:t>35</w:t>
            </w:r>
          </w:p>
        </w:tc>
        <w:tc>
          <w:tcPr>
            <w:tcW w:w="1020" w:type="dxa"/>
          </w:tcPr>
          <w:p w14:paraId="14E31917" w14:textId="77777777" w:rsidR="00D03A23" w:rsidRDefault="00D03A23" w:rsidP="00D03A23">
            <w:pPr>
              <w:pStyle w:val="Tableaux"/>
            </w:pPr>
            <w:r>
              <w:t>0.3</w:t>
            </w:r>
          </w:p>
        </w:tc>
        <w:tc>
          <w:tcPr>
            <w:tcW w:w="1020" w:type="dxa"/>
          </w:tcPr>
          <w:p w14:paraId="64DAFC85" w14:textId="4B570A7E" w:rsidR="00D03A23" w:rsidRPr="006062DE" w:rsidRDefault="00D03A23" w:rsidP="00D03A23">
            <w:pPr>
              <w:pStyle w:val="Tableaux"/>
            </w:pPr>
            <w:r w:rsidRPr="006062DE">
              <w:t>23</w:t>
            </w:r>
          </w:p>
        </w:tc>
      </w:tr>
      <w:tr w:rsidR="00D03A23" w14:paraId="7E8C849F" w14:textId="79D7FF6D" w:rsidTr="00D03A23">
        <w:trPr>
          <w:trHeight w:val="288"/>
        </w:trPr>
        <w:tc>
          <w:tcPr>
            <w:tcW w:w="991" w:type="dxa"/>
          </w:tcPr>
          <w:p w14:paraId="0C996B90" w14:textId="77777777" w:rsidR="00D03A23" w:rsidRDefault="00D03A23" w:rsidP="00D03A23">
            <w:pPr>
              <w:pStyle w:val="Tableaux"/>
            </w:pPr>
            <w:r>
              <w:t>Class 1</w:t>
            </w:r>
          </w:p>
        </w:tc>
        <w:tc>
          <w:tcPr>
            <w:tcW w:w="3572" w:type="dxa"/>
          </w:tcPr>
          <w:p w14:paraId="74C02A28" w14:textId="77777777" w:rsidR="00D03A23" w:rsidRDefault="00D03A23" w:rsidP="00D03A23">
            <w:pPr>
              <w:pStyle w:val="Tableaux"/>
            </w:pPr>
            <w:r>
              <w:t xml:space="preserve">Very </w:t>
            </w:r>
            <w:proofErr w:type="spellStart"/>
            <w:r>
              <w:t>shallow</w:t>
            </w:r>
            <w:proofErr w:type="spellEnd"/>
            <w:r>
              <w:t xml:space="preserve"> </w:t>
            </w:r>
            <w:proofErr w:type="spellStart"/>
            <w:r>
              <w:t>tools</w:t>
            </w:r>
            <w:proofErr w:type="spellEnd"/>
            <w:r>
              <w:t xml:space="preserve">: tine </w:t>
            </w:r>
            <w:proofErr w:type="spellStart"/>
            <w:r>
              <w:t>harrows</w:t>
            </w:r>
            <w:proofErr w:type="spellEnd"/>
          </w:p>
        </w:tc>
        <w:tc>
          <w:tcPr>
            <w:tcW w:w="850" w:type="dxa"/>
          </w:tcPr>
          <w:p w14:paraId="226CC0A2" w14:textId="77777777" w:rsidR="00D03A23" w:rsidRDefault="00D03A23" w:rsidP="00D03A23">
            <w:pPr>
              <w:pStyle w:val="Tableaux"/>
            </w:pPr>
            <w:r>
              <w:t>12</w:t>
            </w:r>
          </w:p>
        </w:tc>
        <w:tc>
          <w:tcPr>
            <w:tcW w:w="851" w:type="dxa"/>
          </w:tcPr>
          <w:p w14:paraId="4126C68A" w14:textId="77777777" w:rsidR="00D03A23" w:rsidRDefault="00D03A23" w:rsidP="00D03A23">
            <w:pPr>
              <w:pStyle w:val="Tableaux"/>
            </w:pPr>
            <w:r>
              <w:t>0.7</w:t>
            </w:r>
          </w:p>
        </w:tc>
        <w:tc>
          <w:tcPr>
            <w:tcW w:w="850" w:type="dxa"/>
          </w:tcPr>
          <w:p w14:paraId="079B851C" w14:textId="77777777" w:rsidR="00D03A23" w:rsidRDefault="00D03A23" w:rsidP="00D03A23">
            <w:pPr>
              <w:pStyle w:val="Tableaux"/>
            </w:pPr>
            <w:r>
              <w:t>4</w:t>
            </w:r>
          </w:p>
        </w:tc>
        <w:tc>
          <w:tcPr>
            <w:tcW w:w="1020" w:type="dxa"/>
          </w:tcPr>
          <w:p w14:paraId="744E4901" w14:textId="77777777" w:rsidR="00D03A23" w:rsidRDefault="00D03A23" w:rsidP="00D03A23">
            <w:pPr>
              <w:pStyle w:val="Tableaux"/>
            </w:pPr>
            <w:r>
              <w:t>1</w:t>
            </w:r>
          </w:p>
        </w:tc>
        <w:tc>
          <w:tcPr>
            <w:tcW w:w="1020" w:type="dxa"/>
          </w:tcPr>
          <w:p w14:paraId="35E35A78" w14:textId="653A561E" w:rsidR="00D03A23" w:rsidRPr="006062DE" w:rsidRDefault="00D03A23" w:rsidP="00D03A23">
            <w:pPr>
              <w:pStyle w:val="Tableaux"/>
            </w:pPr>
            <w:r w:rsidRPr="006062DE">
              <w:t>13</w:t>
            </w:r>
          </w:p>
        </w:tc>
      </w:tr>
      <w:tr w:rsidR="00D03A23" w14:paraId="6FC8B0CF" w14:textId="311AFD91" w:rsidTr="00D03A23">
        <w:trPr>
          <w:trHeight w:val="288"/>
        </w:trPr>
        <w:tc>
          <w:tcPr>
            <w:tcW w:w="991" w:type="dxa"/>
            <w:tcBorders>
              <w:bottom w:val="single" w:sz="4" w:space="0" w:color="auto"/>
            </w:tcBorders>
          </w:tcPr>
          <w:p w14:paraId="72D35A7F" w14:textId="77777777" w:rsidR="00D03A23" w:rsidRDefault="00D03A23" w:rsidP="00D03A23">
            <w:pPr>
              <w:pStyle w:val="Tableaux"/>
            </w:pPr>
            <w:r>
              <w:t>Class 0</w:t>
            </w:r>
          </w:p>
        </w:tc>
        <w:tc>
          <w:tcPr>
            <w:tcW w:w="3572" w:type="dxa"/>
            <w:tcBorders>
              <w:bottom w:val="single" w:sz="4" w:space="0" w:color="auto"/>
            </w:tcBorders>
          </w:tcPr>
          <w:p w14:paraId="31439E78" w14:textId="77777777" w:rsidR="00D03A23" w:rsidRDefault="00D03A23" w:rsidP="00D03A23">
            <w:pPr>
              <w:pStyle w:val="Tableaux"/>
            </w:pPr>
            <w:proofErr w:type="spellStart"/>
            <w:r>
              <w:t>Seed</w:t>
            </w:r>
            <w:proofErr w:type="spellEnd"/>
            <w:r>
              <w:t xml:space="preserve"> drills</w:t>
            </w:r>
          </w:p>
        </w:tc>
        <w:tc>
          <w:tcPr>
            <w:tcW w:w="850" w:type="dxa"/>
            <w:tcBorders>
              <w:bottom w:val="single" w:sz="4" w:space="0" w:color="auto"/>
            </w:tcBorders>
          </w:tcPr>
          <w:p w14:paraId="002E16BB" w14:textId="77777777" w:rsidR="00D03A23" w:rsidRDefault="00D03A23" w:rsidP="00D03A23">
            <w:pPr>
              <w:pStyle w:val="Tableaux"/>
            </w:pPr>
            <w:r>
              <w:t>10</w:t>
            </w:r>
          </w:p>
        </w:tc>
        <w:tc>
          <w:tcPr>
            <w:tcW w:w="851" w:type="dxa"/>
            <w:tcBorders>
              <w:bottom w:val="single" w:sz="4" w:space="0" w:color="auto"/>
            </w:tcBorders>
          </w:tcPr>
          <w:p w14:paraId="032AB5C4" w14:textId="77777777" w:rsidR="00D03A23" w:rsidRDefault="00D03A23" w:rsidP="00D03A23">
            <w:pPr>
              <w:pStyle w:val="Tableaux"/>
            </w:pPr>
            <w:r>
              <w:t>0.7</w:t>
            </w:r>
          </w:p>
        </w:tc>
        <w:tc>
          <w:tcPr>
            <w:tcW w:w="850" w:type="dxa"/>
            <w:tcBorders>
              <w:bottom w:val="single" w:sz="4" w:space="0" w:color="auto"/>
            </w:tcBorders>
          </w:tcPr>
          <w:p w14:paraId="188BCBAA" w14:textId="77777777" w:rsidR="00D03A23" w:rsidRDefault="00D03A23" w:rsidP="00D03A23">
            <w:pPr>
              <w:pStyle w:val="Tableaux"/>
            </w:pPr>
            <w:r>
              <w:t>4</w:t>
            </w:r>
          </w:p>
        </w:tc>
        <w:tc>
          <w:tcPr>
            <w:tcW w:w="1020" w:type="dxa"/>
            <w:tcBorders>
              <w:bottom w:val="single" w:sz="4" w:space="0" w:color="auto"/>
            </w:tcBorders>
          </w:tcPr>
          <w:p w14:paraId="46110818" w14:textId="77777777" w:rsidR="00D03A23" w:rsidRDefault="00D03A23" w:rsidP="00D03A23">
            <w:pPr>
              <w:pStyle w:val="Tableaux"/>
            </w:pPr>
            <w:r>
              <w:t>0.3</w:t>
            </w:r>
          </w:p>
        </w:tc>
        <w:tc>
          <w:tcPr>
            <w:tcW w:w="1020" w:type="dxa"/>
            <w:tcBorders>
              <w:bottom w:val="single" w:sz="4" w:space="0" w:color="auto"/>
            </w:tcBorders>
          </w:tcPr>
          <w:p w14:paraId="55A678BB" w14:textId="0A06AEA5" w:rsidR="00D03A23" w:rsidRPr="006062DE" w:rsidRDefault="00D03A23" w:rsidP="00D03A23">
            <w:pPr>
              <w:pStyle w:val="Tableaux"/>
            </w:pPr>
            <w:r w:rsidRPr="006062DE">
              <w:t>3</w:t>
            </w:r>
          </w:p>
        </w:tc>
      </w:tr>
    </w:tbl>
    <w:p w14:paraId="716149B8" w14:textId="02F12E0A" w:rsidR="00922294" w:rsidRDefault="00922294" w:rsidP="00D412DC"/>
    <w:p w14:paraId="4E5850EF" w14:textId="48DF0A2F" w:rsidR="006D168D" w:rsidRDefault="00000000" w:rsidP="007D09C4">
      <w:pPr>
        <w:pStyle w:val="Titre3"/>
      </w:pPr>
      <w:bookmarkStart w:id="16" w:name="_Toc229492281"/>
      <w:r>
        <w:t>Cropping systems classification</w:t>
      </w:r>
      <w:bookmarkEnd w:id="16"/>
    </w:p>
    <w:tbl>
      <w:tblPr>
        <w:tblStyle w:val="Grilledutableau"/>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8"/>
        <w:gridCol w:w="3964"/>
      </w:tblGrid>
      <w:tr w:rsidR="006D168D" w14:paraId="0133E885" w14:textId="77777777" w:rsidTr="00663525">
        <w:tc>
          <w:tcPr>
            <w:tcW w:w="5098" w:type="dxa"/>
          </w:tcPr>
          <w:p w14:paraId="56A18C42" w14:textId="061F50A4" w:rsidR="006D168D" w:rsidRPr="00663525" w:rsidRDefault="00000000" w:rsidP="00D412DC">
            <w:pPr>
              <w:rPr>
                <w:b/>
                <w:bCs/>
              </w:rPr>
            </w:pPr>
            <w:r w:rsidRPr="00663525">
              <w:rPr>
                <w:b/>
                <w:bCs/>
              </w:rPr>
              <w:t>(A)</w:t>
            </w:r>
          </w:p>
          <w:p w14:paraId="3BE4543C" w14:textId="7FD30173" w:rsidR="006D168D" w:rsidRDefault="00000000" w:rsidP="007D09C4">
            <w:pPr>
              <w:keepNext/>
            </w:pPr>
            <w:r>
              <w:rPr>
                <w:noProof/>
              </w:rPr>
              <w:drawing>
                <wp:inline distT="0" distB="0" distL="0" distR="0" wp14:anchorId="5CF85F26" wp14:editId="2EABBBAD">
                  <wp:extent cx="3152775" cy="3172669"/>
                  <wp:effectExtent l="0" t="0" r="0" b="8890"/>
                  <wp:docPr id="2" name="Image 9" descr="Une image contenant texte, diagramme, lign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Une image contenant texte, diagramme, ligne, capture d’écran&#10;&#10;Le contenu généré par l’IA peut être incorrect."/>
                          <pic:cNvPicPr>
                            <a:picLocks noChangeAspect="1"/>
                          </pic:cNvPicPr>
                        </pic:nvPicPr>
                        <pic:blipFill rotWithShape="1">
                          <a:blip r:embed="rId11"/>
                          <a:srcRect t="12851" r="25935" b="12617"/>
                          <a:stretch/>
                        </pic:blipFill>
                        <pic:spPr bwMode="auto">
                          <a:xfrm>
                            <a:off x="0" y="0"/>
                            <a:ext cx="3195802" cy="3215968"/>
                          </a:xfrm>
                          <a:prstGeom prst="rect">
                            <a:avLst/>
                          </a:prstGeom>
                          <a:ln>
                            <a:noFill/>
                          </a:ln>
                        </pic:spPr>
                      </pic:pic>
                    </a:graphicData>
                  </a:graphic>
                </wp:inline>
              </w:drawing>
            </w:r>
          </w:p>
        </w:tc>
        <w:tc>
          <w:tcPr>
            <w:tcW w:w="3964" w:type="dxa"/>
          </w:tcPr>
          <w:p w14:paraId="687A0875" w14:textId="7961DADC" w:rsidR="006D168D" w:rsidRPr="00663525" w:rsidRDefault="00000000" w:rsidP="00D412DC">
            <w:pPr>
              <w:rPr>
                <w:b/>
                <w:bCs/>
              </w:rPr>
            </w:pPr>
            <w:r w:rsidRPr="00663525">
              <w:rPr>
                <w:b/>
                <w:bCs/>
              </w:rPr>
              <w:t>(B)</w:t>
            </w:r>
          </w:p>
          <w:p w14:paraId="41805664" w14:textId="4AD9BE4A" w:rsidR="006D168D" w:rsidRDefault="00694216" w:rsidP="00D412DC">
            <w:r>
              <w:rPr>
                <w:rFonts w:eastAsia="Aptos"/>
                <w:noProof/>
                <w:lang w:eastAsia="fr-FR"/>
              </w:rPr>
              <w:drawing>
                <wp:inline distT="0" distB="0" distL="0" distR="0" wp14:anchorId="3F671906" wp14:editId="1E65FA3F">
                  <wp:extent cx="2461260" cy="246126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3"/>
                          <pic:cNvPicPr>
                            <a:picLocks noChangeAspect="1"/>
                          </pic:cNvPicPr>
                        </pic:nvPicPr>
                        <pic:blipFill rotWithShape="1">
                          <a:blip r:embed="rId12"/>
                          <a:stretch/>
                        </pic:blipFill>
                        <pic:spPr bwMode="auto">
                          <a:xfrm>
                            <a:off x="0" y="0"/>
                            <a:ext cx="2461260" cy="2461260"/>
                          </a:xfrm>
                          <a:prstGeom prst="rect">
                            <a:avLst/>
                          </a:prstGeom>
                          <a:noFill/>
                        </pic:spPr>
                      </pic:pic>
                    </a:graphicData>
                  </a:graphic>
                </wp:inline>
              </w:drawing>
            </w:r>
            <w:r>
              <w:t xml:space="preserve"> </w:t>
            </w:r>
          </w:p>
        </w:tc>
      </w:tr>
    </w:tbl>
    <w:p w14:paraId="193ACD7E" w14:textId="2F5391FF" w:rsidR="00BF480D" w:rsidRDefault="007D09C4" w:rsidP="007D09C4">
      <w:pPr>
        <w:pStyle w:val="legend"/>
        <w:rPr>
          <w:i/>
          <w:iCs/>
        </w:rPr>
      </w:pPr>
      <w:bookmarkStart w:id="17" w:name="_Toc229493022"/>
      <w:r w:rsidRPr="007D09C4">
        <w:rPr>
          <w:b/>
          <w:bCs/>
        </w:rPr>
        <w:t>Figure S1.</w:t>
      </w:r>
      <w:r w:rsidRPr="007D09C4">
        <w:rPr>
          <w:b/>
          <w:bCs/>
        </w:rPr>
        <w:fldChar w:fldCharType="begin"/>
      </w:r>
      <w:r w:rsidRPr="007D09C4">
        <w:rPr>
          <w:b/>
          <w:bCs/>
        </w:rPr>
        <w:instrText xml:space="preserve"> SEQ Figure \* ARABIC </w:instrText>
      </w:r>
      <w:r w:rsidRPr="007D09C4">
        <w:rPr>
          <w:b/>
          <w:bCs/>
        </w:rPr>
        <w:fldChar w:fldCharType="separate"/>
      </w:r>
      <w:r w:rsidR="00FC5AAC">
        <w:rPr>
          <w:b/>
          <w:bCs/>
          <w:noProof/>
        </w:rPr>
        <w:t>2</w:t>
      </w:r>
      <w:r w:rsidRPr="007D09C4">
        <w:rPr>
          <w:b/>
          <w:bCs/>
        </w:rPr>
        <w:fldChar w:fldCharType="end"/>
      </w:r>
      <w:r>
        <w:t xml:space="preserve"> </w:t>
      </w:r>
      <w:r w:rsidR="00663525" w:rsidRPr="00663525">
        <w:t xml:space="preserve">Cropping system classification. (A) PCA biplot of agricultural practice indicators. Active variables are grey arrows; the rotation composite indicator is a supplementary variable (dotted red arrow). (B) Cluster dendrogram grouping sites into three cropping systems: </w:t>
      </w:r>
      <w:r w:rsidR="00663525">
        <w:t>organic agriculture</w:t>
      </w:r>
      <w:r w:rsidR="00663525" w:rsidRPr="00663525">
        <w:t xml:space="preserve"> (</w:t>
      </w:r>
      <w:r w:rsidR="00663525">
        <w:t xml:space="preserve">OA, </w:t>
      </w:r>
      <w:r w:rsidR="00663525" w:rsidRPr="00663525">
        <w:t xml:space="preserve">orange), </w:t>
      </w:r>
      <w:r w:rsidR="00663525">
        <w:t>soil conservation agriculture</w:t>
      </w:r>
      <w:r w:rsidR="00663525" w:rsidRPr="00663525">
        <w:t xml:space="preserve"> (</w:t>
      </w:r>
      <w:r w:rsidR="00663525">
        <w:t xml:space="preserve">CA, </w:t>
      </w:r>
      <w:r w:rsidR="00663525" w:rsidRPr="00663525">
        <w:t xml:space="preserve">green), and </w:t>
      </w:r>
      <w:r w:rsidR="00663525">
        <w:t>conventional agriculture</w:t>
      </w:r>
      <w:r w:rsidR="00663525" w:rsidRPr="00663525">
        <w:t xml:space="preserve"> (</w:t>
      </w:r>
      <w:r w:rsidR="00663525">
        <w:t xml:space="preserve">Conv, </w:t>
      </w:r>
      <w:r w:rsidR="00663525" w:rsidRPr="00663525">
        <w:t>blue).</w:t>
      </w:r>
      <w:bookmarkEnd w:id="17"/>
    </w:p>
    <w:p w14:paraId="6AAB926F" w14:textId="5D26615A" w:rsidR="00BF480D" w:rsidRDefault="00BF480D">
      <w:pPr>
        <w:spacing w:after="0" w:line="240" w:lineRule="auto"/>
        <w:jc w:val="left"/>
        <w:rPr>
          <w:color w:val="000000" w:themeColor="text1"/>
          <w:sz w:val="20"/>
          <w:szCs w:val="20"/>
        </w:rPr>
      </w:pPr>
      <w:r>
        <w:rPr>
          <w:i/>
          <w:iCs/>
        </w:rPr>
        <w:br w:type="page"/>
      </w:r>
    </w:p>
    <w:p w14:paraId="69E1611C" w14:textId="678CE916" w:rsidR="006D168D" w:rsidRDefault="00000000" w:rsidP="007D09C4">
      <w:pPr>
        <w:pStyle w:val="Titre3"/>
      </w:pPr>
      <w:bookmarkStart w:id="18" w:name="_Toc229492282"/>
      <w:r>
        <w:lastRenderedPageBreak/>
        <w:t>Example of the procedure to delimitate the study area</w:t>
      </w:r>
      <w:bookmarkEnd w:id="18"/>
    </w:p>
    <w:p w14:paraId="5C6BFEBA" w14:textId="77777777" w:rsidR="00D53805" w:rsidRDefault="00000000" w:rsidP="00D53805">
      <w:r>
        <w:rPr>
          <w:noProof/>
          <w:lang w:eastAsia="fr-FR"/>
        </w:rPr>
        <w:drawing>
          <wp:inline distT="0" distB="0" distL="0" distR="0" wp14:anchorId="7137BFA9" wp14:editId="30BFC763">
            <wp:extent cx="5724000" cy="3358080"/>
            <wp:effectExtent l="0" t="0" r="0" b="0"/>
            <wp:docPr id="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a:picLocks noChangeAspect="1"/>
                    </pic:cNvPicPr>
                  </pic:nvPicPr>
                  <pic:blipFill rotWithShape="1">
                    <a:blip r:embed="rId13"/>
                    <a:srcRect l="1984" r="2117"/>
                    <a:stretch/>
                  </pic:blipFill>
                  <pic:spPr bwMode="auto">
                    <a:xfrm>
                      <a:off x="0" y="0"/>
                      <a:ext cx="5724000" cy="3358080"/>
                    </a:xfrm>
                    <a:prstGeom prst="rect">
                      <a:avLst/>
                    </a:prstGeom>
                    <a:noFill/>
                    <a:ln>
                      <a:noFill/>
                    </a:ln>
                    <a:extLst>
                      <a:ext uri="{53640926-AAD7-44D8-BBD7-CCE9431645EC}">
                        <a14:shadowObscured xmlns:a14="http://schemas.microsoft.com/office/drawing/2010/main"/>
                      </a:ext>
                    </a:extLst>
                  </pic:spPr>
                </pic:pic>
              </a:graphicData>
            </a:graphic>
          </wp:inline>
        </w:drawing>
      </w:r>
    </w:p>
    <w:p w14:paraId="3240D6D7" w14:textId="7E77EB10" w:rsidR="007E3C2A" w:rsidRPr="00D53805" w:rsidRDefault="00D53805" w:rsidP="00D53805">
      <w:pPr>
        <w:pStyle w:val="legend"/>
      </w:pPr>
      <w:bookmarkStart w:id="19" w:name="_Toc229493023"/>
      <w:r w:rsidRPr="00D53805">
        <w:rPr>
          <w:b/>
          <w:bCs/>
        </w:rPr>
        <w:t>Figure S1.</w:t>
      </w:r>
      <w:r w:rsidRPr="00D53805">
        <w:rPr>
          <w:b/>
          <w:bCs/>
        </w:rPr>
        <w:fldChar w:fldCharType="begin"/>
      </w:r>
      <w:r w:rsidRPr="00D53805">
        <w:rPr>
          <w:b/>
          <w:bCs/>
        </w:rPr>
        <w:instrText xml:space="preserve"> SEQ Figure \* ARABIC </w:instrText>
      </w:r>
      <w:r w:rsidRPr="00D53805">
        <w:rPr>
          <w:b/>
          <w:bCs/>
        </w:rPr>
        <w:fldChar w:fldCharType="separate"/>
      </w:r>
      <w:r w:rsidR="00FC5AAC">
        <w:rPr>
          <w:b/>
          <w:bCs/>
          <w:noProof/>
        </w:rPr>
        <w:t>3</w:t>
      </w:r>
      <w:r w:rsidRPr="00D53805">
        <w:rPr>
          <w:b/>
          <w:bCs/>
        </w:rPr>
        <w:fldChar w:fldCharType="end"/>
      </w:r>
      <w:r>
        <w:t xml:space="preserve"> </w:t>
      </w:r>
      <w:r w:rsidRPr="00663525">
        <w:t>Example of the procedure applied to delimit the study area on each agroforestry site.</w:t>
      </w:r>
      <w:bookmarkEnd w:id="19"/>
    </w:p>
    <w:p w14:paraId="1E03CCAD" w14:textId="3DC63198" w:rsidR="00E52446" w:rsidRPr="00E52446" w:rsidRDefault="00E52446" w:rsidP="00D53805"/>
    <w:p w14:paraId="5FB7EE18" w14:textId="77777777" w:rsidR="006D168D" w:rsidRDefault="00000000" w:rsidP="00D412DC">
      <w:pPr>
        <w:pStyle w:val="Titre1"/>
      </w:pPr>
      <w:bookmarkStart w:id="20" w:name="_Toc229492283"/>
      <w:r>
        <w:t>References</w:t>
      </w:r>
      <w:bookmarkEnd w:id="20"/>
    </w:p>
    <w:p w14:paraId="002CF323" w14:textId="77777777" w:rsidR="007E3C2A" w:rsidRPr="007E3C2A" w:rsidRDefault="00000000" w:rsidP="007E3C2A">
      <w:pPr>
        <w:pStyle w:val="Bibliographie"/>
        <w:rPr>
          <w:rFonts w:ascii="Times New Roman" w:hAnsi="Times New Roman" w:cs="Times New Roman"/>
        </w:rPr>
      </w:pPr>
      <w:r>
        <w:rPr>
          <w:lang w:val="fr-FR"/>
        </w:rPr>
        <w:fldChar w:fldCharType="begin"/>
      </w:r>
      <w:r w:rsidR="007E3C2A">
        <w:rPr>
          <w:szCs w:val="20"/>
        </w:rPr>
        <w:instrText xml:space="preserve"> ADDIN ZOTERO_BIBL {"uncited":[],"omitted":[],"custom":[]} CSL_BIBLIOGRAPHY </w:instrText>
      </w:r>
      <w:r>
        <w:rPr>
          <w:szCs w:val="20"/>
        </w:rPr>
        <w:fldChar w:fldCharType="separate"/>
      </w:r>
      <w:r w:rsidR="007E3C2A" w:rsidRPr="007E3C2A">
        <w:rPr>
          <w:rFonts w:ascii="Times New Roman" w:hAnsi="Times New Roman" w:cs="Times New Roman"/>
        </w:rPr>
        <w:t>Büchi L, Georges F, Walder F, et al (2019) Potential of indicators to unveil the hidden side of cropping system classification: Differences and similarities in cropping practices between conventional, no-till and organic systems. European Journal of Agronomy 109:125920. https://doi.org/10.1016/j.eja.2019.125920</w:t>
      </w:r>
    </w:p>
    <w:p w14:paraId="57783F09" w14:textId="77777777" w:rsidR="007E3C2A" w:rsidRPr="007E3C2A" w:rsidRDefault="007E3C2A" w:rsidP="007E3C2A">
      <w:pPr>
        <w:pStyle w:val="Bibliographie"/>
        <w:rPr>
          <w:rFonts w:ascii="Times New Roman" w:hAnsi="Times New Roman" w:cs="Times New Roman"/>
        </w:rPr>
      </w:pPr>
      <w:r w:rsidRPr="007E3C2A">
        <w:rPr>
          <w:rFonts w:ascii="Times New Roman" w:hAnsi="Times New Roman" w:cs="Times New Roman"/>
        </w:rPr>
        <w:t>Germon A, Cardinael R, Prieto I, et al (2016) Unexpected phenology and lifespan of shallow and deep fine roots of walnut trees grown in a silvoarable Mediterranean agroforestry system. Plant Soil 401:409–426. https://doi.org/10.1007/s11104-015-2753-5</w:t>
      </w:r>
    </w:p>
    <w:p w14:paraId="3B171463" w14:textId="77777777" w:rsidR="007E3C2A" w:rsidRPr="007E3C2A" w:rsidRDefault="007E3C2A" w:rsidP="007E3C2A">
      <w:pPr>
        <w:pStyle w:val="Bibliographie"/>
        <w:rPr>
          <w:rFonts w:ascii="Times New Roman" w:hAnsi="Times New Roman" w:cs="Times New Roman"/>
        </w:rPr>
      </w:pPr>
      <w:r w:rsidRPr="007E3C2A">
        <w:rPr>
          <w:rFonts w:ascii="Times New Roman" w:hAnsi="Times New Roman" w:cs="Times New Roman"/>
        </w:rPr>
        <w:t>Labreuche J, Laurent F, Roger-Estrade J (2014) Faut-il travailler le sol ?: Acquis et innovations pour une agriculture durable. Editions Quae</w:t>
      </w:r>
    </w:p>
    <w:p w14:paraId="7F75F333" w14:textId="77777777" w:rsidR="007E3C2A" w:rsidRPr="007E3C2A" w:rsidRDefault="007E3C2A" w:rsidP="007E3C2A">
      <w:pPr>
        <w:pStyle w:val="Bibliographie"/>
        <w:rPr>
          <w:rFonts w:ascii="Times New Roman" w:hAnsi="Times New Roman" w:cs="Times New Roman"/>
        </w:rPr>
      </w:pPr>
      <w:r w:rsidRPr="007E3C2A">
        <w:rPr>
          <w:rFonts w:ascii="Times New Roman" w:hAnsi="Times New Roman" w:cs="Times New Roman"/>
        </w:rPr>
        <w:t>O’Connor C, Zeller B, Choma C, et al (2023) Trees in temperate alley-cropping systems develop deep fine roots 5 years after plantation: What are the consequences on soil resources? Agriculture, Ecosystems &amp; Environment 345:108339. https://doi.org/10.1016/j.agee.2022.108339</w:t>
      </w:r>
    </w:p>
    <w:p w14:paraId="6AFFF88A" w14:textId="77777777" w:rsidR="007E3C2A" w:rsidRPr="007E3C2A" w:rsidRDefault="007E3C2A" w:rsidP="007E3C2A">
      <w:pPr>
        <w:pStyle w:val="Bibliographie"/>
        <w:rPr>
          <w:rFonts w:ascii="Times New Roman" w:hAnsi="Times New Roman" w:cs="Times New Roman"/>
        </w:rPr>
      </w:pPr>
      <w:r w:rsidRPr="007E3C2A">
        <w:rPr>
          <w:rFonts w:ascii="Times New Roman" w:hAnsi="Times New Roman" w:cs="Times New Roman"/>
        </w:rPr>
        <w:t>USDA (2012) Revised Universal Soil Loss Equation Version 2 (RUSLE2). U.S. Department of Agriculture, Natural resources Conservation Service</w:t>
      </w:r>
    </w:p>
    <w:p w14:paraId="417B45E0" w14:textId="7A612CD1" w:rsidR="006D168D" w:rsidRDefault="00000000" w:rsidP="00D412DC">
      <w:r>
        <w:fldChar w:fldCharType="end"/>
      </w:r>
    </w:p>
    <w:sectPr w:rsidR="006D168D" w:rsidSect="00776053">
      <w:footerReference w:type="default" r:id="rId14"/>
      <w:pgSz w:w="11906" w:h="16838"/>
      <w:pgMar w:top="1417" w:right="1417" w:bottom="1417" w:left="1417"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76EA3" w14:textId="77777777" w:rsidR="001E2D5E" w:rsidRDefault="001E2D5E">
      <w:pPr>
        <w:spacing w:after="0" w:line="240" w:lineRule="auto"/>
      </w:pPr>
      <w:r>
        <w:separator/>
      </w:r>
    </w:p>
  </w:endnote>
  <w:endnote w:type="continuationSeparator" w:id="0">
    <w:p w14:paraId="50D8043D" w14:textId="77777777" w:rsidR="001E2D5E" w:rsidRDefault="001E2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Noto Sans Devanagari">
    <w:charset w:val="00"/>
    <w:family w:val="swiss"/>
    <w:pitch w:val="variable"/>
    <w:sig w:usb0="80008023" w:usb1="00002046"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552857"/>
      <w:docPartObj>
        <w:docPartGallery w:val="Page Numbers (Bottom of Page)"/>
        <w:docPartUnique/>
      </w:docPartObj>
    </w:sdtPr>
    <w:sdtContent>
      <w:p w14:paraId="3ECB5AA7" w14:textId="77777777" w:rsidR="007E3C2A" w:rsidRDefault="007E3C2A">
        <w:pPr>
          <w:pStyle w:val="Pieddepage"/>
          <w:jc w:val="right"/>
        </w:pPr>
        <w:r>
          <w:fldChar w:fldCharType="begin"/>
        </w:r>
        <w:r>
          <w:instrText>PAGE   \* MERGEFORMAT</w:instrText>
        </w:r>
        <w:r>
          <w:fldChar w:fldCharType="separate"/>
        </w:r>
        <w:r>
          <w:rPr>
            <w:lang w:val="fr-FR"/>
          </w:rPr>
          <w:t>2</w:t>
        </w:r>
        <w:r>
          <w:fldChar w:fldCharType="end"/>
        </w:r>
      </w:p>
      <w:p w14:paraId="306DAA02" w14:textId="77777777" w:rsidR="007E3C2A" w:rsidRDefault="007E3C2A">
        <w:pPr>
          <w:pStyle w:val="Pieddepage"/>
          <w:jc w:val="right"/>
        </w:pPr>
      </w:p>
      <w:p w14:paraId="69B805B7" w14:textId="71C868E9" w:rsidR="007E3C2A" w:rsidRDefault="00000000">
        <w:pPr>
          <w:pStyle w:val="Pieddepage"/>
          <w:jc w:val="right"/>
        </w:pPr>
      </w:p>
    </w:sdtContent>
  </w:sdt>
  <w:p w14:paraId="77DA5FF6" w14:textId="77777777" w:rsidR="007E3C2A" w:rsidRDefault="007E3C2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8C956" w14:textId="77777777" w:rsidR="001E2D5E" w:rsidRDefault="001E2D5E">
      <w:pPr>
        <w:spacing w:after="0" w:line="240" w:lineRule="auto"/>
      </w:pPr>
      <w:r>
        <w:separator/>
      </w:r>
    </w:p>
  </w:footnote>
  <w:footnote w:type="continuationSeparator" w:id="0">
    <w:p w14:paraId="7EADF0C8" w14:textId="77777777" w:rsidR="001E2D5E" w:rsidRDefault="001E2D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A0D62"/>
    <w:multiLevelType w:val="multilevel"/>
    <w:tmpl w:val="ABF20FB0"/>
    <w:lvl w:ilvl="0">
      <w:start w:val="2"/>
      <w:numFmt w:val="decimalZero"/>
      <w:lvlText w:val="S%1."/>
      <w:lvlJc w:val="left"/>
      <w:pPr>
        <w:ind w:left="360" w:hanging="360"/>
      </w:pPr>
      <w:rPr>
        <w:rFonts w:hint="default"/>
      </w:rPr>
    </w:lvl>
    <w:lvl w:ilvl="1">
      <w:start w:val="2"/>
      <w:numFmt w:val="decimalZero"/>
      <w:lvlText w:val="S%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E85C38"/>
    <w:multiLevelType w:val="multilevel"/>
    <w:tmpl w:val="C560A89A"/>
    <w:lvl w:ilvl="0">
      <w:start w:val="1"/>
      <w:numFmt w:val="decimal"/>
      <w:pStyle w:val="Titre2"/>
      <w:lvlText w:val="S%1."/>
      <w:lvlJc w:val="left"/>
      <w:pPr>
        <w:ind w:left="360" w:hanging="360"/>
      </w:pPr>
      <w:rPr>
        <w:rFonts w:hint="default"/>
      </w:rPr>
    </w:lvl>
    <w:lvl w:ilvl="1">
      <w:start w:val="1"/>
      <w:numFmt w:val="decimal"/>
      <w:pStyle w:val="Titre3"/>
      <w:lvlText w:val="S%1.%2."/>
      <w:lvlJc w:val="left"/>
      <w:pPr>
        <w:ind w:left="792" w:hanging="432"/>
      </w:pPr>
      <w:rPr>
        <w:rFonts w:hint="default"/>
      </w:rPr>
    </w:lvl>
    <w:lvl w:ilvl="2">
      <w:start w:val="1"/>
      <w:numFmt w:val="decimal"/>
      <w:pStyle w:val="Titre4"/>
      <w:lvlText w:val="S%1.%2.%3."/>
      <w:lvlJc w:val="left"/>
      <w:pPr>
        <w:ind w:left="1224" w:hanging="504"/>
      </w:pPr>
      <w:rPr>
        <w:rFonts w:hint="default"/>
      </w:rPr>
    </w:lvl>
    <w:lvl w:ilvl="3">
      <w:start w:val="1"/>
      <w:numFmt w:val="decimal"/>
      <w:lvlText w:val="S%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41397323">
    <w:abstractNumId w:val="1"/>
  </w:num>
  <w:num w:numId="2" w16cid:durableId="2060745231">
    <w:abstractNumId w:val="0"/>
  </w:num>
  <w:num w:numId="3" w16cid:durableId="2003703975">
    <w:abstractNumId w:val="1"/>
  </w:num>
  <w:num w:numId="4" w16cid:durableId="1927497261">
    <w:abstractNumId w:val="1"/>
  </w:num>
  <w:num w:numId="5" w16cid:durableId="1709989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68D"/>
    <w:rsid w:val="00050574"/>
    <w:rsid w:val="00093012"/>
    <w:rsid w:val="000972A7"/>
    <w:rsid w:val="000E2720"/>
    <w:rsid w:val="0010085D"/>
    <w:rsid w:val="00101C70"/>
    <w:rsid w:val="00136D73"/>
    <w:rsid w:val="00137F61"/>
    <w:rsid w:val="00174412"/>
    <w:rsid w:val="001D3841"/>
    <w:rsid w:val="001E2D5E"/>
    <w:rsid w:val="002109ED"/>
    <w:rsid w:val="00286A61"/>
    <w:rsid w:val="00297C0E"/>
    <w:rsid w:val="002D62F1"/>
    <w:rsid w:val="002E434E"/>
    <w:rsid w:val="0031128B"/>
    <w:rsid w:val="003A5EFB"/>
    <w:rsid w:val="003E0AF1"/>
    <w:rsid w:val="0043537E"/>
    <w:rsid w:val="00455566"/>
    <w:rsid w:val="004A29D3"/>
    <w:rsid w:val="004C01E0"/>
    <w:rsid w:val="004F03FC"/>
    <w:rsid w:val="004F37D1"/>
    <w:rsid w:val="004F733D"/>
    <w:rsid w:val="00517FFA"/>
    <w:rsid w:val="00584D59"/>
    <w:rsid w:val="00594EEA"/>
    <w:rsid w:val="005D1CF6"/>
    <w:rsid w:val="006062DE"/>
    <w:rsid w:val="0064373A"/>
    <w:rsid w:val="00663525"/>
    <w:rsid w:val="00694216"/>
    <w:rsid w:val="006D168D"/>
    <w:rsid w:val="006F6BC7"/>
    <w:rsid w:val="0070382A"/>
    <w:rsid w:val="00712DD7"/>
    <w:rsid w:val="00744D32"/>
    <w:rsid w:val="00761C4E"/>
    <w:rsid w:val="00776053"/>
    <w:rsid w:val="00784E73"/>
    <w:rsid w:val="00784E97"/>
    <w:rsid w:val="00787053"/>
    <w:rsid w:val="007D09C4"/>
    <w:rsid w:val="007E3C2A"/>
    <w:rsid w:val="007F7E35"/>
    <w:rsid w:val="00830C58"/>
    <w:rsid w:val="008B7EEB"/>
    <w:rsid w:val="008E58E9"/>
    <w:rsid w:val="00922294"/>
    <w:rsid w:val="0096200F"/>
    <w:rsid w:val="00991125"/>
    <w:rsid w:val="009A1F56"/>
    <w:rsid w:val="009D0F01"/>
    <w:rsid w:val="009D3C73"/>
    <w:rsid w:val="00A07627"/>
    <w:rsid w:val="00A7032D"/>
    <w:rsid w:val="00B61E5C"/>
    <w:rsid w:val="00BC7BB1"/>
    <w:rsid w:val="00BF480D"/>
    <w:rsid w:val="00C07F2A"/>
    <w:rsid w:val="00C75306"/>
    <w:rsid w:val="00CB086C"/>
    <w:rsid w:val="00CE65CD"/>
    <w:rsid w:val="00D03A23"/>
    <w:rsid w:val="00D412DC"/>
    <w:rsid w:val="00D53805"/>
    <w:rsid w:val="00D66BB9"/>
    <w:rsid w:val="00D72C5A"/>
    <w:rsid w:val="00DB4713"/>
    <w:rsid w:val="00DD4C18"/>
    <w:rsid w:val="00E223F5"/>
    <w:rsid w:val="00E52446"/>
    <w:rsid w:val="00E63295"/>
    <w:rsid w:val="00E953A2"/>
    <w:rsid w:val="00EF7ECE"/>
    <w:rsid w:val="00F0711B"/>
    <w:rsid w:val="00F16F71"/>
    <w:rsid w:val="00F414DC"/>
    <w:rsid w:val="00F623D2"/>
    <w:rsid w:val="00F72D63"/>
    <w:rsid w:val="00FC5AAC"/>
    <w:rsid w:val="00FD17AF"/>
    <w:rsid w:val="00FE5827"/>
    <w:rsid w:val="00FE6874"/>
    <w:rsid w:val="00FF2C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C0551"/>
  <w15:docId w15:val="{80B42E2C-9182-47F0-9B6F-014B1F37D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9C4"/>
    <w:pPr>
      <w:spacing w:after="160" w:line="360" w:lineRule="auto"/>
      <w:jc w:val="both"/>
    </w:pPr>
    <w:rPr>
      <w:lang w:val="en-GB"/>
    </w:rPr>
  </w:style>
  <w:style w:type="paragraph" w:styleId="Titre1">
    <w:name w:val="heading 1"/>
    <w:basedOn w:val="Normal"/>
    <w:next w:val="Normal"/>
    <w:link w:val="Titre1Car"/>
    <w:uiPriority w:val="9"/>
    <w:qFormat/>
    <w:rsid w:val="007D09C4"/>
    <w:pPr>
      <w:outlineLvl w:val="0"/>
    </w:pPr>
    <w:rPr>
      <w:b/>
      <w:bCs/>
      <w:sz w:val="28"/>
      <w:szCs w:val="28"/>
    </w:rPr>
  </w:style>
  <w:style w:type="paragraph" w:styleId="Titre2">
    <w:name w:val="heading 2"/>
    <w:basedOn w:val="Normal"/>
    <w:next w:val="Normal"/>
    <w:link w:val="Titre2Car"/>
    <w:uiPriority w:val="9"/>
    <w:unhideWhenUsed/>
    <w:qFormat/>
    <w:rsid w:val="007D09C4"/>
    <w:pPr>
      <w:numPr>
        <w:numId w:val="5"/>
      </w:numPr>
      <w:spacing w:before="240" w:after="120" w:line="276" w:lineRule="auto"/>
      <w:outlineLvl w:val="1"/>
    </w:pPr>
    <w:rPr>
      <w:b/>
      <w:bCs/>
    </w:rPr>
  </w:style>
  <w:style w:type="paragraph" w:styleId="Titre3">
    <w:name w:val="heading 3"/>
    <w:basedOn w:val="Titre2"/>
    <w:next w:val="Normal"/>
    <w:link w:val="Titre3Car"/>
    <w:uiPriority w:val="9"/>
    <w:unhideWhenUsed/>
    <w:qFormat/>
    <w:rsid w:val="007D09C4"/>
    <w:pPr>
      <w:numPr>
        <w:ilvl w:val="1"/>
      </w:numPr>
      <w:outlineLvl w:val="2"/>
    </w:pPr>
    <w:rPr>
      <w:b w:val="0"/>
      <w:bCs w:val="0"/>
      <w:i/>
      <w:iCs/>
    </w:rPr>
  </w:style>
  <w:style w:type="paragraph" w:styleId="Titre4">
    <w:name w:val="heading 4"/>
    <w:basedOn w:val="Titre3"/>
    <w:next w:val="Normal"/>
    <w:link w:val="Titre4Car"/>
    <w:uiPriority w:val="9"/>
    <w:unhideWhenUsed/>
    <w:qFormat/>
    <w:rsid w:val="007D09C4"/>
    <w:pPr>
      <w:numPr>
        <w:ilvl w:val="2"/>
      </w:numPr>
      <w:outlineLvl w:val="3"/>
    </w:pPr>
  </w:style>
  <w:style w:type="paragraph" w:styleId="Titre5">
    <w:name w:val="heading 5"/>
    <w:basedOn w:val="Normal"/>
    <w:next w:val="Normal"/>
    <w:link w:val="Titre5Car"/>
    <w:uiPriority w:val="9"/>
    <w:semiHidden/>
    <w:unhideWhenUsed/>
    <w:qFormat/>
    <w:rsid w:val="007D09C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D09C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D09C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D09C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D09C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0" w:space="0" w:color="auto"/>
          <w:left w:val="none" w:sz="0" w:space="0" w:color="auto"/>
          <w:bottom w:val="single" w:sz="4" w:space="0" w:color="63BDE6" w:themeColor="accent1" w:themeTint="80"/>
          <w:right w:val="none" w:sz="0" w:space="0" w:color="auto"/>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0" w:space="0" w:color="auto"/>
          <w:left w:val="none" w:sz="0" w:space="0" w:color="auto"/>
          <w:bottom w:val="none" w:sz="0" w:space="0" w:color="auto"/>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0" w:space="0" w:color="auto"/>
          <w:left w:val="single" w:sz="4" w:space="0" w:color="63BDE6" w:themeColor="accent1" w:themeTint="80"/>
          <w:bottom w:val="none" w:sz="0" w:space="0" w:color="auto"/>
          <w:right w:val="none" w:sz="0" w:space="0" w:color="auto"/>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0" w:space="0" w:color="auto"/>
          <w:left w:val="none" w:sz="0" w:space="0" w:color="auto"/>
          <w:bottom w:val="single" w:sz="4" w:space="0" w:color="196C24" w:themeColor="accent3" w:themeTint="FE"/>
          <w:right w:val="none" w:sz="0" w:space="0" w:color="auto"/>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0" w:space="0" w:color="auto"/>
          <w:left w:val="none" w:sz="0" w:space="0" w:color="auto"/>
          <w:bottom w:val="none" w:sz="0" w:space="0" w:color="auto"/>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0" w:space="0" w:color="auto"/>
          <w:left w:val="single" w:sz="4" w:space="0" w:color="196C24" w:themeColor="accent3" w:themeTint="FE"/>
          <w:bottom w:val="none" w:sz="0" w:space="0" w:color="auto"/>
          <w:right w:val="none" w:sz="0" w:space="0" w:color="auto"/>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0" w:space="0" w:color="auto"/>
          <w:left w:val="none" w:sz="0" w:space="0" w:color="auto"/>
          <w:bottom w:val="single" w:sz="4" w:space="0" w:color="DA76CE" w:themeColor="accent5" w:themeTint="90"/>
          <w:right w:val="none" w:sz="0" w:space="0" w:color="auto"/>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0" w:space="0" w:color="auto"/>
          <w:left w:val="none" w:sz="0" w:space="0" w:color="auto"/>
          <w:bottom w:val="none" w:sz="0" w:space="0" w:color="auto"/>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0" w:space="0" w:color="auto"/>
          <w:left w:val="single" w:sz="4" w:space="0" w:color="DA76CE" w:themeColor="accent5" w:themeTint="90"/>
          <w:bottom w:val="none" w:sz="0" w:space="0" w:color="auto"/>
          <w:right w:val="none" w:sz="0" w:space="0" w:color="auto"/>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0" w:space="0" w:color="auto"/>
          <w:left w:val="none" w:sz="0" w:space="0" w:color="auto"/>
          <w:bottom w:val="single" w:sz="4" w:space="0" w:color="94DA7B" w:themeColor="accent6" w:themeTint="90"/>
          <w:right w:val="none" w:sz="0" w:space="0" w:color="auto"/>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0" w:space="0" w:color="auto"/>
          <w:left w:val="none" w:sz="0" w:space="0" w:color="auto"/>
          <w:bottom w:val="none" w:sz="0" w:space="0" w:color="auto"/>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0" w:space="0" w:color="auto"/>
          <w:left w:val="single" w:sz="4" w:space="0" w:color="94DA7B" w:themeColor="accent6" w:themeTint="90"/>
          <w:bottom w:val="none" w:sz="0" w:space="0" w:color="auto"/>
          <w:right w:val="none" w:sz="0" w:space="0" w:color="auto"/>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0" w:space="0" w:color="auto"/>
          <w:left w:val="none" w:sz="0" w:space="0" w:color="auto"/>
          <w:bottom w:val="single" w:sz="4" w:space="0" w:color="156082" w:themeColor="accent1"/>
          <w:right w:val="none" w:sz="0" w:space="0" w:color="auto"/>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0" w:space="0" w:color="auto"/>
          <w:left w:val="none" w:sz="0" w:space="0" w:color="auto"/>
          <w:bottom w:val="none" w:sz="0" w:space="0" w:color="auto"/>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0" w:space="0" w:color="auto"/>
          <w:left w:val="single" w:sz="4" w:space="0" w:color="156082" w:themeColor="accent1"/>
          <w:bottom w:val="none" w:sz="0" w:space="0" w:color="auto"/>
          <w:right w:val="none" w:sz="0" w:space="0" w:color="auto"/>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0" w:space="0" w:color="auto"/>
          <w:left w:val="none" w:sz="0" w:space="0" w:color="auto"/>
          <w:bottom w:val="single" w:sz="4" w:space="0" w:color="48D45B" w:themeColor="accent3" w:themeTint="98"/>
          <w:right w:val="none" w:sz="0" w:space="0" w:color="auto"/>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0" w:space="0" w:color="auto"/>
          <w:left w:val="none" w:sz="0" w:space="0" w:color="auto"/>
          <w:bottom w:val="none" w:sz="0" w:space="0" w:color="auto"/>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0" w:space="0" w:color="auto"/>
          <w:left w:val="single" w:sz="4" w:space="0" w:color="48D45B" w:themeColor="accent3" w:themeTint="98"/>
          <w:bottom w:val="none" w:sz="0" w:space="0" w:color="auto"/>
          <w:right w:val="none" w:sz="0" w:space="0" w:color="auto"/>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0" w:space="0" w:color="auto"/>
          <w:left w:val="none" w:sz="0" w:space="0" w:color="auto"/>
          <w:bottom w:val="single" w:sz="4" w:space="0" w:color="D76CCB" w:themeColor="accent5" w:themeTint="9A"/>
          <w:right w:val="none" w:sz="0" w:space="0" w:color="auto"/>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0" w:space="0" w:color="auto"/>
          <w:left w:val="none" w:sz="0" w:space="0" w:color="auto"/>
          <w:bottom w:val="none" w:sz="0" w:space="0" w:color="auto"/>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0" w:space="0" w:color="auto"/>
          <w:left w:val="single" w:sz="4" w:space="0" w:color="D76CCB" w:themeColor="accent5" w:themeTint="9A"/>
          <w:bottom w:val="none" w:sz="0" w:space="0" w:color="auto"/>
          <w:right w:val="none" w:sz="0" w:space="0" w:color="auto"/>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0" w:space="0" w:color="auto"/>
          <w:left w:val="none" w:sz="0" w:space="0" w:color="auto"/>
          <w:bottom w:val="single" w:sz="4" w:space="0" w:color="8ED873" w:themeColor="accent6" w:themeTint="98"/>
          <w:right w:val="none" w:sz="0" w:space="0" w:color="auto"/>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0" w:space="0" w:color="auto"/>
          <w:left w:val="none" w:sz="0" w:space="0" w:color="auto"/>
          <w:bottom w:val="none" w:sz="0" w:space="0" w:color="auto"/>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0" w:space="0" w:color="auto"/>
          <w:left w:val="single" w:sz="4" w:space="0" w:color="8ED873" w:themeColor="accent6" w:themeTint="98"/>
          <w:bottom w:val="none" w:sz="0" w:space="0" w:color="auto"/>
          <w:right w:val="none" w:sz="0" w:space="0" w:color="auto"/>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TableauNormal"/>
    <w:uiPriority w:val="99"/>
    <w:rPr>
      <w:color w:val="404040"/>
      <w:sz w:val="20"/>
      <w:szCs w:val="20"/>
      <w:lang w:val="en-GB" w:eastAsia="en-GB"/>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sz w:val="20"/>
      <w:szCs w:val="20"/>
      <w:lang w:val="en-GB" w:eastAsia="en-GB"/>
      <w14:ligatures w14:val="none"/>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TableauNormal"/>
    <w:uiPriority w:val="99"/>
    <w:rPr>
      <w:color w:val="404040"/>
      <w:sz w:val="20"/>
      <w:szCs w:val="20"/>
      <w:lang w:val="en-GB" w:eastAsia="en-GB"/>
      <w14:ligatures w14:val="none"/>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TableauNormal"/>
    <w:uiPriority w:val="99"/>
    <w:rPr>
      <w:color w:val="404040"/>
      <w:sz w:val="20"/>
      <w:szCs w:val="20"/>
      <w:lang w:val="en-GB" w:eastAsia="en-GB"/>
      <w14:ligatures w14:val="none"/>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TableauNormal"/>
    <w:uiPriority w:val="99"/>
    <w:rPr>
      <w:color w:val="404040"/>
      <w:sz w:val="20"/>
      <w:szCs w:val="20"/>
      <w:lang w:val="en-GB" w:eastAsia="en-GB"/>
      <w14:ligatures w14:val="none"/>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TableauNormal"/>
    <w:uiPriority w:val="99"/>
    <w:rPr>
      <w:color w:val="404040"/>
      <w:sz w:val="20"/>
      <w:szCs w:val="20"/>
      <w:lang w:val="en-GB" w:eastAsia="en-GB"/>
      <w14:ligatures w14:val="none"/>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TableauNormal"/>
    <w:uiPriority w:val="99"/>
    <w:rPr>
      <w:color w:val="404040"/>
      <w:sz w:val="20"/>
      <w:szCs w:val="20"/>
      <w:lang w:val="en-GB" w:eastAsia="en-GB"/>
      <w14:ligatures w14:val="none"/>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TableauNormal"/>
    <w:uiPriority w:val="99"/>
    <w:rPr>
      <w:color w:val="404040"/>
      <w:sz w:val="20"/>
      <w:szCs w:val="20"/>
      <w:lang w:val="en-GB" w:eastAsia="en-GB"/>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sz w:val="20"/>
      <w:szCs w:val="20"/>
      <w:lang w:val="en-GB" w:eastAsia="en-GB"/>
      <w14:ligatures w14:val="none"/>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TableauNormal"/>
    <w:uiPriority w:val="99"/>
    <w:rPr>
      <w:color w:val="404040"/>
      <w:sz w:val="20"/>
      <w:szCs w:val="20"/>
      <w:lang w:val="en-GB" w:eastAsia="en-GB"/>
      <w14:ligatures w14:val="non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TableauNormal"/>
    <w:uiPriority w:val="99"/>
    <w:rPr>
      <w:color w:val="404040"/>
      <w:sz w:val="20"/>
      <w:szCs w:val="20"/>
      <w:lang w:val="en-GB" w:eastAsia="en-GB"/>
      <w14:ligatures w14:val="non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TableauNormal"/>
    <w:uiPriority w:val="99"/>
    <w:rPr>
      <w:color w:val="404040"/>
      <w:sz w:val="20"/>
      <w:szCs w:val="20"/>
      <w:lang w:val="en-GB" w:eastAsia="en-GB"/>
      <w14:ligatures w14:val="non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TableauNormal"/>
    <w:uiPriority w:val="99"/>
    <w:rPr>
      <w:color w:val="404040"/>
      <w:sz w:val="20"/>
      <w:szCs w:val="20"/>
      <w:lang w:val="en-GB" w:eastAsia="en-GB"/>
      <w14:ligatures w14:val="non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TableauNormal"/>
    <w:uiPriority w:val="99"/>
    <w:rPr>
      <w:color w:val="404040"/>
      <w:sz w:val="20"/>
      <w:szCs w:val="20"/>
      <w:lang w:val="en-GB" w:eastAsia="en-GB"/>
      <w14:ligatures w14:val="non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customStyle="1" w:styleId="Heading1Char">
    <w:name w:val="Heading 1 Char"/>
    <w:basedOn w:val="Policepardfaut"/>
    <w:uiPriority w:val="9"/>
    <w:rPr>
      <w:rFonts w:ascii="Arial" w:eastAsia="Arial" w:hAnsi="Arial" w:cs="Arial"/>
      <w:color w:val="0F4761" w:themeColor="accent1" w:themeShade="BF"/>
      <w:sz w:val="40"/>
      <w:szCs w:val="40"/>
    </w:rPr>
  </w:style>
  <w:style w:type="character" w:customStyle="1" w:styleId="Heading2Char">
    <w:name w:val="Heading 2 Char"/>
    <w:basedOn w:val="Policepardfaut"/>
    <w:uiPriority w:val="9"/>
    <w:rPr>
      <w:rFonts w:ascii="Arial" w:eastAsia="Arial" w:hAnsi="Arial" w:cs="Arial"/>
      <w:color w:val="0F4761" w:themeColor="accent1" w:themeShade="BF"/>
      <w:sz w:val="32"/>
      <w:szCs w:val="32"/>
    </w:rPr>
  </w:style>
  <w:style w:type="character" w:customStyle="1" w:styleId="Heading3Char">
    <w:name w:val="Heading 3 Char"/>
    <w:basedOn w:val="Policepardfaut"/>
    <w:uiPriority w:val="9"/>
    <w:rPr>
      <w:rFonts w:ascii="Arial" w:eastAsia="Arial" w:hAnsi="Arial" w:cs="Arial"/>
      <w:color w:val="0F4761" w:themeColor="accent1" w:themeShade="BF"/>
      <w:sz w:val="28"/>
      <w:szCs w:val="28"/>
    </w:rPr>
  </w:style>
  <w:style w:type="character" w:customStyle="1" w:styleId="Heading4Char">
    <w:name w:val="Heading 4 Char"/>
    <w:basedOn w:val="Policepardfaut"/>
    <w:uiPriority w:val="9"/>
    <w:rPr>
      <w:rFonts w:ascii="Arial" w:eastAsia="Arial" w:hAnsi="Arial" w:cs="Arial"/>
      <w:i/>
      <w:iCs/>
      <w:color w:val="0F4761" w:themeColor="accent1" w:themeShade="BF"/>
    </w:rPr>
  </w:style>
  <w:style w:type="character" w:customStyle="1" w:styleId="Heading5Char">
    <w:name w:val="Heading 5 Char"/>
    <w:basedOn w:val="Policepardfaut"/>
    <w:uiPriority w:val="9"/>
    <w:rPr>
      <w:rFonts w:ascii="Arial" w:eastAsia="Arial" w:hAnsi="Arial" w:cs="Arial"/>
      <w:color w:val="0F4761"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character" w:customStyle="1" w:styleId="QuoteChar">
    <w:name w:val="Quote Char"/>
    <w:basedOn w:val="Policepardfaut"/>
    <w:uiPriority w:val="29"/>
    <w:rPr>
      <w:i/>
      <w:iCs/>
      <w:color w:val="404040" w:themeColor="text1" w:themeTint="BF"/>
    </w:rPr>
  </w:style>
  <w:style w:type="character" w:customStyle="1" w:styleId="IntenseQuoteChar">
    <w:name w:val="Intense Quote Char"/>
    <w:basedOn w:val="Policepardfaut"/>
    <w:uiPriority w:val="30"/>
    <w:rPr>
      <w:i/>
      <w:iCs/>
      <w:color w:val="0F4761" w:themeColor="accent1" w:themeShade="BF"/>
    </w:rPr>
  </w:style>
  <w:style w:type="character" w:styleId="Accentuationlgre">
    <w:name w:val="Subtle Emphasis"/>
    <w:basedOn w:val="Policepardfaut"/>
    <w:uiPriority w:val="19"/>
    <w:qFormat/>
    <w:rsid w:val="007D09C4"/>
    <w:rPr>
      <w:i/>
      <w:iCs/>
      <w:color w:val="404040" w:themeColor="text1" w:themeTint="BF"/>
    </w:rPr>
  </w:style>
  <w:style w:type="character" w:styleId="Accentuation">
    <w:name w:val="Emphasis"/>
    <w:basedOn w:val="Policepardfaut"/>
    <w:uiPriority w:val="20"/>
    <w:qFormat/>
    <w:rsid w:val="007D09C4"/>
    <w:rPr>
      <w:i/>
      <w:iCs/>
    </w:rPr>
  </w:style>
  <w:style w:type="character" w:styleId="Rfrencelgre">
    <w:name w:val="Subtle Reference"/>
    <w:basedOn w:val="Policepardfaut"/>
    <w:uiPriority w:val="31"/>
    <w:qFormat/>
    <w:rsid w:val="007D09C4"/>
    <w:rPr>
      <w:smallCaps/>
      <w:color w:val="5A5A5A" w:themeColor="text1" w:themeTint="A5"/>
    </w:rPr>
  </w:style>
  <w:style w:type="character" w:styleId="Titredulivre">
    <w:name w:val="Book Title"/>
    <w:basedOn w:val="Policepardfaut"/>
    <w:uiPriority w:val="33"/>
    <w:qFormat/>
    <w:rsid w:val="007D09C4"/>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96607D"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qFormat/>
    <w:rsid w:val="007D09C4"/>
  </w:style>
  <w:style w:type="paragraph" w:styleId="Tabledesillustrations">
    <w:name w:val="table of figures"/>
    <w:basedOn w:val="Normal"/>
    <w:next w:val="Normal"/>
    <w:uiPriority w:val="99"/>
    <w:unhideWhenUsed/>
    <w:pPr>
      <w:spacing w:after="0"/>
    </w:pPr>
  </w:style>
  <w:style w:type="character" w:customStyle="1" w:styleId="Titre1Car">
    <w:name w:val="Titre 1 Car"/>
    <w:basedOn w:val="Policepardfaut"/>
    <w:link w:val="Titre1"/>
    <w:uiPriority w:val="9"/>
    <w:qFormat/>
    <w:rsid w:val="007D09C4"/>
    <w:rPr>
      <w:b/>
      <w:bCs/>
      <w:sz w:val="28"/>
      <w:szCs w:val="28"/>
      <w:lang w:val="en-GB"/>
    </w:rPr>
  </w:style>
  <w:style w:type="character" w:customStyle="1" w:styleId="Titre2Car">
    <w:name w:val="Titre 2 Car"/>
    <w:basedOn w:val="Policepardfaut"/>
    <w:link w:val="Titre2"/>
    <w:uiPriority w:val="9"/>
    <w:qFormat/>
    <w:rsid w:val="007D09C4"/>
    <w:rPr>
      <w:b/>
      <w:bCs/>
      <w:lang w:val="en-GB"/>
    </w:rPr>
  </w:style>
  <w:style w:type="character" w:customStyle="1" w:styleId="Titre3Car">
    <w:name w:val="Titre 3 Car"/>
    <w:basedOn w:val="Policepardfaut"/>
    <w:link w:val="Titre3"/>
    <w:uiPriority w:val="9"/>
    <w:qFormat/>
    <w:rsid w:val="007D09C4"/>
    <w:rPr>
      <w:i/>
      <w:iCs/>
      <w:lang w:val="en-GB"/>
    </w:rPr>
  </w:style>
  <w:style w:type="character" w:customStyle="1" w:styleId="Titre4Car">
    <w:name w:val="Titre 4 Car"/>
    <w:basedOn w:val="Policepardfaut"/>
    <w:link w:val="Titre4"/>
    <w:uiPriority w:val="9"/>
    <w:qFormat/>
    <w:rsid w:val="007D09C4"/>
    <w:rPr>
      <w:i/>
      <w:iCs/>
      <w:lang w:val="en-GB"/>
    </w:rPr>
  </w:style>
  <w:style w:type="character" w:customStyle="1" w:styleId="Titre5Car">
    <w:name w:val="Titre 5 Car"/>
    <w:basedOn w:val="Policepardfaut"/>
    <w:link w:val="Titre5"/>
    <w:uiPriority w:val="9"/>
    <w:semiHidden/>
    <w:qFormat/>
    <w:rsid w:val="007D09C4"/>
    <w:rPr>
      <w:rFonts w:eastAsiaTheme="majorEastAsia" w:cstheme="majorBidi"/>
      <w:color w:val="0F4761" w:themeColor="accent1" w:themeShade="BF"/>
      <w:lang w:val="en-GB"/>
    </w:rPr>
  </w:style>
  <w:style w:type="character" w:customStyle="1" w:styleId="Titre6Car">
    <w:name w:val="Titre 6 Car"/>
    <w:basedOn w:val="Policepardfaut"/>
    <w:link w:val="Titre6"/>
    <w:uiPriority w:val="9"/>
    <w:semiHidden/>
    <w:qFormat/>
    <w:rsid w:val="007D09C4"/>
    <w:rPr>
      <w:rFonts w:eastAsiaTheme="majorEastAsia" w:cstheme="majorBidi"/>
      <w:i/>
      <w:iCs/>
      <w:color w:val="595959" w:themeColor="text1" w:themeTint="A6"/>
      <w:lang w:val="en-GB"/>
    </w:rPr>
  </w:style>
  <w:style w:type="character" w:customStyle="1" w:styleId="Titre7Car">
    <w:name w:val="Titre 7 Car"/>
    <w:basedOn w:val="Policepardfaut"/>
    <w:link w:val="Titre7"/>
    <w:uiPriority w:val="9"/>
    <w:semiHidden/>
    <w:qFormat/>
    <w:rsid w:val="007D09C4"/>
    <w:rPr>
      <w:rFonts w:eastAsiaTheme="majorEastAsia" w:cstheme="majorBidi"/>
      <w:color w:val="595959" w:themeColor="text1" w:themeTint="A6"/>
      <w:lang w:val="en-GB"/>
    </w:rPr>
  </w:style>
  <w:style w:type="character" w:customStyle="1" w:styleId="Titre8Car">
    <w:name w:val="Titre 8 Car"/>
    <w:basedOn w:val="Policepardfaut"/>
    <w:link w:val="Titre8"/>
    <w:uiPriority w:val="9"/>
    <w:semiHidden/>
    <w:qFormat/>
    <w:rsid w:val="007D09C4"/>
    <w:rPr>
      <w:rFonts w:eastAsiaTheme="majorEastAsia" w:cstheme="majorBidi"/>
      <w:i/>
      <w:iCs/>
      <w:color w:val="272727" w:themeColor="text1" w:themeTint="D8"/>
      <w:lang w:val="en-GB"/>
    </w:rPr>
  </w:style>
  <w:style w:type="character" w:customStyle="1" w:styleId="Titre9Car">
    <w:name w:val="Titre 9 Car"/>
    <w:basedOn w:val="Policepardfaut"/>
    <w:link w:val="Titre9"/>
    <w:uiPriority w:val="9"/>
    <w:semiHidden/>
    <w:qFormat/>
    <w:rsid w:val="007D09C4"/>
    <w:rPr>
      <w:rFonts w:eastAsiaTheme="majorEastAsia" w:cstheme="majorBidi"/>
      <w:color w:val="272727" w:themeColor="text1" w:themeTint="D8"/>
      <w:lang w:val="en-GB"/>
    </w:rPr>
  </w:style>
  <w:style w:type="character" w:customStyle="1" w:styleId="TitreCar">
    <w:name w:val="Titre Car"/>
    <w:basedOn w:val="Policepardfaut"/>
    <w:link w:val="Titre"/>
    <w:uiPriority w:val="10"/>
    <w:qFormat/>
    <w:rsid w:val="007D09C4"/>
    <w:rPr>
      <w:rFonts w:asciiTheme="majorHAnsi" w:eastAsiaTheme="majorEastAsia" w:hAnsiTheme="majorHAnsi" w:cstheme="majorBidi"/>
      <w:spacing w:val="-10"/>
      <w:sz w:val="56"/>
      <w:szCs w:val="56"/>
      <w:lang w:val="en-GB"/>
    </w:rPr>
  </w:style>
  <w:style w:type="character" w:customStyle="1" w:styleId="Sous-titreCar">
    <w:name w:val="Sous-titre Car"/>
    <w:basedOn w:val="Policepardfaut"/>
    <w:link w:val="Sous-titre"/>
    <w:uiPriority w:val="11"/>
    <w:qFormat/>
    <w:rsid w:val="007D09C4"/>
    <w:rPr>
      <w:rFonts w:eastAsiaTheme="majorEastAsia" w:cstheme="majorBidi"/>
      <w:color w:val="595959" w:themeColor="text1" w:themeTint="A6"/>
      <w:spacing w:val="15"/>
      <w:sz w:val="28"/>
      <w:szCs w:val="28"/>
      <w:lang w:val="en-GB"/>
    </w:rPr>
  </w:style>
  <w:style w:type="character" w:customStyle="1" w:styleId="CitationCar">
    <w:name w:val="Citation Car"/>
    <w:basedOn w:val="Policepardfaut"/>
    <w:link w:val="Citation"/>
    <w:uiPriority w:val="29"/>
    <w:qFormat/>
    <w:rsid w:val="007D09C4"/>
    <w:rPr>
      <w:i/>
      <w:iCs/>
      <w:color w:val="404040" w:themeColor="text1" w:themeTint="BF"/>
      <w:lang w:val="en-GB"/>
    </w:rPr>
  </w:style>
  <w:style w:type="character" w:styleId="Accentuationintense">
    <w:name w:val="Intense Emphasis"/>
    <w:basedOn w:val="Policepardfaut"/>
    <w:uiPriority w:val="21"/>
    <w:qFormat/>
    <w:rsid w:val="007D09C4"/>
    <w:rPr>
      <w:i/>
      <w:iCs/>
      <w:color w:val="0F4761" w:themeColor="accent1" w:themeShade="BF"/>
    </w:rPr>
  </w:style>
  <w:style w:type="character" w:customStyle="1" w:styleId="CitationintenseCar">
    <w:name w:val="Citation intense Car"/>
    <w:basedOn w:val="Policepardfaut"/>
    <w:link w:val="Citationintense"/>
    <w:uiPriority w:val="30"/>
    <w:qFormat/>
    <w:rsid w:val="007D09C4"/>
    <w:rPr>
      <w:i/>
      <w:iCs/>
      <w:color w:val="0F4761" w:themeColor="accent1" w:themeShade="BF"/>
      <w:lang w:val="en-GB"/>
    </w:rPr>
  </w:style>
  <w:style w:type="character" w:styleId="Rfrenceintense">
    <w:name w:val="Intense Reference"/>
    <w:basedOn w:val="Policepardfaut"/>
    <w:uiPriority w:val="32"/>
    <w:qFormat/>
    <w:rsid w:val="007D09C4"/>
    <w:rPr>
      <w:b/>
      <w:bCs/>
      <w:smallCaps/>
      <w:color w:val="0F4761" w:themeColor="accent1" w:themeShade="BF"/>
      <w:spacing w:val="5"/>
    </w:rPr>
  </w:style>
  <w:style w:type="character" w:styleId="lev">
    <w:name w:val="Strong"/>
    <w:basedOn w:val="Policepardfaut"/>
    <w:uiPriority w:val="22"/>
    <w:qFormat/>
    <w:rsid w:val="007D09C4"/>
    <w:rPr>
      <w:b/>
      <w:bCs/>
    </w:rPr>
  </w:style>
  <w:style w:type="character" w:styleId="Lienhypertexte">
    <w:name w:val="Hyperlink"/>
    <w:basedOn w:val="Policepardfaut"/>
    <w:uiPriority w:val="99"/>
    <w:unhideWhenUsed/>
    <w:rPr>
      <w:color w:val="467886" w:themeColor="hyperlink"/>
      <w:u w:val="single"/>
    </w:rPr>
  </w:style>
  <w:style w:type="character" w:customStyle="1" w:styleId="Mentionnonrsolue1">
    <w:name w:val="Mention non résolue1"/>
    <w:basedOn w:val="Policepardfaut"/>
    <w:uiPriority w:val="99"/>
    <w:semiHidden/>
    <w:unhideWhenUsed/>
    <w:qFormat/>
    <w:rsid w:val="007D09C4"/>
    <w:rPr>
      <w:color w:val="605E5C"/>
      <w:shd w:val="clear" w:color="auto" w:fill="E1DFDD"/>
    </w:rPr>
  </w:style>
  <w:style w:type="character" w:styleId="Marquedecommentaire">
    <w:name w:val="annotation reference"/>
    <w:basedOn w:val="Policepardfaut"/>
    <w:uiPriority w:val="99"/>
    <w:semiHidden/>
    <w:unhideWhenUsed/>
    <w:qFormat/>
    <w:rsid w:val="007D09C4"/>
    <w:rPr>
      <w:sz w:val="16"/>
      <w:szCs w:val="16"/>
    </w:rPr>
  </w:style>
  <w:style w:type="character" w:customStyle="1" w:styleId="CommentaireCar">
    <w:name w:val="Commentaire Car"/>
    <w:basedOn w:val="Policepardfaut"/>
    <w:link w:val="Commentaire"/>
    <w:uiPriority w:val="99"/>
    <w:qFormat/>
    <w:rsid w:val="007D09C4"/>
    <w:rPr>
      <w:sz w:val="20"/>
      <w:szCs w:val="20"/>
      <w:lang w:val="en-GB"/>
    </w:rPr>
  </w:style>
  <w:style w:type="character" w:customStyle="1" w:styleId="ObjetducommentaireCar">
    <w:name w:val="Objet du commentaire Car"/>
    <w:basedOn w:val="CommentaireCar"/>
    <w:link w:val="Objetducommentaire"/>
    <w:uiPriority w:val="99"/>
    <w:semiHidden/>
    <w:qFormat/>
    <w:rsid w:val="007D09C4"/>
    <w:rPr>
      <w:b/>
      <w:bCs/>
      <w:sz w:val="20"/>
      <w:szCs w:val="20"/>
      <w:lang w:val="en-GB"/>
    </w:rPr>
  </w:style>
  <w:style w:type="character" w:styleId="Numrodeligne">
    <w:name w:val="line number"/>
  </w:style>
  <w:style w:type="paragraph" w:styleId="Titre">
    <w:name w:val="Title"/>
    <w:basedOn w:val="Normal"/>
    <w:next w:val="Corpsdetexte"/>
    <w:link w:val="TitreCar"/>
    <w:uiPriority w:val="10"/>
    <w:qFormat/>
    <w:rsid w:val="007D09C4"/>
    <w:pPr>
      <w:spacing w:after="80" w:line="240" w:lineRule="auto"/>
      <w:contextualSpacing/>
    </w:pPr>
    <w:rPr>
      <w:rFonts w:asciiTheme="majorHAnsi" w:eastAsiaTheme="majorEastAsia" w:hAnsiTheme="majorHAnsi" w:cstheme="majorBidi"/>
      <w:spacing w:val="-10"/>
      <w:sz w:val="56"/>
      <w:szCs w:val="56"/>
    </w:rPr>
  </w:style>
  <w:style w:type="paragraph" w:styleId="Corpsdetexte">
    <w:name w:val="Body Text"/>
    <w:basedOn w:val="Normal"/>
    <w:pPr>
      <w:spacing w:after="140" w:line="276" w:lineRule="auto"/>
    </w:pPr>
  </w:style>
  <w:style w:type="paragraph" w:styleId="Liste">
    <w:name w:val="List"/>
    <w:basedOn w:val="Corpsdetexte"/>
    <w:rPr>
      <w:rFonts w:cs="Noto Sans Devanagari"/>
    </w:rPr>
  </w:style>
  <w:style w:type="paragraph" w:styleId="Lgende">
    <w:name w:val="caption"/>
    <w:basedOn w:val="Normal"/>
    <w:next w:val="Normal"/>
    <w:uiPriority w:val="35"/>
    <w:unhideWhenUsed/>
    <w:qFormat/>
    <w:rsid w:val="007D09C4"/>
    <w:pPr>
      <w:keepNext/>
      <w:spacing w:after="200"/>
    </w:pPr>
    <w:rPr>
      <w:i/>
      <w:iCs/>
      <w:color w:val="000000" w:themeColor="text1"/>
      <w:sz w:val="20"/>
      <w:szCs w:val="20"/>
    </w:rPr>
  </w:style>
  <w:style w:type="paragraph" w:customStyle="1" w:styleId="Index">
    <w:name w:val="Index"/>
    <w:basedOn w:val="Normal"/>
    <w:qFormat/>
    <w:rsid w:val="007D09C4"/>
    <w:pPr>
      <w:suppressLineNumbers/>
    </w:pPr>
    <w:rPr>
      <w:rFonts w:cs="Noto Sans Devanagari"/>
    </w:rPr>
  </w:style>
  <w:style w:type="paragraph" w:styleId="Sous-titre">
    <w:name w:val="Subtitle"/>
    <w:basedOn w:val="Normal"/>
    <w:next w:val="Normal"/>
    <w:link w:val="Sous-titreCar"/>
    <w:uiPriority w:val="11"/>
    <w:qFormat/>
    <w:rsid w:val="007D09C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D09C4"/>
    <w:pPr>
      <w:spacing w:before="160"/>
      <w:jc w:val="center"/>
    </w:pPr>
    <w:rPr>
      <w:i/>
      <w:iCs/>
      <w:color w:val="404040" w:themeColor="text1" w:themeTint="BF"/>
    </w:rPr>
  </w:style>
  <w:style w:type="paragraph" w:styleId="Paragraphedeliste">
    <w:name w:val="List Paragraph"/>
    <w:basedOn w:val="Normal"/>
    <w:uiPriority w:val="34"/>
    <w:qFormat/>
    <w:rsid w:val="007D09C4"/>
    <w:pPr>
      <w:ind w:left="720"/>
      <w:contextualSpacing/>
    </w:pPr>
  </w:style>
  <w:style w:type="paragraph" w:styleId="Citationintense">
    <w:name w:val="Intense Quote"/>
    <w:basedOn w:val="Normal"/>
    <w:next w:val="Normal"/>
    <w:link w:val="CitationintenseCar"/>
    <w:uiPriority w:val="30"/>
    <w:qFormat/>
    <w:rsid w:val="007D09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styleId="Commentaire">
    <w:name w:val="annotation text"/>
    <w:basedOn w:val="Normal"/>
    <w:link w:val="CommentaireCar"/>
    <w:uiPriority w:val="99"/>
    <w:qFormat/>
    <w:rsid w:val="007D09C4"/>
    <w:pPr>
      <w:spacing w:before="56" w:after="0" w:line="240" w:lineRule="auto"/>
      <w:ind w:left="57" w:right="57"/>
    </w:pPr>
    <w:rPr>
      <w:sz w:val="20"/>
      <w:szCs w:val="20"/>
    </w:rPr>
  </w:style>
  <w:style w:type="paragraph" w:styleId="Objetducommentaire">
    <w:name w:val="annotation subject"/>
    <w:basedOn w:val="Commentaire"/>
    <w:next w:val="Commentaire"/>
    <w:link w:val="ObjetducommentaireCar"/>
    <w:uiPriority w:val="99"/>
    <w:semiHidden/>
    <w:unhideWhenUsed/>
    <w:qFormat/>
    <w:rsid w:val="007D09C4"/>
    <w:rPr>
      <w:b/>
      <w:bCs/>
    </w:rPr>
  </w:style>
  <w:style w:type="paragraph" w:styleId="Bibliographie">
    <w:name w:val="Bibliography"/>
    <w:basedOn w:val="Normal"/>
    <w:next w:val="Normal"/>
    <w:uiPriority w:val="37"/>
    <w:unhideWhenUsed/>
    <w:qFormat/>
    <w:rsid w:val="007D09C4"/>
    <w:pPr>
      <w:spacing w:after="240" w:line="240" w:lineRule="auto"/>
      <w:ind w:left="720" w:hanging="720"/>
    </w:pPr>
  </w:style>
  <w:style w:type="numbering" w:customStyle="1" w:styleId="Pasdeliste">
    <w:name w:val="Pas de liste"/>
    <w:uiPriority w:val="99"/>
    <w:semiHidden/>
    <w:unhideWhenUsed/>
    <w:qFormat/>
  </w:style>
  <w:style w:type="table" w:styleId="Grilledutableau">
    <w:name w:val="Table Grid"/>
    <w:basedOn w:val="Tableau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paragraph" w:styleId="Rvision">
    <w:name w:val="Revision"/>
    <w:hidden/>
    <w:uiPriority w:val="99"/>
    <w:semiHidden/>
  </w:style>
  <w:style w:type="paragraph" w:styleId="Sansinterligne">
    <w:name w:val="No Spacing"/>
    <w:link w:val="SansinterligneCar"/>
    <w:uiPriority w:val="1"/>
    <w:qFormat/>
    <w:rsid w:val="007D09C4"/>
  </w:style>
  <w:style w:type="paragraph" w:customStyle="1" w:styleId="Tableaux">
    <w:name w:val="Tableaux"/>
    <w:basedOn w:val="Sansinterligne"/>
    <w:link w:val="TableauxCar"/>
    <w:qFormat/>
    <w:rsid w:val="007D09C4"/>
    <w:rPr>
      <w:rFonts w:cstheme="minorHAnsi"/>
      <w:sz w:val="20"/>
      <w:szCs w:val="20"/>
      <w:lang w:eastAsia="en-GB"/>
    </w:rPr>
  </w:style>
  <w:style w:type="character" w:customStyle="1" w:styleId="SansinterligneCar">
    <w:name w:val="Sans interligne Car"/>
    <w:basedOn w:val="Policepardfaut"/>
    <w:link w:val="Sansinterligne"/>
    <w:uiPriority w:val="1"/>
    <w:rsid w:val="007D09C4"/>
  </w:style>
  <w:style w:type="character" w:customStyle="1" w:styleId="TableauxCar">
    <w:name w:val="Tableaux Car"/>
    <w:basedOn w:val="SansinterligneCar"/>
    <w:link w:val="Tableaux"/>
    <w:rsid w:val="007D09C4"/>
    <w:rPr>
      <w:rFonts w:cstheme="minorHAnsi"/>
      <w:sz w:val="20"/>
      <w:szCs w:val="20"/>
      <w:lang w:eastAsia="en-GB"/>
    </w:rPr>
  </w:style>
  <w:style w:type="paragraph" w:customStyle="1" w:styleId="legend">
    <w:name w:val="legend"/>
    <w:basedOn w:val="Normal"/>
    <w:link w:val="legendCar"/>
    <w:qFormat/>
    <w:rsid w:val="007D09C4"/>
    <w:pPr>
      <w:suppressAutoHyphens/>
      <w:spacing w:after="0"/>
    </w:pPr>
    <w:rPr>
      <w:kern w:val="2"/>
      <w:sz w:val="20"/>
      <w:szCs w:val="20"/>
    </w:rPr>
  </w:style>
  <w:style w:type="character" w:customStyle="1" w:styleId="legendCar">
    <w:name w:val="legend Car"/>
    <w:basedOn w:val="Policepardfaut"/>
    <w:link w:val="legend"/>
    <w:rsid w:val="007D09C4"/>
    <w:rPr>
      <w:kern w:val="2"/>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ois.fournier@mailo.com" TargetMode="External"/><Relationship Id="rId13" Type="http://schemas.openxmlformats.org/officeDocument/2006/relationships/image" Target="media/image4.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progres-sol.ch/stir"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Times New Roman">
      <a:majorFont>
        <a:latin typeface="Times New Roman"/>
        <a:ea typeface=""/>
        <a:cs typeface=""/>
      </a:majorFont>
      <a:minorFont>
        <a:latin typeface="Times New Roman"/>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7C6CF-1687-400F-8502-7F852861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3802</Words>
  <Characters>21678</Characters>
  <Application>Microsoft Office Word</Application>
  <DocSecurity>0</DocSecurity>
  <Lines>180</Lines>
  <Paragraphs>50</Paragraphs>
  <ScaleCrop>false</ScaleCrop>
  <HeadingPairs>
    <vt:vector size="2" baseType="variant">
      <vt:variant>
        <vt:lpstr>Titre</vt:lpstr>
      </vt:variant>
      <vt:variant>
        <vt:i4>1</vt:i4>
      </vt:variant>
    </vt:vector>
  </HeadingPairs>
  <TitlesOfParts>
    <vt:vector size="1" baseType="lpstr">
      <vt:lpstr/>
    </vt:vector>
  </TitlesOfParts>
  <Company>INRAE</Company>
  <LinksUpToDate>false</LinksUpToDate>
  <CharactersWithSpaces>25430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Alois Fournier</dc:creator>
  <dc:description/>
  <cp:lastModifiedBy>Alois Fournier</cp:lastModifiedBy>
  <cp:revision>8</cp:revision>
  <cp:lastPrinted>2026-05-13T09:19:00Z</cp:lastPrinted>
  <dcterms:created xsi:type="dcterms:W3CDTF">2026-05-13T06:16:00Z</dcterms:created>
  <dcterms:modified xsi:type="dcterms:W3CDTF">2026-05-14T17:50:00Z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id="7s96gJnM"/&gt;&lt;style id="http://www.zotero.org/styles/agronomy-for-sustainable-development" hasBibliography="1" bibliographyStyleHasBeenSet="1"/&gt;&lt;prefs&gt;&lt;pref name="fieldType" value="Field"/&gt;&lt;/prefs&gt;</vt:lpwstr>
  </property>
  <property fmtid="{D5CDD505-2E9C-101B-9397-08002B2CF9AE}" pid="3" name="ZOTERO_PREF_2">
    <vt:lpwstr>&lt;/data&gt;</vt:lpwstr>
  </property>
</Properties>
</file>