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B646" w14:textId="77777777" w:rsidR="00023B7B" w:rsidRDefault="007E0FF1" w:rsidP="007E0FF1">
      <w:pPr>
        <w:jc w:val="center"/>
      </w:pPr>
      <w:r w:rsidRPr="007E0FF1">
        <w:t>Supplementa</w:t>
      </w:r>
      <w:r>
        <w:t>ry material</w:t>
      </w:r>
    </w:p>
    <w:p w14:paraId="5F044AC8" w14:textId="77777777" w:rsidR="00104DA8" w:rsidRDefault="00104DA8" w:rsidP="007E0FF1">
      <w:pPr>
        <w:jc w:val="center"/>
      </w:pPr>
    </w:p>
    <w:p w14:paraId="42B5D311" w14:textId="77777777" w:rsidR="007E0FF1" w:rsidRDefault="00104DA8" w:rsidP="00104DA8">
      <w:pPr>
        <w:jc w:val="both"/>
      </w:pPr>
      <w:r>
        <w:rPr>
          <w:noProof/>
          <w:lang w:eastAsia="pt-BR"/>
        </w:rPr>
        <w:drawing>
          <wp:inline distT="0" distB="0" distL="0" distR="0" wp14:anchorId="571711A8" wp14:editId="361E78A9">
            <wp:extent cx="5275946" cy="300990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38" cy="3018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F090B" w14:textId="77777777" w:rsidR="00104DA8" w:rsidRDefault="00104DA8" w:rsidP="00104DA8">
      <w:pPr>
        <w:jc w:val="both"/>
        <w:rPr>
          <w:lang w:val="en-US"/>
        </w:rPr>
      </w:pPr>
      <w:r w:rsidRPr="00104DA8">
        <w:rPr>
          <w:lang w:val="en-US"/>
        </w:rPr>
        <w:t>Figure S1: Extracted ion chromatogram of EGCG at 0.08 µg/mL</w:t>
      </w:r>
      <w:r>
        <w:rPr>
          <w:lang w:val="en-US"/>
        </w:rPr>
        <w:t>.</w:t>
      </w:r>
    </w:p>
    <w:p w14:paraId="42BACAFB" w14:textId="77777777" w:rsidR="00117574" w:rsidRDefault="00117574" w:rsidP="00104DA8">
      <w:pPr>
        <w:jc w:val="both"/>
        <w:rPr>
          <w:lang w:val="en-US"/>
        </w:rPr>
      </w:pPr>
    </w:p>
    <w:p w14:paraId="1309CCD0" w14:textId="77777777" w:rsidR="00117574" w:rsidRDefault="00117574" w:rsidP="00104DA8">
      <w:pPr>
        <w:jc w:val="both"/>
        <w:rPr>
          <w:lang w:val="en-US"/>
        </w:rPr>
      </w:pPr>
    </w:p>
    <w:p w14:paraId="7A0301EE" w14:textId="77777777" w:rsidR="00117574" w:rsidRDefault="00117574" w:rsidP="00104DA8">
      <w:pPr>
        <w:jc w:val="both"/>
        <w:rPr>
          <w:lang w:val="en-US"/>
        </w:rPr>
      </w:pPr>
    </w:p>
    <w:p w14:paraId="606DF468" w14:textId="77777777" w:rsidR="00117574" w:rsidRDefault="00117574" w:rsidP="00104DA8">
      <w:pPr>
        <w:jc w:val="both"/>
        <w:rPr>
          <w:lang w:val="en-US"/>
        </w:rPr>
      </w:pPr>
    </w:p>
    <w:p w14:paraId="754617D0" w14:textId="77777777" w:rsidR="00117574" w:rsidRDefault="00117574" w:rsidP="00104DA8">
      <w:pPr>
        <w:jc w:val="both"/>
        <w:rPr>
          <w:lang w:val="en-US"/>
        </w:rPr>
      </w:pPr>
    </w:p>
    <w:p w14:paraId="1D0C8532" w14:textId="77777777" w:rsidR="00117574" w:rsidRDefault="00117574" w:rsidP="00104DA8">
      <w:pPr>
        <w:jc w:val="both"/>
        <w:rPr>
          <w:lang w:val="en-US"/>
        </w:rPr>
      </w:pPr>
    </w:p>
    <w:p w14:paraId="045E81BF" w14:textId="77777777" w:rsidR="00117574" w:rsidRDefault="00117574" w:rsidP="00104DA8">
      <w:pPr>
        <w:jc w:val="both"/>
        <w:rPr>
          <w:lang w:val="en-US"/>
        </w:rPr>
      </w:pPr>
    </w:p>
    <w:p w14:paraId="38A420CD" w14:textId="77777777" w:rsidR="00117574" w:rsidRDefault="00117574" w:rsidP="00104DA8">
      <w:pPr>
        <w:jc w:val="both"/>
        <w:rPr>
          <w:lang w:val="en-US"/>
        </w:rPr>
      </w:pPr>
    </w:p>
    <w:p w14:paraId="0B8B3CF4" w14:textId="77777777" w:rsidR="00117574" w:rsidRDefault="00117574" w:rsidP="00104DA8">
      <w:pPr>
        <w:jc w:val="both"/>
        <w:rPr>
          <w:lang w:val="en-US"/>
        </w:rPr>
      </w:pPr>
    </w:p>
    <w:p w14:paraId="77AE265E" w14:textId="77777777" w:rsidR="00117574" w:rsidRDefault="00117574" w:rsidP="00104DA8">
      <w:pPr>
        <w:jc w:val="both"/>
        <w:rPr>
          <w:lang w:val="en-US"/>
        </w:rPr>
      </w:pPr>
    </w:p>
    <w:p w14:paraId="6F02DA28" w14:textId="77777777" w:rsidR="00117574" w:rsidRDefault="00117574" w:rsidP="00104DA8">
      <w:pPr>
        <w:jc w:val="both"/>
        <w:rPr>
          <w:lang w:val="en-US"/>
        </w:rPr>
      </w:pPr>
    </w:p>
    <w:p w14:paraId="5B783407" w14:textId="77777777" w:rsidR="00117574" w:rsidRDefault="00117574" w:rsidP="00104DA8">
      <w:pPr>
        <w:jc w:val="both"/>
        <w:rPr>
          <w:lang w:val="en-US"/>
        </w:rPr>
      </w:pPr>
    </w:p>
    <w:p w14:paraId="2D70E85B" w14:textId="77777777" w:rsidR="00117574" w:rsidRDefault="00117574" w:rsidP="00104DA8">
      <w:pPr>
        <w:jc w:val="both"/>
        <w:rPr>
          <w:lang w:val="en-US"/>
        </w:rPr>
      </w:pPr>
    </w:p>
    <w:p w14:paraId="5F8EAF8B" w14:textId="77777777" w:rsidR="00117574" w:rsidRDefault="00117574" w:rsidP="00104DA8">
      <w:pPr>
        <w:jc w:val="both"/>
        <w:rPr>
          <w:lang w:val="en-US"/>
        </w:rPr>
      </w:pPr>
    </w:p>
    <w:p w14:paraId="53CBD44E" w14:textId="77777777" w:rsidR="00117574" w:rsidRDefault="00117574" w:rsidP="00104DA8">
      <w:pPr>
        <w:jc w:val="both"/>
        <w:rPr>
          <w:lang w:val="en-US"/>
        </w:rPr>
      </w:pPr>
    </w:p>
    <w:p w14:paraId="4D9CA999" w14:textId="77777777" w:rsidR="00117574" w:rsidRDefault="00117574" w:rsidP="00104DA8">
      <w:pPr>
        <w:jc w:val="both"/>
        <w:rPr>
          <w:lang w:val="en-US"/>
        </w:rPr>
      </w:pPr>
      <w:r>
        <w:rPr>
          <w:lang w:val="en-US"/>
        </w:rPr>
        <w:lastRenderedPageBreak/>
        <w:t xml:space="preserve">Table S1: </w:t>
      </w:r>
      <w:r w:rsidR="00C55D83">
        <w:rPr>
          <w:lang w:val="en-US"/>
        </w:rPr>
        <w:t>Results from calibration curve.</w:t>
      </w:r>
    </w:p>
    <w:p w14:paraId="0E2336B1" w14:textId="77777777" w:rsidR="00117574" w:rsidRDefault="00117574" w:rsidP="00104DA8">
      <w:pPr>
        <w:jc w:val="both"/>
        <w:rPr>
          <w:lang w:val="en-US"/>
        </w:rPr>
      </w:pPr>
      <w:r w:rsidRPr="00117574">
        <w:rPr>
          <w:noProof/>
        </w:rPr>
        <w:drawing>
          <wp:inline distT="0" distB="0" distL="0" distR="0" wp14:anchorId="4500D2A3" wp14:editId="4B9D933A">
            <wp:extent cx="5105400" cy="6584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58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5CB2F" w14:textId="77777777" w:rsidR="00117574" w:rsidRPr="00104DA8" w:rsidRDefault="00117574" w:rsidP="00104DA8">
      <w:pPr>
        <w:jc w:val="both"/>
        <w:rPr>
          <w:lang w:val="en-US"/>
        </w:rPr>
      </w:pPr>
    </w:p>
    <w:sectPr w:rsidR="00117574" w:rsidRPr="00104D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F1"/>
    <w:rsid w:val="00023B7B"/>
    <w:rsid w:val="00060A76"/>
    <w:rsid w:val="00104DA8"/>
    <w:rsid w:val="00117574"/>
    <w:rsid w:val="005A6040"/>
    <w:rsid w:val="007E0FF1"/>
    <w:rsid w:val="0080086C"/>
    <w:rsid w:val="00C55D83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21B1"/>
  <w15:chartTrackingRefBased/>
  <w15:docId w15:val="{C21062A9-5941-4D76-B3A6-551FFB7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Padilha</dc:creator>
  <cp:keywords/>
  <dc:description/>
  <cp:lastModifiedBy>Ian Gardel</cp:lastModifiedBy>
  <cp:revision>3</cp:revision>
  <dcterms:created xsi:type="dcterms:W3CDTF">2026-04-24T12:08:00Z</dcterms:created>
  <dcterms:modified xsi:type="dcterms:W3CDTF">2026-04-27T10:41:00Z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a071743c-2b54-4088-80f4-b78588b3d505</vt:lpwstr>
  </property>
</Properties>
</file>