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E9DE" w14:textId="77777777" w:rsidR="00FE664B" w:rsidRPr="00FE664B" w:rsidRDefault="00FE664B" w:rsidP="00FE664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E664B">
        <w:rPr>
          <w:rFonts w:asciiTheme="majorBidi" w:hAnsiTheme="majorBidi" w:cstheme="majorBidi"/>
          <w:b/>
          <w:bCs/>
          <w:sz w:val="28"/>
          <w:szCs w:val="28"/>
        </w:rPr>
        <w:t>Sudan Medical Specialization Board</w:t>
      </w:r>
    </w:p>
    <w:p w14:paraId="4948C2BD" w14:textId="77777777" w:rsidR="00FE664B" w:rsidRPr="00FE664B" w:rsidRDefault="00FE664B" w:rsidP="00FE664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E664B">
        <w:rPr>
          <w:rFonts w:asciiTheme="majorBidi" w:hAnsiTheme="majorBidi" w:cstheme="majorBidi"/>
          <w:b/>
          <w:bCs/>
          <w:sz w:val="28"/>
          <w:szCs w:val="28"/>
        </w:rPr>
        <w:t>Pediatrics and Child Health Department</w:t>
      </w:r>
    </w:p>
    <w:p w14:paraId="0763A561" w14:textId="0A5E2686" w:rsidR="00FE664B" w:rsidRPr="00FE664B" w:rsidRDefault="00FE664B" w:rsidP="00FE664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E664B">
        <w:rPr>
          <w:rFonts w:asciiTheme="majorBidi" w:hAnsiTheme="majorBidi" w:cstheme="majorBidi"/>
          <w:b/>
          <w:bCs/>
          <w:sz w:val="28"/>
          <w:szCs w:val="28"/>
        </w:rPr>
        <w:t>Effect of COVID 19 Pandemic on Oncology patients</w:t>
      </w:r>
    </w:p>
    <w:p w14:paraId="785E9303" w14:textId="77777777" w:rsidR="00FE664B" w:rsidRPr="00FE664B" w:rsidRDefault="00FE664B" w:rsidP="00FE664B">
      <w:pPr>
        <w:rPr>
          <w:rFonts w:asciiTheme="majorBidi" w:hAnsiTheme="majorBidi" w:cstheme="majorBidi"/>
        </w:rPr>
      </w:pPr>
    </w:p>
    <w:p w14:paraId="5F3AC90F" w14:textId="77777777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 xml:space="preserve">Serial number: ………………  </w:t>
      </w:r>
    </w:p>
    <w:p w14:paraId="6D401EBC" w14:textId="59EE63A1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>Age : 1 -5 years [   ] 6 – 10 years [   ] more than 10 years [   ]</w:t>
      </w:r>
    </w:p>
    <w:p w14:paraId="4FE80DC7" w14:textId="6D9C0D0A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2.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>Residency : Rural  [   ]     Urban [    ]</w:t>
      </w:r>
    </w:p>
    <w:p w14:paraId="14657253" w14:textId="09EF4F05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3.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>Gender : Male [   ] Female [   ]</w:t>
      </w:r>
    </w:p>
    <w:p w14:paraId="12DF8444" w14:textId="586786E0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4.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>Socioeconomic Status : High [   ] Moderate [   ] Low [   ] .</w:t>
      </w:r>
    </w:p>
    <w:p w14:paraId="23E1DB54" w14:textId="2B89DC63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5.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Duration of tumor since diagnosis : </w:t>
      </w:r>
      <w:r w:rsidR="00C14A06">
        <w:rPr>
          <w:rFonts w:asciiTheme="majorBidi" w:hAnsiTheme="majorBidi" w:cstheme="majorBidi"/>
        </w:rPr>
        <w:t>≤</w:t>
      </w:r>
      <w:r w:rsidRPr="00FE664B">
        <w:rPr>
          <w:rFonts w:asciiTheme="majorBidi" w:hAnsiTheme="majorBidi" w:cstheme="majorBidi"/>
        </w:rPr>
        <w:t xml:space="preserve"> 1 </w:t>
      </w:r>
      <w:r w:rsidRPr="00FE664B">
        <w:rPr>
          <w:rFonts w:asciiTheme="majorBidi" w:hAnsiTheme="majorBidi" w:cstheme="majorBidi"/>
        </w:rPr>
        <w:t>year</w:t>
      </w:r>
      <w:r w:rsidRPr="00FE664B">
        <w:rPr>
          <w:rFonts w:asciiTheme="majorBidi" w:hAnsiTheme="majorBidi" w:cstheme="majorBidi"/>
        </w:rPr>
        <w:t xml:space="preserve"> [   ] 1 to 5 years [   ] </w:t>
      </w:r>
      <w:r w:rsidR="00C14A06">
        <w:rPr>
          <w:rFonts w:asciiTheme="majorBidi" w:hAnsiTheme="majorBidi" w:cstheme="majorBidi"/>
        </w:rPr>
        <w:t xml:space="preserve"> ≥</w:t>
      </w:r>
      <w:r w:rsidRPr="00FE664B">
        <w:rPr>
          <w:rFonts w:asciiTheme="majorBidi" w:hAnsiTheme="majorBidi" w:cstheme="majorBidi"/>
        </w:rPr>
        <w:t>5 years [   ]</w:t>
      </w:r>
    </w:p>
    <w:p w14:paraId="2AA7E8F4" w14:textId="5E415CA4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6.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>Status of the case : New [  ] Old case [  ] Follow up [  ] with emergency [  ]</w:t>
      </w:r>
    </w:p>
    <w:p w14:paraId="06A09E67" w14:textId="6E90737A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7.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Type of tumor : ALL [  ]AML [  ] Lymphoma [  ] CNS tumors[  ] </w:t>
      </w:r>
      <w:r w:rsidRPr="00FE664B">
        <w:rPr>
          <w:rFonts w:asciiTheme="majorBidi" w:hAnsiTheme="majorBidi" w:cstheme="majorBidi"/>
        </w:rPr>
        <w:t>Neuroblastoma</w:t>
      </w:r>
      <w:r w:rsidRPr="00FE664B">
        <w:rPr>
          <w:rFonts w:asciiTheme="majorBidi" w:hAnsiTheme="majorBidi" w:cstheme="majorBidi"/>
        </w:rPr>
        <w:t xml:space="preserve"> [   ] </w:t>
      </w:r>
      <w:r w:rsidRPr="00FE664B">
        <w:rPr>
          <w:rFonts w:asciiTheme="majorBidi" w:hAnsiTheme="majorBidi" w:cstheme="majorBidi"/>
        </w:rPr>
        <w:t>Abdominal</w:t>
      </w:r>
      <w:r w:rsidRPr="00FE664B">
        <w:rPr>
          <w:rFonts w:asciiTheme="majorBidi" w:hAnsiTheme="majorBidi" w:cstheme="majorBidi"/>
        </w:rPr>
        <w:t xml:space="preserve"> tumors [  ] others ..specify [    ]</w:t>
      </w:r>
    </w:p>
    <w:p w14:paraId="5AE98D03" w14:textId="59A50ED7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8.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Diagnosis spectrum : Newly discovered [  ] Refractory [  ] Relapse [  ]  </w:t>
      </w:r>
    </w:p>
    <w:p w14:paraId="4CD3A3C0" w14:textId="5B745B8A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9.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Management received : Palliative [   ] Chemotherapy [   ] radiotherapy [  ] Surgical [  ] </w:t>
      </w:r>
    </w:p>
    <w:p w14:paraId="6E3DD9A9" w14:textId="0F8C4B3D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10.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Is there is modification of treatment plan? Yes [  ] No [  ] </w:t>
      </w:r>
    </w:p>
    <w:p w14:paraId="55D40B39" w14:textId="6DD1D964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11.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Outpatients visits during pandemic : </w:t>
      </w:r>
    </w:p>
    <w:p w14:paraId="42BF7A06" w14:textId="2A2D7A43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12.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Is patients had COVID attack : Yes [  ] No [  ] </w:t>
      </w:r>
    </w:p>
    <w:p w14:paraId="46B91CBC" w14:textId="5AE055BA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13.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Household members during the lockdown   Unchanged  [  ]       Decreased [  ]    Increased [  ] </w:t>
      </w:r>
    </w:p>
    <w:p w14:paraId="469028FF" w14:textId="68B7BCC1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14.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Compliance with the restrictive measures….Much/very much [  ]  Not at all[   ] /little[   ] enough [  ] </w:t>
      </w:r>
    </w:p>
    <w:p w14:paraId="23818A2B" w14:textId="04FCBB1B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15.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Adequacy of the income …………Much/very much [  ]   Not at all[  ] little[  ] enough[  ] </w:t>
      </w:r>
    </w:p>
    <w:p w14:paraId="3B9E4AB2" w14:textId="72415579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16.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Usual adherence to Management plan  Strict[  ]                  Partial[  ] </w:t>
      </w:r>
    </w:p>
    <w:p w14:paraId="42A4558C" w14:textId="6EF41F3A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17.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Difficulties in finding  medical services ….Yes [ ]  , No [  ] </w:t>
      </w:r>
    </w:p>
    <w:p w14:paraId="3572AF41" w14:textId="4A6E1DD6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18.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>Worsening of the symptoms during the lockdown.. ….Yes[  ], No[ ]</w:t>
      </w:r>
    </w:p>
    <w:p w14:paraId="0BBA30D3" w14:textId="0205EFE4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19.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Consult for health care advice :Nobody, no need [  ] Oncologist[  ]   Family/Private doctor [ ] Patients association [  ] Friends with tumor [  ] </w:t>
      </w:r>
    </w:p>
    <w:p w14:paraId="00EFCAD3" w14:textId="6B36B26B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lastRenderedPageBreak/>
        <w:t>20.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Mode for receiving health care advice :No need [ ] Telephone or e-mail contact [  ]   Outpatient visit [  ]  Home visit [  ] </w:t>
      </w:r>
    </w:p>
    <w:p w14:paraId="0A44AEA9" w14:textId="41114732" w:rsidR="00FE664B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21.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 xml:space="preserve">Skipped management  appointments …..….Yes [  ] , No[  ] </w:t>
      </w:r>
    </w:p>
    <w:p w14:paraId="79527CB5" w14:textId="2AFA4101" w:rsidR="00950E51" w:rsidRPr="00FE664B" w:rsidRDefault="00FE664B" w:rsidP="00FE664B">
      <w:pPr>
        <w:rPr>
          <w:rFonts w:asciiTheme="majorBidi" w:hAnsiTheme="majorBidi" w:cstheme="majorBidi"/>
        </w:rPr>
      </w:pPr>
      <w:r w:rsidRPr="00FE664B">
        <w:rPr>
          <w:rFonts w:asciiTheme="majorBidi" w:hAnsiTheme="majorBidi" w:cstheme="majorBidi"/>
        </w:rPr>
        <w:t>22.</w:t>
      </w:r>
      <w:r w:rsidR="00C14A06">
        <w:rPr>
          <w:rFonts w:asciiTheme="majorBidi" w:hAnsiTheme="majorBidi" w:cstheme="majorBidi"/>
        </w:rPr>
        <w:t xml:space="preserve"> </w:t>
      </w:r>
      <w:r w:rsidRPr="00FE664B">
        <w:rPr>
          <w:rFonts w:asciiTheme="majorBidi" w:hAnsiTheme="majorBidi" w:cstheme="majorBidi"/>
        </w:rPr>
        <w:t>Impact of the lockdown on patient management :   None [  ]  For the better [ ] For the worse [  ]  .</w:t>
      </w:r>
    </w:p>
    <w:sectPr w:rsidR="00950E51" w:rsidRPr="00FE6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4B"/>
    <w:rsid w:val="0017111F"/>
    <w:rsid w:val="002024F1"/>
    <w:rsid w:val="006B148B"/>
    <w:rsid w:val="00942D49"/>
    <w:rsid w:val="00950E51"/>
    <w:rsid w:val="00C14A06"/>
    <w:rsid w:val="00F11295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D95E"/>
  <w15:chartTrackingRefBased/>
  <w15:docId w15:val="{DC34432E-25A5-465B-ADBA-2D7606BC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Sanusi Mohammad Bello</dc:creator>
  <cp:keywords/>
  <dc:description/>
  <cp:lastModifiedBy>Sanusi Mohammad Bello</cp:lastModifiedBy>
  <cp:revision>2</cp:revision>
  <dcterms:created xsi:type="dcterms:W3CDTF">2026-05-20T06:43:00Z</dcterms:created>
  <dcterms:modified xsi:type="dcterms:W3CDTF">2026-05-20T06:50:00Z</dcterms:modified>
</cp:coreProperties>
</file>