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F67D499" wp14:paraId="293E2592" wp14:textId="614E3161">
      <w:pPr>
        <w:spacing w:line="240" w:lineRule="auto"/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67D499" w:rsidR="02FABF6E">
        <w:rPr>
          <w:rFonts w:ascii="Times New Roman" w:hAnsi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Table S1.</w:t>
      </w:r>
      <w:r w:rsidRPr="7F67D499" w:rsidR="02FABF6E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Candidate beta-binomial generalized linear mixed models predicting hourly detection </w:t>
      </w:r>
      <w:r w:rsidRPr="7F67D499" w:rsidR="02FABF6E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probability of reference tags. Models are ordered by </w:t>
      </w:r>
      <w:r w:rsidRPr="7F67D499" w:rsidR="02FABF6E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ΔAIC.</w:t>
      </w:r>
    </w:p>
    <w:tbl>
      <w:tblPr>
        <w:tblStyle w:val="PlainTable2"/>
        <w:bidiVisual w:val="0"/>
        <w:tblW w:w="0" w:type="auto"/>
        <w:tblLook w:val="06A0" w:firstRow="1" w:lastRow="0" w:firstColumn="1" w:lastColumn="0" w:noHBand="1" w:noVBand="1"/>
      </w:tblPr>
      <w:tblGrid>
        <w:gridCol w:w="6615"/>
        <w:gridCol w:w="1395"/>
        <w:gridCol w:w="1320"/>
      </w:tblGrid>
      <w:tr w:rsidR="3C7BDB1C" w:rsidTr="3C7BDB1C" w14:paraId="1D2CA05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5" w:type="dxa"/>
            <w:tcMar/>
          </w:tcPr>
          <w:p w:rsidR="3C7BDB1C" w:rsidP="3C7BDB1C" w:rsidRDefault="3C7BDB1C" w14:paraId="34ED0183" w14:textId="0D8F2EF4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CA"/>
              </w:rPr>
              <w:t>Model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="3C7BDB1C" w:rsidP="3C7BDB1C" w:rsidRDefault="3C7BDB1C" w14:paraId="238A33E2" w14:textId="6019A202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CA"/>
              </w:rPr>
              <w:t>AIC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C7BDB1C" w:rsidP="3C7BDB1C" w:rsidRDefault="3C7BDB1C" w14:paraId="3368C3CE" w14:textId="07781E63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Δ</w:t>
            </w: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CA"/>
              </w:rPr>
              <w:t>AIC</w:t>
            </w:r>
          </w:p>
        </w:tc>
      </w:tr>
      <w:tr w:rsidR="3C7BDB1C" w:rsidTr="3C7BDB1C" w14:paraId="183B6D1E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5" w:type="dxa"/>
            <w:tcMar/>
          </w:tcPr>
          <w:p w:rsidR="3C7BDB1C" w:rsidP="3C7BDB1C" w:rsidRDefault="3C7BDB1C" w14:paraId="7C6B082C" w14:textId="7EB71946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(Distance + Distance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vertAlign w:val="superscript"/>
                <w:lang w:val="en-CA"/>
              </w:rPr>
              <w:t>2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)</w:t>
            </w: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sz w:val="20"/>
                <w:szCs w:val="20"/>
                <w:lang w:val="en-CA"/>
              </w:rPr>
              <w:t xml:space="preserve"> ×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 Tag type + Water temp + Wind + Rain + Noise + Day/Night + Receiver depth + Tag depth + (1| Receiver) + (1| ID) + AR (1; Hour| Receiver)</w:t>
            </w:r>
          </w:p>
          <w:p w:rsidR="3C7BDB1C" w:rsidP="3C7BDB1C" w:rsidRDefault="3C7BDB1C" w14:paraId="1B652718" w14:textId="6245D2ED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="3C7BDB1C" w:rsidP="3C7BDB1C" w:rsidRDefault="3C7BDB1C" w14:paraId="2E86AA08" w14:textId="00B3F0B0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8,367,545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C7BDB1C" w:rsidP="3C7BDB1C" w:rsidRDefault="3C7BDB1C" w14:paraId="57CF4E9D" w14:textId="497F72D5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0</w:t>
            </w:r>
          </w:p>
        </w:tc>
      </w:tr>
      <w:tr w:rsidR="3C7BDB1C" w:rsidTr="3C7BDB1C" w14:paraId="0DFBC81A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5" w:type="dxa"/>
            <w:tcMar/>
          </w:tcPr>
          <w:p w:rsidR="3C7BDB1C" w:rsidP="3C7BDB1C" w:rsidRDefault="3C7BDB1C" w14:paraId="2C677A90" w14:textId="4E81772F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(Distance + Distance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vertAlign w:val="superscript"/>
                <w:lang w:val="en-CA"/>
              </w:rPr>
              <w:t>2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)</w:t>
            </w: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sz w:val="20"/>
                <w:szCs w:val="20"/>
                <w:lang w:val="en-CA"/>
              </w:rPr>
              <w:t xml:space="preserve"> ×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 Tag type + Water temp + Wind + Rain + Noise + Day/Night + Receiver depth + Tag depth + (1| Receiver) + (1| ID) + AR (1; Day| Receiver)</w:t>
            </w:r>
          </w:p>
          <w:p w:rsidR="3C7BDB1C" w:rsidP="3C7BDB1C" w:rsidRDefault="3C7BDB1C" w14:paraId="7F8FEF7C" w14:textId="173EB78D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="3C7BDB1C" w:rsidP="3C7BDB1C" w:rsidRDefault="3C7BDB1C" w14:paraId="0D706529" w14:textId="0DAA85EB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8,376,752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C7BDB1C" w:rsidP="3C7BDB1C" w:rsidRDefault="3C7BDB1C" w14:paraId="0BD1B4B9" w14:textId="0A6BB7B4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9,207</w:t>
            </w:r>
          </w:p>
        </w:tc>
      </w:tr>
      <w:tr w:rsidR="3C7BDB1C" w:rsidTr="3C7BDB1C" w14:paraId="43C0F26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5" w:type="dxa"/>
            <w:tcMar/>
          </w:tcPr>
          <w:p w:rsidR="3C7BDB1C" w:rsidP="3C7BDB1C" w:rsidRDefault="3C7BDB1C" w14:paraId="02E9EEBF" w14:textId="1B0B2EBF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(Distance + Distance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vertAlign w:val="superscript"/>
                <w:lang w:val="en-CA"/>
              </w:rPr>
              <w:t>2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)</w:t>
            </w: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sz w:val="20"/>
                <w:szCs w:val="20"/>
                <w:lang w:val="en-CA"/>
              </w:rPr>
              <w:t xml:space="preserve"> ×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 Tag type + Water temp + Wind + Rain + Noise + Day/Night + Receiver depth + Tag depth + (1| Receiver) + (1| ID) + (1| Day)</w:t>
            </w:r>
          </w:p>
          <w:p w:rsidR="3C7BDB1C" w:rsidP="3C7BDB1C" w:rsidRDefault="3C7BDB1C" w14:paraId="6957922C" w14:textId="60614429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="3C7BDB1C" w:rsidP="3C7BDB1C" w:rsidRDefault="3C7BDB1C" w14:paraId="0048A270" w14:textId="4AFA3A0F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8,505,002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C7BDB1C" w:rsidP="3C7BDB1C" w:rsidRDefault="3C7BDB1C" w14:paraId="5B44359D" w14:textId="7289DB03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140,457</w:t>
            </w:r>
          </w:p>
        </w:tc>
      </w:tr>
      <w:tr w:rsidR="3C7BDB1C" w:rsidTr="3C7BDB1C" w14:paraId="16E35C3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5" w:type="dxa"/>
            <w:tcMar/>
          </w:tcPr>
          <w:p w:rsidR="3C7BDB1C" w:rsidP="3C7BDB1C" w:rsidRDefault="3C7BDB1C" w14:paraId="23208106" w14:textId="1D0D133B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(Distance + Distance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vertAlign w:val="superscript"/>
                <w:lang w:val="en-CA"/>
              </w:rPr>
              <w:t>2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)</w:t>
            </w: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sz w:val="20"/>
                <w:szCs w:val="20"/>
                <w:lang w:val="en-CA"/>
              </w:rPr>
              <w:t xml:space="preserve"> ×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 Tag type + Water temp + Wind + Rain + Noise + Day/Night + Receiver depth + Tag depth + (1| Receiver) + (1| ID)</w:t>
            </w:r>
          </w:p>
          <w:p w:rsidR="3C7BDB1C" w:rsidP="3C7BDB1C" w:rsidRDefault="3C7BDB1C" w14:paraId="44CCB0E2" w14:textId="49F8581D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="3C7BDB1C" w:rsidP="3C7BDB1C" w:rsidRDefault="3C7BDB1C" w14:paraId="647E5020" w14:textId="30090689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8,605,010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C7BDB1C" w:rsidP="3C7BDB1C" w:rsidRDefault="3C7BDB1C" w14:paraId="582F0180" w14:textId="73106FC3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237,465</w:t>
            </w:r>
          </w:p>
        </w:tc>
      </w:tr>
      <w:tr w:rsidR="3C7BDB1C" w:rsidTr="3C7BDB1C" w14:paraId="69FCBEC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5" w:type="dxa"/>
            <w:tcMar/>
          </w:tcPr>
          <w:p w:rsidR="3C7BDB1C" w:rsidP="3C7BDB1C" w:rsidRDefault="3C7BDB1C" w14:paraId="707542FC" w14:textId="6F7114AB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Distance</w:t>
            </w: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sz w:val="20"/>
                <w:szCs w:val="20"/>
                <w:lang w:val="en-CA"/>
              </w:rPr>
              <w:t xml:space="preserve"> ×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 Tag type + Water temp + Wind + Rain + Noise + Day/Night + Receiver depth + Tag depth + (1| Receiver) + (1| ID)</w:t>
            </w:r>
          </w:p>
          <w:p w:rsidR="3C7BDB1C" w:rsidP="3C7BDB1C" w:rsidRDefault="3C7BDB1C" w14:paraId="1C235F4F" w14:textId="2A81185F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="3C7BDB1C" w:rsidP="3C7BDB1C" w:rsidRDefault="3C7BDB1C" w14:paraId="3B486BA7" w14:textId="5881C097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8,656,367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C7BDB1C" w:rsidP="3C7BDB1C" w:rsidRDefault="3C7BDB1C" w14:paraId="42A0EA24" w14:textId="0913D0AF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288,822</w:t>
            </w:r>
          </w:p>
        </w:tc>
      </w:tr>
      <w:tr w:rsidR="3C7BDB1C" w:rsidTr="3C7BDB1C" w14:paraId="406A7FC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5" w:type="dxa"/>
            <w:tcMar/>
          </w:tcPr>
          <w:p w:rsidR="3C7BDB1C" w:rsidP="3C7BDB1C" w:rsidRDefault="3C7BDB1C" w14:paraId="64B73AFC" w14:textId="78F19C16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Distance</w:t>
            </w: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sz w:val="20"/>
                <w:szCs w:val="20"/>
                <w:lang w:val="en-CA"/>
              </w:rPr>
              <w:t xml:space="preserve"> ×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 Tag type + Water temp + Wind + Rain + Noise + Day/Night + Receiver depth + Tag depth + (1| Receiver)</w:t>
            </w:r>
          </w:p>
          <w:p w:rsidR="3C7BDB1C" w:rsidP="3C7BDB1C" w:rsidRDefault="3C7BDB1C" w14:paraId="4696DAD4" w14:textId="42784988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="3C7BDB1C" w:rsidP="3C7BDB1C" w:rsidRDefault="3C7BDB1C" w14:paraId="67FA47AC" w14:textId="11296FCB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8,663,164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C7BDB1C" w:rsidP="3C7BDB1C" w:rsidRDefault="3C7BDB1C" w14:paraId="5408BDD2" w14:textId="26E3776F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295,619</w:t>
            </w:r>
          </w:p>
        </w:tc>
      </w:tr>
      <w:tr w:rsidR="3C7BDB1C" w:rsidTr="3C7BDB1C" w14:paraId="0C09179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5" w:type="dxa"/>
            <w:tcMar/>
          </w:tcPr>
          <w:p w:rsidR="3C7BDB1C" w:rsidP="3C7BDB1C" w:rsidRDefault="3C7BDB1C" w14:paraId="6FED79D5" w14:textId="7C67CF69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Distance</w:t>
            </w: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sz w:val="20"/>
                <w:szCs w:val="20"/>
                <w:lang w:val="en-CA"/>
              </w:rPr>
              <w:t xml:space="preserve"> ×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 Tag type + Water temp + Wind + Rain + Noise + Day/Night + Receiver depth + Tag depth + (1| ID)</w:t>
            </w:r>
          </w:p>
          <w:p w:rsidR="3C7BDB1C" w:rsidP="3C7BDB1C" w:rsidRDefault="3C7BDB1C" w14:paraId="3BFE6D7E" w14:textId="61E8B24D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="3C7BDB1C" w:rsidP="3C7BDB1C" w:rsidRDefault="3C7BDB1C" w14:paraId="3284E62A" w14:textId="0AE70F82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8,775,355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C7BDB1C" w:rsidP="3C7BDB1C" w:rsidRDefault="3C7BDB1C" w14:paraId="507AEDF3" w14:textId="00B9095C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407,810</w:t>
            </w:r>
          </w:p>
        </w:tc>
      </w:tr>
      <w:tr w:rsidR="3C7BDB1C" w:rsidTr="3C7BDB1C" w14:paraId="3793F71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5" w:type="dxa"/>
            <w:tcMar/>
          </w:tcPr>
          <w:p w:rsidR="3C7BDB1C" w:rsidP="3C7BDB1C" w:rsidRDefault="3C7BDB1C" w14:paraId="18119623" w14:textId="61244D16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Distance</w:t>
            </w:r>
            <w:r w:rsidRPr="3C7BDB1C" w:rsidR="3C7BDB1C">
              <w:rPr>
                <w:rFonts w:ascii="Times New Roman" w:hAnsi="Times New Roman"/>
                <w:b w:val="1"/>
                <w:bCs w:val="1"/>
                <w:i w:val="0"/>
                <w:iCs w:val="0"/>
                <w:sz w:val="20"/>
                <w:szCs w:val="20"/>
                <w:lang w:val="en-CA"/>
              </w:rPr>
              <w:t xml:space="preserve"> ×</w:t>
            </w: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 Tag type + Water temp + Wind + Rain + Noise + Day/Night + Receiver depth + Tag depth</w:t>
            </w:r>
          </w:p>
          <w:p w:rsidR="3C7BDB1C" w:rsidP="3C7BDB1C" w:rsidRDefault="3C7BDB1C" w14:paraId="006993EB" w14:textId="5F9D44AC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="3C7BDB1C" w:rsidP="3C7BDB1C" w:rsidRDefault="3C7BDB1C" w14:paraId="48721BC6" w14:textId="7EB1504F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8,780,695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C7BDB1C" w:rsidP="3C7BDB1C" w:rsidRDefault="3C7BDB1C" w14:paraId="26895F23" w14:textId="0D8D0346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C7BDB1C" w:rsidR="3C7BDB1C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413,150</w:t>
            </w:r>
          </w:p>
        </w:tc>
      </w:tr>
    </w:tbl>
    <w:p xmlns:wp14="http://schemas.microsoft.com/office/word/2010/wordml" w:rsidP="7F67D499" wp14:paraId="1BE4EC32" wp14:textId="3E7B767A">
      <w:pPr>
        <w:spacing w:line="240" w:lineRule="auto"/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67D499" w:rsidR="02FABF6E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Table note: AR(1; Day| Receiver) and </w:t>
      </w:r>
      <w:r w:rsidRPr="7F67D499" w:rsidR="02FABF6E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AR(</w:t>
      </w:r>
      <w:r w:rsidRPr="7F67D499" w:rsidR="02FABF6E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1; Hour| Receiver) refer to first-order autoregressive correlation structures over day of year and hour, respectively, fitted separately within each receiver, to account for temporal autocorrelation in detection probability. All models were fitted using a beta-binomial distribution with a logit link. Models are ranked by AIC, with ΔAIC calculated </w:t>
      </w:r>
      <w:r w:rsidRPr="7F67D499" w:rsidR="02FABF6E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relative</w:t>
      </w:r>
      <w:r w:rsidRPr="7F67D499" w:rsidR="02FABF6E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the top-ranked model.</w:t>
      </w:r>
    </w:p>
    <w:p xmlns:wp14="http://schemas.microsoft.com/office/word/2010/wordml" wp14:paraId="2C078E63" wp14:textId="450AA95B"/>
    <w:sectPr>
      <w:pgSz w:w="12240" w:h="15840" w:orient="portrait"/>
      <w:pgMar w:top="1440" w:right="1440" w:bottom="1440" w:left="1440" w:header="720" w:footer="720" w:gutter="0"/>
      <w:cols w:space="720"/>
      <w:docGrid w:linePitch="360"/>
      <w:lnNumType w:countBy="1" w:restart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64F82D"/>
    <w:rsid w:val="02FABF6E"/>
    <w:rsid w:val="03D84142"/>
    <w:rsid w:val="2A64F82D"/>
    <w:rsid w:val="3C7BDB1C"/>
    <w:rsid w:val="42B4085A"/>
    <w:rsid w:val="5ABEB64F"/>
    <w:rsid w:val="7AEFD5BA"/>
    <w:rsid w:val="7F67D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1314"/>
  <w15:chartTrackingRefBased/>
  <w15:docId w15:val="{8E388972-7A6E-4247-B9D2-7ADA5D9B60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PlainTable2" mc:Ignorable="w14">
    <w:name xmlns:w="http://schemas.openxmlformats.org/wordprocessingml/2006/main" w:val="Plain Table 2"/>
    <w:basedOn xmlns:w="http://schemas.openxmlformats.org/wordprocessingml/2006/main" w:val="TableNormal"/>
    <w:uiPriority xmlns:w="http://schemas.openxmlformats.org/wordprocessingml/2006/main" w:val="42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2026-05-07T18:19:20.1390322Z</dcterms:created>
  <dcterms:modified xsi:type="dcterms:W3CDTF">2026-05-07T18:26:25.7604221Z</dcterms:modified>
  <dc:creator>Leah Howitt</dc:creator>
  <lastModifiedBy>Leah Howitt</lastModifiedBy>
</coreProperties>
</file>