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D65C3B9" wp14:paraId="005E2EC2" wp14:textId="5B9628CA">
      <w:pPr>
        <w:spacing w:line="240" w:lineRule="auto"/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65C3B9" w:rsidR="442F9F28">
        <w:rPr>
          <w:rFonts w:ascii="Times New Roman" w:hAnsi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Table S2.</w:t>
      </w:r>
      <w:r w:rsidRPr="5D65C3B9" w:rsidR="442F9F28"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Candidate beta-binomial generalized linear mixed models predicting daily detection probability of sync tags to assess ice cover effects. Models are ordered by </w:t>
      </w:r>
      <w:r w:rsidRPr="5D65C3B9" w:rsidR="442F9F28"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ΔAIC.</w:t>
      </w:r>
    </w:p>
    <w:tbl>
      <w:tblPr>
        <w:tblStyle w:val="PlainTable2"/>
        <w:bidiVisual w:val="0"/>
        <w:tblW w:w="0" w:type="auto"/>
        <w:tblLook w:val="06A0" w:firstRow="1" w:lastRow="0" w:firstColumn="1" w:lastColumn="0" w:noHBand="1" w:noVBand="1"/>
      </w:tblPr>
      <w:tblGrid>
        <w:gridCol w:w="6435"/>
        <w:gridCol w:w="1575"/>
        <w:gridCol w:w="1305"/>
      </w:tblGrid>
      <w:tr w:rsidR="5D65C3B9" w:rsidTr="5D65C3B9" w14:paraId="19A7416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5" w:type="dxa"/>
            <w:tcMar/>
          </w:tcPr>
          <w:p w:rsidR="5D65C3B9" w:rsidP="5D65C3B9" w:rsidRDefault="5D65C3B9" w14:paraId="51D71AE5" w14:textId="37C8D5BE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D65C3B9" w:rsidR="5D65C3B9"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CA"/>
              </w:rPr>
              <w:t>Model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75" w:type="dxa"/>
            <w:tcMar/>
          </w:tcPr>
          <w:p w:rsidR="5D65C3B9" w:rsidP="5D65C3B9" w:rsidRDefault="5D65C3B9" w14:paraId="6A207482" w14:textId="151CEE37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D65C3B9" w:rsidR="5D65C3B9"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CA"/>
              </w:rPr>
              <w:t>AIC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05" w:type="dxa"/>
            <w:tcMar/>
          </w:tcPr>
          <w:p w:rsidR="5D65C3B9" w:rsidP="5D65C3B9" w:rsidRDefault="5D65C3B9" w14:paraId="69BBCD13" w14:textId="01950FD9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D65C3B9" w:rsidR="5D65C3B9"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Δ</w:t>
            </w:r>
            <w:r w:rsidRPr="5D65C3B9" w:rsidR="5D65C3B9"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CA"/>
              </w:rPr>
              <w:t>AIC</w:t>
            </w:r>
          </w:p>
        </w:tc>
      </w:tr>
      <w:tr w:rsidR="5D65C3B9" w:rsidTr="5D65C3B9" w14:paraId="00DEEF66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5" w:type="dxa"/>
            <w:tcMar/>
          </w:tcPr>
          <w:p w:rsidR="5D65C3B9" w:rsidP="5D65C3B9" w:rsidRDefault="5D65C3B9" w14:paraId="06854AD3" w14:textId="670DE959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D65C3B9" w:rsidR="5D65C3B9"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 xml:space="preserve">~ </w:t>
            </w:r>
            <w:r w:rsidRPr="5D65C3B9" w:rsidR="5D65C3B9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(Distance + Distance</w:t>
            </w:r>
            <w:r w:rsidRPr="5D65C3B9" w:rsidR="5D65C3B9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vertAlign w:val="superscript"/>
                <w:lang w:val="en-CA"/>
              </w:rPr>
              <w:t>2</w:t>
            </w:r>
            <w:r w:rsidRPr="5D65C3B9" w:rsidR="5D65C3B9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) + Ice cover + Noise + Receiver depth + (1| Receiver) + (1| ID) + (1 | Day)</w:t>
            </w:r>
          </w:p>
          <w:p w:rsidR="5D65C3B9" w:rsidP="5D65C3B9" w:rsidRDefault="5D65C3B9" w14:paraId="24EE559D" w14:textId="139DAFCF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75" w:type="dxa"/>
            <w:tcMar/>
          </w:tcPr>
          <w:p w:rsidR="5D65C3B9" w:rsidP="5D65C3B9" w:rsidRDefault="5D65C3B9" w14:paraId="55F1BD51" w14:textId="5FA33057">
            <w:pP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D65C3B9" w:rsidR="5D65C3B9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243,925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05" w:type="dxa"/>
            <w:tcMar/>
          </w:tcPr>
          <w:p w:rsidR="5D65C3B9" w:rsidP="5D65C3B9" w:rsidRDefault="5D65C3B9" w14:paraId="61896C37" w14:textId="3545FCF7">
            <w:pP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D65C3B9" w:rsidR="5D65C3B9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0</w:t>
            </w:r>
          </w:p>
        </w:tc>
      </w:tr>
      <w:tr w:rsidR="5D65C3B9" w:rsidTr="5D65C3B9" w14:paraId="6B7D67C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5" w:type="dxa"/>
            <w:tcMar/>
          </w:tcPr>
          <w:p w:rsidR="5D65C3B9" w:rsidP="5D65C3B9" w:rsidRDefault="5D65C3B9" w14:paraId="613E3B60" w14:textId="401A37ED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D65C3B9" w:rsidR="5D65C3B9"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 xml:space="preserve">~ </w:t>
            </w:r>
            <w:r w:rsidRPr="5D65C3B9" w:rsidR="5D65C3B9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(Distance + Distance</w:t>
            </w:r>
            <w:r w:rsidRPr="5D65C3B9" w:rsidR="5D65C3B9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vertAlign w:val="superscript"/>
                <w:lang w:val="en-CA"/>
              </w:rPr>
              <w:t>2</w:t>
            </w:r>
            <w:r w:rsidRPr="5D65C3B9" w:rsidR="5D65C3B9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) + Ice cover + Noise + Receiver depth + (1| Receiver) + (1| ID)</w:t>
            </w:r>
          </w:p>
          <w:p w:rsidR="5D65C3B9" w:rsidP="5D65C3B9" w:rsidRDefault="5D65C3B9" w14:paraId="1434AC10" w14:textId="7CA861FC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75" w:type="dxa"/>
            <w:tcMar/>
          </w:tcPr>
          <w:p w:rsidR="5D65C3B9" w:rsidP="5D65C3B9" w:rsidRDefault="5D65C3B9" w14:paraId="79FED184" w14:textId="7C02EEC1">
            <w:pP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D65C3B9" w:rsidR="5D65C3B9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245,987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05" w:type="dxa"/>
            <w:tcMar/>
          </w:tcPr>
          <w:p w:rsidR="5D65C3B9" w:rsidP="5D65C3B9" w:rsidRDefault="5D65C3B9" w14:paraId="34F17668" w14:textId="1E86C719">
            <w:pP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D65C3B9" w:rsidR="5D65C3B9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2,062</w:t>
            </w:r>
          </w:p>
        </w:tc>
      </w:tr>
      <w:tr w:rsidR="5D65C3B9" w:rsidTr="5D65C3B9" w14:paraId="1EBF264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5" w:type="dxa"/>
            <w:tcMar/>
          </w:tcPr>
          <w:p w:rsidR="5D65C3B9" w:rsidP="5D65C3B9" w:rsidRDefault="5D65C3B9" w14:paraId="0A4C295F" w14:textId="7FE75F61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D65C3B9" w:rsidR="5D65C3B9"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 xml:space="preserve">~ </w:t>
            </w:r>
            <w:r w:rsidRPr="5D65C3B9" w:rsidR="5D65C3B9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Distance + Ice cover + Noise + Receiver depth + (1| Receiver) + (1| ID)</w:t>
            </w:r>
          </w:p>
          <w:p w:rsidR="5D65C3B9" w:rsidP="5D65C3B9" w:rsidRDefault="5D65C3B9" w14:paraId="22C13154" w14:textId="0B29186E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75" w:type="dxa"/>
            <w:tcMar/>
          </w:tcPr>
          <w:p w:rsidR="5D65C3B9" w:rsidP="5D65C3B9" w:rsidRDefault="5D65C3B9" w14:paraId="5BC651AD" w14:textId="1B4599A8">
            <w:pP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D65C3B9" w:rsidR="5D65C3B9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246,068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05" w:type="dxa"/>
            <w:tcMar/>
          </w:tcPr>
          <w:p w:rsidR="5D65C3B9" w:rsidP="5D65C3B9" w:rsidRDefault="5D65C3B9" w14:paraId="32942EB9" w14:textId="537578DD">
            <w:pP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D65C3B9" w:rsidR="5D65C3B9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2,143</w:t>
            </w:r>
          </w:p>
        </w:tc>
      </w:tr>
      <w:tr w:rsidR="5D65C3B9" w:rsidTr="5D65C3B9" w14:paraId="1421C3A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5" w:type="dxa"/>
            <w:tcMar/>
          </w:tcPr>
          <w:p w:rsidR="5D65C3B9" w:rsidP="5D65C3B9" w:rsidRDefault="5D65C3B9" w14:paraId="4DAE8EA6" w14:textId="0FDFABE0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D65C3B9" w:rsidR="5D65C3B9"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 xml:space="preserve">~ </w:t>
            </w:r>
            <w:r w:rsidRPr="5D65C3B9" w:rsidR="5D65C3B9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Distance + Ice cover + Noise + Receiver depth + (1| Receiver)</w:t>
            </w:r>
          </w:p>
          <w:p w:rsidR="5D65C3B9" w:rsidP="5D65C3B9" w:rsidRDefault="5D65C3B9" w14:paraId="776988F3" w14:textId="75254F31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75" w:type="dxa"/>
            <w:tcMar/>
          </w:tcPr>
          <w:p w:rsidR="5D65C3B9" w:rsidP="5D65C3B9" w:rsidRDefault="5D65C3B9" w14:paraId="012333BD" w14:textId="18F000BA">
            <w:pP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D65C3B9" w:rsidR="5D65C3B9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246,593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05" w:type="dxa"/>
            <w:tcMar/>
          </w:tcPr>
          <w:p w:rsidR="5D65C3B9" w:rsidP="5D65C3B9" w:rsidRDefault="5D65C3B9" w14:paraId="6AC287F1" w14:textId="38A4F70C">
            <w:pP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D65C3B9" w:rsidR="5D65C3B9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2,668</w:t>
            </w:r>
          </w:p>
        </w:tc>
      </w:tr>
      <w:tr w:rsidR="5D65C3B9" w:rsidTr="5D65C3B9" w14:paraId="51E159B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5" w:type="dxa"/>
            <w:tcMar/>
          </w:tcPr>
          <w:p w:rsidR="5D65C3B9" w:rsidP="5D65C3B9" w:rsidRDefault="5D65C3B9" w14:paraId="68F2CFBD" w14:textId="470B2068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D65C3B9" w:rsidR="5D65C3B9"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 xml:space="preserve">~ </w:t>
            </w:r>
            <w:r w:rsidRPr="5D65C3B9" w:rsidR="5D65C3B9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Distance + Ice cover + Noise + Receiver depth + (1| ID)</w:t>
            </w:r>
          </w:p>
          <w:p w:rsidR="5D65C3B9" w:rsidP="5D65C3B9" w:rsidRDefault="5D65C3B9" w14:paraId="57B5C9F0" w14:textId="17103C25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75" w:type="dxa"/>
            <w:tcMar/>
          </w:tcPr>
          <w:p w:rsidR="5D65C3B9" w:rsidP="5D65C3B9" w:rsidRDefault="5D65C3B9" w14:paraId="5D44762C" w14:textId="33BE195F">
            <w:pP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D65C3B9" w:rsidR="5D65C3B9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255,198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05" w:type="dxa"/>
            <w:tcMar/>
          </w:tcPr>
          <w:p w:rsidR="5D65C3B9" w:rsidP="5D65C3B9" w:rsidRDefault="5D65C3B9" w14:paraId="7C9AB5A7" w14:textId="25561414">
            <w:pP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D65C3B9" w:rsidR="5D65C3B9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11,273</w:t>
            </w:r>
          </w:p>
        </w:tc>
      </w:tr>
      <w:tr w:rsidR="5D65C3B9" w:rsidTr="5D65C3B9" w14:paraId="25CC12D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5" w:type="dxa"/>
            <w:tcMar/>
          </w:tcPr>
          <w:p w:rsidR="5D65C3B9" w:rsidP="5D65C3B9" w:rsidRDefault="5D65C3B9" w14:paraId="2EC9D942" w14:textId="5D3E4F5A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D65C3B9" w:rsidR="5D65C3B9"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 xml:space="preserve">~ </w:t>
            </w:r>
            <w:r w:rsidRPr="5D65C3B9" w:rsidR="5D65C3B9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Distance + Ice cover + Noise + Receiver depth</w:t>
            </w:r>
          </w:p>
          <w:p w:rsidR="5D65C3B9" w:rsidP="5D65C3B9" w:rsidRDefault="5D65C3B9" w14:paraId="67C9485A" w14:textId="07624A16">
            <w:pPr>
              <w:rPr>
                <w:rFonts w:ascii="Times New Roman" w:hAnsi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75" w:type="dxa"/>
            <w:tcMar/>
          </w:tcPr>
          <w:p w:rsidR="5D65C3B9" w:rsidP="5D65C3B9" w:rsidRDefault="5D65C3B9" w14:paraId="76C031FB" w14:textId="62672E5D">
            <w:pP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D65C3B9" w:rsidR="5D65C3B9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255,958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05" w:type="dxa"/>
            <w:tcMar/>
          </w:tcPr>
          <w:p w:rsidR="5D65C3B9" w:rsidP="5D65C3B9" w:rsidRDefault="5D65C3B9" w14:paraId="75BC3CBB" w14:textId="29C86F2B">
            <w:pP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D65C3B9" w:rsidR="5D65C3B9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CA"/>
              </w:rPr>
              <w:t>12,034</w:t>
            </w:r>
          </w:p>
        </w:tc>
      </w:tr>
    </w:tbl>
    <w:p xmlns:wp14="http://schemas.microsoft.com/office/word/2010/wordml" w:rsidP="5D65C3B9" wp14:paraId="0E519E42" wp14:textId="62496DC2">
      <w:pPr>
        <w:spacing w:line="240" w:lineRule="auto"/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65C3B9" w:rsidR="442F9F28"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Table note: </w:t>
      </w:r>
      <w:r w:rsidRPr="5D65C3B9" w:rsidR="442F9F28"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All models were fitted using a beta-binomial distribution with a logit link. Models are ranked by AIC, with ΔAIC calculated relative to the top-ranked model.</w:t>
      </w:r>
    </w:p>
    <w:p xmlns:wp14="http://schemas.microsoft.com/office/word/2010/wordml" wp14:paraId="2C078E63" wp14:textId="28CEA225"/>
    <w:sectPr>
      <w:pgSz w:w="12240" w:h="15840" w:orient="portrait"/>
      <w:pgMar w:top="1440" w:right="1440" w:bottom="1440" w:left="1440" w:header="720" w:footer="720" w:gutter="0"/>
      <w:cols w:space="720"/>
      <w:docGrid w:linePitch="360"/>
      <w:lnNumType w:countBy="1" w:restart="continuou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421404"/>
    <w:rsid w:val="08A02712"/>
    <w:rsid w:val="34421404"/>
    <w:rsid w:val="442F9F28"/>
    <w:rsid w:val="5D65C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5A2C0"/>
  <w15:chartTrackingRefBased/>
  <w15:docId w15:val="{F585C215-D3CA-4FC5-81DC-9DF97D34906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table" w:styleId="PlainTable2" mc:Ignorable="w14">
    <w:name xmlns:w="http://schemas.openxmlformats.org/wordprocessingml/2006/main" w:val="Plain Table 2"/>
    <w:basedOn xmlns:w="http://schemas.openxmlformats.org/wordprocessingml/2006/main" w:val="TableNormal"/>
    <w:uiPriority xmlns:w="http://schemas.openxmlformats.org/wordprocessingml/2006/main" w:val="42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xmlns:w="http://schemas.openxmlformats.org/wordprocessingml/2006/main"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  <w:tblStylePr xmlns:w="http://schemas.openxmlformats.org/wordprocessingml/2006/main"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xmlns:w="http://schemas.openxmlformats.org/wordprocessingml/2006/main"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xmlns:w="http://schemas.openxmlformats.org/wordprocessingml/2006/main"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2026-05-07T18:22:56.8232763Z</dcterms:created>
  <dcterms:modified xsi:type="dcterms:W3CDTF">2026-05-07T18:25:57.8099612Z</dcterms:modified>
  <dc:creator>Leah Howitt</dc:creator>
  <lastModifiedBy>Leah Howitt</lastModifiedBy>
</coreProperties>
</file>