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9625" w14:textId="77777777" w:rsidR="0033645C" w:rsidRDefault="00B40C2B">
      <w:pPr>
        <w:spacing w:after="60"/>
      </w:pPr>
      <w:r>
        <w:rPr>
          <w:b/>
          <w:bCs/>
          <w:sz w:val="28"/>
          <w:szCs w:val="28"/>
        </w:rPr>
        <w:t>Supplementary Information</w:t>
      </w:r>
    </w:p>
    <w:p w14:paraId="6740F842" w14:textId="77777777" w:rsidR="0033645C" w:rsidRDefault="00B40C2B">
      <w:pPr>
        <w:spacing w:after="60"/>
      </w:pPr>
      <w:r>
        <w:rPr>
          <w:sz w:val="20"/>
          <w:szCs w:val="20"/>
        </w:rPr>
        <w:t>The Burden of Chronic Urticaria in Portuguese Patients: A Patient-Reported Observational Study</w:t>
      </w:r>
    </w:p>
    <w:p w14:paraId="4280EE9E" w14:textId="77777777" w:rsidR="0033645C" w:rsidRDefault="0033645C">
      <w:pPr>
        <w:spacing w:after="240"/>
      </w:pPr>
    </w:p>
    <w:p w14:paraId="674EF9CA" w14:textId="77777777" w:rsidR="0033645C" w:rsidRDefault="00B40C2B">
      <w:pPr>
        <w:spacing w:after="120"/>
      </w:pPr>
      <w:r>
        <w:rPr>
          <w:b/>
          <w:bCs/>
        </w:rPr>
        <w:t>Supplementary Table S1. Sociodemographic characterisation of respondents (n = 147).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3700"/>
      </w:tblGrid>
      <w:tr w:rsidR="0033645C" w14:paraId="0E206C78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1A4C8" w14:textId="77777777" w:rsidR="0033645C" w:rsidRDefault="00B40C2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3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B63CD" w14:textId="77777777" w:rsidR="0033645C" w:rsidRDefault="00B40C2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Value (%)</w:t>
            </w:r>
          </w:p>
        </w:tc>
      </w:tr>
      <w:tr w:rsidR="0033645C" w14:paraId="7F41CC18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DE587" w14:textId="77777777" w:rsidR="0033645C" w:rsidRDefault="00B40C2B">
            <w:r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B2CC9" w14:textId="77777777" w:rsidR="0033645C" w:rsidRDefault="0033645C"/>
        </w:tc>
      </w:tr>
      <w:tr w:rsidR="0033645C" w14:paraId="78F2355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FB3F3" w14:textId="77777777" w:rsidR="0033645C" w:rsidRDefault="00B40C2B">
            <w:r>
              <w:rPr>
                <w:sz w:val="20"/>
                <w:szCs w:val="20"/>
              </w:rPr>
              <w:t xml:space="preserve">   Female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7353D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82.8</w:t>
            </w:r>
          </w:p>
        </w:tc>
      </w:tr>
      <w:tr w:rsidR="0033645C" w14:paraId="37AEEC64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4E55A" w14:textId="77777777" w:rsidR="0033645C" w:rsidRDefault="00B40C2B">
            <w:r>
              <w:rPr>
                <w:sz w:val="20"/>
                <w:szCs w:val="20"/>
              </w:rPr>
              <w:t xml:space="preserve">   Male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FA80E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17.2</w:t>
            </w:r>
          </w:p>
        </w:tc>
      </w:tr>
      <w:tr w:rsidR="0033645C" w14:paraId="0E2382E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AF80DC" w14:textId="77777777" w:rsidR="0033645C" w:rsidRDefault="00B40C2B">
            <w:r>
              <w:rPr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F4B2C" w14:textId="77777777" w:rsidR="0033645C" w:rsidRDefault="0033645C"/>
        </w:tc>
      </w:tr>
      <w:tr w:rsidR="0033645C" w14:paraId="3B317B6D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14F9B" w14:textId="77777777" w:rsidR="0033645C" w:rsidRDefault="00B40C2B">
            <w:r>
              <w:rPr>
                <w:sz w:val="20"/>
                <w:szCs w:val="20"/>
              </w:rPr>
              <w:t xml:space="preserve">   Under 25 years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79A91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2.0</w:t>
            </w:r>
          </w:p>
        </w:tc>
      </w:tr>
      <w:tr w:rsidR="0033645C" w14:paraId="55E99E3E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8DAC3" w14:textId="77777777" w:rsidR="0033645C" w:rsidRDefault="00B40C2B">
            <w:r>
              <w:rPr>
                <w:sz w:val="20"/>
                <w:szCs w:val="20"/>
              </w:rPr>
              <w:t xml:space="preserve">   25–34 years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D66B3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39.5</w:t>
            </w:r>
          </w:p>
        </w:tc>
      </w:tr>
      <w:tr w:rsidR="0033645C" w14:paraId="1ED5A48E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899B8" w14:textId="77777777" w:rsidR="0033645C" w:rsidRDefault="00B40C2B">
            <w:r>
              <w:rPr>
                <w:sz w:val="20"/>
                <w:szCs w:val="20"/>
              </w:rPr>
              <w:t xml:space="preserve">   35–44 years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E28F3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21.9</w:t>
            </w:r>
          </w:p>
        </w:tc>
      </w:tr>
      <w:tr w:rsidR="0033645C" w14:paraId="4F263D20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6B0DC" w14:textId="77777777" w:rsidR="0033645C" w:rsidRDefault="00B40C2B">
            <w:r>
              <w:rPr>
                <w:sz w:val="20"/>
                <w:szCs w:val="20"/>
              </w:rPr>
              <w:t xml:space="preserve">   45–54 years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8B9028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26.2</w:t>
            </w:r>
          </w:p>
        </w:tc>
      </w:tr>
      <w:tr w:rsidR="0033645C" w14:paraId="7D56059E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3D25D" w14:textId="77777777" w:rsidR="0033645C" w:rsidRDefault="00B40C2B">
            <w:r>
              <w:rPr>
                <w:sz w:val="20"/>
                <w:szCs w:val="20"/>
              </w:rPr>
              <w:t xml:space="preserve">   55–64 years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9F62D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6.4</w:t>
            </w:r>
          </w:p>
        </w:tc>
      </w:tr>
      <w:tr w:rsidR="0033645C" w14:paraId="30725E12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2868B" w14:textId="77777777" w:rsidR="0033645C" w:rsidRDefault="00B40C2B">
            <w:r>
              <w:rPr>
                <w:sz w:val="20"/>
                <w:szCs w:val="20"/>
              </w:rPr>
              <w:t xml:space="preserve">   65 years or older</w:t>
            </w:r>
          </w:p>
        </w:tc>
        <w:tc>
          <w:tcPr>
            <w:tcW w:w="3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05DFD" w14:textId="77777777" w:rsidR="0033645C" w:rsidRDefault="00B40C2B">
            <w:pPr>
              <w:jc w:val="center"/>
            </w:pPr>
            <w:r>
              <w:rPr>
                <w:sz w:val="20"/>
                <w:szCs w:val="20"/>
              </w:rPr>
              <w:t>4.0</w:t>
            </w:r>
          </w:p>
        </w:tc>
      </w:tr>
    </w:tbl>
    <w:p w14:paraId="2E8FA3FE" w14:textId="77777777" w:rsidR="0033645C" w:rsidRDefault="0033645C">
      <w:pPr>
        <w:spacing w:after="160"/>
      </w:pPr>
    </w:p>
    <w:p w14:paraId="57931DBD" w14:textId="77777777" w:rsidR="0033645C" w:rsidRDefault="00B40C2B">
      <w:r>
        <w:rPr>
          <w:sz w:val="18"/>
          <w:szCs w:val="18"/>
        </w:rPr>
        <w:t>Percentages are based on the post-stratification weighted sample.</w:t>
      </w:r>
    </w:p>
    <w:sectPr w:rsidR="0033645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AA"/>
    <w:multiLevelType w:val="hybridMultilevel"/>
    <w:tmpl w:val="A64414FE"/>
    <w:lvl w:ilvl="0" w:tplc="DA8A87C8">
      <w:start w:val="1"/>
      <w:numFmt w:val="bullet"/>
      <w:lvlText w:val="●"/>
      <w:lvlJc w:val="left"/>
      <w:pPr>
        <w:ind w:left="720" w:hanging="360"/>
      </w:pPr>
    </w:lvl>
    <w:lvl w:ilvl="1" w:tplc="7C8A594E">
      <w:start w:val="1"/>
      <w:numFmt w:val="bullet"/>
      <w:lvlText w:val="○"/>
      <w:lvlJc w:val="left"/>
      <w:pPr>
        <w:ind w:left="1440" w:hanging="360"/>
      </w:pPr>
    </w:lvl>
    <w:lvl w:ilvl="2" w:tplc="5D4A415A">
      <w:start w:val="1"/>
      <w:numFmt w:val="bullet"/>
      <w:lvlText w:val="■"/>
      <w:lvlJc w:val="left"/>
      <w:pPr>
        <w:ind w:left="2160" w:hanging="360"/>
      </w:pPr>
    </w:lvl>
    <w:lvl w:ilvl="3" w:tplc="81A04FBA">
      <w:start w:val="1"/>
      <w:numFmt w:val="bullet"/>
      <w:lvlText w:val="●"/>
      <w:lvlJc w:val="left"/>
      <w:pPr>
        <w:ind w:left="2880" w:hanging="360"/>
      </w:pPr>
    </w:lvl>
    <w:lvl w:ilvl="4" w:tplc="262A9932">
      <w:start w:val="1"/>
      <w:numFmt w:val="bullet"/>
      <w:lvlText w:val="○"/>
      <w:lvlJc w:val="left"/>
      <w:pPr>
        <w:ind w:left="3600" w:hanging="360"/>
      </w:pPr>
    </w:lvl>
    <w:lvl w:ilvl="5" w:tplc="A68A7F8C">
      <w:start w:val="1"/>
      <w:numFmt w:val="bullet"/>
      <w:lvlText w:val="■"/>
      <w:lvlJc w:val="left"/>
      <w:pPr>
        <w:ind w:left="4320" w:hanging="360"/>
      </w:pPr>
    </w:lvl>
    <w:lvl w:ilvl="6" w:tplc="B134CFAE">
      <w:start w:val="1"/>
      <w:numFmt w:val="bullet"/>
      <w:lvlText w:val="●"/>
      <w:lvlJc w:val="left"/>
      <w:pPr>
        <w:ind w:left="5040" w:hanging="360"/>
      </w:pPr>
    </w:lvl>
    <w:lvl w:ilvl="7" w:tplc="FE0E0BDC">
      <w:start w:val="1"/>
      <w:numFmt w:val="bullet"/>
      <w:lvlText w:val="●"/>
      <w:lvlJc w:val="left"/>
      <w:pPr>
        <w:ind w:left="5760" w:hanging="360"/>
      </w:pPr>
    </w:lvl>
    <w:lvl w:ilvl="8" w:tplc="6D62EBC4">
      <w:start w:val="1"/>
      <w:numFmt w:val="bullet"/>
      <w:lvlText w:val="●"/>
      <w:lvlJc w:val="left"/>
      <w:pPr>
        <w:ind w:left="6480" w:hanging="360"/>
      </w:pPr>
    </w:lvl>
  </w:abstractNum>
  <w:num w:numId="1" w16cid:durableId="889652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5C"/>
    <w:rsid w:val="0033645C"/>
    <w:rsid w:val="003E0831"/>
    <w:rsid w:val="00400CD9"/>
    <w:rsid w:val="00B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F26C6"/>
  <w15:docId w15:val="{74F61E11-2C97-4809-938B-F3BBA6A2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4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Simões Coelho</cp:lastModifiedBy>
  <cp:revision>2</cp:revision>
  <dcterms:created xsi:type="dcterms:W3CDTF">2026-05-12T10:38:00Z</dcterms:created>
  <dcterms:modified xsi:type="dcterms:W3CDTF">2026-05-12T10:38:00Z</dcterms:modified>
</cp:coreProperties>
</file>