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08FC1" w14:textId="45A2722F" w:rsidR="00C90CCE" w:rsidRPr="00C37A6F" w:rsidRDefault="00000000" w:rsidP="00473131">
      <w:pPr>
        <w:pStyle w:val="Heading1"/>
        <w:spacing w:before="0" w:after="240"/>
        <w:jc w:val="center"/>
        <w:rPr>
          <w:rFonts w:ascii="Arial" w:hAnsi="Arial" w:cs="Arial"/>
          <w:color w:val="auto"/>
          <w:u w:val="single"/>
        </w:rPr>
      </w:pPr>
      <w:r w:rsidRPr="00C37A6F">
        <w:rPr>
          <w:rFonts w:ascii="Arial" w:hAnsi="Arial" w:cs="Arial"/>
          <w:color w:val="auto"/>
          <w:u w:val="single"/>
        </w:rPr>
        <w:t xml:space="preserve">Supplementary </w:t>
      </w:r>
      <w:r w:rsidR="00C37A6F" w:rsidRPr="00C37A6F">
        <w:rPr>
          <w:rFonts w:ascii="Arial" w:hAnsi="Arial" w:cs="Arial"/>
          <w:color w:val="auto"/>
          <w:u w:val="single"/>
        </w:rPr>
        <w:t>File 1</w:t>
      </w:r>
    </w:p>
    <w:p w14:paraId="3D6B9DAE" w14:textId="77777777" w:rsidR="009D2D30" w:rsidRDefault="009D2D30">
      <w:pPr>
        <w:rPr>
          <w:rFonts w:ascii="Arial" w:hAnsi="Arial" w:cs="Arial"/>
        </w:rPr>
      </w:pPr>
    </w:p>
    <w:p w14:paraId="33D7C4DE" w14:textId="2E98F7EA" w:rsidR="00C90CCE" w:rsidRDefault="00000000">
      <w:pPr>
        <w:rPr>
          <w:rFonts w:ascii="Arial" w:hAnsi="Arial" w:cs="Arial"/>
        </w:rPr>
      </w:pPr>
      <w:r w:rsidRPr="008F0434">
        <w:rPr>
          <w:rFonts w:ascii="Arial" w:hAnsi="Arial" w:cs="Arial"/>
        </w:rPr>
        <w:t>Supplementary tables presenting Spearman correlation coefficients and corresponding p-values between endogenous antioxidant enzymes and anthropometric, hematological, and biochemical parameters.</w:t>
      </w:r>
    </w:p>
    <w:p w14:paraId="0EB6E32C" w14:textId="77777777" w:rsidR="009D2D30" w:rsidRPr="008F0434" w:rsidRDefault="009D2D30">
      <w:pPr>
        <w:rPr>
          <w:rFonts w:ascii="Arial" w:hAnsi="Arial" w:cs="Arial"/>
        </w:rPr>
      </w:pPr>
    </w:p>
    <w:p w14:paraId="324B015F" w14:textId="23F51034" w:rsidR="008F0434" w:rsidRPr="008F0434" w:rsidRDefault="008F0434" w:rsidP="008A70FB">
      <w:pPr>
        <w:jc w:val="both"/>
        <w:rPr>
          <w:rFonts w:ascii="Arial" w:hAnsi="Arial" w:cs="Arial"/>
          <w:b/>
        </w:rPr>
      </w:pPr>
      <w:r w:rsidRPr="008F0434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S</w:t>
      </w:r>
      <w:r w:rsidRPr="008F0434">
        <w:rPr>
          <w:rFonts w:ascii="Arial" w:hAnsi="Arial" w:cs="Arial"/>
          <w:b/>
        </w:rPr>
        <w:fldChar w:fldCharType="begin"/>
      </w:r>
      <w:r w:rsidRPr="008F0434">
        <w:rPr>
          <w:rFonts w:ascii="Arial" w:hAnsi="Arial" w:cs="Arial"/>
          <w:b/>
        </w:rPr>
        <w:instrText xml:space="preserve"> SEQ Table \* ARABIC </w:instrText>
      </w:r>
      <w:r w:rsidRPr="008F0434">
        <w:rPr>
          <w:rFonts w:ascii="Arial" w:hAnsi="Arial" w:cs="Arial"/>
          <w:b/>
        </w:rPr>
        <w:fldChar w:fldCharType="separate"/>
      </w:r>
      <w:r w:rsidR="009D2D30">
        <w:rPr>
          <w:rFonts w:ascii="Arial" w:hAnsi="Arial" w:cs="Arial"/>
          <w:b/>
          <w:noProof/>
        </w:rPr>
        <w:t>1</w:t>
      </w:r>
      <w:r w:rsidRPr="008F0434"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: </w:t>
      </w:r>
      <w:r w:rsidR="008A70FB" w:rsidRPr="008A70FB">
        <w:rPr>
          <w:rFonts w:ascii="Arial" w:hAnsi="Arial" w:cs="Arial"/>
          <w:bCs/>
        </w:rPr>
        <w:t>Spearman’s rank correlation coefficients</w:t>
      </w:r>
      <w:r w:rsidR="008A70FB">
        <w:rPr>
          <w:rFonts w:ascii="Arial" w:hAnsi="Arial" w:cs="Arial"/>
          <w:bCs/>
        </w:rPr>
        <w:t xml:space="preserve"> </w:t>
      </w:r>
      <w:r w:rsidRPr="009D2D30">
        <w:rPr>
          <w:rFonts w:ascii="Arial" w:hAnsi="Arial" w:cs="Arial"/>
          <w:bCs/>
        </w:rPr>
        <w:t>between endogenous antioxidant enzymes and anthropometric/hemodynamic parameters</w:t>
      </w:r>
    </w:p>
    <w:tbl>
      <w:tblPr>
        <w:tblStyle w:val="TableGrid"/>
        <w:tblW w:w="5007" w:type="pct"/>
        <w:tblLook w:val="04A0" w:firstRow="1" w:lastRow="0" w:firstColumn="1" w:lastColumn="0" w:noHBand="0" w:noVBand="1"/>
      </w:tblPr>
      <w:tblGrid>
        <w:gridCol w:w="2217"/>
        <w:gridCol w:w="2217"/>
        <w:gridCol w:w="2217"/>
        <w:gridCol w:w="2217"/>
      </w:tblGrid>
      <w:tr w:rsidR="00C90CCE" w:rsidRPr="008F0434" w14:paraId="7AD1B0A1" w14:textId="77777777" w:rsidTr="008F0434">
        <w:trPr>
          <w:trHeight w:val="500"/>
        </w:trPr>
        <w:tc>
          <w:tcPr>
            <w:tcW w:w="1250" w:type="pct"/>
            <w:vAlign w:val="center"/>
          </w:tcPr>
          <w:p w14:paraId="0D88AD12" w14:textId="77777777" w:rsidR="00C90CCE" w:rsidRPr="008F0434" w:rsidRDefault="00000000" w:rsidP="008F0434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  <w:b/>
              </w:rPr>
              <w:t>Parameter</w:t>
            </w:r>
          </w:p>
        </w:tc>
        <w:tc>
          <w:tcPr>
            <w:tcW w:w="1250" w:type="pct"/>
            <w:vAlign w:val="center"/>
          </w:tcPr>
          <w:p w14:paraId="4F64489B" w14:textId="77777777" w:rsidR="00C90CCE" w:rsidRPr="008F0434" w:rsidRDefault="00000000" w:rsidP="008F0434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  <w:b/>
              </w:rPr>
              <w:t>SOD</w:t>
            </w:r>
          </w:p>
        </w:tc>
        <w:tc>
          <w:tcPr>
            <w:tcW w:w="1250" w:type="pct"/>
            <w:vAlign w:val="center"/>
          </w:tcPr>
          <w:p w14:paraId="55423D92" w14:textId="77777777" w:rsidR="00C90CCE" w:rsidRPr="008F0434" w:rsidRDefault="00000000" w:rsidP="008F0434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  <w:b/>
              </w:rPr>
              <w:t>CAT</w:t>
            </w:r>
          </w:p>
        </w:tc>
        <w:tc>
          <w:tcPr>
            <w:tcW w:w="1250" w:type="pct"/>
            <w:vAlign w:val="center"/>
          </w:tcPr>
          <w:p w14:paraId="6940ED04" w14:textId="77777777" w:rsidR="00C90CCE" w:rsidRPr="008F0434" w:rsidRDefault="00000000" w:rsidP="008F0434">
            <w:pPr>
              <w:jc w:val="center"/>
              <w:rPr>
                <w:rFonts w:ascii="Arial" w:hAnsi="Arial" w:cs="Arial"/>
              </w:rPr>
            </w:pPr>
            <w:proofErr w:type="spellStart"/>
            <w:r w:rsidRPr="008F0434">
              <w:rPr>
                <w:rFonts w:ascii="Arial" w:hAnsi="Arial" w:cs="Arial"/>
                <w:b/>
              </w:rPr>
              <w:t>GPx</w:t>
            </w:r>
            <w:proofErr w:type="spellEnd"/>
          </w:p>
        </w:tc>
      </w:tr>
      <w:tr w:rsidR="00C90CCE" w:rsidRPr="008F0434" w14:paraId="0764FC45" w14:textId="77777777" w:rsidTr="008F0434">
        <w:trPr>
          <w:trHeight w:val="500"/>
        </w:trPr>
        <w:tc>
          <w:tcPr>
            <w:tcW w:w="1250" w:type="pct"/>
            <w:vAlign w:val="center"/>
          </w:tcPr>
          <w:p w14:paraId="59720C32" w14:textId="77777777" w:rsidR="00C90CCE" w:rsidRPr="008F0434" w:rsidRDefault="00000000" w:rsidP="008F0434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BW</w:t>
            </w:r>
          </w:p>
        </w:tc>
        <w:tc>
          <w:tcPr>
            <w:tcW w:w="1250" w:type="pct"/>
            <w:vAlign w:val="center"/>
          </w:tcPr>
          <w:p w14:paraId="074AAFD0" w14:textId="77777777" w:rsidR="00C90CCE" w:rsidRPr="008F0434" w:rsidRDefault="00000000" w:rsidP="008F0434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0.19</w:t>
            </w:r>
          </w:p>
        </w:tc>
        <w:tc>
          <w:tcPr>
            <w:tcW w:w="1250" w:type="pct"/>
            <w:vAlign w:val="center"/>
          </w:tcPr>
          <w:p w14:paraId="57476347" w14:textId="77777777" w:rsidR="00C90CCE" w:rsidRPr="008F0434" w:rsidRDefault="00000000" w:rsidP="008F0434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0.16</w:t>
            </w:r>
          </w:p>
        </w:tc>
        <w:tc>
          <w:tcPr>
            <w:tcW w:w="1250" w:type="pct"/>
            <w:vAlign w:val="center"/>
          </w:tcPr>
          <w:p w14:paraId="68B874C8" w14:textId="77777777" w:rsidR="00C90CCE" w:rsidRPr="008F0434" w:rsidRDefault="00000000" w:rsidP="008F0434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-0.02</w:t>
            </w:r>
          </w:p>
        </w:tc>
      </w:tr>
      <w:tr w:rsidR="00C90CCE" w:rsidRPr="008F0434" w14:paraId="6AED8C5F" w14:textId="77777777" w:rsidTr="008F0434">
        <w:trPr>
          <w:trHeight w:val="500"/>
        </w:trPr>
        <w:tc>
          <w:tcPr>
            <w:tcW w:w="1250" w:type="pct"/>
            <w:vAlign w:val="center"/>
          </w:tcPr>
          <w:p w14:paraId="482E8DDA" w14:textId="77777777" w:rsidR="00C90CCE" w:rsidRPr="008F0434" w:rsidRDefault="00000000" w:rsidP="008F0434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BMI</w:t>
            </w:r>
          </w:p>
        </w:tc>
        <w:tc>
          <w:tcPr>
            <w:tcW w:w="1250" w:type="pct"/>
            <w:vAlign w:val="center"/>
          </w:tcPr>
          <w:p w14:paraId="3D04B32C" w14:textId="77777777" w:rsidR="00C90CCE" w:rsidRPr="008F0434" w:rsidRDefault="00000000" w:rsidP="008F0434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0.21</w:t>
            </w:r>
          </w:p>
        </w:tc>
        <w:tc>
          <w:tcPr>
            <w:tcW w:w="1250" w:type="pct"/>
            <w:vAlign w:val="center"/>
          </w:tcPr>
          <w:p w14:paraId="785A63B1" w14:textId="77777777" w:rsidR="00C90CCE" w:rsidRPr="008F0434" w:rsidRDefault="00000000" w:rsidP="008F0434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0.17</w:t>
            </w:r>
          </w:p>
        </w:tc>
        <w:tc>
          <w:tcPr>
            <w:tcW w:w="1250" w:type="pct"/>
            <w:vAlign w:val="center"/>
          </w:tcPr>
          <w:p w14:paraId="3EAF6CCB" w14:textId="77777777" w:rsidR="00C90CCE" w:rsidRPr="008F0434" w:rsidRDefault="00000000" w:rsidP="008F0434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-0.06</w:t>
            </w:r>
          </w:p>
        </w:tc>
      </w:tr>
      <w:tr w:rsidR="00C90CCE" w:rsidRPr="008F0434" w14:paraId="307957CE" w14:textId="77777777" w:rsidTr="008F0434">
        <w:trPr>
          <w:trHeight w:val="500"/>
        </w:trPr>
        <w:tc>
          <w:tcPr>
            <w:tcW w:w="1250" w:type="pct"/>
            <w:vAlign w:val="center"/>
          </w:tcPr>
          <w:p w14:paraId="362F168B" w14:textId="77777777" w:rsidR="00C90CCE" w:rsidRPr="008F0434" w:rsidRDefault="00000000" w:rsidP="008F0434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WC</w:t>
            </w:r>
          </w:p>
        </w:tc>
        <w:tc>
          <w:tcPr>
            <w:tcW w:w="1250" w:type="pct"/>
            <w:vAlign w:val="center"/>
          </w:tcPr>
          <w:p w14:paraId="47809A0D" w14:textId="77777777" w:rsidR="00C90CCE" w:rsidRPr="008F0434" w:rsidRDefault="00000000" w:rsidP="008F0434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-0.33</w:t>
            </w:r>
          </w:p>
        </w:tc>
        <w:tc>
          <w:tcPr>
            <w:tcW w:w="1250" w:type="pct"/>
            <w:vAlign w:val="center"/>
          </w:tcPr>
          <w:p w14:paraId="2BA2D079" w14:textId="77777777" w:rsidR="00C90CCE" w:rsidRPr="008F0434" w:rsidRDefault="00000000" w:rsidP="008F0434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0.12</w:t>
            </w:r>
          </w:p>
        </w:tc>
        <w:tc>
          <w:tcPr>
            <w:tcW w:w="1250" w:type="pct"/>
            <w:vAlign w:val="center"/>
          </w:tcPr>
          <w:p w14:paraId="20246D14" w14:textId="77777777" w:rsidR="00C90CCE" w:rsidRPr="008F0434" w:rsidRDefault="00000000" w:rsidP="008F0434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-0.15</w:t>
            </w:r>
          </w:p>
        </w:tc>
      </w:tr>
      <w:tr w:rsidR="00C90CCE" w:rsidRPr="008F0434" w14:paraId="12BAAFD8" w14:textId="77777777" w:rsidTr="008F0434">
        <w:trPr>
          <w:trHeight w:val="500"/>
        </w:trPr>
        <w:tc>
          <w:tcPr>
            <w:tcW w:w="1250" w:type="pct"/>
            <w:vAlign w:val="center"/>
          </w:tcPr>
          <w:p w14:paraId="3A2A54E0" w14:textId="77777777" w:rsidR="00C90CCE" w:rsidRPr="008F0434" w:rsidRDefault="00000000" w:rsidP="008F0434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SBP</w:t>
            </w:r>
          </w:p>
        </w:tc>
        <w:tc>
          <w:tcPr>
            <w:tcW w:w="1250" w:type="pct"/>
            <w:vAlign w:val="center"/>
          </w:tcPr>
          <w:p w14:paraId="0506E374" w14:textId="77777777" w:rsidR="00C90CCE" w:rsidRPr="008F0434" w:rsidRDefault="00000000" w:rsidP="008F0434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-0.04</w:t>
            </w:r>
          </w:p>
        </w:tc>
        <w:tc>
          <w:tcPr>
            <w:tcW w:w="1250" w:type="pct"/>
            <w:vAlign w:val="center"/>
          </w:tcPr>
          <w:p w14:paraId="745096F4" w14:textId="77777777" w:rsidR="00C90CCE" w:rsidRPr="008F0434" w:rsidRDefault="00000000" w:rsidP="008F0434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0.40</w:t>
            </w:r>
          </w:p>
        </w:tc>
        <w:tc>
          <w:tcPr>
            <w:tcW w:w="1250" w:type="pct"/>
            <w:vAlign w:val="center"/>
          </w:tcPr>
          <w:p w14:paraId="52BC0939" w14:textId="77777777" w:rsidR="00C90CCE" w:rsidRPr="008F0434" w:rsidRDefault="00000000" w:rsidP="008F0434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0.18</w:t>
            </w:r>
          </w:p>
        </w:tc>
      </w:tr>
      <w:tr w:rsidR="00C90CCE" w:rsidRPr="008F0434" w14:paraId="5363AFD4" w14:textId="77777777" w:rsidTr="008F0434">
        <w:trPr>
          <w:trHeight w:val="516"/>
        </w:trPr>
        <w:tc>
          <w:tcPr>
            <w:tcW w:w="1250" w:type="pct"/>
            <w:vAlign w:val="center"/>
          </w:tcPr>
          <w:p w14:paraId="1EF8A6AC" w14:textId="77777777" w:rsidR="00C90CCE" w:rsidRPr="008F0434" w:rsidRDefault="00000000" w:rsidP="008F0434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DBP</w:t>
            </w:r>
          </w:p>
        </w:tc>
        <w:tc>
          <w:tcPr>
            <w:tcW w:w="1250" w:type="pct"/>
            <w:vAlign w:val="center"/>
          </w:tcPr>
          <w:p w14:paraId="441EC69D" w14:textId="77777777" w:rsidR="00C90CCE" w:rsidRPr="008F0434" w:rsidRDefault="00000000" w:rsidP="008F0434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0.16</w:t>
            </w:r>
          </w:p>
        </w:tc>
        <w:tc>
          <w:tcPr>
            <w:tcW w:w="1250" w:type="pct"/>
            <w:vAlign w:val="center"/>
          </w:tcPr>
          <w:p w14:paraId="6BB63C5D" w14:textId="77777777" w:rsidR="00C90CCE" w:rsidRPr="008F0434" w:rsidRDefault="00000000" w:rsidP="008F0434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0.31</w:t>
            </w:r>
          </w:p>
        </w:tc>
        <w:tc>
          <w:tcPr>
            <w:tcW w:w="1250" w:type="pct"/>
            <w:vAlign w:val="center"/>
          </w:tcPr>
          <w:p w14:paraId="4936B8FD" w14:textId="77777777" w:rsidR="00C90CCE" w:rsidRPr="008F0434" w:rsidRDefault="00000000" w:rsidP="008F0434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0.06</w:t>
            </w:r>
          </w:p>
        </w:tc>
      </w:tr>
    </w:tbl>
    <w:p w14:paraId="45C86064" w14:textId="796F1E4A" w:rsidR="009D2D30" w:rsidRPr="009D2D30" w:rsidRDefault="00000000" w:rsidP="00844B91">
      <w:pPr>
        <w:jc w:val="both"/>
        <w:rPr>
          <w:rFonts w:ascii="Arial" w:hAnsi="Arial" w:cs="Arial"/>
          <w:iCs/>
        </w:rPr>
      </w:pPr>
      <w:r w:rsidRPr="008F0434">
        <w:rPr>
          <w:rFonts w:ascii="Arial" w:hAnsi="Arial" w:cs="Arial"/>
          <w:b/>
          <w:bCs/>
          <w:iCs/>
        </w:rPr>
        <w:t>Abbreviations:</w:t>
      </w:r>
      <w:r w:rsidRPr="008F0434">
        <w:rPr>
          <w:rFonts w:ascii="Arial" w:hAnsi="Arial" w:cs="Arial"/>
          <w:iCs/>
        </w:rPr>
        <w:t xml:space="preserve"> SOD, superoxide dismutase; CAT, catalase; </w:t>
      </w:r>
      <w:proofErr w:type="spellStart"/>
      <w:r w:rsidRPr="008F0434">
        <w:rPr>
          <w:rFonts w:ascii="Arial" w:hAnsi="Arial" w:cs="Arial"/>
          <w:iCs/>
        </w:rPr>
        <w:t>GPx</w:t>
      </w:r>
      <w:proofErr w:type="spellEnd"/>
      <w:r w:rsidRPr="008F0434">
        <w:rPr>
          <w:rFonts w:ascii="Arial" w:hAnsi="Arial" w:cs="Arial"/>
          <w:iCs/>
        </w:rPr>
        <w:t>, glutathione peroxidase; BW, body weight; BMI, body mass index; WC, waist circumference; SBP, systolic blood pressure; DBP, diastolic blood pressure.</w:t>
      </w:r>
      <w:r w:rsidR="009D2D30">
        <w:rPr>
          <w:rFonts w:ascii="Arial" w:hAnsi="Arial" w:cs="Arial"/>
          <w:iCs/>
        </w:rPr>
        <w:t xml:space="preserve"> </w:t>
      </w:r>
    </w:p>
    <w:p w14:paraId="325D43C3" w14:textId="3326BBB7" w:rsidR="00C90CCE" w:rsidRPr="008F0434" w:rsidRDefault="00C90CCE" w:rsidP="008F0434">
      <w:pPr>
        <w:jc w:val="both"/>
        <w:rPr>
          <w:rFonts w:ascii="Arial" w:hAnsi="Arial" w:cs="Arial"/>
          <w:iCs/>
        </w:rPr>
      </w:pPr>
    </w:p>
    <w:p w14:paraId="39CE47D6" w14:textId="10E69174" w:rsidR="009D2D30" w:rsidRPr="009D2D30" w:rsidRDefault="009D2D30" w:rsidP="009D2D3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D983711" w14:textId="76909729" w:rsidR="009D2D30" w:rsidRPr="009D2D30" w:rsidRDefault="009D2D30" w:rsidP="003B479D">
      <w:pPr>
        <w:jc w:val="both"/>
        <w:rPr>
          <w:rFonts w:ascii="Arial" w:hAnsi="Arial" w:cs="Arial"/>
          <w:bCs/>
        </w:rPr>
      </w:pPr>
      <w:r w:rsidRPr="009D2D30">
        <w:rPr>
          <w:rFonts w:ascii="Arial" w:hAnsi="Arial" w:cs="Arial"/>
          <w:b/>
        </w:rPr>
        <w:lastRenderedPageBreak/>
        <w:t xml:space="preserve">Table </w:t>
      </w:r>
      <w:r>
        <w:rPr>
          <w:rFonts w:ascii="Arial" w:hAnsi="Arial" w:cs="Arial"/>
          <w:b/>
        </w:rPr>
        <w:t>S</w:t>
      </w:r>
      <w:r w:rsidRPr="009D2D30">
        <w:rPr>
          <w:rFonts w:ascii="Arial" w:hAnsi="Arial" w:cs="Arial"/>
          <w:b/>
        </w:rPr>
        <w:fldChar w:fldCharType="begin"/>
      </w:r>
      <w:r w:rsidRPr="009D2D30">
        <w:rPr>
          <w:rFonts w:ascii="Arial" w:hAnsi="Arial" w:cs="Arial"/>
          <w:b/>
        </w:rPr>
        <w:instrText xml:space="preserve"> SEQ Table \* ARABIC </w:instrText>
      </w:r>
      <w:r w:rsidRPr="009D2D30">
        <w:rPr>
          <w:rFonts w:ascii="Arial" w:hAnsi="Arial" w:cs="Arial"/>
          <w:b/>
        </w:rPr>
        <w:fldChar w:fldCharType="separate"/>
      </w:r>
      <w:r w:rsidRPr="009D2D30">
        <w:rPr>
          <w:rFonts w:ascii="Arial" w:hAnsi="Arial" w:cs="Arial"/>
          <w:b/>
        </w:rPr>
        <w:t>2</w:t>
      </w:r>
      <w:r w:rsidRPr="009D2D30">
        <w:rPr>
          <w:rFonts w:ascii="Arial" w:hAnsi="Arial" w:cs="Arial"/>
          <w:b/>
        </w:rPr>
        <w:fldChar w:fldCharType="end"/>
      </w:r>
      <w:r w:rsidRPr="009D2D30">
        <w:rPr>
          <w:rFonts w:ascii="Arial" w:hAnsi="Arial" w:cs="Arial"/>
          <w:bCs/>
        </w:rPr>
        <w:t xml:space="preserve">: </w:t>
      </w:r>
      <w:r w:rsidR="003B479D" w:rsidRPr="003B479D">
        <w:rPr>
          <w:rFonts w:ascii="Arial" w:hAnsi="Arial" w:cs="Arial"/>
          <w:bCs/>
        </w:rPr>
        <w:t>Spearman’s rank correlation p-values between endogenous antioxidant enzymes and anthropometric/hemodynamic parameters</w:t>
      </w:r>
      <w:r w:rsidRPr="009D2D30">
        <w:rPr>
          <w:rFonts w:ascii="Arial" w:hAnsi="Arial" w:cs="Arial"/>
          <w:bCs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214"/>
      </w:tblGrid>
      <w:tr w:rsidR="009D2D30" w:rsidRPr="008F0434" w14:paraId="24F3585C" w14:textId="77777777" w:rsidTr="009D2D30">
        <w:trPr>
          <w:trHeight w:val="500"/>
        </w:trPr>
        <w:tc>
          <w:tcPr>
            <w:tcW w:w="1250" w:type="pct"/>
            <w:vAlign w:val="center"/>
          </w:tcPr>
          <w:p w14:paraId="1FDB6D2D" w14:textId="77777777" w:rsidR="009D2D30" w:rsidRPr="008F0434" w:rsidRDefault="009D2D30" w:rsidP="008143BF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  <w:b/>
              </w:rPr>
              <w:t>Parameter</w:t>
            </w:r>
          </w:p>
        </w:tc>
        <w:tc>
          <w:tcPr>
            <w:tcW w:w="1250" w:type="pct"/>
            <w:vAlign w:val="center"/>
          </w:tcPr>
          <w:p w14:paraId="3FF81C0F" w14:textId="77777777" w:rsidR="009D2D30" w:rsidRPr="008F0434" w:rsidRDefault="009D2D30" w:rsidP="008143BF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  <w:b/>
              </w:rPr>
              <w:t>SOD</w:t>
            </w:r>
          </w:p>
        </w:tc>
        <w:tc>
          <w:tcPr>
            <w:tcW w:w="1250" w:type="pct"/>
            <w:vAlign w:val="center"/>
          </w:tcPr>
          <w:p w14:paraId="2C593495" w14:textId="77777777" w:rsidR="009D2D30" w:rsidRPr="008F0434" w:rsidRDefault="009D2D30" w:rsidP="008143BF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  <w:b/>
              </w:rPr>
              <w:t>CAT</w:t>
            </w:r>
          </w:p>
        </w:tc>
        <w:tc>
          <w:tcPr>
            <w:tcW w:w="1250" w:type="pct"/>
            <w:vAlign w:val="center"/>
          </w:tcPr>
          <w:p w14:paraId="7542F664" w14:textId="77777777" w:rsidR="009D2D30" w:rsidRPr="008F0434" w:rsidRDefault="009D2D30" w:rsidP="008143BF">
            <w:pPr>
              <w:jc w:val="center"/>
              <w:rPr>
                <w:rFonts w:ascii="Arial" w:hAnsi="Arial" w:cs="Arial"/>
              </w:rPr>
            </w:pPr>
            <w:proofErr w:type="spellStart"/>
            <w:r w:rsidRPr="008F0434">
              <w:rPr>
                <w:rFonts w:ascii="Arial" w:hAnsi="Arial" w:cs="Arial"/>
                <w:b/>
              </w:rPr>
              <w:t>GPx</w:t>
            </w:r>
            <w:proofErr w:type="spellEnd"/>
          </w:p>
        </w:tc>
      </w:tr>
      <w:tr w:rsidR="009D2D30" w:rsidRPr="008F0434" w14:paraId="333EBF5D" w14:textId="77777777" w:rsidTr="009D2D30">
        <w:trPr>
          <w:trHeight w:val="500"/>
        </w:trPr>
        <w:tc>
          <w:tcPr>
            <w:tcW w:w="1250" w:type="pct"/>
            <w:vAlign w:val="center"/>
          </w:tcPr>
          <w:p w14:paraId="269188FB" w14:textId="77777777" w:rsidR="009D2D30" w:rsidRPr="008F0434" w:rsidRDefault="009D2D30" w:rsidP="009D2D30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BW</w:t>
            </w:r>
          </w:p>
        </w:tc>
        <w:tc>
          <w:tcPr>
            <w:tcW w:w="1250" w:type="pct"/>
            <w:vAlign w:val="center"/>
          </w:tcPr>
          <w:p w14:paraId="3840CA91" w14:textId="3A1C1EC8" w:rsidR="009D2D30" w:rsidRPr="008F0434" w:rsidRDefault="009D2D30" w:rsidP="009D2D30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0.474</w:t>
            </w:r>
          </w:p>
        </w:tc>
        <w:tc>
          <w:tcPr>
            <w:tcW w:w="1250" w:type="pct"/>
            <w:vAlign w:val="center"/>
          </w:tcPr>
          <w:p w14:paraId="28A7FE29" w14:textId="197B2D28" w:rsidR="009D2D30" w:rsidRPr="008F0434" w:rsidRDefault="009D2D30" w:rsidP="009D2D30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0.545</w:t>
            </w:r>
          </w:p>
        </w:tc>
        <w:tc>
          <w:tcPr>
            <w:tcW w:w="1250" w:type="pct"/>
            <w:vAlign w:val="center"/>
          </w:tcPr>
          <w:p w14:paraId="4FCE2A6F" w14:textId="3CE55561" w:rsidR="009D2D30" w:rsidRPr="008F0434" w:rsidRDefault="009D2D30" w:rsidP="009D2D30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0.926</w:t>
            </w:r>
          </w:p>
        </w:tc>
      </w:tr>
      <w:tr w:rsidR="009D2D30" w:rsidRPr="008F0434" w14:paraId="53090864" w14:textId="77777777" w:rsidTr="009D2D30">
        <w:trPr>
          <w:trHeight w:val="500"/>
        </w:trPr>
        <w:tc>
          <w:tcPr>
            <w:tcW w:w="1250" w:type="pct"/>
            <w:vAlign w:val="center"/>
          </w:tcPr>
          <w:p w14:paraId="094020DD" w14:textId="77777777" w:rsidR="009D2D30" w:rsidRPr="008F0434" w:rsidRDefault="009D2D30" w:rsidP="009D2D30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BMI</w:t>
            </w:r>
          </w:p>
        </w:tc>
        <w:tc>
          <w:tcPr>
            <w:tcW w:w="1250" w:type="pct"/>
            <w:vAlign w:val="center"/>
          </w:tcPr>
          <w:p w14:paraId="7C397C19" w14:textId="11686F37" w:rsidR="009D2D30" w:rsidRPr="008F0434" w:rsidRDefault="009D2D30" w:rsidP="009D2D30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0.423</w:t>
            </w:r>
          </w:p>
        </w:tc>
        <w:tc>
          <w:tcPr>
            <w:tcW w:w="1250" w:type="pct"/>
            <w:vAlign w:val="center"/>
          </w:tcPr>
          <w:p w14:paraId="445AC5AA" w14:textId="231BD20F" w:rsidR="009D2D30" w:rsidRPr="008F0434" w:rsidRDefault="009D2D30" w:rsidP="009D2D30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0.514</w:t>
            </w:r>
          </w:p>
        </w:tc>
        <w:tc>
          <w:tcPr>
            <w:tcW w:w="1250" w:type="pct"/>
            <w:vAlign w:val="center"/>
          </w:tcPr>
          <w:p w14:paraId="695DEAE3" w14:textId="71A293CD" w:rsidR="009D2D30" w:rsidRPr="008F0434" w:rsidRDefault="009D2D30" w:rsidP="009D2D30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0.818</w:t>
            </w:r>
          </w:p>
        </w:tc>
      </w:tr>
      <w:tr w:rsidR="009D2D30" w:rsidRPr="008F0434" w14:paraId="5206B829" w14:textId="77777777" w:rsidTr="009D2D30">
        <w:trPr>
          <w:trHeight w:val="500"/>
        </w:trPr>
        <w:tc>
          <w:tcPr>
            <w:tcW w:w="1250" w:type="pct"/>
            <w:vAlign w:val="center"/>
          </w:tcPr>
          <w:p w14:paraId="1C93BCD2" w14:textId="77777777" w:rsidR="009D2D30" w:rsidRPr="008F0434" w:rsidRDefault="009D2D30" w:rsidP="009D2D30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WC</w:t>
            </w:r>
          </w:p>
        </w:tc>
        <w:tc>
          <w:tcPr>
            <w:tcW w:w="1250" w:type="pct"/>
            <w:vAlign w:val="center"/>
          </w:tcPr>
          <w:p w14:paraId="6ABF8B9E" w14:textId="600429F1" w:rsidR="009D2D30" w:rsidRPr="008F0434" w:rsidRDefault="009D2D30" w:rsidP="009D2D30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0.200</w:t>
            </w:r>
          </w:p>
        </w:tc>
        <w:tc>
          <w:tcPr>
            <w:tcW w:w="1250" w:type="pct"/>
            <w:vAlign w:val="center"/>
          </w:tcPr>
          <w:p w14:paraId="515C299A" w14:textId="5109AC9B" w:rsidR="009D2D30" w:rsidRPr="008F0434" w:rsidRDefault="009D2D30" w:rsidP="009D2D30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0.652</w:t>
            </w:r>
          </w:p>
        </w:tc>
        <w:tc>
          <w:tcPr>
            <w:tcW w:w="1250" w:type="pct"/>
            <w:vAlign w:val="center"/>
          </w:tcPr>
          <w:p w14:paraId="57B4E6CA" w14:textId="6C5AA0B9" w:rsidR="009D2D30" w:rsidRPr="008F0434" w:rsidRDefault="009D2D30" w:rsidP="009D2D30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0.571</w:t>
            </w:r>
          </w:p>
        </w:tc>
      </w:tr>
      <w:tr w:rsidR="009D2D30" w:rsidRPr="008F0434" w14:paraId="34D05731" w14:textId="77777777" w:rsidTr="009D2D30">
        <w:trPr>
          <w:trHeight w:val="500"/>
        </w:trPr>
        <w:tc>
          <w:tcPr>
            <w:tcW w:w="1250" w:type="pct"/>
            <w:vAlign w:val="center"/>
          </w:tcPr>
          <w:p w14:paraId="66D3E27F" w14:textId="77777777" w:rsidR="009D2D30" w:rsidRPr="008F0434" w:rsidRDefault="009D2D30" w:rsidP="009D2D30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SBP</w:t>
            </w:r>
          </w:p>
        </w:tc>
        <w:tc>
          <w:tcPr>
            <w:tcW w:w="1250" w:type="pct"/>
            <w:vAlign w:val="center"/>
          </w:tcPr>
          <w:p w14:paraId="69A507AA" w14:textId="5C4709B0" w:rsidR="009D2D30" w:rsidRPr="008F0434" w:rsidRDefault="009D2D30" w:rsidP="009D2D30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0.877</w:t>
            </w:r>
          </w:p>
        </w:tc>
        <w:tc>
          <w:tcPr>
            <w:tcW w:w="1250" w:type="pct"/>
            <w:vAlign w:val="center"/>
          </w:tcPr>
          <w:p w14:paraId="7B23E350" w14:textId="6995CF95" w:rsidR="009D2D30" w:rsidRPr="008F0434" w:rsidRDefault="009D2D30" w:rsidP="009D2D30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0.116</w:t>
            </w:r>
          </w:p>
        </w:tc>
        <w:tc>
          <w:tcPr>
            <w:tcW w:w="1250" w:type="pct"/>
            <w:vAlign w:val="center"/>
          </w:tcPr>
          <w:p w14:paraId="2AD47D1C" w14:textId="218716DA" w:rsidR="009D2D30" w:rsidRPr="008F0434" w:rsidRDefault="009D2D30" w:rsidP="009D2D30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0.487</w:t>
            </w:r>
          </w:p>
        </w:tc>
      </w:tr>
      <w:tr w:rsidR="009D2D30" w:rsidRPr="008F0434" w14:paraId="14547806" w14:textId="77777777" w:rsidTr="009D2D30">
        <w:trPr>
          <w:trHeight w:val="516"/>
        </w:trPr>
        <w:tc>
          <w:tcPr>
            <w:tcW w:w="1250" w:type="pct"/>
            <w:vAlign w:val="center"/>
          </w:tcPr>
          <w:p w14:paraId="37ADB93C" w14:textId="77777777" w:rsidR="009D2D30" w:rsidRPr="008F0434" w:rsidRDefault="009D2D30" w:rsidP="009D2D30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DBP</w:t>
            </w:r>
          </w:p>
        </w:tc>
        <w:tc>
          <w:tcPr>
            <w:tcW w:w="1250" w:type="pct"/>
            <w:vAlign w:val="center"/>
          </w:tcPr>
          <w:p w14:paraId="1EA802BF" w14:textId="3419C826" w:rsidR="009D2D30" w:rsidRPr="008F0434" w:rsidRDefault="009D2D30" w:rsidP="009D2D30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0.540</w:t>
            </w:r>
          </w:p>
        </w:tc>
        <w:tc>
          <w:tcPr>
            <w:tcW w:w="1250" w:type="pct"/>
            <w:vAlign w:val="center"/>
          </w:tcPr>
          <w:p w14:paraId="2E7E2BF6" w14:textId="5B3EC90B" w:rsidR="009D2D30" w:rsidRPr="008F0434" w:rsidRDefault="009D2D30" w:rsidP="009D2D30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0.226</w:t>
            </w:r>
          </w:p>
        </w:tc>
        <w:tc>
          <w:tcPr>
            <w:tcW w:w="1250" w:type="pct"/>
            <w:vAlign w:val="center"/>
          </w:tcPr>
          <w:p w14:paraId="3969364A" w14:textId="0C3554D5" w:rsidR="009D2D30" w:rsidRPr="008F0434" w:rsidRDefault="009D2D30" w:rsidP="009D2D30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0.825</w:t>
            </w:r>
          </w:p>
        </w:tc>
      </w:tr>
    </w:tbl>
    <w:p w14:paraId="1DCB6C50" w14:textId="40A0F1F5" w:rsidR="009D2D30" w:rsidRPr="009D2D30" w:rsidRDefault="009D2D30" w:rsidP="009D2D30">
      <w:pPr>
        <w:jc w:val="both"/>
        <w:rPr>
          <w:rFonts w:ascii="Arial" w:hAnsi="Arial" w:cs="Arial"/>
          <w:iCs/>
        </w:rPr>
      </w:pPr>
      <w:r w:rsidRPr="008F0434">
        <w:rPr>
          <w:rFonts w:ascii="Arial" w:hAnsi="Arial" w:cs="Arial"/>
          <w:b/>
          <w:bCs/>
          <w:iCs/>
        </w:rPr>
        <w:t>Abbreviations:</w:t>
      </w:r>
      <w:r w:rsidRPr="008F0434">
        <w:rPr>
          <w:rFonts w:ascii="Arial" w:hAnsi="Arial" w:cs="Arial"/>
          <w:iCs/>
        </w:rPr>
        <w:t xml:space="preserve"> SOD, superoxide dismutase; CAT, catalase; </w:t>
      </w:r>
      <w:proofErr w:type="spellStart"/>
      <w:r w:rsidRPr="008F0434">
        <w:rPr>
          <w:rFonts w:ascii="Arial" w:hAnsi="Arial" w:cs="Arial"/>
          <w:iCs/>
        </w:rPr>
        <w:t>GPx</w:t>
      </w:r>
      <w:proofErr w:type="spellEnd"/>
      <w:r w:rsidRPr="008F0434">
        <w:rPr>
          <w:rFonts w:ascii="Arial" w:hAnsi="Arial" w:cs="Arial"/>
          <w:iCs/>
        </w:rPr>
        <w:t>, glutathione peroxidase; BW, body weight; BMI, body mass index; WC, waist circumference; SBP, systolic blood pressure; DBP, diastolic blood pressure.</w:t>
      </w:r>
      <w:r>
        <w:rPr>
          <w:rFonts w:ascii="Arial" w:hAnsi="Arial" w:cs="Arial"/>
          <w:iCs/>
        </w:rPr>
        <w:t xml:space="preserve"> </w:t>
      </w:r>
    </w:p>
    <w:p w14:paraId="4431A15E" w14:textId="3F085DED" w:rsidR="00C90CCE" w:rsidRPr="008F0434" w:rsidRDefault="009D2D30" w:rsidP="009D2D3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75E06DE" w14:textId="6ED21334" w:rsidR="009D2D30" w:rsidRPr="009D2D30" w:rsidRDefault="009D2D30" w:rsidP="008A70FB">
      <w:pPr>
        <w:jc w:val="both"/>
        <w:rPr>
          <w:rFonts w:ascii="Arial" w:hAnsi="Arial" w:cs="Arial"/>
          <w:bCs/>
        </w:rPr>
      </w:pPr>
      <w:r w:rsidRPr="009D2D30">
        <w:rPr>
          <w:rFonts w:ascii="Arial" w:hAnsi="Arial" w:cs="Arial"/>
          <w:b/>
        </w:rPr>
        <w:lastRenderedPageBreak/>
        <w:t xml:space="preserve">Table </w:t>
      </w:r>
      <w:r>
        <w:rPr>
          <w:rFonts w:ascii="Arial" w:hAnsi="Arial" w:cs="Arial"/>
          <w:b/>
        </w:rPr>
        <w:t>S</w:t>
      </w:r>
      <w:r w:rsidRPr="009D2D30">
        <w:rPr>
          <w:rFonts w:ascii="Arial" w:hAnsi="Arial" w:cs="Arial"/>
          <w:b/>
        </w:rPr>
        <w:fldChar w:fldCharType="begin"/>
      </w:r>
      <w:r w:rsidRPr="009D2D30">
        <w:rPr>
          <w:rFonts w:ascii="Arial" w:hAnsi="Arial" w:cs="Arial"/>
          <w:b/>
        </w:rPr>
        <w:instrText xml:space="preserve"> SEQ Table \* ARABIC </w:instrText>
      </w:r>
      <w:r w:rsidRPr="009D2D30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3</w:t>
      </w:r>
      <w:r w:rsidRPr="009D2D30">
        <w:rPr>
          <w:rFonts w:ascii="Arial" w:hAnsi="Arial" w:cs="Arial"/>
          <w:b/>
        </w:rPr>
        <w:fldChar w:fldCharType="end"/>
      </w:r>
      <w:r w:rsidRPr="009D2D30">
        <w:rPr>
          <w:rFonts w:ascii="Arial" w:hAnsi="Arial" w:cs="Arial"/>
          <w:bCs/>
        </w:rPr>
        <w:t xml:space="preserve">: </w:t>
      </w:r>
      <w:r w:rsidR="008A70FB" w:rsidRPr="008A70FB">
        <w:rPr>
          <w:rFonts w:ascii="Arial" w:hAnsi="Arial" w:cs="Arial"/>
          <w:bCs/>
        </w:rPr>
        <w:t>Spearman’s rank correlation coefficients</w:t>
      </w:r>
      <w:r w:rsidR="008A70FB">
        <w:rPr>
          <w:rFonts w:ascii="Arial" w:hAnsi="Arial" w:cs="Arial"/>
          <w:bCs/>
        </w:rPr>
        <w:t xml:space="preserve"> </w:t>
      </w:r>
      <w:r w:rsidR="00844B91" w:rsidRPr="00844B91">
        <w:rPr>
          <w:rFonts w:ascii="Arial" w:hAnsi="Arial" w:cs="Arial"/>
          <w:bCs/>
        </w:rPr>
        <w:t>between endogenous antioxidant enzymes and hematological parameters</w:t>
      </w:r>
      <w:r w:rsidRPr="009D2D30">
        <w:rPr>
          <w:rFonts w:ascii="Arial" w:hAnsi="Arial" w:cs="Arial"/>
          <w:bCs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214"/>
      </w:tblGrid>
      <w:tr w:rsidR="009D2D30" w:rsidRPr="008F0434" w14:paraId="6984CB31" w14:textId="77777777" w:rsidTr="008143BF">
        <w:trPr>
          <w:trHeight w:val="500"/>
        </w:trPr>
        <w:tc>
          <w:tcPr>
            <w:tcW w:w="1250" w:type="pct"/>
            <w:vAlign w:val="center"/>
          </w:tcPr>
          <w:p w14:paraId="6D3A6A15" w14:textId="77777777" w:rsidR="009D2D30" w:rsidRPr="008F0434" w:rsidRDefault="009D2D30" w:rsidP="008143BF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  <w:b/>
              </w:rPr>
              <w:t>Parameter</w:t>
            </w:r>
          </w:p>
        </w:tc>
        <w:tc>
          <w:tcPr>
            <w:tcW w:w="1250" w:type="pct"/>
            <w:vAlign w:val="center"/>
          </w:tcPr>
          <w:p w14:paraId="7504A462" w14:textId="77777777" w:rsidR="009D2D30" w:rsidRPr="008F0434" w:rsidRDefault="009D2D30" w:rsidP="008143BF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  <w:b/>
              </w:rPr>
              <w:t>SOD</w:t>
            </w:r>
          </w:p>
        </w:tc>
        <w:tc>
          <w:tcPr>
            <w:tcW w:w="1250" w:type="pct"/>
            <w:vAlign w:val="center"/>
          </w:tcPr>
          <w:p w14:paraId="4E232E13" w14:textId="77777777" w:rsidR="009D2D30" w:rsidRPr="008F0434" w:rsidRDefault="009D2D30" w:rsidP="008143BF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  <w:b/>
              </w:rPr>
              <w:t>CAT</w:t>
            </w:r>
          </w:p>
        </w:tc>
        <w:tc>
          <w:tcPr>
            <w:tcW w:w="1250" w:type="pct"/>
            <w:vAlign w:val="center"/>
          </w:tcPr>
          <w:p w14:paraId="36AB6D17" w14:textId="77777777" w:rsidR="009D2D30" w:rsidRPr="008F0434" w:rsidRDefault="009D2D30" w:rsidP="008143BF">
            <w:pPr>
              <w:jc w:val="center"/>
              <w:rPr>
                <w:rFonts w:ascii="Arial" w:hAnsi="Arial" w:cs="Arial"/>
              </w:rPr>
            </w:pPr>
            <w:proofErr w:type="spellStart"/>
            <w:r w:rsidRPr="008F0434">
              <w:rPr>
                <w:rFonts w:ascii="Arial" w:hAnsi="Arial" w:cs="Arial"/>
                <w:b/>
              </w:rPr>
              <w:t>GPx</w:t>
            </w:r>
            <w:proofErr w:type="spellEnd"/>
          </w:p>
        </w:tc>
      </w:tr>
      <w:tr w:rsidR="003B479D" w:rsidRPr="008F0434" w14:paraId="7D142BC2" w14:textId="77777777" w:rsidTr="003B479D">
        <w:trPr>
          <w:trHeight w:val="500"/>
        </w:trPr>
        <w:tc>
          <w:tcPr>
            <w:tcW w:w="1250" w:type="pct"/>
            <w:vAlign w:val="center"/>
          </w:tcPr>
          <w:p w14:paraId="26740DB7" w14:textId="68024DA5" w:rsidR="003B479D" w:rsidRPr="008F0434" w:rsidRDefault="003B479D" w:rsidP="003B479D">
            <w:pPr>
              <w:rPr>
                <w:rFonts w:ascii="Arial" w:hAnsi="Arial" w:cs="Arial"/>
              </w:rPr>
            </w:pPr>
            <w:r w:rsidRPr="003B479D">
              <w:rPr>
                <w:rFonts w:ascii="Arial" w:hAnsi="Arial" w:cs="Arial"/>
              </w:rPr>
              <w:t>RBC</w:t>
            </w:r>
          </w:p>
        </w:tc>
        <w:tc>
          <w:tcPr>
            <w:tcW w:w="1250" w:type="pct"/>
            <w:vAlign w:val="center"/>
          </w:tcPr>
          <w:p w14:paraId="4D3EE312" w14:textId="4A453599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0.45</w:t>
            </w:r>
          </w:p>
        </w:tc>
        <w:tc>
          <w:tcPr>
            <w:tcW w:w="1250" w:type="pct"/>
            <w:vAlign w:val="center"/>
          </w:tcPr>
          <w:p w14:paraId="009A0F39" w14:textId="3B8538BE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0.00</w:t>
            </w:r>
          </w:p>
        </w:tc>
        <w:tc>
          <w:tcPr>
            <w:tcW w:w="1250" w:type="pct"/>
            <w:vAlign w:val="center"/>
          </w:tcPr>
          <w:p w14:paraId="31469D7A" w14:textId="76C6EF0D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-0.39</w:t>
            </w:r>
          </w:p>
        </w:tc>
      </w:tr>
      <w:tr w:rsidR="003B479D" w:rsidRPr="008F0434" w14:paraId="35E16875" w14:textId="77777777" w:rsidTr="003B479D">
        <w:trPr>
          <w:trHeight w:val="500"/>
        </w:trPr>
        <w:tc>
          <w:tcPr>
            <w:tcW w:w="1250" w:type="pct"/>
            <w:vAlign w:val="center"/>
          </w:tcPr>
          <w:p w14:paraId="09DFA009" w14:textId="5E3BC471" w:rsidR="003B479D" w:rsidRPr="008F0434" w:rsidRDefault="003B479D" w:rsidP="003B479D">
            <w:pPr>
              <w:rPr>
                <w:rFonts w:ascii="Arial" w:hAnsi="Arial" w:cs="Arial"/>
              </w:rPr>
            </w:pPr>
            <w:r w:rsidRPr="003B479D">
              <w:rPr>
                <w:rFonts w:ascii="Arial" w:hAnsi="Arial" w:cs="Arial"/>
              </w:rPr>
              <w:t>HGB</w:t>
            </w:r>
          </w:p>
        </w:tc>
        <w:tc>
          <w:tcPr>
            <w:tcW w:w="1250" w:type="pct"/>
            <w:vAlign w:val="center"/>
          </w:tcPr>
          <w:p w14:paraId="630B4060" w14:textId="1A17C7D6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0.52</w:t>
            </w:r>
          </w:p>
        </w:tc>
        <w:tc>
          <w:tcPr>
            <w:tcW w:w="1250" w:type="pct"/>
            <w:vAlign w:val="center"/>
          </w:tcPr>
          <w:p w14:paraId="41B18B2D" w14:textId="24AB54D1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-0.03</w:t>
            </w:r>
          </w:p>
        </w:tc>
        <w:tc>
          <w:tcPr>
            <w:tcW w:w="1250" w:type="pct"/>
            <w:vAlign w:val="center"/>
          </w:tcPr>
          <w:p w14:paraId="53351131" w14:textId="7A68F7A9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-0.33</w:t>
            </w:r>
          </w:p>
        </w:tc>
      </w:tr>
      <w:tr w:rsidR="003B479D" w:rsidRPr="008F0434" w14:paraId="444D3F94" w14:textId="77777777" w:rsidTr="003B479D">
        <w:trPr>
          <w:trHeight w:val="500"/>
        </w:trPr>
        <w:tc>
          <w:tcPr>
            <w:tcW w:w="1250" w:type="pct"/>
            <w:vAlign w:val="center"/>
          </w:tcPr>
          <w:p w14:paraId="23711A4F" w14:textId="3E2B50A2" w:rsidR="003B479D" w:rsidRPr="008F0434" w:rsidRDefault="003B479D" w:rsidP="003B479D">
            <w:pPr>
              <w:rPr>
                <w:rFonts w:ascii="Arial" w:hAnsi="Arial" w:cs="Arial"/>
              </w:rPr>
            </w:pPr>
            <w:r w:rsidRPr="003B479D">
              <w:rPr>
                <w:rFonts w:ascii="Arial" w:hAnsi="Arial" w:cs="Arial"/>
              </w:rPr>
              <w:t>HCT</w:t>
            </w:r>
          </w:p>
        </w:tc>
        <w:tc>
          <w:tcPr>
            <w:tcW w:w="1250" w:type="pct"/>
            <w:vAlign w:val="center"/>
          </w:tcPr>
          <w:p w14:paraId="450B1F51" w14:textId="08D6DB69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0.40</w:t>
            </w:r>
          </w:p>
        </w:tc>
        <w:tc>
          <w:tcPr>
            <w:tcW w:w="1250" w:type="pct"/>
            <w:vAlign w:val="center"/>
          </w:tcPr>
          <w:p w14:paraId="56BD3F5D" w14:textId="2079A0C6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0.03</w:t>
            </w:r>
          </w:p>
        </w:tc>
        <w:tc>
          <w:tcPr>
            <w:tcW w:w="1250" w:type="pct"/>
            <w:vAlign w:val="center"/>
          </w:tcPr>
          <w:p w14:paraId="3534C3EE" w14:textId="7252BB3F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-0.37</w:t>
            </w:r>
          </w:p>
        </w:tc>
      </w:tr>
      <w:tr w:rsidR="003B479D" w:rsidRPr="008F0434" w14:paraId="5F8F53E8" w14:textId="77777777" w:rsidTr="003B479D">
        <w:trPr>
          <w:trHeight w:val="500"/>
        </w:trPr>
        <w:tc>
          <w:tcPr>
            <w:tcW w:w="1250" w:type="pct"/>
            <w:vAlign w:val="center"/>
          </w:tcPr>
          <w:p w14:paraId="628CDA7E" w14:textId="720EA3A5" w:rsidR="003B479D" w:rsidRPr="008F0434" w:rsidRDefault="003B479D" w:rsidP="003B479D">
            <w:pPr>
              <w:rPr>
                <w:rFonts w:ascii="Arial" w:hAnsi="Arial" w:cs="Arial"/>
              </w:rPr>
            </w:pPr>
            <w:r w:rsidRPr="003B479D">
              <w:rPr>
                <w:rFonts w:ascii="Arial" w:hAnsi="Arial" w:cs="Arial"/>
              </w:rPr>
              <w:t>MCV</w:t>
            </w:r>
          </w:p>
        </w:tc>
        <w:tc>
          <w:tcPr>
            <w:tcW w:w="1250" w:type="pct"/>
            <w:vAlign w:val="center"/>
          </w:tcPr>
          <w:p w14:paraId="50A709C9" w14:textId="21BF3297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-0.09</w:t>
            </w:r>
          </w:p>
        </w:tc>
        <w:tc>
          <w:tcPr>
            <w:tcW w:w="1250" w:type="pct"/>
            <w:vAlign w:val="center"/>
          </w:tcPr>
          <w:p w14:paraId="332F4115" w14:textId="2B9A471A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0.27</w:t>
            </w:r>
          </w:p>
        </w:tc>
        <w:tc>
          <w:tcPr>
            <w:tcW w:w="1250" w:type="pct"/>
            <w:vAlign w:val="center"/>
          </w:tcPr>
          <w:p w14:paraId="36E08D09" w14:textId="0705B05A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-0.04</w:t>
            </w:r>
          </w:p>
        </w:tc>
      </w:tr>
      <w:tr w:rsidR="003B479D" w:rsidRPr="008F0434" w14:paraId="66893025" w14:textId="77777777" w:rsidTr="003B479D">
        <w:trPr>
          <w:trHeight w:val="516"/>
        </w:trPr>
        <w:tc>
          <w:tcPr>
            <w:tcW w:w="1250" w:type="pct"/>
            <w:vAlign w:val="center"/>
          </w:tcPr>
          <w:p w14:paraId="1892C99E" w14:textId="0A156BBE" w:rsidR="003B479D" w:rsidRPr="008F0434" w:rsidRDefault="003B479D" w:rsidP="003B479D">
            <w:pPr>
              <w:rPr>
                <w:rFonts w:ascii="Arial" w:hAnsi="Arial" w:cs="Arial"/>
              </w:rPr>
            </w:pPr>
            <w:r w:rsidRPr="003B479D">
              <w:rPr>
                <w:rFonts w:ascii="Arial" w:hAnsi="Arial" w:cs="Arial"/>
              </w:rPr>
              <w:t>MCH</w:t>
            </w:r>
          </w:p>
        </w:tc>
        <w:tc>
          <w:tcPr>
            <w:tcW w:w="1250" w:type="pct"/>
            <w:vAlign w:val="center"/>
          </w:tcPr>
          <w:p w14:paraId="524D802C" w14:textId="5D9C83F7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0.22</w:t>
            </w:r>
          </w:p>
        </w:tc>
        <w:tc>
          <w:tcPr>
            <w:tcW w:w="1250" w:type="pct"/>
            <w:vAlign w:val="center"/>
          </w:tcPr>
          <w:p w14:paraId="023B06A8" w14:textId="2E2913C5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-0.11</w:t>
            </w:r>
          </w:p>
        </w:tc>
        <w:tc>
          <w:tcPr>
            <w:tcW w:w="1250" w:type="pct"/>
            <w:vAlign w:val="center"/>
          </w:tcPr>
          <w:p w14:paraId="2D7B1960" w14:textId="7ED3F8A0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0.05</w:t>
            </w:r>
          </w:p>
        </w:tc>
      </w:tr>
    </w:tbl>
    <w:p w14:paraId="3C7ABD40" w14:textId="51243774" w:rsidR="004E70C4" w:rsidRPr="004E70C4" w:rsidRDefault="009D2D30" w:rsidP="004E70C4">
      <w:pPr>
        <w:jc w:val="both"/>
        <w:rPr>
          <w:rFonts w:ascii="Arial" w:hAnsi="Arial" w:cs="Arial"/>
          <w:iCs/>
        </w:rPr>
      </w:pPr>
      <w:r w:rsidRPr="008F0434">
        <w:rPr>
          <w:rFonts w:ascii="Arial" w:hAnsi="Arial" w:cs="Arial"/>
          <w:b/>
          <w:bCs/>
          <w:iCs/>
        </w:rPr>
        <w:t>Abbreviations:</w:t>
      </w:r>
      <w:r w:rsidR="004E70C4">
        <w:rPr>
          <w:rFonts w:ascii="Arial" w:hAnsi="Arial" w:cs="Arial"/>
          <w:iCs/>
        </w:rPr>
        <w:t xml:space="preserve"> </w:t>
      </w:r>
      <w:r w:rsidR="004E70C4" w:rsidRPr="004E70C4">
        <w:rPr>
          <w:rFonts w:ascii="Arial" w:hAnsi="Arial" w:cs="Arial"/>
          <w:iCs/>
        </w:rPr>
        <w:t>RBC, red blood cell count; HGB, hemoglobin; HCT, hematocrit; MCV, mean corpuscular volume; MCH, mean corpuscular hemoglobin.</w:t>
      </w:r>
    </w:p>
    <w:p w14:paraId="3808FC18" w14:textId="4BBB1E6F" w:rsidR="009D2D30" w:rsidRPr="009D2D30" w:rsidRDefault="009D2D30" w:rsidP="009D2D30">
      <w:pPr>
        <w:jc w:val="both"/>
        <w:rPr>
          <w:rFonts w:ascii="Arial" w:hAnsi="Arial" w:cs="Arial"/>
          <w:iCs/>
        </w:rPr>
      </w:pPr>
    </w:p>
    <w:p w14:paraId="1060644C" w14:textId="5CF480E3" w:rsidR="00C90CCE" w:rsidRPr="009D2D30" w:rsidRDefault="009D2D30" w:rsidP="009D2D3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E31B47F" w14:textId="4DCFBAD8" w:rsidR="009D2D30" w:rsidRPr="009D2D30" w:rsidRDefault="009D2D30" w:rsidP="003B479D">
      <w:pPr>
        <w:jc w:val="both"/>
        <w:rPr>
          <w:rFonts w:ascii="Arial" w:hAnsi="Arial" w:cs="Arial"/>
          <w:bCs/>
        </w:rPr>
      </w:pPr>
      <w:r w:rsidRPr="009D2D30">
        <w:rPr>
          <w:rFonts w:ascii="Arial" w:hAnsi="Arial" w:cs="Arial"/>
          <w:b/>
        </w:rPr>
        <w:lastRenderedPageBreak/>
        <w:t xml:space="preserve">Table </w:t>
      </w:r>
      <w:r>
        <w:rPr>
          <w:rFonts w:ascii="Arial" w:hAnsi="Arial" w:cs="Arial"/>
          <w:b/>
        </w:rPr>
        <w:t>S</w:t>
      </w:r>
      <w:r w:rsidRPr="009D2D30">
        <w:rPr>
          <w:rFonts w:ascii="Arial" w:hAnsi="Arial" w:cs="Arial"/>
          <w:b/>
        </w:rPr>
        <w:fldChar w:fldCharType="begin"/>
      </w:r>
      <w:r w:rsidRPr="009D2D30">
        <w:rPr>
          <w:rFonts w:ascii="Arial" w:hAnsi="Arial" w:cs="Arial"/>
          <w:b/>
        </w:rPr>
        <w:instrText xml:space="preserve"> SEQ Table \* ARABIC </w:instrText>
      </w:r>
      <w:r w:rsidRPr="009D2D30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4</w:t>
      </w:r>
      <w:r w:rsidRPr="009D2D30">
        <w:rPr>
          <w:rFonts w:ascii="Arial" w:hAnsi="Arial" w:cs="Arial"/>
          <w:b/>
        </w:rPr>
        <w:fldChar w:fldCharType="end"/>
      </w:r>
      <w:r w:rsidRPr="009D2D30">
        <w:rPr>
          <w:rFonts w:ascii="Arial" w:hAnsi="Arial" w:cs="Arial"/>
          <w:bCs/>
        </w:rPr>
        <w:t xml:space="preserve">: </w:t>
      </w:r>
      <w:r w:rsidR="003B479D" w:rsidRPr="003B479D">
        <w:rPr>
          <w:rFonts w:ascii="Arial" w:hAnsi="Arial" w:cs="Arial"/>
          <w:bCs/>
        </w:rPr>
        <w:t>Spearman’s rank correlation p-values between endogenous antioxidant enzymes and hematological parameters</w:t>
      </w:r>
      <w:r w:rsidRPr="009D2D30">
        <w:rPr>
          <w:rFonts w:ascii="Arial" w:hAnsi="Arial" w:cs="Arial"/>
          <w:bCs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214"/>
      </w:tblGrid>
      <w:tr w:rsidR="009D2D30" w:rsidRPr="008F0434" w14:paraId="6D1FFA14" w14:textId="77777777" w:rsidTr="008143BF">
        <w:trPr>
          <w:trHeight w:val="500"/>
        </w:trPr>
        <w:tc>
          <w:tcPr>
            <w:tcW w:w="1250" w:type="pct"/>
            <w:vAlign w:val="center"/>
          </w:tcPr>
          <w:p w14:paraId="33E64EF8" w14:textId="77777777" w:rsidR="009D2D30" w:rsidRPr="008F0434" w:rsidRDefault="009D2D30" w:rsidP="008143BF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  <w:b/>
              </w:rPr>
              <w:t>Parameter</w:t>
            </w:r>
          </w:p>
        </w:tc>
        <w:tc>
          <w:tcPr>
            <w:tcW w:w="1250" w:type="pct"/>
            <w:vAlign w:val="center"/>
          </w:tcPr>
          <w:p w14:paraId="257049FA" w14:textId="77777777" w:rsidR="009D2D30" w:rsidRPr="008F0434" w:rsidRDefault="009D2D30" w:rsidP="008143BF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  <w:b/>
              </w:rPr>
              <w:t>SOD</w:t>
            </w:r>
          </w:p>
        </w:tc>
        <w:tc>
          <w:tcPr>
            <w:tcW w:w="1250" w:type="pct"/>
            <w:vAlign w:val="center"/>
          </w:tcPr>
          <w:p w14:paraId="5FD2B30A" w14:textId="77777777" w:rsidR="009D2D30" w:rsidRPr="008F0434" w:rsidRDefault="009D2D30" w:rsidP="008143BF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  <w:b/>
              </w:rPr>
              <w:t>CAT</w:t>
            </w:r>
          </w:p>
        </w:tc>
        <w:tc>
          <w:tcPr>
            <w:tcW w:w="1250" w:type="pct"/>
            <w:vAlign w:val="center"/>
          </w:tcPr>
          <w:p w14:paraId="312B81D1" w14:textId="77777777" w:rsidR="009D2D30" w:rsidRPr="008F0434" w:rsidRDefault="009D2D30" w:rsidP="008143BF">
            <w:pPr>
              <w:jc w:val="center"/>
              <w:rPr>
                <w:rFonts w:ascii="Arial" w:hAnsi="Arial" w:cs="Arial"/>
              </w:rPr>
            </w:pPr>
            <w:proofErr w:type="spellStart"/>
            <w:r w:rsidRPr="008F0434">
              <w:rPr>
                <w:rFonts w:ascii="Arial" w:hAnsi="Arial" w:cs="Arial"/>
                <w:b/>
              </w:rPr>
              <w:t>GPx</w:t>
            </w:r>
            <w:proofErr w:type="spellEnd"/>
          </w:p>
        </w:tc>
      </w:tr>
      <w:tr w:rsidR="003B479D" w:rsidRPr="008F0434" w14:paraId="2A3FD318" w14:textId="77777777" w:rsidTr="00CB373E">
        <w:trPr>
          <w:trHeight w:val="500"/>
        </w:trPr>
        <w:tc>
          <w:tcPr>
            <w:tcW w:w="1250" w:type="pct"/>
            <w:vAlign w:val="center"/>
          </w:tcPr>
          <w:p w14:paraId="7EC9B238" w14:textId="48BBFAA5" w:rsidR="003B479D" w:rsidRPr="008F0434" w:rsidRDefault="003B479D" w:rsidP="003B479D">
            <w:pPr>
              <w:rPr>
                <w:rFonts w:ascii="Arial" w:hAnsi="Arial" w:cs="Arial"/>
              </w:rPr>
            </w:pPr>
            <w:r w:rsidRPr="003B479D">
              <w:rPr>
                <w:rFonts w:ascii="Arial" w:hAnsi="Arial" w:cs="Arial"/>
              </w:rPr>
              <w:t>RBC</w:t>
            </w:r>
          </w:p>
        </w:tc>
        <w:tc>
          <w:tcPr>
            <w:tcW w:w="1250" w:type="pct"/>
            <w:vAlign w:val="center"/>
          </w:tcPr>
          <w:p w14:paraId="1AC71059" w14:textId="75139430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0.071</w:t>
            </w:r>
          </w:p>
        </w:tc>
        <w:tc>
          <w:tcPr>
            <w:tcW w:w="1250" w:type="pct"/>
            <w:vAlign w:val="center"/>
          </w:tcPr>
          <w:p w14:paraId="61CADF80" w14:textId="394B359B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0.991</w:t>
            </w:r>
          </w:p>
        </w:tc>
        <w:tc>
          <w:tcPr>
            <w:tcW w:w="1250" w:type="pct"/>
            <w:vAlign w:val="center"/>
          </w:tcPr>
          <w:p w14:paraId="3EED220B" w14:textId="5CCCA193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0.118</w:t>
            </w:r>
          </w:p>
        </w:tc>
      </w:tr>
      <w:tr w:rsidR="003B479D" w:rsidRPr="008F0434" w14:paraId="3E38AC95" w14:textId="77777777" w:rsidTr="00CB373E">
        <w:trPr>
          <w:trHeight w:val="500"/>
        </w:trPr>
        <w:tc>
          <w:tcPr>
            <w:tcW w:w="1250" w:type="pct"/>
            <w:vAlign w:val="center"/>
          </w:tcPr>
          <w:p w14:paraId="6D92040D" w14:textId="7684478A" w:rsidR="003B479D" w:rsidRPr="008F0434" w:rsidRDefault="003B479D" w:rsidP="003B479D">
            <w:pPr>
              <w:rPr>
                <w:rFonts w:ascii="Arial" w:hAnsi="Arial" w:cs="Arial"/>
              </w:rPr>
            </w:pPr>
            <w:r w:rsidRPr="003B479D">
              <w:rPr>
                <w:rFonts w:ascii="Arial" w:hAnsi="Arial" w:cs="Arial"/>
              </w:rPr>
              <w:t>HGB</w:t>
            </w:r>
          </w:p>
        </w:tc>
        <w:tc>
          <w:tcPr>
            <w:tcW w:w="1250" w:type="pct"/>
            <w:vAlign w:val="center"/>
          </w:tcPr>
          <w:p w14:paraId="15B259BE" w14:textId="339817B9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0.036</w:t>
            </w:r>
          </w:p>
        </w:tc>
        <w:tc>
          <w:tcPr>
            <w:tcW w:w="1250" w:type="pct"/>
            <w:vAlign w:val="center"/>
          </w:tcPr>
          <w:p w14:paraId="76297A9A" w14:textId="6EE9E33C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0.900</w:t>
            </w:r>
          </w:p>
        </w:tc>
        <w:tc>
          <w:tcPr>
            <w:tcW w:w="1250" w:type="pct"/>
            <w:vAlign w:val="center"/>
          </w:tcPr>
          <w:p w14:paraId="30516912" w14:textId="505DC7C5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0.190</w:t>
            </w:r>
          </w:p>
        </w:tc>
      </w:tr>
      <w:tr w:rsidR="003B479D" w:rsidRPr="008F0434" w14:paraId="3178ADCB" w14:textId="77777777" w:rsidTr="00CB373E">
        <w:trPr>
          <w:trHeight w:val="500"/>
        </w:trPr>
        <w:tc>
          <w:tcPr>
            <w:tcW w:w="1250" w:type="pct"/>
            <w:vAlign w:val="center"/>
          </w:tcPr>
          <w:p w14:paraId="1F41B030" w14:textId="22E1477A" w:rsidR="003B479D" w:rsidRPr="008F0434" w:rsidRDefault="003B479D" w:rsidP="003B479D">
            <w:pPr>
              <w:rPr>
                <w:rFonts w:ascii="Arial" w:hAnsi="Arial" w:cs="Arial"/>
              </w:rPr>
            </w:pPr>
            <w:r w:rsidRPr="003B479D">
              <w:rPr>
                <w:rFonts w:ascii="Arial" w:hAnsi="Arial" w:cs="Arial"/>
              </w:rPr>
              <w:t>HCT</w:t>
            </w:r>
          </w:p>
        </w:tc>
        <w:tc>
          <w:tcPr>
            <w:tcW w:w="1250" w:type="pct"/>
            <w:vAlign w:val="center"/>
          </w:tcPr>
          <w:p w14:paraId="3610F608" w14:textId="13607B5C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0.112</w:t>
            </w:r>
          </w:p>
        </w:tc>
        <w:tc>
          <w:tcPr>
            <w:tcW w:w="1250" w:type="pct"/>
            <w:vAlign w:val="center"/>
          </w:tcPr>
          <w:p w14:paraId="43BB6D85" w14:textId="1A60F5BC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0.904</w:t>
            </w:r>
          </w:p>
        </w:tc>
        <w:tc>
          <w:tcPr>
            <w:tcW w:w="1250" w:type="pct"/>
            <w:vAlign w:val="center"/>
          </w:tcPr>
          <w:p w14:paraId="08654E47" w14:textId="23BC73F6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0.139</w:t>
            </w:r>
          </w:p>
        </w:tc>
      </w:tr>
      <w:tr w:rsidR="003B479D" w:rsidRPr="008F0434" w14:paraId="0E04DE3B" w14:textId="77777777" w:rsidTr="00CB373E">
        <w:trPr>
          <w:trHeight w:val="500"/>
        </w:trPr>
        <w:tc>
          <w:tcPr>
            <w:tcW w:w="1250" w:type="pct"/>
            <w:vAlign w:val="center"/>
          </w:tcPr>
          <w:p w14:paraId="7DB020D4" w14:textId="3FC8C5F1" w:rsidR="003B479D" w:rsidRPr="008F0434" w:rsidRDefault="003B479D" w:rsidP="003B479D">
            <w:pPr>
              <w:rPr>
                <w:rFonts w:ascii="Arial" w:hAnsi="Arial" w:cs="Arial"/>
              </w:rPr>
            </w:pPr>
            <w:r w:rsidRPr="003B479D">
              <w:rPr>
                <w:rFonts w:ascii="Arial" w:hAnsi="Arial" w:cs="Arial"/>
              </w:rPr>
              <w:t>MCV</w:t>
            </w:r>
          </w:p>
        </w:tc>
        <w:tc>
          <w:tcPr>
            <w:tcW w:w="1250" w:type="pct"/>
            <w:vAlign w:val="center"/>
          </w:tcPr>
          <w:p w14:paraId="68E86E48" w14:textId="56B630C2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0.727</w:t>
            </w:r>
          </w:p>
        </w:tc>
        <w:tc>
          <w:tcPr>
            <w:tcW w:w="1250" w:type="pct"/>
            <w:vAlign w:val="center"/>
          </w:tcPr>
          <w:p w14:paraId="37DBB75E" w14:textId="19449C30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0.287</w:t>
            </w:r>
          </w:p>
        </w:tc>
        <w:tc>
          <w:tcPr>
            <w:tcW w:w="1250" w:type="pct"/>
            <w:vAlign w:val="center"/>
          </w:tcPr>
          <w:p w14:paraId="03166A9E" w14:textId="46C238E3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0.889</w:t>
            </w:r>
          </w:p>
        </w:tc>
      </w:tr>
      <w:tr w:rsidR="003B479D" w:rsidRPr="008F0434" w14:paraId="4B0B4C36" w14:textId="77777777" w:rsidTr="00CB373E">
        <w:trPr>
          <w:trHeight w:val="516"/>
        </w:trPr>
        <w:tc>
          <w:tcPr>
            <w:tcW w:w="1250" w:type="pct"/>
            <w:vAlign w:val="center"/>
          </w:tcPr>
          <w:p w14:paraId="6BCE4511" w14:textId="072DB253" w:rsidR="003B479D" w:rsidRPr="008F0434" w:rsidRDefault="003B479D" w:rsidP="003B479D">
            <w:pPr>
              <w:rPr>
                <w:rFonts w:ascii="Arial" w:hAnsi="Arial" w:cs="Arial"/>
              </w:rPr>
            </w:pPr>
            <w:r w:rsidRPr="003B479D">
              <w:rPr>
                <w:rFonts w:ascii="Arial" w:hAnsi="Arial" w:cs="Arial"/>
              </w:rPr>
              <w:t>MCH</w:t>
            </w:r>
          </w:p>
        </w:tc>
        <w:tc>
          <w:tcPr>
            <w:tcW w:w="1250" w:type="pct"/>
            <w:vAlign w:val="center"/>
          </w:tcPr>
          <w:p w14:paraId="633C8087" w14:textId="2AC3962E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0.390</w:t>
            </w:r>
          </w:p>
        </w:tc>
        <w:tc>
          <w:tcPr>
            <w:tcW w:w="1250" w:type="pct"/>
            <w:vAlign w:val="center"/>
          </w:tcPr>
          <w:p w14:paraId="231BB5DA" w14:textId="41CE0A89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0.681</w:t>
            </w:r>
          </w:p>
        </w:tc>
        <w:tc>
          <w:tcPr>
            <w:tcW w:w="1250" w:type="pct"/>
            <w:vAlign w:val="center"/>
          </w:tcPr>
          <w:p w14:paraId="791C3ADE" w14:textId="26D8601B" w:rsidR="003B479D" w:rsidRPr="008F0434" w:rsidRDefault="003B479D" w:rsidP="003B479D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0.844</w:t>
            </w:r>
          </w:p>
        </w:tc>
      </w:tr>
    </w:tbl>
    <w:p w14:paraId="70A042D2" w14:textId="77777777" w:rsidR="004E70C4" w:rsidRPr="004E70C4" w:rsidRDefault="004E70C4" w:rsidP="004E70C4">
      <w:pPr>
        <w:jc w:val="both"/>
        <w:rPr>
          <w:rFonts w:ascii="Arial" w:hAnsi="Arial" w:cs="Arial"/>
          <w:iCs/>
        </w:rPr>
      </w:pPr>
      <w:r w:rsidRPr="008F0434">
        <w:rPr>
          <w:rFonts w:ascii="Arial" w:hAnsi="Arial" w:cs="Arial"/>
          <w:b/>
          <w:bCs/>
          <w:iCs/>
        </w:rPr>
        <w:t>Abbreviations:</w:t>
      </w:r>
      <w:r>
        <w:rPr>
          <w:rFonts w:ascii="Arial" w:hAnsi="Arial" w:cs="Arial"/>
          <w:iCs/>
        </w:rPr>
        <w:t xml:space="preserve"> </w:t>
      </w:r>
      <w:r w:rsidRPr="004E70C4">
        <w:rPr>
          <w:rFonts w:ascii="Arial" w:hAnsi="Arial" w:cs="Arial"/>
          <w:iCs/>
        </w:rPr>
        <w:t>RBC, red blood cell count; HGB, hemoglobin; HCT, hematocrit; MCV, mean corpuscular volume; MCH, mean corpuscular hemoglobin.</w:t>
      </w:r>
    </w:p>
    <w:p w14:paraId="58C8B3C4" w14:textId="77777777" w:rsidR="009D2D30" w:rsidRDefault="009D2D30">
      <w:pPr>
        <w:rPr>
          <w:rFonts w:ascii="Arial" w:hAnsi="Arial" w:cs="Arial"/>
          <w:b/>
        </w:rPr>
      </w:pPr>
    </w:p>
    <w:p w14:paraId="506F09F6" w14:textId="4EDDF41D" w:rsidR="00C90CCE" w:rsidRPr="00CB373E" w:rsidRDefault="00CB373E" w:rsidP="00CB373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E507F07" w14:textId="444695EB" w:rsidR="00C90CCE" w:rsidRPr="00CB373E" w:rsidRDefault="00CB373E" w:rsidP="008A70FB">
      <w:pPr>
        <w:jc w:val="both"/>
        <w:rPr>
          <w:rFonts w:ascii="Arial" w:hAnsi="Arial" w:cs="Arial"/>
          <w:bCs/>
        </w:rPr>
      </w:pPr>
      <w:r w:rsidRPr="009D2D30">
        <w:rPr>
          <w:rFonts w:ascii="Arial" w:hAnsi="Arial" w:cs="Arial"/>
          <w:b/>
        </w:rPr>
        <w:lastRenderedPageBreak/>
        <w:t xml:space="preserve">Table </w:t>
      </w:r>
      <w:r>
        <w:rPr>
          <w:rFonts w:ascii="Arial" w:hAnsi="Arial" w:cs="Arial"/>
          <w:b/>
        </w:rPr>
        <w:t>S</w:t>
      </w:r>
      <w:r w:rsidRPr="009D2D30">
        <w:rPr>
          <w:rFonts w:ascii="Arial" w:hAnsi="Arial" w:cs="Arial"/>
          <w:b/>
        </w:rPr>
        <w:fldChar w:fldCharType="begin"/>
      </w:r>
      <w:r w:rsidRPr="009D2D30">
        <w:rPr>
          <w:rFonts w:ascii="Arial" w:hAnsi="Arial" w:cs="Arial"/>
          <w:b/>
        </w:rPr>
        <w:instrText xml:space="preserve"> SEQ Table \* ARABIC </w:instrText>
      </w:r>
      <w:r w:rsidRPr="009D2D30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5</w:t>
      </w:r>
      <w:r w:rsidRPr="009D2D30">
        <w:rPr>
          <w:rFonts w:ascii="Arial" w:hAnsi="Arial" w:cs="Arial"/>
          <w:b/>
        </w:rPr>
        <w:fldChar w:fldCharType="end"/>
      </w:r>
      <w:r w:rsidRPr="009D2D30">
        <w:rPr>
          <w:rFonts w:ascii="Arial" w:hAnsi="Arial" w:cs="Arial"/>
          <w:bCs/>
        </w:rPr>
        <w:t xml:space="preserve">: </w:t>
      </w:r>
      <w:r w:rsidR="008A70FB" w:rsidRPr="008A70FB">
        <w:rPr>
          <w:rFonts w:ascii="Arial" w:hAnsi="Arial" w:cs="Arial"/>
          <w:bCs/>
        </w:rPr>
        <w:t>Spearman’s rank correlation coefficients</w:t>
      </w:r>
      <w:r w:rsidR="008A70FB">
        <w:rPr>
          <w:rFonts w:ascii="Arial" w:hAnsi="Arial" w:cs="Arial"/>
          <w:bCs/>
        </w:rPr>
        <w:t xml:space="preserve"> </w:t>
      </w:r>
      <w:r w:rsidRPr="00CB373E">
        <w:rPr>
          <w:rFonts w:ascii="Arial" w:hAnsi="Arial" w:cs="Arial"/>
          <w:bCs/>
        </w:rPr>
        <w:t>between endogenous antioxidant enzymes and biochemical parameters.</w:t>
      </w:r>
      <w:r w:rsidRPr="008F0434">
        <w:rPr>
          <w:rFonts w:ascii="Arial" w:hAnsi="Arial" w:cs="Arial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7"/>
        <w:gridCol w:w="2167"/>
        <w:gridCol w:w="2167"/>
        <w:gridCol w:w="2167"/>
      </w:tblGrid>
      <w:tr w:rsidR="00C90CCE" w:rsidRPr="008F0434" w14:paraId="4614A48B" w14:textId="77777777" w:rsidTr="00CB373E">
        <w:trPr>
          <w:trHeight w:val="491"/>
        </w:trPr>
        <w:tc>
          <w:tcPr>
            <w:tcW w:w="2167" w:type="dxa"/>
            <w:vAlign w:val="center"/>
          </w:tcPr>
          <w:p w14:paraId="4125DFB9" w14:textId="77777777" w:rsidR="00C90CCE" w:rsidRPr="008F0434" w:rsidRDefault="00000000" w:rsidP="00CB373E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  <w:b/>
              </w:rPr>
              <w:t>Parameter</w:t>
            </w:r>
          </w:p>
        </w:tc>
        <w:tc>
          <w:tcPr>
            <w:tcW w:w="2167" w:type="dxa"/>
            <w:vAlign w:val="center"/>
          </w:tcPr>
          <w:p w14:paraId="65048E2D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  <w:b/>
              </w:rPr>
              <w:t>SOD</w:t>
            </w:r>
          </w:p>
        </w:tc>
        <w:tc>
          <w:tcPr>
            <w:tcW w:w="2167" w:type="dxa"/>
            <w:vAlign w:val="center"/>
          </w:tcPr>
          <w:p w14:paraId="7ACF499B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  <w:b/>
              </w:rPr>
              <w:t>CAT</w:t>
            </w:r>
          </w:p>
        </w:tc>
        <w:tc>
          <w:tcPr>
            <w:tcW w:w="2167" w:type="dxa"/>
            <w:vAlign w:val="center"/>
          </w:tcPr>
          <w:p w14:paraId="7D47C9C6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proofErr w:type="spellStart"/>
            <w:r w:rsidRPr="008F0434">
              <w:rPr>
                <w:rFonts w:ascii="Arial" w:hAnsi="Arial" w:cs="Arial"/>
                <w:b/>
              </w:rPr>
              <w:t>GPx</w:t>
            </w:r>
            <w:proofErr w:type="spellEnd"/>
          </w:p>
        </w:tc>
      </w:tr>
      <w:tr w:rsidR="00C90CCE" w:rsidRPr="008F0434" w14:paraId="7B39D891" w14:textId="77777777" w:rsidTr="00CB373E">
        <w:trPr>
          <w:trHeight w:val="491"/>
        </w:trPr>
        <w:tc>
          <w:tcPr>
            <w:tcW w:w="2167" w:type="dxa"/>
            <w:vAlign w:val="center"/>
          </w:tcPr>
          <w:p w14:paraId="20F94CD4" w14:textId="77777777" w:rsidR="00C90CCE" w:rsidRPr="008F0434" w:rsidRDefault="00000000" w:rsidP="00CB373E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FBG</w:t>
            </w:r>
          </w:p>
        </w:tc>
        <w:tc>
          <w:tcPr>
            <w:tcW w:w="2167" w:type="dxa"/>
            <w:vAlign w:val="center"/>
          </w:tcPr>
          <w:p w14:paraId="17051CD0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-0.08</w:t>
            </w:r>
          </w:p>
        </w:tc>
        <w:tc>
          <w:tcPr>
            <w:tcW w:w="2167" w:type="dxa"/>
            <w:vAlign w:val="center"/>
          </w:tcPr>
          <w:p w14:paraId="3A2F0917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0.43</w:t>
            </w:r>
          </w:p>
        </w:tc>
        <w:tc>
          <w:tcPr>
            <w:tcW w:w="2167" w:type="dxa"/>
            <w:vAlign w:val="center"/>
          </w:tcPr>
          <w:p w14:paraId="397C93AB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-0.30</w:t>
            </w:r>
          </w:p>
        </w:tc>
      </w:tr>
      <w:tr w:rsidR="00C90CCE" w:rsidRPr="008F0434" w14:paraId="187BA5AD" w14:textId="77777777" w:rsidTr="00CB373E">
        <w:trPr>
          <w:trHeight w:val="491"/>
        </w:trPr>
        <w:tc>
          <w:tcPr>
            <w:tcW w:w="2167" w:type="dxa"/>
            <w:vAlign w:val="center"/>
          </w:tcPr>
          <w:p w14:paraId="75361D85" w14:textId="77777777" w:rsidR="00C90CCE" w:rsidRPr="008F0434" w:rsidRDefault="00000000" w:rsidP="00CB373E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Total Cholesterol</w:t>
            </w:r>
          </w:p>
        </w:tc>
        <w:tc>
          <w:tcPr>
            <w:tcW w:w="2167" w:type="dxa"/>
            <w:vAlign w:val="center"/>
          </w:tcPr>
          <w:p w14:paraId="3817786B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-0.11</w:t>
            </w:r>
          </w:p>
        </w:tc>
        <w:tc>
          <w:tcPr>
            <w:tcW w:w="2167" w:type="dxa"/>
            <w:vAlign w:val="center"/>
          </w:tcPr>
          <w:p w14:paraId="77737982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0.08</w:t>
            </w:r>
          </w:p>
        </w:tc>
        <w:tc>
          <w:tcPr>
            <w:tcW w:w="2167" w:type="dxa"/>
            <w:vAlign w:val="center"/>
          </w:tcPr>
          <w:p w14:paraId="24096BDC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0.01</w:t>
            </w:r>
          </w:p>
        </w:tc>
      </w:tr>
      <w:tr w:rsidR="00C90CCE" w:rsidRPr="008F0434" w14:paraId="2A191F61" w14:textId="77777777" w:rsidTr="00CB373E">
        <w:trPr>
          <w:trHeight w:val="491"/>
        </w:trPr>
        <w:tc>
          <w:tcPr>
            <w:tcW w:w="2167" w:type="dxa"/>
            <w:vAlign w:val="center"/>
          </w:tcPr>
          <w:p w14:paraId="5A8F8DA7" w14:textId="6FD175B6" w:rsidR="00C90CCE" w:rsidRPr="008F0434" w:rsidRDefault="00000000" w:rsidP="00CB373E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Triglyceride</w:t>
            </w:r>
            <w:r w:rsidR="00C37A6F">
              <w:rPr>
                <w:rFonts w:ascii="Arial" w:hAnsi="Arial" w:cs="Arial"/>
              </w:rPr>
              <w:t>s</w:t>
            </w:r>
          </w:p>
        </w:tc>
        <w:tc>
          <w:tcPr>
            <w:tcW w:w="2167" w:type="dxa"/>
            <w:vAlign w:val="center"/>
          </w:tcPr>
          <w:p w14:paraId="503A1529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-0.09</w:t>
            </w:r>
          </w:p>
        </w:tc>
        <w:tc>
          <w:tcPr>
            <w:tcW w:w="2167" w:type="dxa"/>
            <w:vAlign w:val="center"/>
          </w:tcPr>
          <w:p w14:paraId="5F4AA966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-0.33</w:t>
            </w:r>
          </w:p>
        </w:tc>
        <w:tc>
          <w:tcPr>
            <w:tcW w:w="2167" w:type="dxa"/>
            <w:vAlign w:val="center"/>
          </w:tcPr>
          <w:p w14:paraId="4E519049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-0.11</w:t>
            </w:r>
          </w:p>
        </w:tc>
      </w:tr>
      <w:tr w:rsidR="00C90CCE" w:rsidRPr="008F0434" w14:paraId="7F406EE8" w14:textId="77777777" w:rsidTr="00CB373E">
        <w:trPr>
          <w:trHeight w:val="491"/>
        </w:trPr>
        <w:tc>
          <w:tcPr>
            <w:tcW w:w="2167" w:type="dxa"/>
            <w:vAlign w:val="center"/>
          </w:tcPr>
          <w:p w14:paraId="20D5A46E" w14:textId="77777777" w:rsidR="00C90CCE" w:rsidRPr="008F0434" w:rsidRDefault="00000000" w:rsidP="00CB373E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HDL</w:t>
            </w:r>
          </w:p>
        </w:tc>
        <w:tc>
          <w:tcPr>
            <w:tcW w:w="2167" w:type="dxa"/>
            <w:vAlign w:val="center"/>
          </w:tcPr>
          <w:p w14:paraId="3F11E1C8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0.24</w:t>
            </w:r>
          </w:p>
        </w:tc>
        <w:tc>
          <w:tcPr>
            <w:tcW w:w="2167" w:type="dxa"/>
            <w:vAlign w:val="center"/>
          </w:tcPr>
          <w:p w14:paraId="2C0F9CFC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0.18</w:t>
            </w:r>
          </w:p>
        </w:tc>
        <w:tc>
          <w:tcPr>
            <w:tcW w:w="2167" w:type="dxa"/>
            <w:vAlign w:val="center"/>
          </w:tcPr>
          <w:p w14:paraId="6E063587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-0.16</w:t>
            </w:r>
          </w:p>
        </w:tc>
      </w:tr>
      <w:tr w:rsidR="00C90CCE" w:rsidRPr="008F0434" w14:paraId="2BF1E18E" w14:textId="77777777" w:rsidTr="00CB373E">
        <w:trPr>
          <w:trHeight w:val="491"/>
        </w:trPr>
        <w:tc>
          <w:tcPr>
            <w:tcW w:w="2167" w:type="dxa"/>
            <w:vAlign w:val="center"/>
          </w:tcPr>
          <w:p w14:paraId="65EBA5A7" w14:textId="77777777" w:rsidR="00C90CCE" w:rsidRPr="008F0434" w:rsidRDefault="00000000" w:rsidP="00CB373E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LDL</w:t>
            </w:r>
          </w:p>
        </w:tc>
        <w:tc>
          <w:tcPr>
            <w:tcW w:w="2167" w:type="dxa"/>
            <w:vAlign w:val="center"/>
          </w:tcPr>
          <w:p w14:paraId="1C3EDCC0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-0.10</w:t>
            </w:r>
          </w:p>
        </w:tc>
        <w:tc>
          <w:tcPr>
            <w:tcW w:w="2167" w:type="dxa"/>
            <w:vAlign w:val="center"/>
          </w:tcPr>
          <w:p w14:paraId="32A76680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0.13</w:t>
            </w:r>
          </w:p>
        </w:tc>
        <w:tc>
          <w:tcPr>
            <w:tcW w:w="2167" w:type="dxa"/>
            <w:vAlign w:val="center"/>
          </w:tcPr>
          <w:p w14:paraId="5B14118B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0.08</w:t>
            </w:r>
          </w:p>
        </w:tc>
      </w:tr>
      <w:tr w:rsidR="00C90CCE" w:rsidRPr="008F0434" w14:paraId="0CF5BCBB" w14:textId="77777777" w:rsidTr="00CB373E">
        <w:trPr>
          <w:trHeight w:val="491"/>
        </w:trPr>
        <w:tc>
          <w:tcPr>
            <w:tcW w:w="2167" w:type="dxa"/>
            <w:vAlign w:val="center"/>
          </w:tcPr>
          <w:p w14:paraId="7966D92D" w14:textId="77777777" w:rsidR="00C90CCE" w:rsidRPr="008F0434" w:rsidRDefault="00000000" w:rsidP="00CB373E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BUN</w:t>
            </w:r>
          </w:p>
        </w:tc>
        <w:tc>
          <w:tcPr>
            <w:tcW w:w="2167" w:type="dxa"/>
            <w:vAlign w:val="center"/>
          </w:tcPr>
          <w:p w14:paraId="79A69652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-0.23</w:t>
            </w:r>
          </w:p>
        </w:tc>
        <w:tc>
          <w:tcPr>
            <w:tcW w:w="2167" w:type="dxa"/>
            <w:vAlign w:val="center"/>
          </w:tcPr>
          <w:p w14:paraId="06E1B51D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0.29</w:t>
            </w:r>
          </w:p>
        </w:tc>
        <w:tc>
          <w:tcPr>
            <w:tcW w:w="2167" w:type="dxa"/>
            <w:vAlign w:val="center"/>
          </w:tcPr>
          <w:p w14:paraId="1BEDCD9D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0.06</w:t>
            </w:r>
          </w:p>
        </w:tc>
      </w:tr>
      <w:tr w:rsidR="00C90CCE" w:rsidRPr="008F0434" w14:paraId="5BD37EC6" w14:textId="77777777" w:rsidTr="00CB373E">
        <w:trPr>
          <w:trHeight w:val="506"/>
        </w:trPr>
        <w:tc>
          <w:tcPr>
            <w:tcW w:w="2167" w:type="dxa"/>
            <w:vAlign w:val="center"/>
          </w:tcPr>
          <w:p w14:paraId="4A560A5B" w14:textId="77777777" w:rsidR="00C90CCE" w:rsidRPr="008F0434" w:rsidRDefault="00000000" w:rsidP="00CB373E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Creatinine</w:t>
            </w:r>
          </w:p>
        </w:tc>
        <w:tc>
          <w:tcPr>
            <w:tcW w:w="2167" w:type="dxa"/>
            <w:vAlign w:val="center"/>
          </w:tcPr>
          <w:p w14:paraId="61D81647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0.33</w:t>
            </w:r>
          </w:p>
        </w:tc>
        <w:tc>
          <w:tcPr>
            <w:tcW w:w="2167" w:type="dxa"/>
            <w:vAlign w:val="center"/>
          </w:tcPr>
          <w:p w14:paraId="39DB9E1A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-0.31</w:t>
            </w:r>
          </w:p>
        </w:tc>
        <w:tc>
          <w:tcPr>
            <w:tcW w:w="2167" w:type="dxa"/>
            <w:vAlign w:val="center"/>
          </w:tcPr>
          <w:p w14:paraId="394D0C09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-0.19</w:t>
            </w:r>
          </w:p>
        </w:tc>
      </w:tr>
      <w:tr w:rsidR="00C90CCE" w:rsidRPr="008F0434" w14:paraId="77430852" w14:textId="77777777" w:rsidTr="00CB373E">
        <w:trPr>
          <w:trHeight w:val="491"/>
        </w:trPr>
        <w:tc>
          <w:tcPr>
            <w:tcW w:w="2167" w:type="dxa"/>
            <w:vAlign w:val="center"/>
          </w:tcPr>
          <w:p w14:paraId="5BB35309" w14:textId="77777777" w:rsidR="00C90CCE" w:rsidRPr="008F0434" w:rsidRDefault="00000000" w:rsidP="00CB373E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eGFR</w:t>
            </w:r>
          </w:p>
        </w:tc>
        <w:tc>
          <w:tcPr>
            <w:tcW w:w="2167" w:type="dxa"/>
            <w:vAlign w:val="center"/>
          </w:tcPr>
          <w:p w14:paraId="098569B3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-0.23</w:t>
            </w:r>
          </w:p>
        </w:tc>
        <w:tc>
          <w:tcPr>
            <w:tcW w:w="2167" w:type="dxa"/>
            <w:vAlign w:val="center"/>
          </w:tcPr>
          <w:p w14:paraId="5E349AF1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0.20</w:t>
            </w:r>
          </w:p>
        </w:tc>
        <w:tc>
          <w:tcPr>
            <w:tcW w:w="2167" w:type="dxa"/>
            <w:vAlign w:val="center"/>
          </w:tcPr>
          <w:p w14:paraId="2329021E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0.34</w:t>
            </w:r>
          </w:p>
        </w:tc>
      </w:tr>
      <w:tr w:rsidR="00C90CCE" w:rsidRPr="008F0434" w14:paraId="7573162F" w14:textId="77777777" w:rsidTr="00CB373E">
        <w:trPr>
          <w:trHeight w:val="491"/>
        </w:trPr>
        <w:tc>
          <w:tcPr>
            <w:tcW w:w="2167" w:type="dxa"/>
            <w:vAlign w:val="center"/>
          </w:tcPr>
          <w:p w14:paraId="61A3204E" w14:textId="77777777" w:rsidR="00C90CCE" w:rsidRPr="008F0434" w:rsidRDefault="00000000" w:rsidP="00CB373E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SGOT</w:t>
            </w:r>
          </w:p>
        </w:tc>
        <w:tc>
          <w:tcPr>
            <w:tcW w:w="2167" w:type="dxa"/>
            <w:vAlign w:val="center"/>
          </w:tcPr>
          <w:p w14:paraId="4A1B4D8A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-0.15</w:t>
            </w:r>
          </w:p>
        </w:tc>
        <w:tc>
          <w:tcPr>
            <w:tcW w:w="2167" w:type="dxa"/>
            <w:vAlign w:val="center"/>
          </w:tcPr>
          <w:p w14:paraId="147A94FB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0.40</w:t>
            </w:r>
          </w:p>
        </w:tc>
        <w:tc>
          <w:tcPr>
            <w:tcW w:w="2167" w:type="dxa"/>
            <w:vAlign w:val="center"/>
          </w:tcPr>
          <w:p w14:paraId="3DB21F99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-0.04</w:t>
            </w:r>
          </w:p>
        </w:tc>
      </w:tr>
      <w:tr w:rsidR="00C90CCE" w:rsidRPr="008F0434" w14:paraId="7FF5033E" w14:textId="77777777" w:rsidTr="00CB373E">
        <w:trPr>
          <w:trHeight w:val="491"/>
        </w:trPr>
        <w:tc>
          <w:tcPr>
            <w:tcW w:w="2167" w:type="dxa"/>
            <w:vAlign w:val="center"/>
          </w:tcPr>
          <w:p w14:paraId="5B26EE9A" w14:textId="77777777" w:rsidR="00C90CCE" w:rsidRPr="008F0434" w:rsidRDefault="00000000" w:rsidP="00CB373E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SGPT</w:t>
            </w:r>
          </w:p>
        </w:tc>
        <w:tc>
          <w:tcPr>
            <w:tcW w:w="2167" w:type="dxa"/>
            <w:vAlign w:val="center"/>
          </w:tcPr>
          <w:p w14:paraId="7F9C6894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0.19</w:t>
            </w:r>
          </w:p>
        </w:tc>
        <w:tc>
          <w:tcPr>
            <w:tcW w:w="2167" w:type="dxa"/>
            <w:vAlign w:val="center"/>
          </w:tcPr>
          <w:p w14:paraId="2E64DF6A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-0.05</w:t>
            </w:r>
          </w:p>
        </w:tc>
        <w:tc>
          <w:tcPr>
            <w:tcW w:w="2167" w:type="dxa"/>
            <w:vAlign w:val="center"/>
          </w:tcPr>
          <w:p w14:paraId="6EDBC3D7" w14:textId="77777777" w:rsidR="00C90CCE" w:rsidRPr="008F0434" w:rsidRDefault="00000000" w:rsidP="00CB373E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0.26</w:t>
            </w:r>
          </w:p>
        </w:tc>
      </w:tr>
    </w:tbl>
    <w:p w14:paraId="758A5057" w14:textId="3D84CADE" w:rsidR="00C90CCE" w:rsidRPr="008F0434" w:rsidRDefault="00000000" w:rsidP="00CC6D1C">
      <w:pPr>
        <w:jc w:val="both"/>
        <w:rPr>
          <w:rFonts w:ascii="Arial" w:hAnsi="Arial" w:cs="Arial"/>
        </w:rPr>
      </w:pPr>
      <w:r w:rsidRPr="00CB373E">
        <w:rPr>
          <w:rFonts w:ascii="Arial" w:hAnsi="Arial" w:cs="Arial"/>
          <w:b/>
          <w:bCs/>
          <w:iCs/>
        </w:rPr>
        <w:t>Abbreviations</w:t>
      </w:r>
      <w:r w:rsidRPr="00CB373E">
        <w:rPr>
          <w:rFonts w:ascii="Arial" w:hAnsi="Arial" w:cs="Arial"/>
          <w:iCs/>
        </w:rPr>
        <w:t>: FBG, fasting blood glucose; HDL, high-density lipoprotein; LDL, low-density lipoprotein; BUN, blood urea nitrogen; eGFR, estimated glomerular filtration rate; SGOT, serum glutamic oxaloacetic transaminase; SGPT, serum glutamic pyruvic transaminase</w:t>
      </w:r>
      <w:r w:rsidRPr="008F0434">
        <w:rPr>
          <w:rFonts w:ascii="Arial" w:hAnsi="Arial" w:cs="Arial"/>
          <w:i/>
        </w:rPr>
        <w:t>.</w:t>
      </w:r>
      <w:r w:rsidR="00CC6D1C">
        <w:rPr>
          <w:rFonts w:ascii="Arial" w:hAnsi="Arial" w:cs="Arial"/>
          <w:i/>
        </w:rPr>
        <w:t xml:space="preserve"> </w:t>
      </w:r>
    </w:p>
    <w:p w14:paraId="7230F33C" w14:textId="5AF03051" w:rsidR="00C90CCE" w:rsidRPr="008F0434" w:rsidRDefault="00CB373E" w:rsidP="00CB373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6815BEE" w14:textId="2664B06E" w:rsidR="00CC6D1C" w:rsidRPr="00CB373E" w:rsidRDefault="00CC6D1C" w:rsidP="003B479D">
      <w:pPr>
        <w:jc w:val="both"/>
        <w:rPr>
          <w:rFonts w:ascii="Arial" w:hAnsi="Arial" w:cs="Arial"/>
          <w:bCs/>
        </w:rPr>
      </w:pPr>
      <w:r w:rsidRPr="009D2D30">
        <w:rPr>
          <w:rFonts w:ascii="Arial" w:hAnsi="Arial" w:cs="Arial"/>
          <w:b/>
        </w:rPr>
        <w:lastRenderedPageBreak/>
        <w:t xml:space="preserve">Table </w:t>
      </w:r>
      <w:r>
        <w:rPr>
          <w:rFonts w:ascii="Arial" w:hAnsi="Arial" w:cs="Arial"/>
          <w:b/>
        </w:rPr>
        <w:t>S</w:t>
      </w:r>
      <w:r w:rsidRPr="009D2D30">
        <w:rPr>
          <w:rFonts w:ascii="Arial" w:hAnsi="Arial" w:cs="Arial"/>
          <w:b/>
        </w:rPr>
        <w:fldChar w:fldCharType="begin"/>
      </w:r>
      <w:r w:rsidRPr="009D2D30">
        <w:rPr>
          <w:rFonts w:ascii="Arial" w:hAnsi="Arial" w:cs="Arial"/>
          <w:b/>
        </w:rPr>
        <w:instrText xml:space="preserve"> SEQ Table \* ARABIC </w:instrText>
      </w:r>
      <w:r w:rsidRPr="009D2D30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6</w:t>
      </w:r>
      <w:r w:rsidRPr="009D2D30">
        <w:rPr>
          <w:rFonts w:ascii="Arial" w:hAnsi="Arial" w:cs="Arial"/>
          <w:b/>
        </w:rPr>
        <w:fldChar w:fldCharType="end"/>
      </w:r>
      <w:r w:rsidRPr="009D2D30">
        <w:rPr>
          <w:rFonts w:ascii="Arial" w:hAnsi="Arial" w:cs="Arial"/>
          <w:bCs/>
        </w:rPr>
        <w:t xml:space="preserve">: </w:t>
      </w:r>
      <w:r w:rsidR="003B479D" w:rsidRPr="003B479D">
        <w:rPr>
          <w:rFonts w:ascii="Arial" w:hAnsi="Arial" w:cs="Arial"/>
          <w:bCs/>
        </w:rPr>
        <w:t>Spearman’s rank correlation p-values between endogenous antioxidant enzymes and biochemical parameters</w:t>
      </w:r>
      <w:r w:rsidRPr="00CC6D1C">
        <w:rPr>
          <w:rFonts w:ascii="Arial" w:hAnsi="Arial" w:cs="Arial"/>
          <w:b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7"/>
        <w:gridCol w:w="2167"/>
        <w:gridCol w:w="2167"/>
        <w:gridCol w:w="2167"/>
      </w:tblGrid>
      <w:tr w:rsidR="00CC6D1C" w:rsidRPr="008F0434" w14:paraId="09FD95CE" w14:textId="77777777" w:rsidTr="008143BF">
        <w:trPr>
          <w:trHeight w:val="491"/>
        </w:trPr>
        <w:tc>
          <w:tcPr>
            <w:tcW w:w="2167" w:type="dxa"/>
            <w:vAlign w:val="center"/>
          </w:tcPr>
          <w:p w14:paraId="7BB06DFB" w14:textId="77777777" w:rsidR="00CC6D1C" w:rsidRPr="008F0434" w:rsidRDefault="00CC6D1C" w:rsidP="008143BF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  <w:b/>
              </w:rPr>
              <w:t>Parameter</w:t>
            </w:r>
          </w:p>
        </w:tc>
        <w:tc>
          <w:tcPr>
            <w:tcW w:w="2167" w:type="dxa"/>
            <w:vAlign w:val="center"/>
          </w:tcPr>
          <w:p w14:paraId="3A78430D" w14:textId="77777777" w:rsidR="00CC6D1C" w:rsidRPr="008F0434" w:rsidRDefault="00CC6D1C" w:rsidP="008143BF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  <w:b/>
              </w:rPr>
              <w:t>SOD</w:t>
            </w:r>
          </w:p>
        </w:tc>
        <w:tc>
          <w:tcPr>
            <w:tcW w:w="2167" w:type="dxa"/>
            <w:vAlign w:val="center"/>
          </w:tcPr>
          <w:p w14:paraId="32B10FC8" w14:textId="77777777" w:rsidR="00CC6D1C" w:rsidRPr="008F0434" w:rsidRDefault="00CC6D1C" w:rsidP="008143BF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  <w:b/>
              </w:rPr>
              <w:t>CAT</w:t>
            </w:r>
          </w:p>
        </w:tc>
        <w:tc>
          <w:tcPr>
            <w:tcW w:w="2167" w:type="dxa"/>
            <w:vAlign w:val="center"/>
          </w:tcPr>
          <w:p w14:paraId="4DB73F20" w14:textId="77777777" w:rsidR="00CC6D1C" w:rsidRPr="008F0434" w:rsidRDefault="00CC6D1C" w:rsidP="008143BF">
            <w:pPr>
              <w:jc w:val="center"/>
              <w:rPr>
                <w:rFonts w:ascii="Arial" w:hAnsi="Arial" w:cs="Arial"/>
              </w:rPr>
            </w:pPr>
            <w:proofErr w:type="spellStart"/>
            <w:r w:rsidRPr="008F0434">
              <w:rPr>
                <w:rFonts w:ascii="Arial" w:hAnsi="Arial" w:cs="Arial"/>
                <w:b/>
              </w:rPr>
              <w:t>GPx</w:t>
            </w:r>
            <w:proofErr w:type="spellEnd"/>
          </w:p>
        </w:tc>
      </w:tr>
      <w:tr w:rsidR="00CC6D1C" w:rsidRPr="008F0434" w14:paraId="1C473499" w14:textId="77777777" w:rsidTr="00CC6D1C">
        <w:trPr>
          <w:trHeight w:val="491"/>
        </w:trPr>
        <w:tc>
          <w:tcPr>
            <w:tcW w:w="2167" w:type="dxa"/>
            <w:vAlign w:val="center"/>
          </w:tcPr>
          <w:p w14:paraId="6068B7E1" w14:textId="77777777" w:rsidR="00CC6D1C" w:rsidRPr="008F0434" w:rsidRDefault="00CC6D1C" w:rsidP="00CC6D1C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FBG</w:t>
            </w:r>
          </w:p>
        </w:tc>
        <w:tc>
          <w:tcPr>
            <w:tcW w:w="2167" w:type="dxa"/>
            <w:vAlign w:val="center"/>
          </w:tcPr>
          <w:p w14:paraId="2C632DD9" w14:textId="79AEA098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0.758</w:t>
            </w:r>
          </w:p>
        </w:tc>
        <w:tc>
          <w:tcPr>
            <w:tcW w:w="2167" w:type="dxa"/>
            <w:vAlign w:val="center"/>
          </w:tcPr>
          <w:p w14:paraId="73E2A204" w14:textId="1AD6C385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0.089</w:t>
            </w:r>
          </w:p>
        </w:tc>
        <w:tc>
          <w:tcPr>
            <w:tcW w:w="2167" w:type="dxa"/>
            <w:vAlign w:val="center"/>
          </w:tcPr>
          <w:p w14:paraId="586E5888" w14:textId="6FA685B2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0.243</w:t>
            </w:r>
          </w:p>
        </w:tc>
      </w:tr>
      <w:tr w:rsidR="00CC6D1C" w:rsidRPr="008F0434" w14:paraId="2E31C8B0" w14:textId="77777777" w:rsidTr="00CC6D1C">
        <w:trPr>
          <w:trHeight w:val="491"/>
        </w:trPr>
        <w:tc>
          <w:tcPr>
            <w:tcW w:w="2167" w:type="dxa"/>
            <w:vAlign w:val="center"/>
          </w:tcPr>
          <w:p w14:paraId="72B9873A" w14:textId="77777777" w:rsidR="00CC6D1C" w:rsidRPr="008F0434" w:rsidRDefault="00CC6D1C" w:rsidP="00CC6D1C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Total Cholesterol</w:t>
            </w:r>
          </w:p>
        </w:tc>
        <w:tc>
          <w:tcPr>
            <w:tcW w:w="2167" w:type="dxa"/>
            <w:vAlign w:val="center"/>
          </w:tcPr>
          <w:p w14:paraId="5285BE5F" w14:textId="2D51CA8A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0.666</w:t>
            </w:r>
          </w:p>
        </w:tc>
        <w:tc>
          <w:tcPr>
            <w:tcW w:w="2167" w:type="dxa"/>
            <w:vAlign w:val="center"/>
          </w:tcPr>
          <w:p w14:paraId="6FE5178D" w14:textId="18B92133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0.751</w:t>
            </w:r>
          </w:p>
        </w:tc>
        <w:tc>
          <w:tcPr>
            <w:tcW w:w="2167" w:type="dxa"/>
            <w:vAlign w:val="center"/>
          </w:tcPr>
          <w:p w14:paraId="42C582A5" w14:textId="2D7DAA6C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0.959</w:t>
            </w:r>
          </w:p>
        </w:tc>
      </w:tr>
      <w:tr w:rsidR="00CC6D1C" w:rsidRPr="008F0434" w14:paraId="1F5C9186" w14:textId="77777777" w:rsidTr="00CC6D1C">
        <w:trPr>
          <w:trHeight w:val="491"/>
        </w:trPr>
        <w:tc>
          <w:tcPr>
            <w:tcW w:w="2167" w:type="dxa"/>
            <w:vAlign w:val="center"/>
          </w:tcPr>
          <w:p w14:paraId="46ECCC1F" w14:textId="77777777" w:rsidR="00CC6D1C" w:rsidRPr="008F0434" w:rsidRDefault="00CC6D1C" w:rsidP="00CC6D1C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Triglyceride</w:t>
            </w:r>
          </w:p>
        </w:tc>
        <w:tc>
          <w:tcPr>
            <w:tcW w:w="2167" w:type="dxa"/>
            <w:vAlign w:val="center"/>
          </w:tcPr>
          <w:p w14:paraId="055FA658" w14:textId="17411389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0.730</w:t>
            </w:r>
          </w:p>
        </w:tc>
        <w:tc>
          <w:tcPr>
            <w:tcW w:w="2167" w:type="dxa"/>
            <w:vAlign w:val="center"/>
          </w:tcPr>
          <w:p w14:paraId="417D32B8" w14:textId="6087EB5B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0.191</w:t>
            </w:r>
          </w:p>
        </w:tc>
        <w:tc>
          <w:tcPr>
            <w:tcW w:w="2167" w:type="dxa"/>
            <w:vAlign w:val="center"/>
          </w:tcPr>
          <w:p w14:paraId="7B0F91E2" w14:textId="5E74C9CC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0.673</w:t>
            </w:r>
          </w:p>
        </w:tc>
      </w:tr>
      <w:tr w:rsidR="00CC6D1C" w:rsidRPr="008F0434" w14:paraId="5FC6740F" w14:textId="77777777" w:rsidTr="00CC6D1C">
        <w:trPr>
          <w:trHeight w:val="491"/>
        </w:trPr>
        <w:tc>
          <w:tcPr>
            <w:tcW w:w="2167" w:type="dxa"/>
            <w:vAlign w:val="center"/>
          </w:tcPr>
          <w:p w14:paraId="3D47966D" w14:textId="77777777" w:rsidR="00CC6D1C" w:rsidRPr="008F0434" w:rsidRDefault="00CC6D1C" w:rsidP="00CC6D1C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HDL</w:t>
            </w:r>
          </w:p>
        </w:tc>
        <w:tc>
          <w:tcPr>
            <w:tcW w:w="2167" w:type="dxa"/>
            <w:vAlign w:val="center"/>
          </w:tcPr>
          <w:p w14:paraId="7E6297C7" w14:textId="475FAFE3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0.348</w:t>
            </w:r>
          </w:p>
        </w:tc>
        <w:tc>
          <w:tcPr>
            <w:tcW w:w="2167" w:type="dxa"/>
            <w:vAlign w:val="center"/>
          </w:tcPr>
          <w:p w14:paraId="2765B8BD" w14:textId="2D8C4459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0.477</w:t>
            </w:r>
          </w:p>
        </w:tc>
        <w:tc>
          <w:tcPr>
            <w:tcW w:w="2167" w:type="dxa"/>
            <w:vAlign w:val="center"/>
          </w:tcPr>
          <w:p w14:paraId="046CDF7D" w14:textId="6265B0AA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0.526</w:t>
            </w:r>
          </w:p>
        </w:tc>
      </w:tr>
      <w:tr w:rsidR="00CC6D1C" w:rsidRPr="008F0434" w14:paraId="02988C52" w14:textId="77777777" w:rsidTr="00CC6D1C">
        <w:trPr>
          <w:trHeight w:val="491"/>
        </w:trPr>
        <w:tc>
          <w:tcPr>
            <w:tcW w:w="2167" w:type="dxa"/>
            <w:vAlign w:val="center"/>
          </w:tcPr>
          <w:p w14:paraId="5B5F3F63" w14:textId="77777777" w:rsidR="00CC6D1C" w:rsidRPr="008F0434" w:rsidRDefault="00CC6D1C" w:rsidP="00CC6D1C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LDL</w:t>
            </w:r>
          </w:p>
        </w:tc>
        <w:tc>
          <w:tcPr>
            <w:tcW w:w="2167" w:type="dxa"/>
            <w:vAlign w:val="center"/>
          </w:tcPr>
          <w:p w14:paraId="700F8DEE" w14:textId="51A6E286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0.708</w:t>
            </w:r>
          </w:p>
        </w:tc>
        <w:tc>
          <w:tcPr>
            <w:tcW w:w="2167" w:type="dxa"/>
            <w:vAlign w:val="center"/>
          </w:tcPr>
          <w:p w14:paraId="1FC4E2EB" w14:textId="486F2670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0.619</w:t>
            </w:r>
          </w:p>
        </w:tc>
        <w:tc>
          <w:tcPr>
            <w:tcW w:w="2167" w:type="dxa"/>
            <w:vAlign w:val="center"/>
          </w:tcPr>
          <w:p w14:paraId="5F4203CC" w14:textId="218910A2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0.758</w:t>
            </w:r>
          </w:p>
        </w:tc>
      </w:tr>
      <w:tr w:rsidR="00CC6D1C" w:rsidRPr="008F0434" w14:paraId="11414BC9" w14:textId="77777777" w:rsidTr="00CC6D1C">
        <w:trPr>
          <w:trHeight w:val="491"/>
        </w:trPr>
        <w:tc>
          <w:tcPr>
            <w:tcW w:w="2167" w:type="dxa"/>
            <w:vAlign w:val="center"/>
          </w:tcPr>
          <w:p w14:paraId="314BC5C9" w14:textId="77777777" w:rsidR="00CC6D1C" w:rsidRPr="008F0434" w:rsidRDefault="00CC6D1C" w:rsidP="00CC6D1C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BUN</w:t>
            </w:r>
          </w:p>
        </w:tc>
        <w:tc>
          <w:tcPr>
            <w:tcW w:w="2167" w:type="dxa"/>
            <w:vAlign w:val="center"/>
          </w:tcPr>
          <w:p w14:paraId="42EF7901" w14:textId="6D1FA702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0.377</w:t>
            </w:r>
          </w:p>
        </w:tc>
        <w:tc>
          <w:tcPr>
            <w:tcW w:w="2167" w:type="dxa"/>
            <w:vAlign w:val="center"/>
          </w:tcPr>
          <w:p w14:paraId="7801E2B1" w14:textId="0C1F0679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0.259</w:t>
            </w:r>
          </w:p>
        </w:tc>
        <w:tc>
          <w:tcPr>
            <w:tcW w:w="2167" w:type="dxa"/>
            <w:vAlign w:val="center"/>
          </w:tcPr>
          <w:p w14:paraId="7B629D81" w14:textId="6DD85515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0.809</w:t>
            </w:r>
          </w:p>
        </w:tc>
      </w:tr>
      <w:tr w:rsidR="00CC6D1C" w:rsidRPr="008F0434" w14:paraId="1DAB98F1" w14:textId="77777777" w:rsidTr="00CC6D1C">
        <w:trPr>
          <w:trHeight w:val="506"/>
        </w:trPr>
        <w:tc>
          <w:tcPr>
            <w:tcW w:w="2167" w:type="dxa"/>
            <w:vAlign w:val="center"/>
          </w:tcPr>
          <w:p w14:paraId="1105237B" w14:textId="1B031642" w:rsidR="00CC6D1C" w:rsidRPr="008F0434" w:rsidRDefault="00C37A6F" w:rsidP="00CC6D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Serum </w:t>
            </w:r>
            <w:r w:rsidR="00CC6D1C" w:rsidRPr="008F0434">
              <w:rPr>
                <w:rFonts w:ascii="Arial" w:hAnsi="Arial" w:cs="Arial"/>
              </w:rPr>
              <w:t>Creatinine</w:t>
            </w:r>
          </w:p>
        </w:tc>
        <w:tc>
          <w:tcPr>
            <w:tcW w:w="2167" w:type="dxa"/>
            <w:vAlign w:val="center"/>
          </w:tcPr>
          <w:p w14:paraId="0D2EE7C6" w14:textId="32809507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0.196</w:t>
            </w:r>
          </w:p>
        </w:tc>
        <w:tc>
          <w:tcPr>
            <w:tcW w:w="2167" w:type="dxa"/>
            <w:vAlign w:val="center"/>
          </w:tcPr>
          <w:p w14:paraId="5B7E5259" w14:textId="3F1CADF4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0.218</w:t>
            </w:r>
          </w:p>
        </w:tc>
        <w:tc>
          <w:tcPr>
            <w:tcW w:w="2167" w:type="dxa"/>
            <w:vAlign w:val="center"/>
          </w:tcPr>
          <w:p w14:paraId="1829FBBF" w14:textId="2041DDE1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0.471</w:t>
            </w:r>
          </w:p>
        </w:tc>
      </w:tr>
      <w:tr w:rsidR="00CC6D1C" w:rsidRPr="008F0434" w14:paraId="44BFF9C9" w14:textId="77777777" w:rsidTr="00CC6D1C">
        <w:trPr>
          <w:trHeight w:val="491"/>
        </w:trPr>
        <w:tc>
          <w:tcPr>
            <w:tcW w:w="2167" w:type="dxa"/>
            <w:vAlign w:val="center"/>
          </w:tcPr>
          <w:p w14:paraId="5B172520" w14:textId="77777777" w:rsidR="00CC6D1C" w:rsidRPr="008F0434" w:rsidRDefault="00CC6D1C" w:rsidP="00CC6D1C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eGFR</w:t>
            </w:r>
          </w:p>
        </w:tc>
        <w:tc>
          <w:tcPr>
            <w:tcW w:w="2167" w:type="dxa"/>
            <w:vAlign w:val="center"/>
          </w:tcPr>
          <w:p w14:paraId="21F812B8" w14:textId="3A735CF3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0.377</w:t>
            </w:r>
          </w:p>
        </w:tc>
        <w:tc>
          <w:tcPr>
            <w:tcW w:w="2167" w:type="dxa"/>
            <w:vAlign w:val="center"/>
          </w:tcPr>
          <w:p w14:paraId="44F2EB5E" w14:textId="7CF63E71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0.440</w:t>
            </w:r>
          </w:p>
        </w:tc>
        <w:tc>
          <w:tcPr>
            <w:tcW w:w="2167" w:type="dxa"/>
            <w:vAlign w:val="center"/>
          </w:tcPr>
          <w:p w14:paraId="363C5CC6" w14:textId="106D9D4C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0.187</w:t>
            </w:r>
          </w:p>
        </w:tc>
      </w:tr>
      <w:tr w:rsidR="00CC6D1C" w:rsidRPr="008F0434" w14:paraId="143F6B60" w14:textId="77777777" w:rsidTr="00CC6D1C">
        <w:trPr>
          <w:trHeight w:val="491"/>
        </w:trPr>
        <w:tc>
          <w:tcPr>
            <w:tcW w:w="2167" w:type="dxa"/>
            <w:vAlign w:val="center"/>
          </w:tcPr>
          <w:p w14:paraId="13DE7667" w14:textId="77777777" w:rsidR="00CC6D1C" w:rsidRPr="008F0434" w:rsidRDefault="00CC6D1C" w:rsidP="00CC6D1C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SGOT</w:t>
            </w:r>
          </w:p>
        </w:tc>
        <w:tc>
          <w:tcPr>
            <w:tcW w:w="2167" w:type="dxa"/>
            <w:vAlign w:val="center"/>
          </w:tcPr>
          <w:p w14:paraId="587113D9" w14:textId="7BB2637B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0.569</w:t>
            </w:r>
          </w:p>
        </w:tc>
        <w:tc>
          <w:tcPr>
            <w:tcW w:w="2167" w:type="dxa"/>
            <w:vAlign w:val="center"/>
          </w:tcPr>
          <w:p w14:paraId="05136226" w14:textId="4E0EF2E8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0.111</w:t>
            </w:r>
          </w:p>
        </w:tc>
        <w:tc>
          <w:tcPr>
            <w:tcW w:w="2167" w:type="dxa"/>
            <w:vAlign w:val="center"/>
          </w:tcPr>
          <w:p w14:paraId="53A8F803" w14:textId="6BDC0E94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0.881</w:t>
            </w:r>
          </w:p>
        </w:tc>
      </w:tr>
      <w:tr w:rsidR="00CC6D1C" w:rsidRPr="008F0434" w14:paraId="0449A74C" w14:textId="77777777" w:rsidTr="00CC6D1C">
        <w:trPr>
          <w:trHeight w:val="491"/>
        </w:trPr>
        <w:tc>
          <w:tcPr>
            <w:tcW w:w="2167" w:type="dxa"/>
            <w:vAlign w:val="center"/>
          </w:tcPr>
          <w:p w14:paraId="60070502" w14:textId="77777777" w:rsidR="00CC6D1C" w:rsidRPr="008F0434" w:rsidRDefault="00CC6D1C" w:rsidP="00CC6D1C">
            <w:pPr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SGPT</w:t>
            </w:r>
          </w:p>
        </w:tc>
        <w:tc>
          <w:tcPr>
            <w:tcW w:w="2167" w:type="dxa"/>
            <w:vAlign w:val="center"/>
          </w:tcPr>
          <w:p w14:paraId="08581457" w14:textId="47B033AC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0.456</w:t>
            </w:r>
          </w:p>
        </w:tc>
        <w:tc>
          <w:tcPr>
            <w:tcW w:w="2167" w:type="dxa"/>
            <w:vAlign w:val="center"/>
          </w:tcPr>
          <w:p w14:paraId="361115B0" w14:textId="1E64FDE6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0.837</w:t>
            </w:r>
          </w:p>
        </w:tc>
        <w:tc>
          <w:tcPr>
            <w:tcW w:w="2167" w:type="dxa"/>
            <w:vAlign w:val="center"/>
          </w:tcPr>
          <w:p w14:paraId="4879D0BC" w14:textId="2B9D7D75" w:rsidR="00CC6D1C" w:rsidRPr="008F0434" w:rsidRDefault="00CC6D1C" w:rsidP="00CC6D1C">
            <w:pPr>
              <w:jc w:val="center"/>
              <w:rPr>
                <w:rFonts w:ascii="Arial" w:hAnsi="Arial" w:cs="Arial"/>
              </w:rPr>
            </w:pPr>
            <w:r w:rsidRPr="008F0434">
              <w:rPr>
                <w:rFonts w:ascii="Arial" w:hAnsi="Arial" w:cs="Arial"/>
              </w:rPr>
              <w:t>0.302</w:t>
            </w:r>
          </w:p>
        </w:tc>
      </w:tr>
    </w:tbl>
    <w:p w14:paraId="18A3D0C6" w14:textId="55891A49" w:rsidR="00CC6D1C" w:rsidRPr="008F0434" w:rsidRDefault="00CC6D1C" w:rsidP="00CC6D1C">
      <w:pPr>
        <w:jc w:val="both"/>
        <w:rPr>
          <w:rFonts w:ascii="Arial" w:hAnsi="Arial" w:cs="Arial"/>
        </w:rPr>
      </w:pPr>
      <w:r w:rsidRPr="00CB373E">
        <w:rPr>
          <w:rFonts w:ascii="Arial" w:hAnsi="Arial" w:cs="Arial"/>
          <w:b/>
          <w:bCs/>
          <w:iCs/>
        </w:rPr>
        <w:t>Abbreviations</w:t>
      </w:r>
      <w:r w:rsidRPr="00CB373E">
        <w:rPr>
          <w:rFonts w:ascii="Arial" w:hAnsi="Arial" w:cs="Arial"/>
          <w:iCs/>
        </w:rPr>
        <w:t>: FBG, fasting blood glucose; HDL, high-density lipoprotein; LDL, low-density lipoprotein; BUN, blood urea nitrogen; eGFR, estimated glomerular filtration rate; SGOT, serum glutamic oxaloacetic transaminase; SGPT, serum glutamic pyruvic transaminase</w:t>
      </w:r>
      <w:r w:rsidRPr="008F0434">
        <w:rPr>
          <w:rFonts w:ascii="Arial" w:hAnsi="Arial" w:cs="Arial"/>
          <w:i/>
        </w:rPr>
        <w:t>.</w:t>
      </w:r>
      <w:r>
        <w:rPr>
          <w:rFonts w:ascii="Arial" w:hAnsi="Arial" w:cs="Arial"/>
          <w:i/>
        </w:rPr>
        <w:t xml:space="preserve"> </w:t>
      </w:r>
    </w:p>
    <w:sectPr w:rsidR="00CC6D1C" w:rsidRPr="008F043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8615471">
    <w:abstractNumId w:val="8"/>
  </w:num>
  <w:num w:numId="2" w16cid:durableId="196360070">
    <w:abstractNumId w:val="6"/>
  </w:num>
  <w:num w:numId="3" w16cid:durableId="1569221724">
    <w:abstractNumId w:val="5"/>
  </w:num>
  <w:num w:numId="4" w16cid:durableId="1443256814">
    <w:abstractNumId w:val="4"/>
  </w:num>
  <w:num w:numId="5" w16cid:durableId="801969607">
    <w:abstractNumId w:val="7"/>
  </w:num>
  <w:num w:numId="6" w16cid:durableId="1891963996">
    <w:abstractNumId w:val="3"/>
  </w:num>
  <w:num w:numId="7" w16cid:durableId="1289778777">
    <w:abstractNumId w:val="2"/>
  </w:num>
  <w:num w:numId="8" w16cid:durableId="1002977591">
    <w:abstractNumId w:val="1"/>
  </w:num>
  <w:num w:numId="9" w16cid:durableId="1795714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2DC4"/>
    <w:rsid w:val="00034616"/>
    <w:rsid w:val="0006063C"/>
    <w:rsid w:val="0015074B"/>
    <w:rsid w:val="0029639D"/>
    <w:rsid w:val="00326F90"/>
    <w:rsid w:val="003B479D"/>
    <w:rsid w:val="00473131"/>
    <w:rsid w:val="004E70C4"/>
    <w:rsid w:val="00551B1A"/>
    <w:rsid w:val="00677C1C"/>
    <w:rsid w:val="00844B91"/>
    <w:rsid w:val="008A70FB"/>
    <w:rsid w:val="008F0434"/>
    <w:rsid w:val="00943B69"/>
    <w:rsid w:val="009D2D30"/>
    <w:rsid w:val="00AA1D8D"/>
    <w:rsid w:val="00B47730"/>
    <w:rsid w:val="00C37A6F"/>
    <w:rsid w:val="00C90CCE"/>
    <w:rsid w:val="00CB0664"/>
    <w:rsid w:val="00CB373E"/>
    <w:rsid w:val="00CC6D1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B4EE13"/>
  <w14:defaultImageDpi w14:val="300"/>
  <w15:docId w15:val="{24D8D628-0FC8-44CC-B3D3-735C3C627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Mohammed Alfaqeeh</cp:lastModifiedBy>
  <cp:revision>13</cp:revision>
  <dcterms:created xsi:type="dcterms:W3CDTF">2013-12-23T23:15:00Z</dcterms:created>
  <dcterms:modified xsi:type="dcterms:W3CDTF">2026-05-08T13:17:00Z</dcterms:modified>
  <cp:category/>
</cp:coreProperties>
</file>