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6F266" w14:textId="77777777" w:rsidR="001731B4" w:rsidRPr="00B058CC" w:rsidRDefault="001731B4" w:rsidP="001731B4">
      <w:pPr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  <w:r w:rsidRPr="00B058CC">
        <w:rPr>
          <w:rFonts w:ascii="Arial" w:hAnsi="Arial" w:cs="Arial"/>
          <w:sz w:val="24"/>
          <w:szCs w:val="24"/>
          <w:lang w:val="en-GB"/>
        </w:rPr>
        <w:t>Table 1 – Sample Characteristics</w:t>
      </w:r>
    </w:p>
    <w:p w14:paraId="229DF36C" w14:textId="77777777" w:rsidR="001731B4" w:rsidRPr="00B058CC" w:rsidRDefault="001731B4" w:rsidP="001731B4">
      <w:pPr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  <w:r w:rsidRPr="00B058CC">
        <w:rPr>
          <w:rFonts w:ascii="Arial" w:hAnsi="Arial" w:cs="Arial"/>
          <w:noProof/>
          <w:sz w:val="24"/>
          <w:szCs w:val="24"/>
          <w:lang w:val="en-GB"/>
        </w:rPr>
        <w:drawing>
          <wp:inline distT="0" distB="0" distL="0" distR="0" wp14:anchorId="55C8293C" wp14:editId="7AE2C64C">
            <wp:extent cx="3200400" cy="7583687"/>
            <wp:effectExtent l="0" t="0" r="0" b="0"/>
            <wp:docPr id="16760592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772" cy="760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02AD6" w14:textId="77777777" w:rsidR="001731B4" w:rsidRPr="00B058CC" w:rsidRDefault="001731B4" w:rsidP="001731B4">
      <w:pPr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  <w:r w:rsidRPr="00B058CC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4ED00D9E" w14:textId="77777777" w:rsidR="001731B4" w:rsidRDefault="001731B4" w:rsidP="001731B4">
      <w:pPr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56008F75" w14:textId="486466FF" w:rsidR="001731B4" w:rsidRPr="00B058CC" w:rsidRDefault="001731B4" w:rsidP="001731B4">
      <w:pPr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  <w:r w:rsidRPr="00B058CC">
        <w:rPr>
          <w:rFonts w:ascii="Arial" w:hAnsi="Arial" w:cs="Arial"/>
          <w:sz w:val="24"/>
          <w:szCs w:val="24"/>
          <w:lang w:val="en-GB"/>
        </w:rPr>
        <w:lastRenderedPageBreak/>
        <w:t>Table 2 – Prevalences of different types of aggressors by type of violence</w:t>
      </w:r>
    </w:p>
    <w:p w14:paraId="148354F4" w14:textId="2CCAFA4E" w:rsidR="00C6465A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  <w:r w:rsidRPr="00B058CC">
        <w:rPr>
          <w:rFonts w:ascii="Arial" w:hAnsi="Arial" w:cs="Arial"/>
          <w:sz w:val="24"/>
          <w:szCs w:val="24"/>
          <w:lang w:val="en-GB"/>
        </w:rPr>
        <w:tab/>
      </w:r>
      <w:r w:rsidRPr="00B058CC">
        <w:rPr>
          <w:rFonts w:ascii="Arial" w:hAnsi="Arial" w:cs="Arial"/>
          <w:noProof/>
        </w:rPr>
        <w:drawing>
          <wp:inline distT="0" distB="0" distL="0" distR="0" wp14:anchorId="0BE7EE98" wp14:editId="5BB90227">
            <wp:extent cx="4948400" cy="7840980"/>
            <wp:effectExtent l="0" t="0" r="5080" b="7620"/>
            <wp:docPr id="585814945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20" cy="7844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DCA3F" w14:textId="77777777" w:rsid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7992408E" w14:textId="77777777" w:rsidR="001731B4" w:rsidRPr="00B058CC" w:rsidRDefault="001731B4" w:rsidP="001731B4">
      <w:pPr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  <w:r w:rsidRPr="00B058CC">
        <w:rPr>
          <w:rFonts w:ascii="Arial" w:hAnsi="Arial" w:cs="Arial"/>
          <w:sz w:val="24"/>
          <w:szCs w:val="24"/>
          <w:lang w:val="en-GB"/>
        </w:rPr>
        <w:lastRenderedPageBreak/>
        <w:t>Table 3 – Reactions after suffering WPV</w:t>
      </w:r>
    </w:p>
    <w:p w14:paraId="7AC378E0" w14:textId="77777777" w:rsidR="001731B4" w:rsidRPr="00B058CC" w:rsidRDefault="001731B4" w:rsidP="001731B4">
      <w:pPr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noProof/>
          <w:sz w:val="24"/>
          <w:szCs w:val="24"/>
          <w:lang w:val="en-GB"/>
        </w:rPr>
        <w:drawing>
          <wp:inline distT="0" distB="0" distL="0" distR="0" wp14:anchorId="71187E42" wp14:editId="53B098B8">
            <wp:extent cx="5759450" cy="4829810"/>
            <wp:effectExtent l="0" t="0" r="0" b="8890"/>
            <wp:docPr id="16385871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82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11BCB" w14:textId="77777777" w:rsidR="001731B4" w:rsidRPr="00BE781D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sz w:val="24"/>
          <w:szCs w:val="24"/>
          <w:lang w:val="en-GB"/>
        </w:rPr>
        <w:t>* &lt; 0.05</w:t>
      </w:r>
    </w:p>
    <w:p w14:paraId="1D93FC50" w14:textId="77777777" w:rsidR="001731B4" w:rsidRPr="00BE781D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sz w:val="24"/>
          <w:szCs w:val="24"/>
          <w:vertAlign w:val="superscript"/>
          <w:lang w:val="en-GB"/>
        </w:rPr>
        <w:t>a</w:t>
      </w:r>
      <w:r w:rsidRPr="00BE781D">
        <w:rPr>
          <w:rFonts w:ascii="Arial" w:hAnsi="Arial" w:cs="Arial"/>
          <w:sz w:val="24"/>
          <w:szCs w:val="24"/>
          <w:lang w:val="en-GB"/>
        </w:rPr>
        <w:t xml:space="preserve"> - X² test - Fisher exact test</w:t>
      </w:r>
    </w:p>
    <w:p w14:paraId="51433A11" w14:textId="77777777" w:rsidR="001731B4" w:rsidRPr="00BE781D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sz w:val="24"/>
          <w:szCs w:val="24"/>
          <w:vertAlign w:val="superscript"/>
          <w:lang w:val="en-GB"/>
        </w:rPr>
        <w:t>b</w:t>
      </w:r>
      <w:r w:rsidRPr="00BE781D">
        <w:rPr>
          <w:rFonts w:ascii="Arial" w:hAnsi="Arial" w:cs="Arial"/>
          <w:sz w:val="24"/>
          <w:szCs w:val="24"/>
          <w:lang w:val="en-GB"/>
        </w:rPr>
        <w:t xml:space="preserve"> - X² test - linear by linear association with Bonferroni correction </w:t>
      </w:r>
    </w:p>
    <w:p w14:paraId="1B177013" w14:textId="77777777" w:rsidR="001731B4" w:rsidRPr="00BE781D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sz w:val="24"/>
          <w:szCs w:val="24"/>
          <w:vertAlign w:val="superscript"/>
          <w:lang w:val="en-GB"/>
        </w:rPr>
        <w:t xml:space="preserve">c </w:t>
      </w:r>
      <w:r w:rsidRPr="00BE781D">
        <w:rPr>
          <w:rFonts w:ascii="Arial" w:hAnsi="Arial" w:cs="Arial"/>
          <w:sz w:val="24"/>
          <w:szCs w:val="24"/>
          <w:lang w:val="en-GB"/>
        </w:rPr>
        <w:t>Capital superscript letters indicate which groups are significantly different from each other.</w:t>
      </w:r>
    </w:p>
    <w:p w14:paraId="6D3350D5" w14:textId="77777777" w:rsidR="001731B4" w:rsidRPr="00BE781D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sz w:val="24"/>
          <w:szCs w:val="24"/>
          <w:vertAlign w:val="superscript"/>
          <w:lang w:val="en-GB"/>
        </w:rPr>
        <w:t xml:space="preserve">d </w:t>
      </w:r>
      <w:proofErr w:type="gramStart"/>
      <w:r w:rsidRPr="00BE781D">
        <w:rPr>
          <w:rFonts w:ascii="Arial" w:hAnsi="Arial" w:cs="Arial"/>
          <w:sz w:val="24"/>
          <w:szCs w:val="24"/>
          <w:lang w:val="en-GB"/>
        </w:rPr>
        <w:t>The</w:t>
      </w:r>
      <w:proofErr w:type="gramEnd"/>
      <w:r w:rsidRPr="00BE781D">
        <w:rPr>
          <w:rFonts w:ascii="Arial" w:hAnsi="Arial" w:cs="Arial"/>
          <w:sz w:val="24"/>
          <w:szCs w:val="24"/>
          <w:lang w:val="en-GB"/>
        </w:rPr>
        <w:t xml:space="preserve"> assumptions for the X² test were not fully met for all comparisons.</w:t>
      </w:r>
    </w:p>
    <w:p w14:paraId="64B0E39A" w14:textId="77777777" w:rsidR="001731B4" w:rsidRPr="00B058CC" w:rsidRDefault="001731B4" w:rsidP="001731B4">
      <w:pPr>
        <w:rPr>
          <w:rFonts w:ascii="Arial" w:hAnsi="Arial" w:cs="Arial"/>
          <w:sz w:val="20"/>
          <w:szCs w:val="20"/>
          <w:lang w:val="en-GB"/>
        </w:rPr>
      </w:pPr>
    </w:p>
    <w:p w14:paraId="1A33D12E" w14:textId="77777777" w:rsid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6D6F1273" w14:textId="77777777" w:rsid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4BEDA5D3" w14:textId="77777777" w:rsid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408FEC29" w14:textId="77777777" w:rsid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47C35E32" w14:textId="77777777" w:rsid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3FB25920" w14:textId="77777777" w:rsidR="001731B4" w:rsidRPr="00B058CC" w:rsidRDefault="001731B4" w:rsidP="001731B4">
      <w:pPr>
        <w:spacing w:line="360" w:lineRule="auto"/>
        <w:ind w:firstLine="426"/>
        <w:rPr>
          <w:rFonts w:ascii="Arial" w:hAnsi="Arial" w:cs="Arial"/>
          <w:noProof/>
          <w:sz w:val="24"/>
          <w:szCs w:val="24"/>
          <w:lang w:val="en-GB"/>
        </w:rPr>
      </w:pPr>
      <w:r w:rsidRPr="00B058CC">
        <w:rPr>
          <w:rFonts w:ascii="Arial" w:hAnsi="Arial" w:cs="Arial"/>
          <w:sz w:val="24"/>
          <w:szCs w:val="24"/>
          <w:lang w:val="en-GB"/>
        </w:rPr>
        <w:lastRenderedPageBreak/>
        <w:t>Table 4 – Reasons to avoid making a complaint after suffering WPV</w:t>
      </w:r>
      <w:r w:rsidRPr="00B058CC">
        <w:rPr>
          <w:rFonts w:ascii="Arial" w:hAnsi="Arial" w:cs="Arial"/>
          <w:noProof/>
          <w:sz w:val="24"/>
          <w:szCs w:val="24"/>
          <w:lang w:val="en-GB"/>
        </w:rPr>
        <w:t xml:space="preserve"> </w:t>
      </w:r>
    </w:p>
    <w:p w14:paraId="3812004F" w14:textId="77777777" w:rsidR="001731B4" w:rsidRPr="00B058CC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noProof/>
          <w:sz w:val="24"/>
          <w:szCs w:val="24"/>
          <w:lang w:val="en-GB"/>
        </w:rPr>
        <w:drawing>
          <wp:inline distT="0" distB="0" distL="0" distR="0" wp14:anchorId="11CA6D92" wp14:editId="1DDA2C9E">
            <wp:extent cx="5759450" cy="4187825"/>
            <wp:effectExtent l="0" t="0" r="0" b="3175"/>
            <wp:docPr id="16622361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2AED1" w14:textId="77777777" w:rsidR="001731B4" w:rsidRPr="00BE781D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sz w:val="24"/>
          <w:szCs w:val="24"/>
          <w:lang w:val="en-GB"/>
        </w:rPr>
        <w:t>* &lt; 0.05</w:t>
      </w:r>
    </w:p>
    <w:p w14:paraId="6D1952C7" w14:textId="77777777" w:rsidR="001731B4" w:rsidRPr="00BE781D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sz w:val="24"/>
          <w:szCs w:val="24"/>
          <w:vertAlign w:val="superscript"/>
          <w:lang w:val="en-GB"/>
        </w:rPr>
        <w:t>a</w:t>
      </w:r>
      <w:r w:rsidRPr="00BE781D">
        <w:rPr>
          <w:rFonts w:ascii="Arial" w:hAnsi="Arial" w:cs="Arial"/>
          <w:sz w:val="24"/>
          <w:szCs w:val="24"/>
          <w:lang w:val="en-GB"/>
        </w:rPr>
        <w:t xml:space="preserve"> - X² test - Fisher exact test</w:t>
      </w:r>
    </w:p>
    <w:p w14:paraId="7F8987BD" w14:textId="77777777" w:rsidR="001731B4" w:rsidRPr="00BE781D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sz w:val="24"/>
          <w:szCs w:val="24"/>
          <w:vertAlign w:val="superscript"/>
          <w:lang w:val="en-GB"/>
        </w:rPr>
        <w:t>b</w:t>
      </w:r>
      <w:r w:rsidRPr="00BE781D">
        <w:rPr>
          <w:rFonts w:ascii="Arial" w:hAnsi="Arial" w:cs="Arial"/>
          <w:sz w:val="24"/>
          <w:szCs w:val="24"/>
          <w:lang w:val="en-GB"/>
        </w:rPr>
        <w:t xml:space="preserve"> - X² test - linear by linear association with Bonferroni correction </w:t>
      </w:r>
    </w:p>
    <w:p w14:paraId="5A2949C8" w14:textId="77777777" w:rsidR="001731B4" w:rsidRPr="00BE781D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sz w:val="24"/>
          <w:szCs w:val="24"/>
          <w:vertAlign w:val="superscript"/>
          <w:lang w:val="en-GB"/>
        </w:rPr>
        <w:t xml:space="preserve">c </w:t>
      </w:r>
      <w:r w:rsidRPr="00BE781D">
        <w:rPr>
          <w:rFonts w:ascii="Arial" w:hAnsi="Arial" w:cs="Arial"/>
          <w:sz w:val="24"/>
          <w:szCs w:val="24"/>
          <w:lang w:val="en-GB"/>
        </w:rPr>
        <w:t>Capital superscript letters indicate which groups are significantly different from each other.</w:t>
      </w:r>
    </w:p>
    <w:p w14:paraId="7D005BB0" w14:textId="77777777" w:rsidR="001731B4" w:rsidRPr="00BE781D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sz w:val="24"/>
          <w:szCs w:val="24"/>
          <w:vertAlign w:val="superscript"/>
          <w:lang w:val="en-GB"/>
        </w:rPr>
        <w:t xml:space="preserve">d </w:t>
      </w:r>
      <w:proofErr w:type="gramStart"/>
      <w:r w:rsidRPr="00BE781D">
        <w:rPr>
          <w:rFonts w:ascii="Arial" w:hAnsi="Arial" w:cs="Arial"/>
          <w:sz w:val="24"/>
          <w:szCs w:val="24"/>
          <w:lang w:val="en-GB"/>
        </w:rPr>
        <w:t>The</w:t>
      </w:r>
      <w:proofErr w:type="gramEnd"/>
      <w:r w:rsidRPr="00BE781D">
        <w:rPr>
          <w:rFonts w:ascii="Arial" w:hAnsi="Arial" w:cs="Arial"/>
          <w:sz w:val="24"/>
          <w:szCs w:val="24"/>
          <w:lang w:val="en-GB"/>
        </w:rPr>
        <w:t xml:space="preserve"> assumptions for the X² test were not fully met for all comparisons.</w:t>
      </w:r>
    </w:p>
    <w:p w14:paraId="2C2C4AF8" w14:textId="77777777" w:rsid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6BBA9827" w14:textId="77777777" w:rsid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787E4F24" w14:textId="77777777" w:rsid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76FBA2A5" w14:textId="77777777" w:rsid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1E33A7C9" w14:textId="77777777" w:rsid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47515BB2" w14:textId="77777777" w:rsid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4AE5223B" w14:textId="77777777" w:rsid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7540B194" w14:textId="77777777" w:rsidR="001731B4" w:rsidRPr="00B058CC" w:rsidRDefault="001731B4" w:rsidP="001731B4">
      <w:pPr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  <w:r w:rsidRPr="00B058CC">
        <w:rPr>
          <w:rFonts w:ascii="Arial" w:hAnsi="Arial" w:cs="Arial"/>
          <w:sz w:val="24"/>
          <w:szCs w:val="24"/>
          <w:lang w:val="en-GB"/>
        </w:rPr>
        <w:lastRenderedPageBreak/>
        <w:t>Table 5 – Prevalence of witnessed WPV</w:t>
      </w:r>
    </w:p>
    <w:p w14:paraId="4DE97D11" w14:textId="77777777" w:rsidR="001731B4" w:rsidRPr="00B058CC" w:rsidRDefault="001731B4" w:rsidP="001731B4">
      <w:pPr>
        <w:spacing w:line="360" w:lineRule="auto"/>
        <w:ind w:firstLine="426"/>
        <w:rPr>
          <w:rFonts w:ascii="Arial" w:hAnsi="Arial" w:cs="Arial"/>
          <w:noProof/>
          <w:sz w:val="24"/>
          <w:szCs w:val="24"/>
          <w:lang w:val="en-GB"/>
        </w:rPr>
      </w:pPr>
      <w:r w:rsidRPr="00B058CC">
        <w:rPr>
          <w:rFonts w:ascii="Arial" w:hAnsi="Arial" w:cs="Arial"/>
          <w:noProof/>
        </w:rPr>
        <w:drawing>
          <wp:inline distT="0" distB="0" distL="0" distR="0" wp14:anchorId="08ADA668" wp14:editId="08D59204">
            <wp:extent cx="4206240" cy="1895119"/>
            <wp:effectExtent l="0" t="0" r="3810" b="0"/>
            <wp:docPr id="1959637223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563" cy="189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FCA39" w14:textId="77777777" w:rsidR="001731B4" w:rsidRPr="00B058CC" w:rsidRDefault="001731B4" w:rsidP="001731B4">
      <w:pPr>
        <w:spacing w:line="360" w:lineRule="auto"/>
        <w:ind w:firstLine="426"/>
        <w:rPr>
          <w:rFonts w:ascii="Arial" w:hAnsi="Arial" w:cs="Arial"/>
          <w:noProof/>
          <w:sz w:val="24"/>
          <w:szCs w:val="24"/>
          <w:lang w:val="en-GB"/>
        </w:rPr>
      </w:pPr>
      <w:r w:rsidRPr="00B058CC">
        <w:rPr>
          <w:rFonts w:ascii="Arial" w:hAnsi="Arial" w:cs="Arial"/>
          <w:noProof/>
          <w:sz w:val="24"/>
          <w:szCs w:val="24"/>
          <w:lang w:val="en-GB"/>
        </w:rPr>
        <w:t xml:space="preserve"> </w:t>
      </w:r>
    </w:p>
    <w:p w14:paraId="53859BF7" w14:textId="77777777" w:rsidR="001731B4" w:rsidRDefault="001731B4" w:rsidP="001731B4">
      <w:pPr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295C7BE9" w14:textId="585F1A6D" w:rsidR="001731B4" w:rsidRPr="00B058CC" w:rsidRDefault="001731B4" w:rsidP="001731B4">
      <w:pPr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  <w:r w:rsidRPr="00B058CC">
        <w:rPr>
          <w:rFonts w:ascii="Arial" w:hAnsi="Arial" w:cs="Arial"/>
          <w:sz w:val="24"/>
          <w:szCs w:val="24"/>
          <w:lang w:val="en-GB"/>
        </w:rPr>
        <w:t>Table 6 – Reactions after witnessing WPV</w:t>
      </w:r>
    </w:p>
    <w:p w14:paraId="5C0A6971" w14:textId="77777777" w:rsidR="001731B4" w:rsidRPr="00B058CC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noProof/>
          <w:sz w:val="24"/>
          <w:szCs w:val="24"/>
          <w:lang w:val="en-GB"/>
        </w:rPr>
        <w:drawing>
          <wp:inline distT="0" distB="0" distL="0" distR="0" wp14:anchorId="703A66E1" wp14:editId="0B89BC81">
            <wp:extent cx="5759450" cy="4720590"/>
            <wp:effectExtent l="0" t="0" r="0" b="3810"/>
            <wp:docPr id="37124180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72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BFF0D" w14:textId="77777777" w:rsidR="001731B4" w:rsidRPr="00BE781D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sz w:val="24"/>
          <w:szCs w:val="24"/>
          <w:lang w:val="en-GB"/>
        </w:rPr>
        <w:t>* &lt; 0.05</w:t>
      </w:r>
    </w:p>
    <w:p w14:paraId="2DF457E3" w14:textId="77777777" w:rsidR="001731B4" w:rsidRPr="00BE781D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sz w:val="24"/>
          <w:szCs w:val="24"/>
          <w:vertAlign w:val="superscript"/>
          <w:lang w:val="en-GB"/>
        </w:rPr>
        <w:t>a</w:t>
      </w:r>
      <w:r w:rsidRPr="00BE781D">
        <w:rPr>
          <w:rFonts w:ascii="Arial" w:hAnsi="Arial" w:cs="Arial"/>
          <w:sz w:val="24"/>
          <w:szCs w:val="24"/>
          <w:lang w:val="en-GB"/>
        </w:rPr>
        <w:t xml:space="preserve"> - X² test - Fisher exact test</w:t>
      </w:r>
    </w:p>
    <w:p w14:paraId="11DC61DB" w14:textId="77777777" w:rsidR="001731B4" w:rsidRPr="00BE781D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sz w:val="24"/>
          <w:szCs w:val="24"/>
          <w:vertAlign w:val="superscript"/>
          <w:lang w:val="en-GB"/>
        </w:rPr>
        <w:lastRenderedPageBreak/>
        <w:t>b</w:t>
      </w:r>
      <w:r w:rsidRPr="00BE781D">
        <w:rPr>
          <w:rFonts w:ascii="Arial" w:hAnsi="Arial" w:cs="Arial"/>
          <w:sz w:val="24"/>
          <w:szCs w:val="24"/>
          <w:lang w:val="en-GB"/>
        </w:rPr>
        <w:t xml:space="preserve"> - X² test - linear by linear association with Bonferroni correction </w:t>
      </w:r>
    </w:p>
    <w:p w14:paraId="4EA2BF7C" w14:textId="77777777" w:rsidR="001731B4" w:rsidRPr="00BE781D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sz w:val="24"/>
          <w:szCs w:val="24"/>
          <w:vertAlign w:val="superscript"/>
          <w:lang w:val="en-GB"/>
        </w:rPr>
        <w:t xml:space="preserve">c </w:t>
      </w:r>
      <w:r w:rsidRPr="00BE781D">
        <w:rPr>
          <w:rFonts w:ascii="Arial" w:hAnsi="Arial" w:cs="Arial"/>
          <w:sz w:val="24"/>
          <w:szCs w:val="24"/>
          <w:lang w:val="en-GB"/>
        </w:rPr>
        <w:t>Capital superscript letters indicate which groups are significantly different from each other.</w:t>
      </w:r>
    </w:p>
    <w:p w14:paraId="5498E956" w14:textId="77777777" w:rsidR="001731B4" w:rsidRPr="00BE781D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E781D">
        <w:rPr>
          <w:rFonts w:ascii="Arial" w:hAnsi="Arial" w:cs="Arial"/>
          <w:sz w:val="24"/>
          <w:szCs w:val="24"/>
          <w:vertAlign w:val="superscript"/>
          <w:lang w:val="en-GB"/>
        </w:rPr>
        <w:t xml:space="preserve">d </w:t>
      </w:r>
      <w:proofErr w:type="gramStart"/>
      <w:r w:rsidRPr="00BE781D">
        <w:rPr>
          <w:rFonts w:ascii="Arial" w:hAnsi="Arial" w:cs="Arial"/>
          <w:sz w:val="24"/>
          <w:szCs w:val="24"/>
          <w:lang w:val="en-GB"/>
        </w:rPr>
        <w:t>The</w:t>
      </w:r>
      <w:proofErr w:type="gramEnd"/>
      <w:r w:rsidRPr="00BE781D">
        <w:rPr>
          <w:rFonts w:ascii="Arial" w:hAnsi="Arial" w:cs="Arial"/>
          <w:sz w:val="24"/>
          <w:szCs w:val="24"/>
          <w:lang w:val="en-GB"/>
        </w:rPr>
        <w:t xml:space="preserve"> assumptions for the X² test were not fully met for all comparisons.</w:t>
      </w:r>
    </w:p>
    <w:p w14:paraId="093C7AA9" w14:textId="77777777" w:rsidR="001731B4" w:rsidRPr="00B058CC" w:rsidRDefault="001731B4" w:rsidP="001731B4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  <w:lang w:val="en-GB"/>
        </w:rPr>
      </w:pPr>
    </w:p>
    <w:p w14:paraId="039BC770" w14:textId="77777777" w:rsid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6D5000E8" w14:textId="77777777" w:rsidR="001731B4" w:rsidRPr="00B058CC" w:rsidRDefault="001731B4" w:rsidP="001731B4">
      <w:pPr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  <w:r w:rsidRPr="00B058CC">
        <w:rPr>
          <w:rFonts w:ascii="Arial" w:hAnsi="Arial" w:cs="Arial"/>
          <w:sz w:val="24"/>
          <w:szCs w:val="24"/>
          <w:lang w:val="en-GB"/>
        </w:rPr>
        <w:t>Table 7 – Knowledge of initiatives and awareness regarding WPV</w:t>
      </w:r>
    </w:p>
    <w:p w14:paraId="313FAC35" w14:textId="77777777" w:rsidR="001731B4" w:rsidRPr="00B058CC" w:rsidRDefault="001731B4" w:rsidP="001731B4">
      <w:pPr>
        <w:ind w:firstLine="426"/>
        <w:rPr>
          <w:rFonts w:ascii="Arial" w:hAnsi="Arial" w:cs="Arial"/>
          <w:sz w:val="24"/>
          <w:szCs w:val="24"/>
          <w:lang w:val="en-GB"/>
        </w:rPr>
      </w:pPr>
      <w:r w:rsidRPr="00B058CC">
        <w:rPr>
          <w:rFonts w:ascii="Arial" w:hAnsi="Arial" w:cs="Arial"/>
          <w:noProof/>
        </w:rPr>
        <w:drawing>
          <wp:inline distT="0" distB="0" distL="0" distR="0" wp14:anchorId="085E3988" wp14:editId="21D1DA5E">
            <wp:extent cx="5280660" cy="2628900"/>
            <wp:effectExtent l="0" t="0" r="0" b="0"/>
            <wp:docPr id="12409129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E44B1" w14:textId="77777777" w:rsidR="001731B4" w:rsidRPr="00B058CC" w:rsidRDefault="001731B4" w:rsidP="001731B4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</w:p>
    <w:p w14:paraId="24AAD099" w14:textId="77777777" w:rsid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57A4F1D5" w14:textId="77777777" w:rsid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0985AC29" w14:textId="77777777" w:rsid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p w14:paraId="3A7517E0" w14:textId="77777777" w:rsidR="001731B4" w:rsidRPr="001731B4" w:rsidRDefault="001731B4" w:rsidP="001731B4">
      <w:pPr>
        <w:tabs>
          <w:tab w:val="left" w:pos="1500"/>
        </w:tabs>
        <w:spacing w:line="360" w:lineRule="auto"/>
        <w:ind w:firstLine="426"/>
        <w:rPr>
          <w:rFonts w:ascii="Arial" w:hAnsi="Arial" w:cs="Arial"/>
          <w:sz w:val="24"/>
          <w:szCs w:val="24"/>
          <w:lang w:val="en-GB"/>
        </w:rPr>
      </w:pPr>
    </w:p>
    <w:sectPr w:rsidR="001731B4" w:rsidRPr="001731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1B4"/>
    <w:rsid w:val="000905F0"/>
    <w:rsid w:val="00112C91"/>
    <w:rsid w:val="001731B4"/>
    <w:rsid w:val="00242B4F"/>
    <w:rsid w:val="00302F9E"/>
    <w:rsid w:val="00495279"/>
    <w:rsid w:val="004E23CF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3067E"/>
  <w15:chartTrackingRefBased/>
  <w15:docId w15:val="{EE14684E-5EC0-4F3E-92CF-CE1F2F57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1B4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:sz w:val="22"/>
      <w:szCs w:val="22"/>
      <w:lang w:val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31B4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1B4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1B4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1B4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1B4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1B4"/>
    <w:pPr>
      <w:keepNext/>
      <w:keepLines/>
      <w:suppressAutoHyphens w:val="0"/>
      <w:autoSpaceDN/>
      <w:spacing w:before="40" w:after="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1B4"/>
    <w:pPr>
      <w:keepNext/>
      <w:keepLines/>
      <w:suppressAutoHyphens w:val="0"/>
      <w:autoSpaceDN/>
      <w:spacing w:before="40" w:after="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1B4"/>
    <w:pPr>
      <w:keepNext/>
      <w:keepLines/>
      <w:suppressAutoHyphens w:val="0"/>
      <w:autoSpaceDN/>
      <w:spacing w:after="0"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1B4"/>
    <w:pPr>
      <w:keepNext/>
      <w:keepLines/>
      <w:suppressAutoHyphens w:val="0"/>
      <w:autoSpaceDN/>
      <w:spacing w:after="0"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1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1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1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1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1B4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3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1B4"/>
    <w:pPr>
      <w:numPr>
        <w:ilvl w:val="1"/>
      </w:numPr>
      <w:suppressAutoHyphens w:val="0"/>
      <w:autoSpaceDN/>
      <w:spacing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3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1B4"/>
    <w:pPr>
      <w:suppressAutoHyphens w:val="0"/>
      <w:autoSpaceDN/>
      <w:spacing w:before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3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1B4"/>
    <w:pPr>
      <w:suppressAutoHyphens w:val="0"/>
      <w:autoSpaceDN/>
      <w:spacing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31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1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1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173</Words>
  <Characters>1075</Characters>
  <Application>Microsoft Office Word</Application>
  <DocSecurity>0</DocSecurity>
  <Lines>18</Lines>
  <Paragraphs>5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2026-06-16T15:30:00Z</dcterms:created>
  <dcterms:modified xsi:type="dcterms:W3CDTF">2026-06-16T15:34:00Z</dcterms:modified>
</cp:coreProperties>
</file>