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4DF" w:rsidRDefault="007154DF" w:rsidP="007154D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7154DF" w:rsidRDefault="007154DF" w:rsidP="007154D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1607D7">
        <w:rPr>
          <w:rFonts w:ascii="Times New Roman" w:hAnsi="Times New Roman" w:cs="Times New Roman"/>
        </w:rPr>
        <w:object w:dxaOrig="5097" w:dyaOrig="39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05pt;height:127.65pt" o:ole="">
            <v:imagedata r:id="rId4" o:title=""/>
          </v:shape>
          <o:OLEObject Type="Embed" ProgID="ChemDraw.Document.6.0" ShapeID="_x0000_i1025" DrawAspect="Content" ObjectID="_1696695480" r:id="rId5"/>
        </w:object>
      </w:r>
    </w:p>
    <w:p w:rsidR="007154DF" w:rsidRDefault="007154DF" w:rsidP="007154DF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Fig. S1 </w:t>
      </w:r>
      <w:r w:rsidRPr="006140B1">
        <w:rPr>
          <w:rFonts w:ascii="Times New Roman" w:hAnsi="Times New Roman" w:cs="Times New Roman"/>
          <w:szCs w:val="21"/>
        </w:rPr>
        <w:t xml:space="preserve">The molecular structure of diosmin. Diosmin is a flavonoid glycoside. It is comprised of diosmetin and </w:t>
      </w:r>
      <w:hyperlink r:id="rId6" w:history="1">
        <w:r w:rsidRPr="006140B1">
          <w:rPr>
            <w:rFonts w:ascii="Times New Roman" w:hAnsi="Times New Roman" w:cs="Times New Roman"/>
            <w:szCs w:val="21"/>
          </w:rPr>
          <w:t>rutinose</w:t>
        </w:r>
      </w:hyperlink>
      <w:r w:rsidRPr="006140B1">
        <w:rPr>
          <w:rFonts w:ascii="Times New Roman" w:hAnsi="Times New Roman" w:cs="Times New Roman"/>
          <w:szCs w:val="21"/>
        </w:rPr>
        <w:t xml:space="preserve"> by linkage of the C5-hydroxyl group of diosmetin and C1-hydroxyl group of </w:t>
      </w:r>
      <w:hyperlink r:id="rId7" w:history="1">
        <w:r w:rsidRPr="006140B1">
          <w:rPr>
            <w:rFonts w:ascii="Times New Roman" w:hAnsi="Times New Roman" w:cs="Times New Roman"/>
            <w:szCs w:val="21"/>
          </w:rPr>
          <w:t>glucose</w:t>
        </w:r>
      </w:hyperlink>
      <w:r w:rsidRPr="006140B1">
        <w:rPr>
          <w:rFonts w:ascii="Times New Roman" w:hAnsi="Times New Roman" w:cs="Times New Roman"/>
          <w:szCs w:val="21"/>
        </w:rPr>
        <w:t>.</w:t>
      </w:r>
    </w:p>
    <w:p w:rsidR="007154DF" w:rsidRDefault="007154DF" w:rsidP="007154D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154DF" w:rsidRDefault="007154DF" w:rsidP="007154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756EC">
        <w:rPr>
          <w:rFonts w:ascii="Times New Roman" w:hAnsi="Times New Roman" w:cs="Times New Roman"/>
          <w:noProof/>
          <w:szCs w:val="21"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BB67D86" wp14:editId="72FA4383">
                <wp:simplePos x="0" y="0"/>
                <wp:positionH relativeFrom="column">
                  <wp:posOffset>-362285</wp:posOffset>
                </wp:positionH>
                <wp:positionV relativeFrom="paragraph">
                  <wp:posOffset>3280146</wp:posOffset>
                </wp:positionV>
                <wp:extent cx="431165" cy="491490"/>
                <wp:effectExtent l="0" t="0" r="0" b="3810"/>
                <wp:wrapNone/>
                <wp:docPr id="28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165" cy="491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4DF" w:rsidRPr="008756EC" w:rsidRDefault="007154DF" w:rsidP="007154DF">
                            <w:r>
                              <w:t>(B</w:t>
                            </w:r>
                            <w:r w:rsidRPr="008756EC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B67D8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8.55pt;margin-top:258.3pt;width:33.95pt;height:38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" filled="f" stroked="f">
                <v:textbox>
                  <w:txbxContent>
                    <w:p w:rsidR="007154DF" w:rsidRPr="008756EC" w:rsidRDefault="007154DF" w:rsidP="007154DF">
                      <w:r>
                        <w:t>(B</w:t>
                      </w:r>
                      <w:r w:rsidRPr="008756EC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8756EC">
        <w:rPr>
          <w:rFonts w:ascii="Times New Roman" w:hAnsi="Times New Roman" w:cs="Times New Roman"/>
          <w:noProof/>
          <w:szCs w:val="21"/>
          <w:lang w:eastAsia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5FCDD86" wp14:editId="50CB0491">
                <wp:simplePos x="0" y="0"/>
                <wp:positionH relativeFrom="column">
                  <wp:posOffset>-358500</wp:posOffset>
                </wp:positionH>
                <wp:positionV relativeFrom="paragraph">
                  <wp:posOffset>-129767</wp:posOffset>
                </wp:positionV>
                <wp:extent cx="431165" cy="491490"/>
                <wp:effectExtent l="0" t="0" r="0" b="381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165" cy="491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4DF" w:rsidRPr="008756EC" w:rsidRDefault="007154DF" w:rsidP="007154DF">
                            <w:r>
                              <w:t>(A</w:t>
                            </w:r>
                            <w:r w:rsidRPr="008756EC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CDD86" id="_x0000_s1027" type="#_x0000_t202" style="position:absolute;left:0;text-align:left;margin-left:-28.25pt;margin-top:-10.2pt;width:33.95pt;height:38.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" filled="f" stroked="f">
                <v:textbox>
                  <w:txbxContent>
                    <w:p w:rsidR="007154DF" w:rsidRPr="008756EC" w:rsidRDefault="007154DF" w:rsidP="007154DF">
                      <w:r>
                        <w:t>(A</w:t>
                      </w:r>
                      <w:r w:rsidRPr="008756EC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  <w:szCs w:val="24"/>
          <w:lang w:eastAsia="en-US"/>
        </w:rPr>
        <w:drawing>
          <wp:inline distT="0" distB="0" distL="0" distR="0" wp14:anchorId="177B12EF" wp14:editId="67920FA6">
            <wp:extent cx="5274310" cy="33585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sulin signaling pathwa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85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4DF" w:rsidRDefault="007154DF" w:rsidP="007154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:lang w:eastAsia="en-US"/>
        </w:rPr>
        <w:drawing>
          <wp:inline distT="0" distB="0" distL="0" distR="0" wp14:anchorId="696F2F50" wp14:editId="6977125C">
            <wp:extent cx="5274310" cy="40576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3K-Akt signaling pathwa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DF" w:rsidRDefault="007154DF" w:rsidP="007154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756EC">
        <w:rPr>
          <w:rFonts w:ascii="Times New Roman" w:hAnsi="Times New Roman" w:cs="Times New Roman"/>
          <w:noProof/>
          <w:szCs w:val="21"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8084EC2" wp14:editId="11C21B35">
                <wp:simplePos x="0" y="0"/>
                <wp:positionH relativeFrom="column">
                  <wp:posOffset>-340995</wp:posOffset>
                </wp:positionH>
                <wp:positionV relativeFrom="paragraph">
                  <wp:posOffset>-112946</wp:posOffset>
                </wp:positionV>
                <wp:extent cx="431165" cy="491490"/>
                <wp:effectExtent l="0" t="0" r="0" b="381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165" cy="491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4DF" w:rsidRPr="008756EC" w:rsidRDefault="007154DF" w:rsidP="007154DF">
                            <w:r>
                              <w:t>(C</w:t>
                            </w:r>
                            <w:r w:rsidRPr="008756EC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84EC2" id="_x0000_s1028" type="#_x0000_t202" style="position:absolute;left:0;text-align:left;margin-left:-26.85pt;margin-top:-8.9pt;width:33.95pt;height:38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" filled="f" stroked="f">
                <v:textbox>
                  <w:txbxContent>
                    <w:p w:rsidR="007154DF" w:rsidRPr="008756EC" w:rsidRDefault="007154DF" w:rsidP="007154DF">
                      <w:r>
                        <w:t>(C</w:t>
                      </w:r>
                      <w:r w:rsidRPr="008756EC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  <w:szCs w:val="24"/>
          <w:lang w:eastAsia="en-US"/>
        </w:rPr>
        <w:drawing>
          <wp:inline distT="0" distB="0" distL="0" distR="0" wp14:anchorId="5E9A729B" wp14:editId="662B808B">
            <wp:extent cx="5274310" cy="30079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oxo signaling pathwa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4DF" w:rsidRPr="00E21392" w:rsidRDefault="007154DF" w:rsidP="007154DF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Fig. </w:t>
      </w:r>
      <w:r>
        <w:rPr>
          <w:rFonts w:ascii="Times New Roman" w:hAnsi="Times New Roman" w:cs="Times New Roman" w:hint="eastAsia"/>
          <w:szCs w:val="21"/>
        </w:rPr>
        <w:t>S2</w:t>
      </w:r>
      <w:r w:rsidRPr="00E21392">
        <w:rPr>
          <w:rFonts w:ascii="Times New Roman" w:hAnsi="Times New Roman" w:cs="Times New Roman" w:hint="eastAsia"/>
          <w:szCs w:val="21"/>
        </w:rPr>
        <w:t xml:space="preserve"> </w:t>
      </w:r>
      <w:r w:rsidRPr="00E21392">
        <w:rPr>
          <w:rFonts w:ascii="Times New Roman" w:hAnsi="Times New Roman" w:cs="Times New Roman"/>
          <w:szCs w:val="21"/>
        </w:rPr>
        <w:t>Three significant pathways identified by KEGG analysis.</w:t>
      </w:r>
      <w:r w:rsidRPr="00E21392">
        <w:rPr>
          <w:rFonts w:ascii="Times New Roman" w:hAnsi="Times New Roman" w:cs="Times New Roman" w:hint="eastAsia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A</w:t>
      </w:r>
      <w:r w:rsidRPr="00E21392"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Insulin signaling pathway, (B) PI3K-Akt signaling pathway, (C</w:t>
      </w:r>
      <w:r w:rsidRPr="00E21392">
        <w:rPr>
          <w:rFonts w:ascii="Times New Roman" w:hAnsi="Times New Roman" w:cs="Times New Roman"/>
          <w:szCs w:val="21"/>
        </w:rPr>
        <w:t>) FOXO signaling pathway</w:t>
      </w:r>
    </w:p>
    <w:p w:rsidR="007154DF" w:rsidRPr="00E21392" w:rsidRDefault="007154DF" w:rsidP="007154DF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:rsidR="00B57F37" w:rsidRDefault="007154DF">
      <w:bookmarkStart w:id="0" w:name="_GoBack"/>
      <w:bookmarkEnd w:id="0"/>
    </w:p>
    <w:sectPr w:rsidR="00B57F37" w:rsidSect="005F354F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3251426"/>
      <w:docPartObj>
        <w:docPartGallery w:val="Page Numbers (Bottom of Page)"/>
        <w:docPartUnique/>
      </w:docPartObj>
    </w:sdtPr>
    <w:sdtEndPr/>
    <w:sdtContent>
      <w:p w:rsidR="00145C8E" w:rsidRDefault="007154D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154DF">
          <w:rPr>
            <w:noProof/>
            <w:lang w:val="zh-CN"/>
          </w:rPr>
          <w:t>3</w:t>
        </w:r>
        <w:r>
          <w:fldChar w:fldCharType="end"/>
        </w:r>
      </w:p>
    </w:sdtContent>
  </w:sdt>
  <w:p w:rsidR="00145C8E" w:rsidRDefault="007154D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DF"/>
    <w:rsid w:val="007154DF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C7283-F50E-432A-8E39-DA7E4648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4D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15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154DF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footer" Target="footer1.xml"/><Relationship Id="rId5" Type="http://schemas.openxmlformats.org/officeDocument/2006/relationships/oleObject" Target="embeddings/oleObject1.bin"/><Relationship Id="rId10" Type="http://schemas.openxmlformats.org/officeDocument/2006/relationships/image" Target="media/image4.jpeg"/><Relationship Id="rId4" Type="http://schemas.openxmlformats.org/officeDocument/2006/relationships/image" Target="media/image1.emf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</Words>
  <Characters>394</Characters>
  <Application>Microsoft Office Word</Application>
  <DocSecurity>0</DocSecurity>
  <Lines>3</Lines>
  <Paragraphs>1</Paragraphs>
  <ScaleCrop>false</ScaleCrop>
  <Company>Springer Nature IT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2021-10-25T14:00:00Z</dcterms:created>
  <dcterms:modified xsi:type="dcterms:W3CDTF">2021-10-25T14:01:00Z</dcterms:modified>
</cp:coreProperties>
</file>