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77447" w14:textId="77777777" w:rsidR="00556A4B" w:rsidRPr="00672A29" w:rsidRDefault="00556A4B" w:rsidP="00556A4B">
      <w:pPr>
        <w:rPr>
          <w:rFonts w:ascii="Times New Roman" w:hAnsi="Times New Roman" w:cs="Times New Roman"/>
          <w:b/>
        </w:rPr>
      </w:pPr>
      <w:r w:rsidRPr="00672A29">
        <w:rPr>
          <w:rFonts w:ascii="Times New Roman" w:hAnsi="Times New Roman" w:cs="Times New Roman"/>
          <w:b/>
        </w:rPr>
        <w:t>This PDF file includes:</w:t>
      </w:r>
    </w:p>
    <w:p w14:paraId="14C47FEB" w14:textId="77777777" w:rsidR="00556A4B" w:rsidRPr="00672A29" w:rsidRDefault="00556A4B" w:rsidP="00556A4B">
      <w:pPr>
        <w:rPr>
          <w:rFonts w:ascii="Times New Roman" w:hAnsi="Times New Roman" w:cs="Times New Roman"/>
        </w:rPr>
      </w:pPr>
    </w:p>
    <w:p w14:paraId="39A3EC45" w14:textId="4BF4640C" w:rsidR="00556A4B" w:rsidRPr="00672A29" w:rsidRDefault="00556A4B" w:rsidP="00672A29">
      <w:pPr>
        <w:rPr>
          <w:rFonts w:ascii="Times New Roman" w:hAnsi="Times New Roman" w:cs="Times New Roman"/>
        </w:rPr>
      </w:pPr>
      <w:r w:rsidRPr="00672A29">
        <w:rPr>
          <w:rFonts w:ascii="Times New Roman" w:hAnsi="Times New Roman" w:cs="Times New Roman"/>
        </w:rPr>
        <w:t>Fig. S1 to S9</w:t>
      </w:r>
    </w:p>
    <w:p w14:paraId="60ABF885" w14:textId="2B8C99C8" w:rsidR="00556A4B" w:rsidRPr="00672A29" w:rsidRDefault="00556A4B" w:rsidP="00672A29">
      <w:pPr>
        <w:rPr>
          <w:rFonts w:ascii="Times New Roman" w:hAnsi="Times New Roman" w:cs="Times New Roman"/>
        </w:rPr>
      </w:pPr>
      <w:r w:rsidRPr="00672A29">
        <w:rPr>
          <w:rFonts w:ascii="Times New Roman" w:hAnsi="Times New Roman" w:cs="Times New Roman"/>
        </w:rPr>
        <w:t>Table S1 to S2</w:t>
      </w:r>
    </w:p>
    <w:p w14:paraId="23B850D0" w14:textId="4FCBA3B8" w:rsidR="00EA72E1" w:rsidRDefault="00EA72E1" w:rsidP="00556A4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14:ligatures w14:val="standardContextual"/>
        </w:rPr>
        <w:drawing>
          <wp:inline distT="0" distB="0" distL="0" distR="0" wp14:anchorId="52549BD1" wp14:editId="3BEC90D7">
            <wp:extent cx="5274310" cy="6206490"/>
            <wp:effectExtent l="0" t="0" r="2540" b="3810"/>
            <wp:docPr id="13182397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239707" name="图片 131823970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0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A4E3D" w14:textId="3299C495" w:rsidR="00556A4B" w:rsidRPr="00EA72E1" w:rsidRDefault="00EA72E1" w:rsidP="00556A4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8A60CA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8A60CA">
        <w:rPr>
          <w:rFonts w:ascii="Times New Roman" w:hAnsi="Times New Roman" w:cs="Times New Roman"/>
          <w:b/>
          <w:sz w:val="24"/>
          <w:szCs w:val="24"/>
        </w:rPr>
        <w:t xml:space="preserve"> S1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556A4B" w:rsidRPr="00FD297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Chronic </w:t>
      </w:r>
      <w:r w:rsidR="00556A4B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="00556A4B" w:rsidRPr="00FD297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erebral </w:t>
      </w:r>
      <w:r w:rsidR="00556A4B">
        <w:rPr>
          <w:rFonts w:ascii="Times New Roman" w:hAnsi="Times New Roman" w:cs="Times New Roman" w:hint="eastAsia"/>
          <w:b/>
          <w:bCs/>
          <w:sz w:val="24"/>
          <w:szCs w:val="24"/>
        </w:rPr>
        <w:t>h</w:t>
      </w:r>
      <w:r w:rsidR="00556A4B" w:rsidRPr="00FD297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ypoperfusion </w:t>
      </w:r>
      <w:r w:rsidR="00556A4B">
        <w:rPr>
          <w:rFonts w:ascii="Times New Roman" w:hAnsi="Times New Roman" w:cs="Times New Roman" w:hint="eastAsia"/>
          <w:b/>
          <w:bCs/>
          <w:sz w:val="24"/>
          <w:szCs w:val="24"/>
        </w:rPr>
        <w:t>i</w:t>
      </w:r>
      <w:r w:rsidR="00556A4B" w:rsidRPr="00FD297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nduces </w:t>
      </w:r>
      <w:r w:rsidR="00556A4B">
        <w:rPr>
          <w:rFonts w:ascii="Times New Roman" w:hAnsi="Times New Roman" w:cs="Times New Roman" w:hint="eastAsia"/>
          <w:b/>
          <w:bCs/>
          <w:sz w:val="24"/>
          <w:szCs w:val="24"/>
        </w:rPr>
        <w:t>w</w:t>
      </w:r>
      <w:r w:rsidR="00556A4B" w:rsidRPr="00FD297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hite </w:t>
      </w:r>
      <w:r w:rsidR="00556A4B">
        <w:rPr>
          <w:rFonts w:ascii="Times New Roman" w:hAnsi="Times New Roman" w:cs="Times New Roman" w:hint="eastAsia"/>
          <w:b/>
          <w:bCs/>
          <w:sz w:val="24"/>
          <w:szCs w:val="24"/>
        </w:rPr>
        <w:t>m</w:t>
      </w:r>
      <w:r w:rsidR="00556A4B" w:rsidRPr="00FD297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atter </w:t>
      </w:r>
      <w:r w:rsidR="00556A4B">
        <w:rPr>
          <w:rFonts w:ascii="Times New Roman" w:hAnsi="Times New Roman" w:cs="Times New Roman" w:hint="eastAsia"/>
          <w:b/>
          <w:bCs/>
          <w:sz w:val="24"/>
          <w:szCs w:val="24"/>
        </w:rPr>
        <w:t>i</w:t>
      </w:r>
      <w:r w:rsidR="00556A4B" w:rsidRPr="00FD297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njury and </w:t>
      </w:r>
      <w:r w:rsidR="00556A4B">
        <w:rPr>
          <w:rFonts w:ascii="Times New Roman" w:hAnsi="Times New Roman" w:cs="Times New Roman" w:hint="eastAsia"/>
          <w:b/>
          <w:bCs/>
          <w:sz w:val="24"/>
          <w:szCs w:val="24"/>
        </w:rPr>
        <w:t>l</w:t>
      </w:r>
      <w:r w:rsidR="00556A4B" w:rsidRPr="00FD297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ipid </w:t>
      </w:r>
      <w:r w:rsidR="00556A4B">
        <w:rPr>
          <w:rFonts w:ascii="Times New Roman" w:hAnsi="Times New Roman" w:cs="Times New Roman" w:hint="eastAsia"/>
          <w:b/>
          <w:bCs/>
          <w:sz w:val="24"/>
          <w:szCs w:val="24"/>
        </w:rPr>
        <w:t>d</w:t>
      </w:r>
      <w:r w:rsidR="00556A4B" w:rsidRPr="00FD297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roplet </w:t>
      </w:r>
      <w:r w:rsidR="00556A4B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556A4B" w:rsidRPr="00FD297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ccumulation in </w:t>
      </w:r>
      <w:r w:rsidR="00556A4B">
        <w:rPr>
          <w:rFonts w:ascii="Times New Roman" w:hAnsi="Times New Roman" w:cs="Times New Roman" w:hint="eastAsia"/>
          <w:b/>
          <w:bCs/>
          <w:sz w:val="24"/>
          <w:szCs w:val="24"/>
        </w:rPr>
        <w:t>m</w:t>
      </w:r>
      <w:r w:rsidR="00556A4B" w:rsidRPr="00FD2972">
        <w:rPr>
          <w:rFonts w:ascii="Times New Roman" w:hAnsi="Times New Roman" w:cs="Times New Roman" w:hint="eastAsia"/>
          <w:b/>
          <w:bCs/>
          <w:sz w:val="24"/>
          <w:szCs w:val="24"/>
        </w:rPr>
        <w:t>icroglia</w:t>
      </w:r>
      <w:r w:rsidR="00556A4B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556A4B" w:rsidRPr="00FD2972" w:rsidDel="00FD29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FAD159A" w14:textId="08F4D475" w:rsidR="003F3D67" w:rsidRPr="00B87C1C" w:rsidRDefault="002961EF" w:rsidP="00B87C1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Hlk213162675"/>
      <w:r>
        <w:rPr>
          <w:rFonts w:ascii="Times New Roman" w:hAnsi="Times New Roman" w:cs="Times New Roman"/>
          <w:b/>
          <w:bCs/>
          <w:sz w:val="24"/>
          <w:szCs w:val="24"/>
        </w:rPr>
        <w:t>(A),</w:t>
      </w:r>
      <w:r w:rsidR="00AC07A5" w:rsidRPr="00FD2972">
        <w:rPr>
          <w:rFonts w:ascii="Times New Roman" w:hAnsi="Times New Roman" w:cs="Times New Roman"/>
          <w:sz w:val="24"/>
          <w:szCs w:val="24"/>
        </w:rPr>
        <w:t xml:space="preserve"> Surgical diagram of bilateral common carotid artery stenosis (BCAS) modeling.</w:t>
      </w:r>
      <w:r w:rsidR="00AC07A5" w:rsidRPr="00FD2972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>(B),</w:t>
      </w:r>
      <w:r w:rsidR="00AC07A5" w:rsidRPr="00FD2972">
        <w:rPr>
          <w:rFonts w:ascii="Times New Roman" w:hAnsi="Times New Roman" w:cs="Times New Roman"/>
          <w:sz w:val="24"/>
          <w:szCs w:val="24"/>
        </w:rPr>
        <w:t xml:space="preserve"> Representative laser speckle images of cerebral blood flow (CBF) at different time </w:t>
      </w:r>
      <w:r w:rsidR="00AC07A5" w:rsidRPr="00FD2972">
        <w:rPr>
          <w:rFonts w:ascii="Times New Roman" w:hAnsi="Times New Roman" w:cs="Times New Roman"/>
          <w:sz w:val="24"/>
          <w:szCs w:val="24"/>
        </w:rPr>
        <w:lastRenderedPageBreak/>
        <w:t>points. Scale bar: 1 mm.</w:t>
      </w:r>
      <w:r w:rsidR="00AC07A5" w:rsidRPr="00FD2972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(C),</w:t>
      </w:r>
      <w:r w:rsidR="00AC07A5" w:rsidRPr="00FD2972">
        <w:rPr>
          <w:rFonts w:ascii="Times New Roman" w:hAnsi="Times New Roman" w:cs="Times New Roman"/>
          <w:sz w:val="24"/>
          <w:szCs w:val="24"/>
        </w:rPr>
        <w:t xml:space="preserve"> Quantitative analysis of relative CBF. </w:t>
      </w:r>
      <w:r w:rsidR="00AC07A5" w:rsidRPr="00FD2972">
        <w:rPr>
          <w:rFonts w:ascii="Times New Roman" w:hAnsi="Times New Roman" w:cs="Times New Roman" w:hint="eastAsia"/>
          <w:sz w:val="24"/>
          <w:szCs w:val="24"/>
        </w:rPr>
        <w:t>****</w:t>
      </w:r>
      <w:r w:rsidR="00AC07A5" w:rsidRPr="00FD2972">
        <w:rPr>
          <w:rFonts w:ascii="Times New Roman" w:hAnsi="Times New Roman" w:cs="Times New Roman"/>
          <w:sz w:val="24"/>
          <w:szCs w:val="24"/>
        </w:rPr>
        <w:t>P &lt; 0.0</w:t>
      </w:r>
      <w:r w:rsidR="00AC07A5" w:rsidRPr="00FD2972">
        <w:rPr>
          <w:rFonts w:ascii="Times New Roman" w:hAnsi="Times New Roman" w:cs="Times New Roman" w:hint="eastAsia"/>
          <w:sz w:val="24"/>
          <w:szCs w:val="24"/>
        </w:rPr>
        <w:t>001</w:t>
      </w:r>
      <w:r w:rsidR="00AC07A5" w:rsidRPr="00FD2972">
        <w:rPr>
          <w:rFonts w:ascii="Times New Roman" w:hAnsi="Times New Roman" w:cs="Times New Roman"/>
          <w:sz w:val="24"/>
          <w:szCs w:val="24"/>
        </w:rPr>
        <w:t xml:space="preserve"> </w:t>
      </w:r>
      <w:r w:rsidR="00385720" w:rsidRPr="00FD2972">
        <w:rPr>
          <w:rFonts w:ascii="Times New Roman" w:hAnsi="Times New Roman" w:cs="Times New Roman"/>
          <w:sz w:val="24"/>
          <w:szCs w:val="24"/>
        </w:rPr>
        <w:t>Vs</w:t>
      </w:r>
      <w:r w:rsidR="00AC07A5" w:rsidRPr="00FD2972">
        <w:rPr>
          <w:rFonts w:ascii="Times New Roman" w:hAnsi="Times New Roman" w:cs="Times New Roman"/>
          <w:sz w:val="24"/>
          <w:szCs w:val="24"/>
        </w:rPr>
        <w:t xml:space="preserve"> Sham.</w:t>
      </w:r>
      <w:r w:rsidR="00AC07A5" w:rsidRPr="00FD2972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(D),</w:t>
      </w:r>
      <w:r w:rsidR="00AC07A5" w:rsidRPr="00FD2972">
        <w:rPr>
          <w:rFonts w:ascii="Times New Roman" w:hAnsi="Times New Roman" w:cs="Times New Roman"/>
          <w:sz w:val="24"/>
          <w:szCs w:val="24"/>
        </w:rPr>
        <w:t xml:space="preserve"> Representative LFB staining of corpus callosum and other white matter regions. Scale bars: 200 </w:t>
      </w:r>
      <w:proofErr w:type="spellStart"/>
      <w:r w:rsidR="00AC07A5" w:rsidRPr="00FD2972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AC07A5" w:rsidRPr="00FD2972">
        <w:rPr>
          <w:rFonts w:ascii="Times New Roman" w:hAnsi="Times New Roman" w:cs="Times New Roman"/>
          <w:sz w:val="24"/>
          <w:szCs w:val="24"/>
        </w:rPr>
        <w:t xml:space="preserve"> (80 </w:t>
      </w:r>
      <w:proofErr w:type="spellStart"/>
      <w:r w:rsidR="00AC07A5" w:rsidRPr="00FD2972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AC07A5" w:rsidRPr="00FD2972">
        <w:rPr>
          <w:rFonts w:ascii="Times New Roman" w:hAnsi="Times New Roman" w:cs="Times New Roman"/>
          <w:sz w:val="24"/>
          <w:szCs w:val="24"/>
        </w:rPr>
        <w:t xml:space="preserve"> enlarged view); 100 </w:t>
      </w:r>
      <w:proofErr w:type="spellStart"/>
      <w:r w:rsidR="00AC07A5" w:rsidRPr="00FD2972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AC07A5" w:rsidRPr="00FD2972">
        <w:rPr>
          <w:rFonts w:ascii="Times New Roman" w:hAnsi="Times New Roman" w:cs="Times New Roman"/>
          <w:sz w:val="24"/>
          <w:szCs w:val="24"/>
        </w:rPr>
        <w:t xml:space="preserve"> (40 </w:t>
      </w:r>
      <w:proofErr w:type="spellStart"/>
      <w:r w:rsidR="00AC07A5" w:rsidRPr="00FD2972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AC07A5" w:rsidRPr="00FD2972">
        <w:rPr>
          <w:rFonts w:ascii="Times New Roman" w:hAnsi="Times New Roman" w:cs="Times New Roman"/>
          <w:sz w:val="24"/>
          <w:szCs w:val="24"/>
        </w:rPr>
        <w:t xml:space="preserve"> enlarged view).</w:t>
      </w:r>
      <w:r w:rsidR="00AC07A5" w:rsidRPr="00FD2972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(E),</w:t>
      </w:r>
      <w:r w:rsidR="00AC07A5" w:rsidRPr="00FD2972">
        <w:rPr>
          <w:rFonts w:ascii="Times New Roman" w:hAnsi="Times New Roman" w:cs="Times New Roman"/>
          <w:sz w:val="24"/>
          <w:szCs w:val="24"/>
        </w:rPr>
        <w:t xml:space="preserve"> Quantification of LFB scores. **P &lt; 0.01 </w:t>
      </w:r>
      <w:r w:rsidR="00385720" w:rsidRPr="00FD2972">
        <w:rPr>
          <w:rFonts w:ascii="Times New Roman" w:hAnsi="Times New Roman" w:cs="Times New Roman"/>
          <w:sz w:val="24"/>
          <w:szCs w:val="24"/>
        </w:rPr>
        <w:t>Vs</w:t>
      </w:r>
      <w:r w:rsidR="00AC07A5" w:rsidRPr="00FD2972">
        <w:rPr>
          <w:rFonts w:ascii="Times New Roman" w:hAnsi="Times New Roman" w:cs="Times New Roman"/>
          <w:sz w:val="24"/>
          <w:szCs w:val="24"/>
        </w:rPr>
        <w:t xml:space="preserve"> Sham.</w:t>
      </w:r>
      <w:r w:rsidR="00AC07A5" w:rsidRPr="00FD2972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(F),</w:t>
      </w:r>
      <w:r w:rsidR="00AC07A5" w:rsidRPr="00FD2972">
        <w:rPr>
          <w:rFonts w:ascii="Times New Roman" w:hAnsi="Times New Roman" w:cs="Times New Roman"/>
          <w:sz w:val="24"/>
          <w:szCs w:val="24"/>
        </w:rPr>
        <w:t xml:space="preserve"> Immunofluorescence of PLIN2 colocalization with Iba1 (microglia) in corpus callosum. Arrowheads indicate double-labeled cells. Scale bars: 40 </w:t>
      </w:r>
      <w:proofErr w:type="spellStart"/>
      <w:r w:rsidR="00AC07A5" w:rsidRPr="00FD2972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AC07A5" w:rsidRPr="00FD2972">
        <w:rPr>
          <w:rFonts w:ascii="Times New Roman" w:hAnsi="Times New Roman" w:cs="Times New Roman"/>
          <w:sz w:val="24"/>
          <w:szCs w:val="24"/>
        </w:rPr>
        <w:t xml:space="preserve">, 10 </w:t>
      </w:r>
      <w:proofErr w:type="spellStart"/>
      <w:r w:rsidR="00AC07A5" w:rsidRPr="00FD2972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AC07A5" w:rsidRPr="00FD2972">
        <w:rPr>
          <w:rFonts w:ascii="Times New Roman" w:hAnsi="Times New Roman" w:cs="Times New Roman"/>
          <w:sz w:val="24"/>
          <w:szCs w:val="24"/>
        </w:rPr>
        <w:t xml:space="preserve"> (enlarged view).</w:t>
      </w:r>
      <w:r w:rsidR="00AC07A5" w:rsidRPr="00FD2972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(G),</w:t>
      </w:r>
      <w:r w:rsidR="00AC07A5" w:rsidRPr="00FD2972">
        <w:rPr>
          <w:rFonts w:ascii="Times New Roman" w:hAnsi="Times New Roman" w:cs="Times New Roman"/>
          <w:sz w:val="24"/>
          <w:szCs w:val="24"/>
        </w:rPr>
        <w:t xml:space="preserve"> Quantification of P</w:t>
      </w:r>
      <w:r w:rsidR="00AC07A5" w:rsidRPr="00FD2972">
        <w:rPr>
          <w:rFonts w:ascii="Times New Roman" w:hAnsi="Times New Roman" w:cs="Times New Roman" w:hint="eastAsia"/>
          <w:sz w:val="24"/>
          <w:szCs w:val="24"/>
        </w:rPr>
        <w:t>LIN</w:t>
      </w:r>
      <w:r w:rsidR="00AC07A5" w:rsidRPr="00FD2972">
        <w:rPr>
          <w:rFonts w:ascii="Times New Roman" w:hAnsi="Times New Roman" w:cs="Times New Roman"/>
          <w:sz w:val="24"/>
          <w:szCs w:val="24"/>
        </w:rPr>
        <w:t>2</w:t>
      </w:r>
      <w:r w:rsidR="00AC07A5" w:rsidRPr="00FD2972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AC07A5" w:rsidRPr="00FD2972">
        <w:rPr>
          <w:rFonts w:ascii="Times New Roman" w:hAnsi="Times New Roman" w:cs="Times New Roman"/>
          <w:sz w:val="24"/>
          <w:szCs w:val="24"/>
        </w:rPr>
        <w:t>Iba1</w:t>
      </w:r>
      <w:r w:rsidR="00AC07A5" w:rsidRPr="00FD2972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AC07A5" w:rsidRPr="00FD2972">
        <w:rPr>
          <w:rFonts w:ascii="Times New Roman" w:hAnsi="Times New Roman" w:cs="Times New Roman"/>
          <w:sz w:val="24"/>
          <w:szCs w:val="24"/>
        </w:rPr>
        <w:t xml:space="preserve"> cells. *</w:t>
      </w:r>
      <w:r w:rsidR="00AC07A5" w:rsidRPr="00FD2972">
        <w:rPr>
          <w:rFonts w:ascii="Times New Roman" w:hAnsi="Times New Roman" w:cs="Times New Roman" w:hint="eastAsia"/>
          <w:sz w:val="24"/>
          <w:szCs w:val="24"/>
        </w:rPr>
        <w:t>**</w:t>
      </w:r>
      <w:r w:rsidR="00AC07A5" w:rsidRPr="00FD2972">
        <w:rPr>
          <w:rFonts w:ascii="Times New Roman" w:hAnsi="Times New Roman" w:cs="Times New Roman"/>
          <w:sz w:val="24"/>
          <w:szCs w:val="24"/>
        </w:rPr>
        <w:t>P &lt; 0.0</w:t>
      </w:r>
      <w:r w:rsidR="00AC07A5" w:rsidRPr="00FD2972">
        <w:rPr>
          <w:rFonts w:ascii="Times New Roman" w:hAnsi="Times New Roman" w:cs="Times New Roman" w:hint="eastAsia"/>
          <w:sz w:val="24"/>
          <w:szCs w:val="24"/>
        </w:rPr>
        <w:t>01</w:t>
      </w:r>
      <w:r w:rsidR="00AC07A5" w:rsidRPr="00FD2972">
        <w:rPr>
          <w:rFonts w:ascii="Times New Roman" w:hAnsi="Times New Roman" w:cs="Times New Roman"/>
          <w:sz w:val="24"/>
          <w:szCs w:val="24"/>
        </w:rPr>
        <w:t xml:space="preserve"> </w:t>
      </w:r>
      <w:r w:rsidR="00385720" w:rsidRPr="00FD2972">
        <w:rPr>
          <w:rFonts w:ascii="Times New Roman" w:hAnsi="Times New Roman" w:cs="Times New Roman"/>
          <w:sz w:val="24"/>
          <w:szCs w:val="24"/>
        </w:rPr>
        <w:t>Vs</w:t>
      </w:r>
      <w:r w:rsidR="00AC07A5" w:rsidRPr="00FD2972">
        <w:rPr>
          <w:rFonts w:ascii="Times New Roman" w:hAnsi="Times New Roman" w:cs="Times New Roman"/>
          <w:sz w:val="24"/>
          <w:szCs w:val="24"/>
        </w:rPr>
        <w:t xml:space="preserve"> Sham.</w:t>
      </w:r>
      <w:r w:rsidR="00AC07A5" w:rsidRPr="00FD297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C07A5" w:rsidRPr="00FD2972">
        <w:rPr>
          <w:rFonts w:ascii="Times New Roman" w:hAnsi="Times New Roman" w:cs="Times New Roman"/>
          <w:sz w:val="24"/>
          <w:szCs w:val="24"/>
        </w:rPr>
        <w:t>Mean ± SEM; n=5 mice</w:t>
      </w:r>
      <w:r w:rsidR="00CB1815">
        <w:rPr>
          <w:rFonts w:ascii="Times New Roman" w:hAnsi="Times New Roman" w:cs="Times New Roman" w:hint="eastAsia"/>
          <w:sz w:val="24"/>
          <w:szCs w:val="24"/>
        </w:rPr>
        <w:t xml:space="preserve"> per </w:t>
      </w:r>
      <w:r w:rsidR="00AC07A5" w:rsidRPr="00FD2972">
        <w:rPr>
          <w:rFonts w:ascii="Times New Roman" w:hAnsi="Times New Roman" w:cs="Times New Roman"/>
          <w:sz w:val="24"/>
          <w:szCs w:val="24"/>
        </w:rPr>
        <w:t>group. CBF and cell quantification: Unpaired t-test; LFB score: Mann-Whitney U test.</w:t>
      </w:r>
      <w:bookmarkEnd w:id="0"/>
    </w:p>
    <w:p w14:paraId="1D4B5806" w14:textId="4024D1CB" w:rsidR="00556A4B" w:rsidRDefault="00556A4B">
      <w:pPr>
        <w:widowControl/>
        <w:jc w:val="left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ACC8B9F" w14:textId="5B78E18E" w:rsidR="00F51C0C" w:rsidRDefault="00EA72E1" w:rsidP="00AC07A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2D4E6F8B" wp14:editId="77D93FBB">
            <wp:extent cx="5274310" cy="1887855"/>
            <wp:effectExtent l="0" t="0" r="2540" b="0"/>
            <wp:docPr id="186707830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078303" name="图片 186707830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535C" w:rsidRPr="008A60CA">
        <w:rPr>
          <w:rFonts w:ascii="Times New Roman" w:hAnsi="Times New Roman" w:cs="Times New Roman"/>
          <w:b/>
          <w:sz w:val="24"/>
          <w:szCs w:val="24"/>
        </w:rPr>
        <w:t>Fig</w:t>
      </w:r>
      <w:r w:rsidR="00B87C1C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="00BB535C" w:rsidRPr="008A60CA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5173C0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="00BB53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73C0" w:rsidRPr="00A90A36">
        <w:rPr>
          <w:rFonts w:ascii="Times New Roman" w:hAnsi="Times New Roman" w:cs="Times New Roman"/>
          <w:b/>
          <w:bCs/>
          <w:sz w:val="24"/>
          <w:szCs w:val="24"/>
        </w:rPr>
        <w:t>Genotyping analysis of</w:t>
      </w:r>
      <w:r w:rsidR="005173C0" w:rsidRPr="00A90A36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5173C0" w:rsidRPr="00DF586F">
        <w:rPr>
          <w:rFonts w:ascii="Times New Roman" w:hAnsi="Times New Roman" w:cs="Times New Roman"/>
          <w:b/>
          <w:bCs/>
          <w:i/>
          <w:iCs/>
          <w:sz w:val="24"/>
          <w:szCs w:val="24"/>
        </w:rPr>
        <w:t>P</w:t>
      </w:r>
      <w:r w:rsidR="00550CA5" w:rsidRPr="00DF586F">
        <w:rPr>
          <w:rFonts w:ascii="Times New Roman" w:hAnsi="Times New Roman" w:cs="Times New Roman" w:hint="eastAsia"/>
          <w:b/>
          <w:bCs/>
          <w:i/>
          <w:iCs/>
          <w:sz w:val="24"/>
          <w:szCs w:val="24"/>
        </w:rPr>
        <w:t>lin</w:t>
      </w:r>
      <w:r w:rsidR="005173C0" w:rsidRPr="00DF586F">
        <w:rPr>
          <w:rFonts w:ascii="Times New Roman" w:hAnsi="Times New Roman" w:cs="Times New Roman"/>
          <w:b/>
          <w:bCs/>
          <w:i/>
          <w:iCs/>
          <w:sz w:val="24"/>
          <w:szCs w:val="24"/>
        </w:rPr>
        <w:t>2</w:t>
      </w:r>
      <w:r w:rsidR="005173C0" w:rsidRPr="00A90A36">
        <w:rPr>
          <w:rFonts w:ascii="Times New Roman" w:hAnsi="Times New Roman" w:cs="Times New Roman"/>
          <w:b/>
          <w:bCs/>
          <w:sz w:val="24"/>
          <w:szCs w:val="24"/>
        </w:rPr>
        <w:t>-flox and</w:t>
      </w:r>
      <w:r w:rsidR="005173C0" w:rsidRPr="00A90A36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5173C0" w:rsidRPr="00A90A36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AC07A5">
        <w:rPr>
          <w:rFonts w:ascii="Times New Roman" w:hAnsi="Times New Roman" w:cs="Times New Roman" w:hint="eastAsia"/>
          <w:b/>
          <w:bCs/>
          <w:sz w:val="24"/>
          <w:szCs w:val="24"/>
        </w:rPr>
        <w:t>x</w:t>
      </w:r>
      <w:r w:rsidR="005173C0" w:rsidRPr="00A90A36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AC07A5">
        <w:rPr>
          <w:rFonts w:ascii="Times New Roman" w:hAnsi="Times New Roman" w:cs="Times New Roman" w:hint="eastAsia"/>
          <w:b/>
          <w:bCs/>
          <w:sz w:val="24"/>
          <w:szCs w:val="24"/>
        </w:rPr>
        <w:t>cr</w:t>
      </w:r>
      <w:r w:rsidR="005173C0" w:rsidRPr="00A90A36">
        <w:rPr>
          <w:rFonts w:ascii="Times New Roman" w:hAnsi="Times New Roman" w:cs="Times New Roman"/>
          <w:b/>
          <w:bCs/>
          <w:sz w:val="24"/>
          <w:szCs w:val="24"/>
        </w:rPr>
        <w:t>1-</w:t>
      </w:r>
      <w:r w:rsidR="00F51C0C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="005173C0" w:rsidRPr="00A90A36">
        <w:rPr>
          <w:rFonts w:ascii="Times New Roman" w:hAnsi="Times New Roman" w:cs="Times New Roman"/>
          <w:b/>
          <w:bCs/>
          <w:sz w:val="24"/>
          <w:szCs w:val="24"/>
        </w:rPr>
        <w:t xml:space="preserve">re mice by agarose gel electrophoresis. </w:t>
      </w:r>
    </w:p>
    <w:p w14:paraId="2661FA2C" w14:textId="7ACCC2DF" w:rsidR="005173C0" w:rsidRPr="00AC07A5" w:rsidRDefault="002961EF" w:rsidP="00AC07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(A),</w:t>
      </w:r>
      <w:r w:rsidR="00AC07A5" w:rsidRPr="00AC07A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173C0" w:rsidRPr="00AC07A5">
        <w:rPr>
          <w:rFonts w:ascii="Times New Roman" w:hAnsi="Times New Roman" w:cs="Times New Roman" w:hint="eastAsia"/>
          <w:i/>
          <w:iCs/>
          <w:sz w:val="24"/>
          <w:szCs w:val="24"/>
        </w:rPr>
        <w:t>P</w:t>
      </w:r>
      <w:r w:rsidR="00550CA5" w:rsidRPr="00AC07A5">
        <w:rPr>
          <w:rFonts w:ascii="Times New Roman" w:hAnsi="Times New Roman" w:cs="Times New Roman" w:hint="eastAsia"/>
          <w:i/>
          <w:iCs/>
          <w:sz w:val="24"/>
          <w:szCs w:val="24"/>
        </w:rPr>
        <w:t>lin</w:t>
      </w:r>
      <w:r w:rsidR="005173C0" w:rsidRPr="00AC07A5">
        <w:rPr>
          <w:rFonts w:ascii="Times New Roman" w:hAnsi="Times New Roman" w:cs="Times New Roman" w:hint="eastAsia"/>
          <w:i/>
          <w:iCs/>
          <w:sz w:val="24"/>
          <w:szCs w:val="24"/>
        </w:rPr>
        <w:t>2</w:t>
      </w:r>
      <w:r w:rsidR="005173C0" w:rsidRPr="00AC07A5">
        <w:rPr>
          <w:rFonts w:ascii="Times New Roman" w:hAnsi="Times New Roman" w:cs="Times New Roman" w:hint="eastAsia"/>
          <w:sz w:val="24"/>
          <w:szCs w:val="24"/>
        </w:rPr>
        <w:t>-flox gene identification bands.</w:t>
      </w:r>
      <w:r w:rsidR="00AC07A5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(B),</w:t>
      </w:r>
      <w:r w:rsidR="00AC07A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C07A5" w:rsidRPr="00AC07A5">
        <w:rPr>
          <w:rFonts w:ascii="Times New Roman" w:hAnsi="Times New Roman" w:cs="Times New Roman" w:hint="eastAsia"/>
          <w:sz w:val="24"/>
          <w:szCs w:val="24"/>
        </w:rPr>
        <w:t>C</w:t>
      </w:r>
      <w:r w:rsidR="00AC07A5">
        <w:rPr>
          <w:rFonts w:ascii="Times New Roman" w:hAnsi="Times New Roman" w:cs="Times New Roman" w:hint="eastAsia"/>
          <w:sz w:val="24"/>
          <w:szCs w:val="24"/>
        </w:rPr>
        <w:t>x</w:t>
      </w:r>
      <w:r w:rsidR="00AC07A5" w:rsidRPr="00AC07A5">
        <w:rPr>
          <w:rFonts w:ascii="Times New Roman" w:hAnsi="Times New Roman" w:cs="Times New Roman" w:hint="eastAsia"/>
          <w:sz w:val="24"/>
          <w:szCs w:val="24"/>
        </w:rPr>
        <w:t>3</w:t>
      </w:r>
      <w:r w:rsidR="00AC07A5">
        <w:rPr>
          <w:rFonts w:ascii="Times New Roman" w:hAnsi="Times New Roman" w:cs="Times New Roman" w:hint="eastAsia"/>
          <w:sz w:val="24"/>
          <w:szCs w:val="24"/>
        </w:rPr>
        <w:t>cr</w:t>
      </w:r>
      <w:r w:rsidR="00AC07A5" w:rsidRPr="00AC07A5">
        <w:rPr>
          <w:rFonts w:ascii="Times New Roman" w:hAnsi="Times New Roman" w:cs="Times New Roman" w:hint="eastAsia"/>
          <w:sz w:val="24"/>
          <w:szCs w:val="24"/>
        </w:rPr>
        <w:t>1</w:t>
      </w:r>
      <w:r w:rsidR="005173C0" w:rsidRPr="00AC07A5">
        <w:rPr>
          <w:rFonts w:ascii="Times New Roman" w:hAnsi="Times New Roman" w:cs="Times New Roman" w:hint="eastAsia"/>
          <w:sz w:val="24"/>
          <w:szCs w:val="24"/>
        </w:rPr>
        <w:t>-</w:t>
      </w:r>
      <w:r w:rsidR="00AC07A5">
        <w:rPr>
          <w:rFonts w:ascii="Times New Roman" w:hAnsi="Times New Roman" w:cs="Times New Roman" w:hint="eastAsia"/>
          <w:sz w:val="24"/>
          <w:szCs w:val="24"/>
        </w:rPr>
        <w:t>C</w:t>
      </w:r>
      <w:r w:rsidR="005173C0" w:rsidRPr="00AC07A5">
        <w:rPr>
          <w:rFonts w:ascii="Times New Roman" w:hAnsi="Times New Roman" w:cs="Times New Roman" w:hint="eastAsia"/>
          <w:sz w:val="24"/>
          <w:szCs w:val="24"/>
        </w:rPr>
        <w:t>re gene identification bands.</w:t>
      </w:r>
    </w:p>
    <w:p w14:paraId="05CC006F" w14:textId="1705DE66" w:rsidR="00556A4B" w:rsidRDefault="00556A4B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CF1AA1B" w14:textId="1F83DF7F" w:rsidR="001948A5" w:rsidRDefault="00EA72E1" w:rsidP="000E28AE">
      <w:pPr>
        <w:spacing w:line="480" w:lineRule="auto"/>
        <w:rPr>
          <w:rFonts w:hint="eastAsia"/>
        </w:rPr>
      </w:pPr>
      <w:r>
        <w:rPr>
          <w:rFonts w:hint="eastAsia"/>
          <w:noProof/>
          <w14:ligatures w14:val="standardContextual"/>
        </w:rPr>
        <w:lastRenderedPageBreak/>
        <w:drawing>
          <wp:inline distT="0" distB="0" distL="0" distR="0" wp14:anchorId="09520519" wp14:editId="5A51A33B">
            <wp:extent cx="5274310" cy="1349375"/>
            <wp:effectExtent l="0" t="0" r="2540" b="3175"/>
            <wp:docPr id="12266604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660433" name="图片 122666043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60CA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8A60CA">
        <w:rPr>
          <w:rFonts w:ascii="Times New Roman" w:hAnsi="Times New Roman" w:cs="Times New Roman"/>
          <w:b/>
          <w:sz w:val="24"/>
          <w:szCs w:val="24"/>
        </w:rPr>
        <w:t xml:space="preserve"> S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3 </w:t>
      </w:r>
      <w:r w:rsidR="00A90A36" w:rsidRPr="00A90A36">
        <w:rPr>
          <w:rFonts w:ascii="Times New Roman" w:hAnsi="Times New Roman" w:cs="Times New Roman"/>
          <w:b/>
          <w:bCs/>
          <w:sz w:val="24"/>
          <w:szCs w:val="24"/>
        </w:rPr>
        <w:t xml:space="preserve">Behavioral </w:t>
      </w:r>
      <w:r w:rsidR="000C1C75">
        <w:rPr>
          <w:rFonts w:ascii="Times New Roman" w:hAnsi="Times New Roman" w:cs="Times New Roman" w:hint="eastAsia"/>
          <w:b/>
          <w:bCs/>
          <w:sz w:val="24"/>
          <w:szCs w:val="24"/>
        </w:rPr>
        <w:t>p</w:t>
      </w:r>
      <w:r w:rsidR="005C122D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erformance in the </w:t>
      </w:r>
      <w:r w:rsidR="000C1C75">
        <w:rPr>
          <w:rFonts w:ascii="Times New Roman" w:hAnsi="Times New Roman" w:cs="Times New Roman" w:hint="eastAsia"/>
          <w:b/>
          <w:bCs/>
          <w:sz w:val="24"/>
          <w:szCs w:val="24"/>
        </w:rPr>
        <w:t>n</w:t>
      </w:r>
      <w:r w:rsidR="00FD297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ovel </w:t>
      </w:r>
      <w:r w:rsidR="000C1C75">
        <w:rPr>
          <w:rFonts w:ascii="Times New Roman" w:hAnsi="Times New Roman" w:cs="Times New Roman" w:hint="eastAsia"/>
          <w:b/>
          <w:bCs/>
          <w:sz w:val="24"/>
          <w:szCs w:val="24"/>
        </w:rPr>
        <w:t>o</w:t>
      </w:r>
      <w:r w:rsidR="00FD297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bject </w:t>
      </w:r>
      <w:r w:rsidR="000C1C75">
        <w:rPr>
          <w:rFonts w:ascii="Times New Roman" w:hAnsi="Times New Roman" w:cs="Times New Roman" w:hint="eastAsia"/>
          <w:b/>
          <w:bCs/>
          <w:sz w:val="24"/>
          <w:szCs w:val="24"/>
        </w:rPr>
        <w:t>r</w:t>
      </w:r>
      <w:r w:rsidR="00FD2972">
        <w:rPr>
          <w:rFonts w:ascii="Times New Roman" w:hAnsi="Times New Roman" w:cs="Times New Roman" w:hint="eastAsia"/>
          <w:b/>
          <w:bCs/>
          <w:sz w:val="24"/>
          <w:szCs w:val="24"/>
        </w:rPr>
        <w:t>ecognition a</w:t>
      </w:r>
      <w:r w:rsidR="005C122D">
        <w:rPr>
          <w:rFonts w:ascii="Times New Roman" w:hAnsi="Times New Roman" w:cs="Times New Roman" w:hint="eastAsia"/>
          <w:b/>
          <w:bCs/>
          <w:sz w:val="24"/>
          <w:szCs w:val="24"/>
        </w:rPr>
        <w:t>cross</w:t>
      </w:r>
      <w:r w:rsidR="00FD297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0C1C75">
        <w:rPr>
          <w:rFonts w:ascii="Times New Roman" w:hAnsi="Times New Roman" w:cs="Times New Roman" w:hint="eastAsia"/>
          <w:b/>
          <w:bCs/>
          <w:sz w:val="24"/>
          <w:szCs w:val="24"/>
        </w:rPr>
        <w:t>e</w:t>
      </w:r>
      <w:r w:rsidR="005C122D">
        <w:rPr>
          <w:rFonts w:ascii="Times New Roman" w:hAnsi="Times New Roman" w:cs="Times New Roman" w:hint="eastAsia"/>
          <w:b/>
          <w:bCs/>
          <w:sz w:val="24"/>
          <w:szCs w:val="24"/>
        </w:rPr>
        <w:t>xperimental</w:t>
      </w:r>
      <w:r w:rsidR="00FD297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0C1C75">
        <w:rPr>
          <w:rFonts w:ascii="Times New Roman" w:hAnsi="Times New Roman" w:cs="Times New Roman" w:hint="eastAsia"/>
          <w:b/>
          <w:bCs/>
          <w:sz w:val="24"/>
          <w:szCs w:val="24"/>
        </w:rPr>
        <w:t>g</w:t>
      </w:r>
      <w:r w:rsidR="00FD297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roups. </w:t>
      </w:r>
    </w:p>
    <w:p w14:paraId="612CFC89" w14:textId="2FE1229D" w:rsidR="003F3D67" w:rsidRPr="003F3D67" w:rsidRDefault="002961EF" w:rsidP="000E28AE">
      <w:pPr>
        <w:spacing w:line="480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(A),</w:t>
      </w:r>
      <w:r w:rsidR="003F3D67" w:rsidRPr="003F3D67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Exploration time for objects A1 and A2 during NOR familiar phase showed no significant difference among groups.</w:t>
      </w:r>
      <w:r w:rsidR="003F3D67">
        <w:rPr>
          <w:rFonts w:ascii="Times New Roman" w:hAnsi="Times New Roman" w:cs="Times New Roman" w:hint="eastAsia"/>
          <w:sz w:val="24"/>
          <w:szCs w:val="24"/>
          <w14:ligatures w14:val="standardContextual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(B),</w:t>
      </w:r>
      <w:r w:rsidR="003F3D67" w:rsidRPr="003F3D67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Rearing frequency, immobility time, and grid crossings. #P&lt;0.05 </w:t>
      </w:r>
      <w:r w:rsidR="00385720">
        <w:rPr>
          <w:rFonts w:ascii="Times New Roman" w:hAnsi="Times New Roman" w:cs="Times New Roman"/>
          <w:sz w:val="24"/>
          <w:szCs w:val="24"/>
          <w14:ligatures w14:val="standardContextual"/>
        </w:rPr>
        <w:t>Vs</w:t>
      </w:r>
      <w:r w:rsidR="003F3D67" w:rsidRPr="003F3D67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="003F3D67">
        <w:rPr>
          <w:rFonts w:ascii="Times New Roman" w:hAnsi="Times New Roman" w:cs="Times New Roman" w:hint="eastAsia"/>
          <w:sz w:val="24"/>
          <w:szCs w:val="24"/>
          <w14:ligatures w14:val="standardContextual"/>
        </w:rPr>
        <w:t>Control</w:t>
      </w:r>
      <w:r w:rsidR="003F3D67" w:rsidRPr="003F3D67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BCAS mice; ns, no significant difference.</w:t>
      </w:r>
    </w:p>
    <w:p w14:paraId="42107D38" w14:textId="696E066C" w:rsidR="00556A4B" w:rsidRDefault="00556A4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8E25342" w14:textId="2121BD44" w:rsidR="00A90A36" w:rsidRDefault="00EA72E1" w:rsidP="000E28AE">
      <w:pPr>
        <w:spacing w:line="480" w:lineRule="auto"/>
        <w:rPr>
          <w:rFonts w:hint="eastAsia"/>
        </w:rPr>
      </w:pPr>
      <w:r>
        <w:rPr>
          <w:rFonts w:hint="eastAsia"/>
          <w:noProof/>
          <w14:ligatures w14:val="standardContextual"/>
        </w:rPr>
        <w:lastRenderedPageBreak/>
        <w:drawing>
          <wp:inline distT="0" distB="0" distL="0" distR="0" wp14:anchorId="70AAA6E5" wp14:editId="5AD60057">
            <wp:extent cx="5274310" cy="1426210"/>
            <wp:effectExtent l="0" t="0" r="2540" b="2540"/>
            <wp:docPr id="18486466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646641" name="图片 184864664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60CA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8A60CA">
        <w:rPr>
          <w:rFonts w:ascii="Times New Roman" w:hAnsi="Times New Roman" w:cs="Times New Roman"/>
          <w:b/>
          <w:sz w:val="24"/>
          <w:szCs w:val="24"/>
        </w:rPr>
        <w:t xml:space="preserve"> S</w:t>
      </w:r>
      <w:r>
        <w:rPr>
          <w:rFonts w:ascii="Times New Roman" w:hAnsi="Times New Roman" w:cs="Times New Roman" w:hint="eastAsia"/>
          <w:b/>
          <w:sz w:val="24"/>
          <w:szCs w:val="24"/>
        </w:rPr>
        <w:t>4</w:t>
      </w:r>
      <w:r w:rsidR="00A90A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0A36" w:rsidRPr="00A90A36">
        <w:rPr>
          <w:rFonts w:ascii="Times New Roman" w:hAnsi="Times New Roman" w:cs="Times New Roman"/>
          <w:b/>
          <w:sz w:val="24"/>
          <w:szCs w:val="24"/>
        </w:rPr>
        <w:t xml:space="preserve">MBP </w:t>
      </w:r>
      <w:r w:rsidR="000C1C75">
        <w:rPr>
          <w:rFonts w:ascii="Times New Roman" w:hAnsi="Times New Roman" w:cs="Times New Roman" w:hint="eastAsia"/>
          <w:b/>
          <w:sz w:val="24"/>
          <w:szCs w:val="24"/>
        </w:rPr>
        <w:t>e</w:t>
      </w:r>
      <w:r w:rsidR="00A90A36" w:rsidRPr="00A90A36">
        <w:rPr>
          <w:rFonts w:ascii="Times New Roman" w:hAnsi="Times New Roman" w:cs="Times New Roman"/>
          <w:b/>
          <w:sz w:val="24"/>
          <w:szCs w:val="24"/>
        </w:rPr>
        <w:t xml:space="preserve">xpression </w:t>
      </w:r>
      <w:r w:rsidR="005C122D" w:rsidRPr="005C122D">
        <w:rPr>
          <w:rFonts w:ascii="Times New Roman" w:hAnsi="Times New Roman" w:cs="Times New Roman" w:hint="eastAsia"/>
          <w:b/>
          <w:sz w:val="24"/>
          <w:szCs w:val="24"/>
        </w:rPr>
        <w:t xml:space="preserve">across </w:t>
      </w:r>
      <w:r w:rsidR="000C1C75">
        <w:rPr>
          <w:rFonts w:ascii="Times New Roman" w:hAnsi="Times New Roman" w:cs="Times New Roman" w:hint="eastAsia"/>
          <w:b/>
          <w:sz w:val="24"/>
          <w:szCs w:val="24"/>
        </w:rPr>
        <w:t>e</w:t>
      </w:r>
      <w:r w:rsidR="005C122D" w:rsidRPr="005C122D">
        <w:rPr>
          <w:rFonts w:ascii="Times New Roman" w:hAnsi="Times New Roman" w:cs="Times New Roman" w:hint="eastAsia"/>
          <w:b/>
          <w:sz w:val="24"/>
          <w:szCs w:val="24"/>
        </w:rPr>
        <w:t xml:space="preserve">xperimental </w:t>
      </w:r>
      <w:r w:rsidR="000C1C75">
        <w:rPr>
          <w:rFonts w:ascii="Times New Roman" w:hAnsi="Times New Roman" w:cs="Times New Roman" w:hint="eastAsia"/>
          <w:b/>
          <w:sz w:val="24"/>
          <w:szCs w:val="24"/>
        </w:rPr>
        <w:t>g</w:t>
      </w:r>
      <w:r w:rsidR="005C122D" w:rsidRPr="005C122D">
        <w:rPr>
          <w:rFonts w:ascii="Times New Roman" w:hAnsi="Times New Roman" w:cs="Times New Roman" w:hint="eastAsia"/>
          <w:b/>
          <w:sz w:val="24"/>
          <w:szCs w:val="24"/>
        </w:rPr>
        <w:t>roups.</w:t>
      </w:r>
      <w:r w:rsidR="00556A4B" w:rsidRPr="00556A4B">
        <w:rPr>
          <w:rFonts w:hint="eastAsia"/>
          <w:noProof/>
          <w14:ligatures w14:val="standardContextual"/>
        </w:rPr>
        <w:t xml:space="preserve"> </w:t>
      </w:r>
    </w:p>
    <w:p w14:paraId="1F55A334" w14:textId="721AECE4" w:rsidR="00556A4B" w:rsidRDefault="002961EF" w:rsidP="000E28AE">
      <w:pPr>
        <w:spacing w:line="480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(A),</w:t>
      </w:r>
      <w:r w:rsidR="003F3D67" w:rsidRPr="003F3D67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Representative MBP immunofluorescence images. Scale bar: 150 </w:t>
      </w:r>
      <w:proofErr w:type="spellStart"/>
      <w:r w:rsidR="003F3D67" w:rsidRPr="003F3D67">
        <w:rPr>
          <w:rFonts w:ascii="Times New Roman" w:hAnsi="Times New Roman" w:cs="Times New Roman"/>
          <w:sz w:val="24"/>
          <w:szCs w:val="24"/>
          <w14:ligatures w14:val="standardContextual"/>
        </w:rPr>
        <w:t>μm</w:t>
      </w:r>
      <w:proofErr w:type="spellEnd"/>
      <w:r w:rsidR="003F3D67" w:rsidRPr="003F3D67">
        <w:rPr>
          <w:rFonts w:ascii="Times New Roman" w:hAnsi="Times New Roman" w:cs="Times New Roman"/>
          <w:sz w:val="24"/>
          <w:szCs w:val="24"/>
          <w14:ligatures w14:val="standardContextual"/>
        </w:rPr>
        <w:t>.</w:t>
      </w:r>
      <w:r w:rsidR="003F3D67">
        <w:rPr>
          <w:rFonts w:ascii="Times New Roman" w:hAnsi="Times New Roman" w:cs="Times New Roman" w:hint="eastAsia"/>
          <w:sz w:val="24"/>
          <w:szCs w:val="24"/>
          <w14:ligatures w14:val="standardContextual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(B),</w:t>
      </w:r>
      <w:r w:rsidR="003F3D67" w:rsidRPr="003F3D67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Quantification of relative MBP expression. #P&lt;0.05 </w:t>
      </w:r>
      <w:r w:rsidR="00385720">
        <w:rPr>
          <w:rFonts w:ascii="Times New Roman" w:hAnsi="Times New Roman" w:cs="Times New Roman"/>
          <w:sz w:val="24"/>
          <w:szCs w:val="24"/>
          <w14:ligatures w14:val="standardContextual"/>
        </w:rPr>
        <w:t>Vs</w:t>
      </w:r>
      <w:r w:rsidR="003F3D67" w:rsidRPr="003F3D67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="003F3D67">
        <w:rPr>
          <w:rFonts w:ascii="Times New Roman" w:hAnsi="Times New Roman" w:cs="Times New Roman" w:hint="eastAsia"/>
          <w:sz w:val="24"/>
          <w:szCs w:val="24"/>
          <w14:ligatures w14:val="standardContextual"/>
        </w:rPr>
        <w:t>Control</w:t>
      </w:r>
      <w:r w:rsidR="003F3D67" w:rsidRPr="003F3D67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BCAS mice; ns, no significant difference.</w:t>
      </w:r>
      <w:r w:rsidR="003F3D67">
        <w:rPr>
          <w:rFonts w:ascii="Times New Roman" w:hAnsi="Times New Roman" w:cs="Times New Roman" w:hint="eastAsia"/>
          <w:sz w:val="24"/>
          <w:szCs w:val="24"/>
          <w14:ligatures w14:val="standardContextual"/>
        </w:rPr>
        <w:t xml:space="preserve"> </w:t>
      </w:r>
      <w:r w:rsidR="003F3D67" w:rsidRPr="003F3D67">
        <w:rPr>
          <w:rFonts w:ascii="Times New Roman" w:hAnsi="Times New Roman" w:cs="Times New Roman"/>
          <w:sz w:val="24"/>
          <w:szCs w:val="24"/>
          <w14:ligatures w14:val="standardContextual"/>
        </w:rPr>
        <w:t>Mean ± SEM; n=5 mice/group</w:t>
      </w:r>
      <w:r w:rsidR="00CB1815">
        <w:rPr>
          <w:rFonts w:ascii="Times New Roman" w:hAnsi="Times New Roman" w:cs="Times New Roman" w:hint="eastAsia"/>
          <w:sz w:val="24"/>
          <w:szCs w:val="24"/>
          <w14:ligatures w14:val="standardContextual"/>
        </w:rPr>
        <w:t xml:space="preserve">; </w:t>
      </w:r>
      <w:r w:rsidR="003F3D67" w:rsidRPr="003F3D67">
        <w:rPr>
          <w:rFonts w:ascii="Times New Roman" w:hAnsi="Times New Roman" w:cs="Times New Roman"/>
          <w:sz w:val="24"/>
          <w:szCs w:val="24"/>
          <w14:ligatures w14:val="standardContextual"/>
        </w:rPr>
        <w:t>One-way ANOVA with Tukey’s test.</w:t>
      </w:r>
    </w:p>
    <w:p w14:paraId="0DFEEB4E" w14:textId="77777777" w:rsidR="00556A4B" w:rsidRDefault="00556A4B">
      <w:pPr>
        <w:widowControl/>
        <w:jc w:val="left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14:ligatures w14:val="standardContextual"/>
        </w:rPr>
        <w:br w:type="page"/>
      </w:r>
    </w:p>
    <w:p w14:paraId="2BF09A49" w14:textId="2666A109" w:rsidR="00233A2C" w:rsidRDefault="00EA72E1" w:rsidP="00C10245">
      <w:pPr>
        <w:spacing w:line="480" w:lineRule="auto"/>
        <w:rPr>
          <w:rFonts w:hint="eastAsia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201C0DF8" wp14:editId="5D46AAB5">
            <wp:extent cx="5274310" cy="3285490"/>
            <wp:effectExtent l="0" t="0" r="2540" b="0"/>
            <wp:docPr id="11197702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770257" name="图片 111977025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60CA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8A60CA">
        <w:rPr>
          <w:rFonts w:ascii="Times New Roman" w:hAnsi="Times New Roman" w:cs="Times New Roman"/>
          <w:b/>
          <w:sz w:val="24"/>
          <w:szCs w:val="24"/>
        </w:rPr>
        <w:t xml:space="preserve"> S</w:t>
      </w:r>
      <w:r>
        <w:rPr>
          <w:rFonts w:ascii="Times New Roman" w:hAnsi="Times New Roman" w:cs="Times New Roman" w:hint="eastAsia"/>
          <w:b/>
          <w:sz w:val="24"/>
          <w:szCs w:val="24"/>
        </w:rPr>
        <w:t>5</w:t>
      </w:r>
      <w:r w:rsidR="00233A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364A" w:rsidRPr="0086364A">
        <w:rPr>
          <w:rFonts w:ascii="Times New Roman" w:hAnsi="Times New Roman" w:cs="Times New Roman" w:hint="eastAsia"/>
          <w:b/>
          <w:sz w:val="24"/>
          <w:szCs w:val="24"/>
        </w:rPr>
        <w:t xml:space="preserve">Flow </w:t>
      </w:r>
      <w:r w:rsidR="000C1C75">
        <w:rPr>
          <w:rFonts w:ascii="Times New Roman" w:hAnsi="Times New Roman" w:cs="Times New Roman" w:hint="eastAsia"/>
          <w:b/>
          <w:sz w:val="24"/>
          <w:szCs w:val="24"/>
        </w:rPr>
        <w:t>c</w:t>
      </w:r>
      <w:r w:rsidR="0086364A" w:rsidRPr="0086364A">
        <w:rPr>
          <w:rFonts w:ascii="Times New Roman" w:hAnsi="Times New Roman" w:cs="Times New Roman" w:hint="eastAsia"/>
          <w:b/>
          <w:sz w:val="24"/>
          <w:szCs w:val="24"/>
        </w:rPr>
        <w:t>ytometric and</w:t>
      </w:r>
      <w:r w:rsidR="000C1C75">
        <w:rPr>
          <w:rFonts w:ascii="Times New Roman" w:hAnsi="Times New Roman" w:cs="Times New Roman" w:hint="eastAsia"/>
          <w:b/>
          <w:sz w:val="24"/>
          <w:szCs w:val="24"/>
        </w:rPr>
        <w:t xml:space="preserve"> i</w:t>
      </w:r>
      <w:r w:rsidR="0086364A" w:rsidRPr="0086364A">
        <w:rPr>
          <w:rFonts w:ascii="Times New Roman" w:hAnsi="Times New Roman" w:cs="Times New Roman" w:hint="eastAsia"/>
          <w:b/>
          <w:sz w:val="24"/>
          <w:szCs w:val="24"/>
        </w:rPr>
        <w:t xml:space="preserve">mmunofluorescent </w:t>
      </w:r>
      <w:r w:rsidR="000C1C75">
        <w:rPr>
          <w:rFonts w:ascii="Times New Roman" w:hAnsi="Times New Roman" w:cs="Times New Roman" w:hint="eastAsia"/>
          <w:b/>
          <w:sz w:val="24"/>
          <w:szCs w:val="24"/>
        </w:rPr>
        <w:t>c</w:t>
      </w:r>
      <w:r w:rsidR="0086364A" w:rsidRPr="0086364A">
        <w:rPr>
          <w:rFonts w:ascii="Times New Roman" w:hAnsi="Times New Roman" w:cs="Times New Roman" w:hint="eastAsia"/>
          <w:b/>
          <w:sz w:val="24"/>
          <w:szCs w:val="24"/>
        </w:rPr>
        <w:t xml:space="preserve">haracterization of </w:t>
      </w:r>
      <w:r w:rsidR="000C1C75">
        <w:rPr>
          <w:rFonts w:ascii="Times New Roman" w:hAnsi="Times New Roman" w:cs="Times New Roman" w:hint="eastAsia"/>
          <w:b/>
          <w:sz w:val="24"/>
          <w:szCs w:val="24"/>
        </w:rPr>
        <w:t>i</w:t>
      </w:r>
      <w:r w:rsidR="005C122D">
        <w:rPr>
          <w:rFonts w:ascii="Times New Roman" w:hAnsi="Times New Roman" w:cs="Times New Roman" w:hint="eastAsia"/>
          <w:b/>
          <w:sz w:val="24"/>
          <w:szCs w:val="24"/>
        </w:rPr>
        <w:t xml:space="preserve">solated </w:t>
      </w:r>
      <w:r w:rsidR="000C1C75">
        <w:rPr>
          <w:rFonts w:ascii="Times New Roman" w:hAnsi="Times New Roman" w:cs="Times New Roman" w:hint="eastAsia"/>
          <w:b/>
          <w:sz w:val="24"/>
          <w:szCs w:val="24"/>
        </w:rPr>
        <w:t>m</w:t>
      </w:r>
      <w:r w:rsidR="0086364A" w:rsidRPr="0086364A">
        <w:rPr>
          <w:rFonts w:ascii="Times New Roman" w:hAnsi="Times New Roman" w:cs="Times New Roman" w:hint="eastAsia"/>
          <w:b/>
          <w:sz w:val="24"/>
          <w:szCs w:val="24"/>
        </w:rPr>
        <w:t>icroglia</w:t>
      </w:r>
      <w:r w:rsidR="005C122D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="00556A4B" w:rsidRPr="00556A4B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t xml:space="preserve"> </w:t>
      </w:r>
    </w:p>
    <w:p w14:paraId="67A903A2" w14:textId="6080AF92" w:rsidR="00556A4B" w:rsidRDefault="002961EF" w:rsidP="003F3D6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(A),</w:t>
      </w:r>
      <w:r w:rsidR="003F3D6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F5F5A" w:rsidRPr="003F3D67">
        <w:rPr>
          <w:rFonts w:ascii="Times New Roman" w:hAnsi="Times New Roman" w:cs="Times New Roman"/>
          <w:sz w:val="24"/>
          <w:szCs w:val="24"/>
        </w:rPr>
        <w:t xml:space="preserve">Flow cytometry gating strategy: gating singlets (FSC-A </w:t>
      </w:r>
      <w:r w:rsidR="00385720">
        <w:rPr>
          <w:rFonts w:ascii="Times New Roman" w:hAnsi="Times New Roman" w:cs="Times New Roman"/>
          <w:sz w:val="24"/>
          <w:szCs w:val="24"/>
        </w:rPr>
        <w:t>Vs</w:t>
      </w:r>
      <w:r w:rsidR="00DF5F5A" w:rsidRPr="003F3D67">
        <w:rPr>
          <w:rFonts w:ascii="Times New Roman" w:hAnsi="Times New Roman" w:cs="Times New Roman"/>
          <w:sz w:val="24"/>
          <w:szCs w:val="24"/>
        </w:rPr>
        <w:t xml:space="preserve"> SSC-</w:t>
      </w:r>
      <w:r>
        <w:rPr>
          <w:rFonts w:ascii="Times New Roman" w:hAnsi="Times New Roman" w:cs="Times New Roman"/>
          <w:sz w:val="24"/>
          <w:szCs w:val="24"/>
        </w:rPr>
        <w:t>(A),</w:t>
      </w:r>
      <w:r w:rsidR="00DF5F5A" w:rsidRPr="003F3D67">
        <w:rPr>
          <w:rFonts w:ascii="Times New Roman" w:hAnsi="Times New Roman" w:cs="Times New Roman"/>
          <w:sz w:val="24"/>
          <w:szCs w:val="24"/>
        </w:rPr>
        <w:t xml:space="preserve"> </w:t>
      </w:r>
      <w:r w:rsidR="00DF5F5A" w:rsidRPr="003F3D67">
        <w:rPr>
          <w:rFonts w:ascii="Times New Roman" w:hAnsi="Times New Roman" w:cs="Times New Roman" w:hint="eastAsia"/>
          <w:sz w:val="24"/>
          <w:szCs w:val="24"/>
        </w:rPr>
        <w:t>66</w:t>
      </w:r>
      <w:r w:rsidR="00DF5F5A" w:rsidRPr="003F3D67">
        <w:rPr>
          <w:rFonts w:ascii="Times New Roman" w:hAnsi="Times New Roman" w:cs="Times New Roman"/>
          <w:sz w:val="24"/>
          <w:szCs w:val="24"/>
        </w:rPr>
        <w:t>.</w:t>
      </w:r>
      <w:r w:rsidR="00DF5F5A" w:rsidRPr="003F3D67">
        <w:rPr>
          <w:rFonts w:ascii="Times New Roman" w:hAnsi="Times New Roman" w:cs="Times New Roman" w:hint="eastAsia"/>
          <w:sz w:val="24"/>
          <w:szCs w:val="24"/>
        </w:rPr>
        <w:t>04</w:t>
      </w:r>
      <w:r w:rsidR="00DF5F5A" w:rsidRPr="003F3D67">
        <w:rPr>
          <w:rFonts w:ascii="Times New Roman" w:hAnsi="Times New Roman" w:cs="Times New Roman"/>
          <w:sz w:val="24"/>
          <w:szCs w:val="24"/>
        </w:rPr>
        <w:t xml:space="preserve">%), single cells (FSC-A </w:t>
      </w:r>
      <w:r w:rsidR="00385720">
        <w:rPr>
          <w:rFonts w:ascii="Times New Roman" w:hAnsi="Times New Roman" w:cs="Times New Roman"/>
          <w:sz w:val="24"/>
          <w:szCs w:val="24"/>
        </w:rPr>
        <w:t>Vs</w:t>
      </w:r>
      <w:r w:rsidR="00DF5F5A" w:rsidRPr="003F3D67">
        <w:rPr>
          <w:rFonts w:ascii="Times New Roman" w:hAnsi="Times New Roman" w:cs="Times New Roman"/>
          <w:sz w:val="24"/>
          <w:szCs w:val="24"/>
        </w:rPr>
        <w:t xml:space="preserve"> FSC-H, </w:t>
      </w:r>
      <w:r w:rsidR="00DF5F5A" w:rsidRPr="003F3D67">
        <w:rPr>
          <w:rFonts w:ascii="Times New Roman" w:hAnsi="Times New Roman" w:cs="Times New Roman" w:hint="eastAsia"/>
          <w:sz w:val="24"/>
          <w:szCs w:val="24"/>
        </w:rPr>
        <w:t>90</w:t>
      </w:r>
      <w:r w:rsidR="00DF5F5A" w:rsidRPr="003F3D67">
        <w:rPr>
          <w:rFonts w:ascii="Times New Roman" w:hAnsi="Times New Roman" w:cs="Times New Roman"/>
          <w:sz w:val="24"/>
          <w:szCs w:val="24"/>
        </w:rPr>
        <w:t>.</w:t>
      </w:r>
      <w:r w:rsidR="00DF5F5A" w:rsidRPr="003F3D67">
        <w:rPr>
          <w:rFonts w:ascii="Times New Roman" w:hAnsi="Times New Roman" w:cs="Times New Roman" w:hint="eastAsia"/>
          <w:sz w:val="24"/>
          <w:szCs w:val="24"/>
        </w:rPr>
        <w:t>6</w:t>
      </w:r>
      <w:r w:rsidR="00DF5F5A" w:rsidRPr="003F3D67">
        <w:rPr>
          <w:rFonts w:ascii="Times New Roman" w:hAnsi="Times New Roman" w:cs="Times New Roman"/>
          <w:sz w:val="24"/>
          <w:szCs w:val="24"/>
        </w:rPr>
        <w:t>%),</w:t>
      </w:r>
      <w:r w:rsidR="003F3D67" w:rsidRPr="003F3D6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F4DEE" w:rsidRPr="003F3D67">
        <w:rPr>
          <w:rFonts w:ascii="Times New Roman" w:hAnsi="Times New Roman" w:cs="Times New Roman" w:hint="eastAsia"/>
          <w:sz w:val="24"/>
          <w:szCs w:val="24"/>
        </w:rPr>
        <w:t xml:space="preserve">viable cells (FSC-A </w:t>
      </w:r>
      <w:r w:rsidR="00385720">
        <w:rPr>
          <w:rFonts w:ascii="Times New Roman" w:hAnsi="Times New Roman" w:cs="Times New Roman" w:hint="eastAsia"/>
          <w:sz w:val="24"/>
          <w:szCs w:val="24"/>
        </w:rPr>
        <w:t>Vs</w:t>
      </w:r>
      <w:r w:rsidR="00AF4DEE" w:rsidRPr="003F3D67">
        <w:rPr>
          <w:rFonts w:ascii="Times New Roman" w:hAnsi="Times New Roman" w:cs="Times New Roman" w:hint="eastAsia"/>
          <w:sz w:val="24"/>
          <w:szCs w:val="24"/>
        </w:rPr>
        <w:t xml:space="preserve"> FVS780, 91.5%)</w:t>
      </w:r>
      <w:r w:rsidR="00DF5F5A" w:rsidRPr="003F3D6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F4DEE" w:rsidRPr="003F3D67">
        <w:rPr>
          <w:rFonts w:ascii="Times New Roman" w:hAnsi="Times New Roman" w:cs="Times New Roman" w:hint="eastAsia"/>
          <w:sz w:val="24"/>
          <w:szCs w:val="24"/>
        </w:rPr>
        <w:t xml:space="preserve">and </w:t>
      </w:r>
      <w:r w:rsidR="00DF5F5A" w:rsidRPr="003F3D67">
        <w:rPr>
          <w:rFonts w:ascii="Times New Roman" w:hAnsi="Times New Roman" w:cs="Times New Roman"/>
          <w:sz w:val="24"/>
          <w:szCs w:val="24"/>
        </w:rPr>
        <w:t xml:space="preserve">microglia population (FITC-A </w:t>
      </w:r>
      <w:r w:rsidR="00385720">
        <w:rPr>
          <w:rFonts w:ascii="Times New Roman" w:hAnsi="Times New Roman" w:cs="Times New Roman"/>
          <w:sz w:val="24"/>
          <w:szCs w:val="24"/>
        </w:rPr>
        <w:t>Vs</w:t>
      </w:r>
      <w:r w:rsidR="00DF5F5A" w:rsidRPr="003F3D67">
        <w:rPr>
          <w:rFonts w:ascii="Times New Roman" w:hAnsi="Times New Roman" w:cs="Times New Roman"/>
          <w:sz w:val="24"/>
          <w:szCs w:val="24"/>
        </w:rPr>
        <w:t xml:space="preserve"> APC-</w:t>
      </w:r>
      <w:r>
        <w:rPr>
          <w:rFonts w:ascii="Times New Roman" w:hAnsi="Times New Roman" w:cs="Times New Roman"/>
          <w:sz w:val="24"/>
          <w:szCs w:val="24"/>
        </w:rPr>
        <w:t>(A),</w:t>
      </w:r>
      <w:r w:rsidR="00DF5F5A" w:rsidRPr="003F3D67">
        <w:rPr>
          <w:rFonts w:ascii="Times New Roman" w:hAnsi="Times New Roman" w:cs="Times New Roman"/>
          <w:sz w:val="24"/>
          <w:szCs w:val="24"/>
        </w:rPr>
        <w:t xml:space="preserve"> </w:t>
      </w:r>
      <w:r w:rsidR="00DF5F5A" w:rsidRPr="003F3D67">
        <w:rPr>
          <w:rFonts w:ascii="Times New Roman" w:hAnsi="Times New Roman" w:cs="Times New Roman" w:hint="eastAsia"/>
          <w:sz w:val="24"/>
          <w:szCs w:val="24"/>
        </w:rPr>
        <w:t>1</w:t>
      </w:r>
      <w:r w:rsidR="00DF5F5A" w:rsidRPr="003F3D67">
        <w:rPr>
          <w:rFonts w:ascii="Times New Roman" w:hAnsi="Times New Roman" w:cs="Times New Roman"/>
          <w:sz w:val="24"/>
          <w:szCs w:val="24"/>
        </w:rPr>
        <w:t>7.</w:t>
      </w:r>
      <w:r w:rsidR="00DF5F5A" w:rsidRPr="003F3D67">
        <w:rPr>
          <w:rFonts w:ascii="Times New Roman" w:hAnsi="Times New Roman" w:cs="Times New Roman" w:hint="eastAsia"/>
          <w:sz w:val="24"/>
          <w:szCs w:val="24"/>
        </w:rPr>
        <w:t>0</w:t>
      </w:r>
      <w:r w:rsidR="00DF5F5A" w:rsidRPr="003F3D67">
        <w:rPr>
          <w:rFonts w:ascii="Times New Roman" w:hAnsi="Times New Roman" w:cs="Times New Roman"/>
          <w:sz w:val="24"/>
          <w:szCs w:val="24"/>
        </w:rPr>
        <w:t>%).</w:t>
      </w:r>
      <w:r w:rsidR="003F3D67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(B),</w:t>
      </w:r>
      <w:r w:rsidR="003F3D67" w:rsidRPr="003F3D6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87AF3" w:rsidRPr="003F3D67">
        <w:rPr>
          <w:rFonts w:ascii="Times New Roman" w:hAnsi="Times New Roman" w:cs="Times New Roman"/>
          <w:sz w:val="24"/>
          <w:szCs w:val="24"/>
        </w:rPr>
        <w:t xml:space="preserve">Immunofluorescence staining of microglia with DAPI (blue) and Iba-1 (red), with 3D reconstruction showing colocalization. </w:t>
      </w:r>
      <w:r w:rsidR="0086364A" w:rsidRPr="003F3D67">
        <w:rPr>
          <w:rFonts w:ascii="Times New Roman" w:hAnsi="Times New Roman" w:cs="Times New Roman" w:hint="eastAsia"/>
          <w:sz w:val="24"/>
          <w:szCs w:val="24"/>
        </w:rPr>
        <w:t>Scale bar</w:t>
      </w:r>
      <w:r w:rsidR="00F51C0C">
        <w:rPr>
          <w:rFonts w:ascii="Times New Roman" w:hAnsi="Times New Roman" w:cs="Times New Roman" w:hint="eastAsia"/>
          <w:sz w:val="24"/>
          <w:szCs w:val="24"/>
        </w:rPr>
        <w:t xml:space="preserve">: </w:t>
      </w:r>
      <w:r w:rsidR="0086364A" w:rsidRPr="003F3D67">
        <w:rPr>
          <w:rFonts w:ascii="Times New Roman" w:hAnsi="Times New Roman" w:cs="Times New Roman" w:hint="eastAsia"/>
          <w:sz w:val="24"/>
          <w:szCs w:val="24"/>
        </w:rPr>
        <w:t xml:space="preserve">5 </w:t>
      </w:r>
      <w:proofErr w:type="spellStart"/>
      <w:r w:rsidR="0086364A" w:rsidRPr="003F3D67">
        <w:rPr>
          <w:rFonts w:ascii="Times New Roman" w:hAnsi="Times New Roman" w:cs="Times New Roman"/>
          <w:sz w:val="24"/>
          <w:szCs w:val="24"/>
        </w:rPr>
        <w:t>μ</w:t>
      </w:r>
      <w:r w:rsidR="0086364A" w:rsidRPr="003F3D67">
        <w:rPr>
          <w:rFonts w:ascii="Times New Roman" w:hAnsi="Times New Roman" w:cs="Times New Roman" w:hint="eastAsia"/>
          <w:sz w:val="24"/>
          <w:szCs w:val="24"/>
        </w:rPr>
        <w:t>m</w:t>
      </w:r>
      <w:proofErr w:type="spellEnd"/>
      <w:r w:rsidR="0086364A" w:rsidRPr="003F3D67">
        <w:rPr>
          <w:rFonts w:ascii="Times New Roman" w:hAnsi="Times New Roman" w:cs="Times New Roman" w:hint="eastAsia"/>
          <w:sz w:val="24"/>
          <w:szCs w:val="24"/>
        </w:rPr>
        <w:t>.</w:t>
      </w:r>
    </w:p>
    <w:p w14:paraId="43DC6A0D" w14:textId="77777777" w:rsidR="00556A4B" w:rsidRDefault="00556A4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C90A8BA" w14:textId="4A3CAD1C" w:rsidR="00440089" w:rsidRPr="001A5BE7" w:rsidRDefault="00EA72E1" w:rsidP="000E28A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bookmarkStart w:id="1" w:name="OLE_LINK1"/>
      <w:r>
        <w:rPr>
          <w:noProof/>
          <w:szCs w:val="21"/>
          <w14:ligatures w14:val="standardContextual"/>
        </w:rPr>
        <w:lastRenderedPageBreak/>
        <w:drawing>
          <wp:inline distT="0" distB="0" distL="0" distR="0" wp14:anchorId="6E511B16" wp14:editId="5FD3C29F">
            <wp:extent cx="5274310" cy="2077085"/>
            <wp:effectExtent l="0" t="0" r="2540" b="0"/>
            <wp:docPr id="134506616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066162" name="图片 134506616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0CBB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900CBB">
        <w:rPr>
          <w:rFonts w:ascii="Times New Roman" w:hAnsi="Times New Roman" w:cs="Times New Roman"/>
          <w:b/>
          <w:sz w:val="24"/>
          <w:szCs w:val="24"/>
        </w:rPr>
        <w:t xml:space="preserve"> S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6 </w:t>
      </w:r>
      <w:r w:rsidR="00440089">
        <w:rPr>
          <w:rFonts w:ascii="Times New Roman" w:hAnsi="Times New Roman" w:cs="Times New Roman" w:hint="eastAsia"/>
          <w:b/>
          <w:sz w:val="24"/>
          <w:szCs w:val="24"/>
        </w:rPr>
        <w:t>D</w:t>
      </w:r>
      <w:r w:rsidR="00440089" w:rsidRPr="00440089">
        <w:rPr>
          <w:rFonts w:ascii="Times New Roman" w:hAnsi="Times New Roman" w:cs="Times New Roman"/>
          <w:b/>
          <w:sz w:val="24"/>
          <w:szCs w:val="24"/>
        </w:rPr>
        <w:t>ifferentially expressed genes</w:t>
      </w:r>
      <w:r w:rsidR="00DF586F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440089">
        <w:rPr>
          <w:rFonts w:ascii="Times New Roman" w:hAnsi="Times New Roman" w:cs="Times New Roman" w:hint="eastAsia"/>
          <w:b/>
          <w:sz w:val="24"/>
          <w:szCs w:val="24"/>
        </w:rPr>
        <w:t>(DEGs)</w:t>
      </w:r>
      <w:r w:rsidR="00440089" w:rsidRPr="00440089">
        <w:rPr>
          <w:rFonts w:ascii="Times New Roman" w:hAnsi="Times New Roman" w:cs="Times New Roman"/>
          <w:b/>
          <w:sz w:val="24"/>
          <w:szCs w:val="24"/>
        </w:rPr>
        <w:t xml:space="preserve"> in </w:t>
      </w:r>
      <w:r w:rsidR="00FA27AC">
        <w:rPr>
          <w:rFonts w:ascii="Times New Roman" w:hAnsi="Times New Roman" w:cs="Times New Roman" w:hint="eastAsia"/>
          <w:b/>
          <w:sz w:val="24"/>
          <w:szCs w:val="24"/>
        </w:rPr>
        <w:t xml:space="preserve">microglia </w:t>
      </w:r>
      <w:r w:rsidR="00FA27AC" w:rsidRPr="00FA27AC">
        <w:rPr>
          <w:rFonts w:ascii="Times New Roman" w:hAnsi="Times New Roman" w:cs="Times New Roman"/>
          <w:b/>
          <w:sz w:val="24"/>
          <w:szCs w:val="24"/>
        </w:rPr>
        <w:t xml:space="preserve">between </w:t>
      </w:r>
      <w:r w:rsidR="00FA27AC" w:rsidRPr="000C1C75">
        <w:rPr>
          <w:rFonts w:ascii="Times New Roman" w:hAnsi="Times New Roman" w:cs="Times New Roman"/>
          <w:b/>
          <w:i/>
          <w:iCs/>
          <w:sz w:val="24"/>
          <w:szCs w:val="24"/>
        </w:rPr>
        <w:t>Plin2⁻/⁻</w:t>
      </w:r>
      <w:r w:rsidR="00FA27AC" w:rsidRPr="00FA27AC">
        <w:rPr>
          <w:rFonts w:ascii="Times New Roman" w:hAnsi="Times New Roman" w:cs="Times New Roman"/>
          <w:b/>
          <w:sz w:val="24"/>
          <w:szCs w:val="24"/>
        </w:rPr>
        <w:t xml:space="preserve"> BCAS and Control BCAS </w:t>
      </w:r>
      <w:r w:rsidR="00FA27AC">
        <w:rPr>
          <w:rFonts w:ascii="Times New Roman" w:hAnsi="Times New Roman" w:cs="Times New Roman" w:hint="eastAsia"/>
          <w:b/>
          <w:sz w:val="24"/>
          <w:szCs w:val="24"/>
        </w:rPr>
        <w:t>group</w:t>
      </w:r>
      <w:bookmarkEnd w:id="1"/>
      <w:r w:rsidR="00FA27AC">
        <w:rPr>
          <w:rFonts w:ascii="Times New Roman" w:hAnsi="Times New Roman" w:cs="Times New Roman" w:hint="eastAsia"/>
          <w:b/>
          <w:sz w:val="24"/>
          <w:szCs w:val="24"/>
        </w:rPr>
        <w:t>s.</w:t>
      </w:r>
      <w:r w:rsidR="00556A4B" w:rsidRPr="00556A4B">
        <w:rPr>
          <w:noProof/>
          <w:szCs w:val="21"/>
          <w14:ligatures w14:val="standardContextual"/>
        </w:rPr>
        <w:t xml:space="preserve"> </w:t>
      </w:r>
    </w:p>
    <w:p w14:paraId="238E7A25" w14:textId="75ABE965" w:rsidR="00556A4B" w:rsidRDefault="00440089" w:rsidP="000E28A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0B88">
        <w:rPr>
          <w:rFonts w:ascii="Times New Roman" w:hAnsi="Times New Roman" w:cs="Times New Roman"/>
          <w:sz w:val="24"/>
          <w:szCs w:val="24"/>
        </w:rPr>
        <w:t>V</w:t>
      </w:r>
      <w:bookmarkStart w:id="2" w:name="_Hlk214112939"/>
      <w:r w:rsidRPr="003E0B88">
        <w:rPr>
          <w:rFonts w:ascii="Times New Roman" w:hAnsi="Times New Roman" w:cs="Times New Roman"/>
          <w:sz w:val="24"/>
          <w:szCs w:val="24"/>
        </w:rPr>
        <w:t>olcano plot</w:t>
      </w:r>
      <w:bookmarkEnd w:id="2"/>
      <w:r w:rsidRPr="003E0B88">
        <w:rPr>
          <w:rFonts w:ascii="Times New Roman" w:hAnsi="Times New Roman" w:cs="Times New Roman"/>
          <w:sz w:val="24"/>
          <w:szCs w:val="24"/>
        </w:rPr>
        <w:t xml:space="preserve"> analysis of differentially expressed genes in BCAS models between </w:t>
      </w:r>
      <w:r w:rsidRPr="003E0B88">
        <w:rPr>
          <w:rFonts w:ascii="Times New Roman" w:hAnsi="Times New Roman" w:cs="Times New Roman"/>
          <w:i/>
          <w:iCs/>
          <w:sz w:val="24"/>
          <w:szCs w:val="24"/>
        </w:rPr>
        <w:t>Plin2</w:t>
      </w:r>
      <w:r w:rsidRPr="003E0B88">
        <w:rPr>
          <w:rFonts w:ascii="Times New Roman" w:hAnsi="Times New Roman" w:cs="Times New Roman"/>
          <w:sz w:val="24"/>
          <w:szCs w:val="24"/>
        </w:rPr>
        <w:t xml:space="preserve"> knockout</w:t>
      </w:r>
      <w:r w:rsidRPr="003E0B8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E0B88">
        <w:rPr>
          <w:rFonts w:ascii="Times New Roman" w:hAnsi="Times New Roman" w:cs="Times New Roman"/>
          <w:sz w:val="24"/>
          <w:szCs w:val="24"/>
        </w:rPr>
        <w:t xml:space="preserve">and </w:t>
      </w:r>
      <w:r w:rsidR="003E0B88" w:rsidRPr="003E0B88">
        <w:rPr>
          <w:rFonts w:ascii="Times New Roman" w:hAnsi="Times New Roman" w:cs="Times New Roman" w:hint="eastAsia"/>
          <w:sz w:val="24"/>
          <w:szCs w:val="24"/>
        </w:rPr>
        <w:t>Control</w:t>
      </w:r>
      <w:r w:rsidRPr="003E0B8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E0B88">
        <w:rPr>
          <w:rFonts w:ascii="Times New Roman" w:hAnsi="Times New Roman" w:cs="Times New Roman"/>
          <w:sz w:val="24"/>
          <w:szCs w:val="24"/>
        </w:rPr>
        <w:t>mice</w:t>
      </w:r>
    </w:p>
    <w:p w14:paraId="5F25AC18" w14:textId="77777777" w:rsidR="00556A4B" w:rsidRDefault="00556A4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D10651C" w14:textId="14C9F905" w:rsidR="00CD0C6C" w:rsidRPr="00CD0C6C" w:rsidRDefault="00EA72E1" w:rsidP="00CD0C6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szCs w:val="21"/>
          <w14:ligatures w14:val="standardContextual"/>
        </w:rPr>
        <w:lastRenderedPageBreak/>
        <w:drawing>
          <wp:inline distT="0" distB="0" distL="0" distR="0" wp14:anchorId="1A395323" wp14:editId="5E89BF70">
            <wp:extent cx="5274310" cy="3554095"/>
            <wp:effectExtent l="0" t="0" r="2540" b="8255"/>
            <wp:docPr id="177525906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259068" name="图片 177525906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0C6C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CD0C6C">
        <w:rPr>
          <w:rFonts w:ascii="Times New Roman" w:hAnsi="Times New Roman" w:cs="Times New Roman"/>
          <w:b/>
          <w:bCs/>
          <w:sz w:val="24"/>
          <w:szCs w:val="24"/>
        </w:rPr>
        <w:t xml:space="preserve"> S7</w:t>
      </w:r>
      <w:r w:rsidR="00CD0C6C" w:rsidRPr="00CD0C6C">
        <w:rPr>
          <w:rFonts w:ascii="Times New Roman" w:hAnsi="Times New Roman" w:cs="Times New Roman"/>
          <w:b/>
          <w:bCs/>
          <w:sz w:val="24"/>
          <w:szCs w:val="24"/>
        </w:rPr>
        <w:t xml:space="preserve"> Microglial phagocytosis of myelin debris and PLIN2⁺ lipid droplet formation</w:t>
      </w:r>
      <w:r w:rsidR="00B619DB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556A4B" w:rsidRPr="00556A4B">
        <w:rPr>
          <w:noProof/>
          <w:szCs w:val="21"/>
          <w14:ligatures w14:val="standardContextual"/>
        </w:rPr>
        <w:t xml:space="preserve"> </w:t>
      </w:r>
    </w:p>
    <w:p w14:paraId="2AB8BEEB" w14:textId="551C8B35" w:rsidR="00FA3BF6" w:rsidRDefault="002961EF" w:rsidP="00BC484B">
      <w:pPr>
        <w:spacing w:line="480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(A),</w:t>
      </w:r>
      <w:r w:rsidR="00BC484B" w:rsidRPr="00BC484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Confocal images of PKH26-labeled myelin and PLIN2</w:t>
      </w:r>
      <w:r w:rsidR="00BC484B" w:rsidRPr="00F51C0C">
        <w:rPr>
          <w:rFonts w:ascii="Times New Roman" w:hAnsi="Times New Roman" w:cs="Times New Roman" w:hint="eastAsia"/>
          <w:sz w:val="24"/>
          <w:szCs w:val="24"/>
          <w:vertAlign w:val="superscript"/>
          <w14:ligatures w14:val="standardContextual"/>
        </w:rPr>
        <w:t>+</w:t>
      </w:r>
      <w:r w:rsidR="00BC484B" w:rsidRPr="00BC484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BODIPY staining in microglia under different treatments. Scale bar: 20 </w:t>
      </w:r>
      <w:proofErr w:type="spellStart"/>
      <w:r w:rsidR="00BC484B" w:rsidRPr="00BC484B">
        <w:rPr>
          <w:rFonts w:ascii="Times New Roman" w:hAnsi="Times New Roman" w:cs="Times New Roman"/>
          <w:sz w:val="24"/>
          <w:szCs w:val="24"/>
          <w14:ligatures w14:val="standardContextual"/>
        </w:rPr>
        <w:t>μm</w:t>
      </w:r>
      <w:proofErr w:type="spellEnd"/>
      <w:r w:rsidR="00BC484B" w:rsidRPr="00BC484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. Quantification shows PKH26 intensity, ****P &lt; 0.0001 </w:t>
      </w:r>
      <w:r w:rsidR="00385720">
        <w:rPr>
          <w:rFonts w:ascii="Times New Roman" w:hAnsi="Times New Roman" w:cs="Times New Roman"/>
          <w:sz w:val="24"/>
          <w:szCs w:val="24"/>
          <w14:ligatures w14:val="standardContextual"/>
        </w:rPr>
        <w:t>Vs</w:t>
      </w:r>
      <w:r w:rsidR="00BC484B" w:rsidRPr="00BC484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CT group and lipid droplet number per cell</w:t>
      </w:r>
      <w:r w:rsidR="00BC484B" w:rsidRPr="00BC484B">
        <w:rPr>
          <w:rFonts w:ascii="-apple-system" w:hAnsi="-apple-system"/>
          <w:color w:val="0F1115"/>
          <w:shd w:val="clear" w:color="auto" w:fill="EDF3FE"/>
        </w:rPr>
        <w:t xml:space="preserve"> </w:t>
      </w:r>
      <w:r w:rsidR="00BC484B" w:rsidRPr="00BC484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**P &lt; 0.01 </w:t>
      </w:r>
      <w:r w:rsidR="00385720">
        <w:rPr>
          <w:rFonts w:ascii="Times New Roman" w:hAnsi="Times New Roman" w:cs="Times New Roman"/>
          <w:sz w:val="24"/>
          <w:szCs w:val="24"/>
          <w14:ligatures w14:val="standardContextual"/>
        </w:rPr>
        <w:t>Vs</w:t>
      </w:r>
      <w:r w:rsidR="00BC484B" w:rsidRPr="00BC484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CT group.</w:t>
      </w:r>
      <w:r w:rsidR="00BC484B">
        <w:rPr>
          <w:rFonts w:ascii="Times New Roman" w:hAnsi="Times New Roman" w:cs="Times New Roman" w:hint="eastAsia"/>
          <w:sz w:val="24"/>
          <w:szCs w:val="24"/>
          <w14:ligatures w14:val="standardContextual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(B),</w:t>
      </w:r>
      <w:r w:rsidR="00BC484B" w:rsidRPr="00BC484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Western blot confirming efficient </w:t>
      </w:r>
      <w:r w:rsidR="00BC484B" w:rsidRPr="00BC484B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Plin2</w:t>
      </w:r>
      <w:r w:rsidR="00BC484B" w:rsidRPr="00BC484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knockdown in microglia.</w:t>
      </w:r>
      <w:r w:rsidR="00BC484B">
        <w:rPr>
          <w:rFonts w:ascii="Times New Roman" w:hAnsi="Times New Roman" w:cs="Times New Roman" w:hint="eastAsia"/>
          <w:sz w:val="24"/>
          <w:szCs w:val="24"/>
          <w14:ligatures w14:val="standardContextual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(C),</w:t>
      </w:r>
      <w:r w:rsidR="00BC484B" w:rsidRPr="00BC484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Dynamic phagocytosis monitoring shows </w:t>
      </w:r>
      <w:r w:rsidR="00BC484B" w:rsidRPr="00BC484B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Plin2</w:t>
      </w:r>
      <w:r w:rsidR="00BC484B" w:rsidRPr="00BC484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knockdown does not affect myelin debris uptake (PKH26 mean fluorescence intensity). Mean ± SEM; n=6 per group. Unpaired t-test.</w:t>
      </w:r>
    </w:p>
    <w:p w14:paraId="4315619F" w14:textId="77777777" w:rsidR="00FA3BF6" w:rsidRDefault="00FA3BF6">
      <w:pPr>
        <w:widowControl/>
        <w:jc w:val="left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14:ligatures w14:val="standardContextual"/>
        </w:rPr>
        <w:br w:type="page"/>
      </w:r>
    </w:p>
    <w:p w14:paraId="5B35EAE1" w14:textId="2362F33C" w:rsidR="004B680C" w:rsidRDefault="00EA72E1" w:rsidP="00ED685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szCs w:val="21"/>
          <w14:ligatures w14:val="standardContextual"/>
        </w:rPr>
        <w:lastRenderedPageBreak/>
        <w:drawing>
          <wp:inline distT="0" distB="0" distL="0" distR="0" wp14:anchorId="6271FDED" wp14:editId="6114ACF5">
            <wp:extent cx="5274310" cy="2009775"/>
            <wp:effectExtent l="0" t="0" r="2540" b="9525"/>
            <wp:docPr id="20276391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639112" name="图片 20276391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0C6C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CD0C6C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8</w:t>
      </w:r>
      <w:r w:rsidRPr="004B68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B680C" w:rsidRPr="00E44B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Plin2</w:t>
      </w:r>
      <w:r w:rsidR="004B680C" w:rsidRPr="004B680C">
        <w:rPr>
          <w:rFonts w:ascii="Times New Roman" w:hAnsi="Times New Roman" w:cs="Times New Roman"/>
          <w:b/>
          <w:bCs/>
          <w:sz w:val="24"/>
          <w:szCs w:val="24"/>
        </w:rPr>
        <w:t xml:space="preserve"> knockdown </w:t>
      </w:r>
      <w:r w:rsidR="00B619DB">
        <w:rPr>
          <w:rFonts w:ascii="Times New Roman" w:hAnsi="Times New Roman" w:cs="Times New Roman" w:hint="eastAsia"/>
          <w:b/>
          <w:bCs/>
          <w:sz w:val="24"/>
          <w:szCs w:val="24"/>
        </w:rPr>
        <w:t>modulate</w:t>
      </w:r>
      <w:r w:rsidR="00B619DB" w:rsidRPr="004B680C">
        <w:rPr>
          <w:rFonts w:ascii="Times New Roman" w:hAnsi="Times New Roman" w:cs="Times New Roman"/>
          <w:b/>
          <w:bCs/>
          <w:sz w:val="24"/>
          <w:szCs w:val="24"/>
        </w:rPr>
        <w:t xml:space="preserve">s </w:t>
      </w:r>
      <w:r w:rsidR="004B680C" w:rsidRPr="004B680C">
        <w:rPr>
          <w:rFonts w:ascii="Times New Roman" w:hAnsi="Times New Roman" w:cs="Times New Roman"/>
          <w:b/>
          <w:bCs/>
          <w:sz w:val="24"/>
          <w:szCs w:val="24"/>
        </w:rPr>
        <w:t>the autophag</w:t>
      </w:r>
      <w:r w:rsidR="00E44BCE">
        <w:rPr>
          <w:rFonts w:ascii="Times New Roman" w:hAnsi="Times New Roman" w:cs="Times New Roman" w:hint="eastAsia"/>
          <w:b/>
          <w:bCs/>
          <w:sz w:val="24"/>
          <w:szCs w:val="24"/>
        </w:rPr>
        <w:t>y</w:t>
      </w:r>
      <w:r w:rsidR="004B680C" w:rsidRPr="004B680C">
        <w:rPr>
          <w:rFonts w:ascii="Times New Roman" w:hAnsi="Times New Roman" w:cs="Times New Roman"/>
          <w:b/>
          <w:bCs/>
          <w:sz w:val="24"/>
          <w:szCs w:val="24"/>
        </w:rPr>
        <w:t xml:space="preserve">-lysosomal pathway during </w:t>
      </w:r>
      <w:r w:rsidR="00B619DB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microglial </w:t>
      </w:r>
      <w:r w:rsidR="004B680C" w:rsidRPr="004B680C">
        <w:rPr>
          <w:rFonts w:ascii="Times New Roman" w:hAnsi="Times New Roman" w:cs="Times New Roman"/>
          <w:b/>
          <w:bCs/>
          <w:sz w:val="24"/>
          <w:szCs w:val="24"/>
        </w:rPr>
        <w:t>myelin phagocytosis</w:t>
      </w:r>
      <w:r w:rsidR="00FA3BF6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</w:p>
    <w:p w14:paraId="1A01C241" w14:textId="31A74A18" w:rsidR="00FA3BF6" w:rsidRDefault="002961EF" w:rsidP="00ED6855">
      <w:pPr>
        <w:spacing w:line="480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(A),</w:t>
      </w:r>
      <w:r w:rsidR="00E26C38" w:rsidRPr="00E26C38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Confocal images of L</w:t>
      </w:r>
      <w:r w:rsidR="00E26C38">
        <w:rPr>
          <w:rFonts w:ascii="Times New Roman" w:hAnsi="Times New Roman" w:cs="Times New Roman" w:hint="eastAsia"/>
          <w:sz w:val="24"/>
          <w:szCs w:val="24"/>
          <w14:ligatures w14:val="standardContextual"/>
        </w:rPr>
        <w:t>AMP</w:t>
      </w:r>
      <w:r w:rsidR="00E26C38" w:rsidRPr="00E26C38">
        <w:rPr>
          <w:rFonts w:ascii="Times New Roman" w:hAnsi="Times New Roman" w:cs="Times New Roman"/>
          <w:sz w:val="24"/>
          <w:szCs w:val="24"/>
          <w14:ligatures w14:val="standardContextual"/>
        </w:rPr>
        <w:t>1, LC3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>B,</w:t>
      </w:r>
      <w:r w:rsidR="00E26C38" w:rsidRPr="00E26C38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and Iba1 co-staining in primary microglia at 8 h post-myelin exposure. Scale bar: 30 </w:t>
      </w:r>
      <w:proofErr w:type="spellStart"/>
      <w:r w:rsidR="00E26C38" w:rsidRPr="00E26C38">
        <w:rPr>
          <w:rFonts w:ascii="Times New Roman" w:hAnsi="Times New Roman" w:cs="Times New Roman"/>
          <w:sz w:val="24"/>
          <w:szCs w:val="24"/>
          <w14:ligatures w14:val="standardContextual"/>
        </w:rPr>
        <w:t>μm</w:t>
      </w:r>
      <w:proofErr w:type="spellEnd"/>
      <w:r w:rsidR="00E26C38" w:rsidRPr="00E26C38">
        <w:rPr>
          <w:rFonts w:ascii="Times New Roman" w:hAnsi="Times New Roman" w:cs="Times New Roman"/>
          <w:sz w:val="24"/>
          <w:szCs w:val="24"/>
          <w14:ligatures w14:val="standardContextual"/>
        </w:rPr>
        <w:t>.</w:t>
      </w:r>
      <w:r w:rsidR="00E26C38">
        <w:rPr>
          <w:rFonts w:ascii="Times New Roman" w:hAnsi="Times New Roman" w:cs="Times New Roman" w:hint="eastAsia"/>
          <w:sz w:val="24"/>
          <w:szCs w:val="24"/>
          <w14:ligatures w14:val="standardContextual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(B),</w:t>
      </w:r>
      <w:r w:rsidR="00E26C38" w:rsidRPr="00E26C38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Quantification of Lamp1 and LC3B mean fluorescence intensity in Iba1⁺ cells at 8h. </w:t>
      </w:r>
      <w:r w:rsidR="000C1C75" w:rsidRPr="00E26C38">
        <w:rPr>
          <w:rFonts w:ascii="Times New Roman" w:hAnsi="Times New Roman" w:cs="Times New Roman"/>
          <w:sz w:val="24"/>
          <w:szCs w:val="24"/>
          <w14:ligatures w14:val="standardContextual"/>
        </w:rPr>
        <w:t>*P&lt;0.0</w:t>
      </w:r>
      <w:r w:rsidR="000C1C75">
        <w:rPr>
          <w:rFonts w:ascii="Times New Roman" w:hAnsi="Times New Roman" w:cs="Times New Roman" w:hint="eastAsia"/>
          <w:sz w:val="24"/>
          <w:szCs w:val="24"/>
          <w14:ligatures w14:val="standardContextual"/>
        </w:rPr>
        <w:t xml:space="preserve">5, </w:t>
      </w:r>
      <w:r w:rsidR="00E26C38" w:rsidRPr="00E26C38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****P&lt;0.0001 </w:t>
      </w:r>
      <w:r w:rsidR="00385720">
        <w:rPr>
          <w:rFonts w:ascii="Times New Roman" w:hAnsi="Times New Roman" w:cs="Times New Roman"/>
          <w:sz w:val="24"/>
          <w:szCs w:val="24"/>
          <w14:ligatures w14:val="standardContextual"/>
        </w:rPr>
        <w:t>Vs</w:t>
      </w:r>
      <w:r w:rsidR="00E26C38" w:rsidRPr="00E26C38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="00E26C38" w:rsidRPr="00E26C38">
        <w:rPr>
          <w:rFonts w:ascii="Times New Roman" w:hAnsi="Times New Roman" w:cs="Times New Roman"/>
          <w:sz w:val="24"/>
          <w:szCs w:val="24"/>
          <w14:ligatures w14:val="standardContextual"/>
        </w:rPr>
        <w:t>si</w:t>
      </w:r>
      <w:proofErr w:type="spellEnd"/>
      <w:r w:rsidR="00E26C38" w:rsidRPr="00E26C38">
        <w:rPr>
          <w:rFonts w:ascii="Times New Roman" w:hAnsi="Times New Roman" w:cs="Times New Roman"/>
          <w:sz w:val="24"/>
          <w:szCs w:val="24"/>
          <w14:ligatures w14:val="standardContextual"/>
        </w:rPr>
        <w:t>-NC group.</w:t>
      </w:r>
      <w:r w:rsidR="00E26C38">
        <w:rPr>
          <w:rFonts w:ascii="Times New Roman" w:hAnsi="Times New Roman" w:cs="Times New Roman" w:hint="eastAsia"/>
          <w:sz w:val="24"/>
          <w:szCs w:val="24"/>
          <w14:ligatures w14:val="standardContextual"/>
        </w:rPr>
        <w:t xml:space="preserve"> </w:t>
      </w:r>
      <w:r w:rsidR="00E26C38" w:rsidRPr="00E26C38">
        <w:rPr>
          <w:rFonts w:ascii="Times New Roman" w:hAnsi="Times New Roman" w:cs="Times New Roman"/>
          <w:sz w:val="24"/>
          <w:szCs w:val="24"/>
          <w14:ligatures w14:val="standardContextual"/>
        </w:rPr>
        <w:t>Mean ± SEM; n=6 per group. One-way ANOVA with Tukey’s test.</w:t>
      </w:r>
    </w:p>
    <w:p w14:paraId="79D24F29" w14:textId="77777777" w:rsidR="00FA3BF6" w:rsidRDefault="00FA3BF6">
      <w:pPr>
        <w:widowControl/>
        <w:jc w:val="left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14:ligatures w14:val="standardContextual"/>
        </w:rPr>
        <w:br w:type="page"/>
      </w:r>
    </w:p>
    <w:p w14:paraId="1A441165" w14:textId="261A040A" w:rsidR="00CE0787" w:rsidRPr="00FA3BF6" w:rsidRDefault="00EA72E1" w:rsidP="00ED685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szCs w:val="21"/>
          <w14:ligatures w14:val="standardContextual"/>
        </w:rPr>
        <w:lastRenderedPageBreak/>
        <w:drawing>
          <wp:inline distT="0" distB="0" distL="0" distR="0" wp14:anchorId="4488E98E" wp14:editId="3A1AEC9B">
            <wp:extent cx="5274310" cy="1394460"/>
            <wp:effectExtent l="0" t="0" r="2540" b="0"/>
            <wp:docPr id="15889545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95458" name="图片 15889545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0C6C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CD0C6C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9</w:t>
      </w:r>
      <w:r w:rsidR="00CE0787" w:rsidRPr="004B68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E0787" w:rsidRPr="00CE078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Gait analysis reveals PLIN2-dependent locomotor changes </w:t>
      </w:r>
      <w:r w:rsidR="007C5BD1" w:rsidRPr="007C5BD1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across </w:t>
      </w:r>
      <w:r w:rsidR="007C5BD1">
        <w:rPr>
          <w:rFonts w:ascii="Times New Roman" w:hAnsi="Times New Roman" w:cs="Times New Roman" w:hint="eastAsia"/>
          <w:b/>
          <w:bCs/>
          <w:sz w:val="24"/>
          <w:szCs w:val="24"/>
        </w:rPr>
        <w:t>e</w:t>
      </w:r>
      <w:r w:rsidR="007C5BD1" w:rsidRPr="007C5BD1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xperimental </w:t>
      </w:r>
      <w:r w:rsidR="007C5BD1">
        <w:rPr>
          <w:rFonts w:ascii="Times New Roman" w:hAnsi="Times New Roman" w:cs="Times New Roman" w:hint="eastAsia"/>
          <w:b/>
          <w:bCs/>
          <w:sz w:val="24"/>
          <w:szCs w:val="24"/>
        </w:rPr>
        <w:t>g</w:t>
      </w:r>
      <w:r w:rsidR="007C5BD1" w:rsidRPr="007C5BD1">
        <w:rPr>
          <w:rFonts w:ascii="Times New Roman" w:hAnsi="Times New Roman" w:cs="Times New Roman" w:hint="eastAsia"/>
          <w:b/>
          <w:bCs/>
          <w:sz w:val="24"/>
          <w:szCs w:val="24"/>
        </w:rPr>
        <w:t>roups.</w:t>
      </w:r>
      <w:r w:rsidR="00FA3BF6" w:rsidRPr="00FA3BF6">
        <w:rPr>
          <w:noProof/>
          <w:szCs w:val="21"/>
          <w14:ligatures w14:val="standardContextual"/>
        </w:rPr>
        <w:t xml:space="preserve"> </w:t>
      </w:r>
    </w:p>
    <w:p w14:paraId="47A652F4" w14:textId="401A9626" w:rsidR="00FA3BF6" w:rsidRDefault="00CE0787" w:rsidP="00CD18B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D18B9">
        <w:rPr>
          <w:rFonts w:ascii="Times New Roman" w:hAnsi="Times New Roman" w:cs="Times New Roman" w:hint="eastAsia"/>
          <w:sz w:val="24"/>
          <w:szCs w:val="24"/>
        </w:rPr>
        <w:t>Specific statistical charts showing</w:t>
      </w:r>
      <w:bookmarkStart w:id="3" w:name="_Hlk214111294"/>
      <w:r w:rsidRPr="00CD18B9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CD18B9">
        <w:rPr>
          <w:rFonts w:ascii="Times New Roman" w:hAnsi="Times New Roman" w:cs="Times New Roman"/>
          <w:sz w:val="24"/>
          <w:szCs w:val="24"/>
        </w:rPr>
        <w:t>LeftWallHugDist</w:t>
      </w:r>
      <w:proofErr w:type="spellEnd"/>
      <w:r w:rsidRPr="00CD18B9">
        <w:rPr>
          <w:rFonts w:ascii="Times New Roman" w:hAnsi="Times New Roman" w:cs="Times New Roman"/>
          <w:sz w:val="24"/>
          <w:szCs w:val="24"/>
        </w:rPr>
        <w:t>, Lateral Pos,</w:t>
      </w:r>
      <w:bookmarkEnd w:id="3"/>
      <w:r w:rsidRPr="00CD18B9">
        <w:rPr>
          <w:rFonts w:ascii="Times New Roman" w:hAnsi="Times New Roman" w:cs="Times New Roman"/>
          <w:sz w:val="24"/>
          <w:szCs w:val="24"/>
        </w:rPr>
        <w:t xml:space="preserve"> and FL Avg Stride Time </w:t>
      </w:r>
      <w:r w:rsidRPr="00CD18B9">
        <w:rPr>
          <w:rFonts w:ascii="Times New Roman" w:hAnsi="Times New Roman" w:cs="Times New Roman" w:hint="eastAsia"/>
          <w:sz w:val="24"/>
          <w:szCs w:val="24"/>
        </w:rPr>
        <w:t xml:space="preserve">among the 3 groups. </w:t>
      </w:r>
      <w:r w:rsidRPr="00CD18B9">
        <w:rPr>
          <w:rFonts w:ascii="Times New Roman" w:hAnsi="Times New Roman" w:cs="Times New Roman"/>
          <w:sz w:val="24"/>
          <w:szCs w:val="24"/>
        </w:rPr>
        <w:t>*</w:t>
      </w:r>
      <w:r w:rsidRPr="00CD18B9">
        <w:rPr>
          <w:rFonts w:ascii="Times New Roman" w:hAnsi="Times New Roman" w:cs="Times New Roman" w:hint="eastAsia"/>
          <w:sz w:val="24"/>
          <w:szCs w:val="24"/>
        </w:rPr>
        <w:t xml:space="preserve">P&lt;0.05 </w:t>
      </w:r>
      <w:r w:rsidR="00385720">
        <w:rPr>
          <w:rFonts w:ascii="Times New Roman" w:hAnsi="Times New Roman" w:cs="Times New Roman" w:hint="eastAsia"/>
          <w:sz w:val="24"/>
          <w:szCs w:val="24"/>
        </w:rPr>
        <w:t>Vs</w:t>
      </w:r>
      <w:r w:rsidRPr="00CD18B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CD18B9">
        <w:rPr>
          <w:rFonts w:ascii="Times New Roman" w:hAnsi="Times New Roman" w:cs="Times New Roman" w:hint="eastAsia"/>
          <w:i/>
          <w:iCs/>
          <w:sz w:val="24"/>
          <w:szCs w:val="24"/>
        </w:rPr>
        <w:t>Plin2</w:t>
      </w:r>
      <w:r w:rsidRPr="00CD18B9">
        <w:rPr>
          <w:rFonts w:ascii="Times New Roman" w:hAnsi="Times New Roman" w:cs="Times New Roman" w:hint="eastAsia"/>
          <w:sz w:val="24"/>
          <w:szCs w:val="24"/>
          <w:vertAlign w:val="superscript"/>
        </w:rPr>
        <w:t>-/-</w:t>
      </w:r>
      <w:r w:rsidRPr="00CD18B9">
        <w:rPr>
          <w:rFonts w:ascii="Times New Roman" w:hAnsi="Times New Roman" w:cs="Times New Roman" w:hint="eastAsia"/>
          <w:sz w:val="24"/>
          <w:szCs w:val="24"/>
        </w:rPr>
        <w:t xml:space="preserve"> BCAS </w:t>
      </w:r>
      <w:r w:rsidRPr="00CD18B9">
        <w:rPr>
          <w:rFonts w:ascii="Times New Roman" w:hAnsi="Times New Roman" w:cs="Times New Roman"/>
          <w:sz w:val="24"/>
          <w:szCs w:val="24"/>
        </w:rPr>
        <w:t>m</w:t>
      </w:r>
      <w:r w:rsidRPr="00CD18B9">
        <w:rPr>
          <w:rFonts w:ascii="Times New Roman" w:hAnsi="Times New Roman" w:cs="Times New Roman" w:hint="eastAsia"/>
          <w:sz w:val="24"/>
          <w:szCs w:val="24"/>
        </w:rPr>
        <w:t>ice</w:t>
      </w:r>
      <w:r w:rsidR="00307518">
        <w:rPr>
          <w:rFonts w:ascii="Times New Roman" w:hAnsi="Times New Roman" w:cs="Times New Roman" w:hint="eastAsia"/>
          <w:sz w:val="24"/>
          <w:szCs w:val="24"/>
        </w:rPr>
        <w:t xml:space="preserve">; </w:t>
      </w:r>
      <w:r w:rsidR="00307518" w:rsidRPr="00950073">
        <w:rPr>
          <w:rFonts w:ascii="Times New Roman" w:hAnsi="Times New Roman" w:cs="Times New Roman"/>
          <w:sz w:val="24"/>
        </w:rPr>
        <w:t xml:space="preserve">#P&lt;0.05 Vs </w:t>
      </w:r>
      <w:r w:rsidR="00307518" w:rsidRPr="00950073">
        <w:rPr>
          <w:rFonts w:ascii="Times New Roman" w:hAnsi="Times New Roman" w:cs="Times New Roman"/>
          <w:i/>
          <w:sz w:val="24"/>
        </w:rPr>
        <w:t>Plin2</w:t>
      </w:r>
      <w:r w:rsidR="00307518" w:rsidRPr="00950073">
        <w:rPr>
          <w:rFonts w:ascii="Times New Roman" w:hAnsi="Times New Roman" w:cs="Times New Roman"/>
          <w:sz w:val="24"/>
          <w:vertAlign w:val="superscript"/>
        </w:rPr>
        <w:t>-/-</w:t>
      </w:r>
      <w:r w:rsidR="00307518" w:rsidRPr="00950073">
        <w:rPr>
          <w:rFonts w:ascii="Times New Roman" w:hAnsi="Times New Roman" w:cs="Times New Roman"/>
          <w:sz w:val="24"/>
        </w:rPr>
        <w:t xml:space="preserve"> BCAS mice.</w:t>
      </w:r>
      <w:r w:rsidR="00307518" w:rsidRPr="0030751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66793" w:rsidRPr="00E26C38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Mean ± SEM; </w:t>
      </w:r>
      <w:r w:rsidR="00CB1815" w:rsidRPr="00CD18B9">
        <w:rPr>
          <w:rFonts w:ascii="Times New Roman" w:hAnsi="Times New Roman" w:cs="Times New Roman" w:hint="eastAsia"/>
          <w:sz w:val="24"/>
          <w:szCs w:val="24"/>
        </w:rPr>
        <w:t>n=</w:t>
      </w:r>
      <w:r w:rsidR="00CB1815">
        <w:rPr>
          <w:rFonts w:ascii="Times New Roman" w:hAnsi="Times New Roman" w:cs="Times New Roman" w:hint="eastAsia"/>
          <w:sz w:val="24"/>
          <w:szCs w:val="24"/>
        </w:rPr>
        <w:t>9-</w:t>
      </w:r>
      <w:r w:rsidR="00CB1815" w:rsidRPr="00CD18B9">
        <w:rPr>
          <w:rFonts w:ascii="Times New Roman" w:hAnsi="Times New Roman" w:cs="Times New Roman" w:hint="eastAsia"/>
          <w:sz w:val="24"/>
          <w:szCs w:val="24"/>
        </w:rPr>
        <w:t>10 per group</w:t>
      </w:r>
      <w:r w:rsidR="00CB1815">
        <w:rPr>
          <w:rFonts w:ascii="Times New Roman" w:hAnsi="Times New Roman" w:cs="Times New Roman" w:hint="eastAsia"/>
          <w:sz w:val="24"/>
          <w:szCs w:val="24"/>
        </w:rPr>
        <w:t xml:space="preserve">; </w:t>
      </w:r>
      <w:r w:rsidR="00307518" w:rsidRPr="00CD18B9">
        <w:rPr>
          <w:rFonts w:ascii="Times New Roman" w:hAnsi="Times New Roman" w:cs="Times New Roman" w:hint="eastAsia"/>
          <w:sz w:val="24"/>
          <w:szCs w:val="24"/>
        </w:rPr>
        <w:t>One-way ANOVA with Tukey multiple comparisons test</w:t>
      </w:r>
      <w:r w:rsidR="00307518">
        <w:rPr>
          <w:rFonts w:ascii="Times New Roman" w:hAnsi="Times New Roman" w:cs="Times New Roman" w:hint="eastAsia"/>
          <w:sz w:val="24"/>
          <w:szCs w:val="24"/>
        </w:rPr>
        <w:t>.</w:t>
      </w:r>
    </w:p>
    <w:p w14:paraId="56FEFFC1" w14:textId="77777777" w:rsidR="00FA3BF6" w:rsidRDefault="00FA3BF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1D6A5FF" w14:textId="6522B202" w:rsidR="001F73B4" w:rsidRPr="00C469AC" w:rsidRDefault="001F73B4" w:rsidP="001F73B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C469A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S1 </w:t>
      </w:r>
      <w:r w:rsidRPr="00C469AC">
        <w:rPr>
          <w:rFonts w:ascii="Times New Roman" w:hAnsi="Times New Roman" w:cs="Times New Roman" w:hint="eastAsia"/>
          <w:b/>
          <w:sz w:val="24"/>
          <w:szCs w:val="24"/>
        </w:rPr>
        <w:t>List of applied antibodies</w:t>
      </w:r>
    </w:p>
    <w:tbl>
      <w:tblPr>
        <w:tblStyle w:val="af3"/>
        <w:tblW w:w="9072" w:type="dxa"/>
        <w:tblInd w:w="0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2977"/>
        <w:gridCol w:w="1419"/>
        <w:gridCol w:w="2408"/>
      </w:tblGrid>
      <w:tr w:rsidR="001F73B4" w:rsidRPr="00693769" w14:paraId="3A963F13" w14:textId="77777777" w:rsidTr="0016566C"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2AAF197" w14:textId="77777777" w:rsidR="001F73B4" w:rsidRPr="00693769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Target antigen</w:t>
            </w:r>
          </w:p>
        </w:tc>
        <w:tc>
          <w:tcPr>
            <w:tcW w:w="297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3031269" w14:textId="77777777" w:rsidR="001F73B4" w:rsidRPr="00693769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Source</w:t>
            </w:r>
          </w:p>
        </w:tc>
        <w:tc>
          <w:tcPr>
            <w:tcW w:w="1419" w:type="dxa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</w:tcPr>
          <w:p w14:paraId="17E616D8" w14:textId="77777777" w:rsidR="001F73B4" w:rsidRPr="00693769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Catalog #</w:t>
            </w:r>
          </w:p>
        </w:tc>
        <w:tc>
          <w:tcPr>
            <w:tcW w:w="2408" w:type="dxa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</w:tcPr>
          <w:p w14:paraId="710727FE" w14:textId="77777777" w:rsidR="001F73B4" w:rsidRPr="00693769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Application</w:t>
            </w:r>
          </w:p>
        </w:tc>
      </w:tr>
      <w:tr w:rsidR="001F73B4" w:rsidRPr="00693769" w14:paraId="6ED7FFD3" w14:textId="77777777" w:rsidTr="0016566C">
        <w:tc>
          <w:tcPr>
            <w:tcW w:w="2268" w:type="dxa"/>
            <w:tcBorders>
              <w:top w:val="single" w:sz="8" w:space="0" w:color="000000"/>
              <w:left w:val="nil"/>
              <w:right w:val="nil"/>
            </w:tcBorders>
          </w:tcPr>
          <w:p w14:paraId="30FE82DC" w14:textId="77777777" w:rsidR="001F73B4" w:rsidRPr="00693769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rat anti-MBP</w:t>
            </w:r>
          </w:p>
        </w:tc>
        <w:tc>
          <w:tcPr>
            <w:tcW w:w="2977" w:type="dxa"/>
            <w:tcBorders>
              <w:top w:val="single" w:sz="8" w:space="0" w:color="000000"/>
              <w:left w:val="nil"/>
              <w:right w:val="nil"/>
            </w:tcBorders>
          </w:tcPr>
          <w:p w14:paraId="2EEF0C49" w14:textId="77777777" w:rsidR="001F73B4" w:rsidRPr="00693769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Millipore</w:t>
            </w:r>
          </w:p>
        </w:tc>
        <w:tc>
          <w:tcPr>
            <w:tcW w:w="1419" w:type="dxa"/>
            <w:tcBorders>
              <w:top w:val="single" w:sz="8" w:space="0" w:color="000000"/>
              <w:left w:val="nil"/>
              <w:right w:val="nil"/>
            </w:tcBorders>
          </w:tcPr>
          <w:p w14:paraId="23B7289C" w14:textId="77777777" w:rsidR="001F73B4" w:rsidRPr="00693769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MAB386</w:t>
            </w:r>
          </w:p>
        </w:tc>
        <w:tc>
          <w:tcPr>
            <w:tcW w:w="2408" w:type="dxa"/>
            <w:tcBorders>
              <w:top w:val="single" w:sz="8" w:space="0" w:color="000000"/>
              <w:left w:val="nil"/>
              <w:right w:val="nil"/>
            </w:tcBorders>
          </w:tcPr>
          <w:p w14:paraId="449DA537" w14:textId="77777777" w:rsidR="001F73B4" w:rsidRPr="00693769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IF</w:t>
            </w:r>
          </w:p>
        </w:tc>
      </w:tr>
      <w:tr w:rsidR="001F73B4" w:rsidRPr="00693769" w14:paraId="778204F0" w14:textId="77777777" w:rsidTr="0016566C">
        <w:tc>
          <w:tcPr>
            <w:tcW w:w="2268" w:type="dxa"/>
            <w:tcBorders>
              <w:left w:val="nil"/>
              <w:right w:val="nil"/>
            </w:tcBorders>
          </w:tcPr>
          <w:p w14:paraId="6F7E417A" w14:textId="77777777" w:rsidR="001F73B4" w:rsidRPr="00693769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mouse anti-MAG</w:t>
            </w:r>
          </w:p>
        </w:tc>
        <w:tc>
          <w:tcPr>
            <w:tcW w:w="2977" w:type="dxa"/>
            <w:tcBorders>
              <w:left w:val="nil"/>
              <w:right w:val="nil"/>
            </w:tcBorders>
          </w:tcPr>
          <w:p w14:paraId="59A2E107" w14:textId="77777777" w:rsidR="001F73B4" w:rsidRPr="00693769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Proteintech</w:t>
            </w:r>
            <w:proofErr w:type="spellEnd"/>
          </w:p>
        </w:tc>
        <w:tc>
          <w:tcPr>
            <w:tcW w:w="1419" w:type="dxa"/>
            <w:tcBorders>
              <w:left w:val="nil"/>
              <w:right w:val="nil"/>
            </w:tcBorders>
          </w:tcPr>
          <w:p w14:paraId="589F9F2F" w14:textId="77777777" w:rsidR="001F73B4" w:rsidRPr="00693769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14386-1-AP</w:t>
            </w:r>
          </w:p>
        </w:tc>
        <w:tc>
          <w:tcPr>
            <w:tcW w:w="2408" w:type="dxa"/>
            <w:tcBorders>
              <w:left w:val="nil"/>
              <w:right w:val="nil"/>
            </w:tcBorders>
          </w:tcPr>
          <w:p w14:paraId="7EAABF83" w14:textId="77777777" w:rsidR="001F73B4" w:rsidRPr="00693769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IF</w:t>
            </w:r>
          </w:p>
        </w:tc>
      </w:tr>
      <w:tr w:rsidR="001F73B4" w:rsidRPr="00693769" w14:paraId="63F32652" w14:textId="77777777" w:rsidTr="0016566C">
        <w:tc>
          <w:tcPr>
            <w:tcW w:w="2268" w:type="dxa"/>
            <w:tcBorders>
              <w:left w:val="nil"/>
              <w:right w:val="nil"/>
            </w:tcBorders>
          </w:tcPr>
          <w:p w14:paraId="5204713C" w14:textId="77777777" w:rsidR="001F73B4" w:rsidRPr="00693769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rabbit anti-Iba1</w:t>
            </w:r>
          </w:p>
        </w:tc>
        <w:tc>
          <w:tcPr>
            <w:tcW w:w="2977" w:type="dxa"/>
            <w:tcBorders>
              <w:left w:val="nil"/>
              <w:right w:val="nil"/>
            </w:tcBorders>
          </w:tcPr>
          <w:p w14:paraId="0F78E2FE" w14:textId="77777777" w:rsidR="001F73B4" w:rsidRPr="00693769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Wako</w:t>
            </w:r>
          </w:p>
        </w:tc>
        <w:tc>
          <w:tcPr>
            <w:tcW w:w="1419" w:type="dxa"/>
            <w:tcBorders>
              <w:left w:val="nil"/>
              <w:right w:val="nil"/>
            </w:tcBorders>
          </w:tcPr>
          <w:p w14:paraId="2BA8D5BC" w14:textId="77777777" w:rsidR="001F73B4" w:rsidRPr="00693769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019-19741</w:t>
            </w:r>
          </w:p>
        </w:tc>
        <w:tc>
          <w:tcPr>
            <w:tcW w:w="2408" w:type="dxa"/>
            <w:tcBorders>
              <w:left w:val="nil"/>
              <w:right w:val="nil"/>
            </w:tcBorders>
          </w:tcPr>
          <w:p w14:paraId="071C4E43" w14:textId="77777777" w:rsidR="001F73B4" w:rsidRPr="00693769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IF</w:t>
            </w:r>
          </w:p>
        </w:tc>
      </w:tr>
      <w:tr w:rsidR="001F73B4" w:rsidRPr="00693769" w14:paraId="4F1D73B3" w14:textId="77777777" w:rsidTr="0016566C">
        <w:tc>
          <w:tcPr>
            <w:tcW w:w="2268" w:type="dxa"/>
            <w:tcBorders>
              <w:left w:val="nil"/>
              <w:right w:val="nil"/>
            </w:tcBorders>
          </w:tcPr>
          <w:p w14:paraId="02120AA9" w14:textId="77777777" w:rsidR="001F73B4" w:rsidRPr="00693769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goat anti-Olig2</w:t>
            </w:r>
          </w:p>
        </w:tc>
        <w:tc>
          <w:tcPr>
            <w:tcW w:w="2977" w:type="dxa"/>
            <w:tcBorders>
              <w:left w:val="nil"/>
              <w:right w:val="nil"/>
            </w:tcBorders>
          </w:tcPr>
          <w:p w14:paraId="092F93F8" w14:textId="77777777" w:rsidR="001F73B4" w:rsidRPr="00693769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R&amp;D</w:t>
            </w:r>
          </w:p>
        </w:tc>
        <w:tc>
          <w:tcPr>
            <w:tcW w:w="1419" w:type="dxa"/>
            <w:tcBorders>
              <w:left w:val="nil"/>
              <w:right w:val="nil"/>
            </w:tcBorders>
          </w:tcPr>
          <w:p w14:paraId="014C48C6" w14:textId="77777777" w:rsidR="001F73B4" w:rsidRPr="00693769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AF2418</w:t>
            </w:r>
          </w:p>
        </w:tc>
        <w:tc>
          <w:tcPr>
            <w:tcW w:w="2408" w:type="dxa"/>
            <w:tcBorders>
              <w:left w:val="nil"/>
              <w:right w:val="nil"/>
            </w:tcBorders>
          </w:tcPr>
          <w:p w14:paraId="66907676" w14:textId="77777777" w:rsidR="001F73B4" w:rsidRPr="00693769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IF</w:t>
            </w:r>
          </w:p>
        </w:tc>
      </w:tr>
      <w:tr w:rsidR="001F73B4" w:rsidRPr="00693769" w14:paraId="363D58DB" w14:textId="77777777" w:rsidTr="0016566C">
        <w:tc>
          <w:tcPr>
            <w:tcW w:w="2268" w:type="dxa"/>
            <w:tcBorders>
              <w:left w:val="nil"/>
              <w:right w:val="nil"/>
            </w:tcBorders>
          </w:tcPr>
          <w:p w14:paraId="37EC687A" w14:textId="77777777" w:rsidR="001F73B4" w:rsidRPr="00693769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mouse anti-APC</w:t>
            </w:r>
          </w:p>
        </w:tc>
        <w:tc>
          <w:tcPr>
            <w:tcW w:w="2977" w:type="dxa"/>
            <w:tcBorders>
              <w:left w:val="nil"/>
              <w:right w:val="nil"/>
            </w:tcBorders>
          </w:tcPr>
          <w:p w14:paraId="0370F0FB" w14:textId="77777777" w:rsidR="001F73B4" w:rsidRPr="00693769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Millipore</w:t>
            </w:r>
          </w:p>
        </w:tc>
        <w:tc>
          <w:tcPr>
            <w:tcW w:w="1419" w:type="dxa"/>
            <w:tcBorders>
              <w:left w:val="nil"/>
              <w:right w:val="nil"/>
            </w:tcBorders>
          </w:tcPr>
          <w:p w14:paraId="1ED98CCD" w14:textId="77777777" w:rsidR="001F73B4" w:rsidRPr="00693769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OP44</w:t>
            </w:r>
          </w:p>
        </w:tc>
        <w:tc>
          <w:tcPr>
            <w:tcW w:w="2408" w:type="dxa"/>
            <w:tcBorders>
              <w:left w:val="nil"/>
              <w:right w:val="nil"/>
            </w:tcBorders>
          </w:tcPr>
          <w:p w14:paraId="1AFB501E" w14:textId="77777777" w:rsidR="001F73B4" w:rsidRPr="00693769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IF</w:t>
            </w:r>
          </w:p>
        </w:tc>
      </w:tr>
      <w:tr w:rsidR="001F73B4" w:rsidRPr="00693769" w14:paraId="3AF0F234" w14:textId="77777777" w:rsidTr="0016566C">
        <w:tc>
          <w:tcPr>
            <w:tcW w:w="2268" w:type="dxa"/>
            <w:tcBorders>
              <w:left w:val="nil"/>
              <w:right w:val="nil"/>
            </w:tcBorders>
          </w:tcPr>
          <w:p w14:paraId="75EDB1F4" w14:textId="4F8EBA82" w:rsidR="001F73B4" w:rsidRPr="00693769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rabbit anti-NG2</w:t>
            </w:r>
          </w:p>
        </w:tc>
        <w:tc>
          <w:tcPr>
            <w:tcW w:w="2977" w:type="dxa"/>
            <w:tcBorders>
              <w:left w:val="nil"/>
              <w:right w:val="nil"/>
            </w:tcBorders>
          </w:tcPr>
          <w:p w14:paraId="3AD0E436" w14:textId="77777777" w:rsidR="001F73B4" w:rsidRPr="00693769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Millipore</w:t>
            </w:r>
          </w:p>
        </w:tc>
        <w:tc>
          <w:tcPr>
            <w:tcW w:w="1419" w:type="dxa"/>
            <w:tcBorders>
              <w:left w:val="nil"/>
              <w:right w:val="nil"/>
            </w:tcBorders>
          </w:tcPr>
          <w:p w14:paraId="7ACFCE25" w14:textId="77777777" w:rsidR="001F73B4" w:rsidRPr="00693769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AB5320</w:t>
            </w:r>
          </w:p>
        </w:tc>
        <w:tc>
          <w:tcPr>
            <w:tcW w:w="2408" w:type="dxa"/>
            <w:tcBorders>
              <w:left w:val="nil"/>
              <w:right w:val="nil"/>
            </w:tcBorders>
          </w:tcPr>
          <w:p w14:paraId="11245C2D" w14:textId="77777777" w:rsidR="001F73B4" w:rsidRPr="00693769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IF</w:t>
            </w:r>
          </w:p>
        </w:tc>
      </w:tr>
      <w:tr w:rsidR="001F73B4" w:rsidRPr="00693769" w14:paraId="16515BE6" w14:textId="77777777" w:rsidTr="0016566C">
        <w:tc>
          <w:tcPr>
            <w:tcW w:w="2268" w:type="dxa"/>
            <w:tcBorders>
              <w:left w:val="nil"/>
              <w:right w:val="nil"/>
            </w:tcBorders>
          </w:tcPr>
          <w:p w14:paraId="48889626" w14:textId="77777777" w:rsidR="001F73B4" w:rsidRPr="00693769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rabbit anti-Perilipin2</w:t>
            </w:r>
          </w:p>
        </w:tc>
        <w:tc>
          <w:tcPr>
            <w:tcW w:w="2977" w:type="dxa"/>
            <w:tcBorders>
              <w:left w:val="nil"/>
              <w:right w:val="nil"/>
            </w:tcBorders>
          </w:tcPr>
          <w:p w14:paraId="3AF500CE" w14:textId="77777777" w:rsidR="001F73B4" w:rsidRPr="00693769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Proteintech</w:t>
            </w:r>
            <w:proofErr w:type="spellEnd"/>
          </w:p>
        </w:tc>
        <w:tc>
          <w:tcPr>
            <w:tcW w:w="1419" w:type="dxa"/>
            <w:tcBorders>
              <w:left w:val="nil"/>
              <w:right w:val="nil"/>
            </w:tcBorders>
          </w:tcPr>
          <w:p w14:paraId="642C9FDF" w14:textId="77777777" w:rsidR="001F73B4" w:rsidRPr="00693769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15294-1-AP</w:t>
            </w:r>
          </w:p>
        </w:tc>
        <w:tc>
          <w:tcPr>
            <w:tcW w:w="2408" w:type="dxa"/>
            <w:tcBorders>
              <w:left w:val="nil"/>
              <w:right w:val="nil"/>
            </w:tcBorders>
          </w:tcPr>
          <w:p w14:paraId="1EFE2154" w14:textId="77777777" w:rsidR="001F73B4" w:rsidRPr="00693769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IF/WB</w:t>
            </w:r>
          </w:p>
        </w:tc>
      </w:tr>
      <w:tr w:rsidR="001F73B4" w:rsidRPr="00693769" w14:paraId="5CD700EB" w14:textId="77777777" w:rsidTr="0016566C">
        <w:tc>
          <w:tcPr>
            <w:tcW w:w="2268" w:type="dxa"/>
            <w:tcBorders>
              <w:left w:val="nil"/>
              <w:right w:val="nil"/>
            </w:tcBorders>
          </w:tcPr>
          <w:p w14:paraId="4A3F4BDD" w14:textId="5DA97D8E" w:rsidR="001F73B4" w:rsidRPr="00693769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rabbit anti-L</w:t>
            </w:r>
            <w:r w:rsidR="00F51C0C">
              <w:rPr>
                <w:rFonts w:ascii="Times New Roman" w:hAnsi="Times New Roman" w:cs="Times New Roman" w:hint="eastAsia"/>
                <w:sz w:val="24"/>
                <w:szCs w:val="24"/>
              </w:rPr>
              <w:t>AMP</w:t>
            </w: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left w:val="nil"/>
              <w:right w:val="nil"/>
            </w:tcBorders>
          </w:tcPr>
          <w:p w14:paraId="794E37CC" w14:textId="77777777" w:rsidR="001F73B4" w:rsidRPr="00693769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Abcam</w:t>
            </w:r>
          </w:p>
        </w:tc>
        <w:tc>
          <w:tcPr>
            <w:tcW w:w="1419" w:type="dxa"/>
            <w:tcBorders>
              <w:left w:val="nil"/>
              <w:right w:val="nil"/>
            </w:tcBorders>
          </w:tcPr>
          <w:p w14:paraId="48BF7722" w14:textId="77777777" w:rsidR="001F73B4" w:rsidRPr="00693769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Ab24170</w:t>
            </w:r>
          </w:p>
        </w:tc>
        <w:tc>
          <w:tcPr>
            <w:tcW w:w="2408" w:type="dxa"/>
            <w:tcBorders>
              <w:left w:val="nil"/>
              <w:right w:val="nil"/>
            </w:tcBorders>
          </w:tcPr>
          <w:p w14:paraId="744A2E16" w14:textId="1BD13FE6" w:rsidR="001F73B4" w:rsidRPr="00693769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IF</w:t>
            </w:r>
          </w:p>
        </w:tc>
      </w:tr>
      <w:tr w:rsidR="001F73B4" w:rsidRPr="00693769" w14:paraId="2478F2A0" w14:textId="77777777" w:rsidTr="0016566C">
        <w:tc>
          <w:tcPr>
            <w:tcW w:w="2268" w:type="dxa"/>
            <w:tcBorders>
              <w:left w:val="nil"/>
              <w:right w:val="nil"/>
            </w:tcBorders>
          </w:tcPr>
          <w:p w14:paraId="3F4B2C2F" w14:textId="77777777" w:rsidR="001F73B4" w:rsidRPr="00693769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rabbit anti-LC3B</w:t>
            </w:r>
          </w:p>
        </w:tc>
        <w:tc>
          <w:tcPr>
            <w:tcW w:w="2977" w:type="dxa"/>
            <w:tcBorders>
              <w:left w:val="nil"/>
              <w:right w:val="nil"/>
            </w:tcBorders>
          </w:tcPr>
          <w:p w14:paraId="41EAE7BB" w14:textId="77777777" w:rsidR="001F73B4" w:rsidRPr="00693769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Abclonal</w:t>
            </w:r>
            <w:proofErr w:type="spellEnd"/>
          </w:p>
        </w:tc>
        <w:tc>
          <w:tcPr>
            <w:tcW w:w="1419" w:type="dxa"/>
            <w:tcBorders>
              <w:left w:val="nil"/>
              <w:right w:val="nil"/>
            </w:tcBorders>
          </w:tcPr>
          <w:p w14:paraId="6BC8D6E9" w14:textId="77777777" w:rsidR="001F73B4" w:rsidRPr="00693769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A19665</w:t>
            </w:r>
          </w:p>
        </w:tc>
        <w:tc>
          <w:tcPr>
            <w:tcW w:w="2408" w:type="dxa"/>
            <w:tcBorders>
              <w:left w:val="nil"/>
              <w:right w:val="nil"/>
            </w:tcBorders>
          </w:tcPr>
          <w:p w14:paraId="12E98AA7" w14:textId="77777777" w:rsidR="001F73B4" w:rsidRPr="00693769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IF</w:t>
            </w:r>
          </w:p>
        </w:tc>
      </w:tr>
      <w:tr w:rsidR="003D20A6" w:rsidRPr="00693769" w14:paraId="40E75731" w14:textId="77777777" w:rsidTr="006123FA">
        <w:tc>
          <w:tcPr>
            <w:tcW w:w="2268" w:type="dxa"/>
            <w:tcBorders>
              <w:left w:val="nil"/>
              <w:bottom w:val="single" w:sz="8" w:space="0" w:color="000000"/>
              <w:right w:val="nil"/>
            </w:tcBorders>
          </w:tcPr>
          <w:p w14:paraId="4F00A251" w14:textId="02D5BE02" w:rsidR="003D20A6" w:rsidRPr="00693769" w:rsidRDefault="003D20A6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mouse anti-GAPDH</w:t>
            </w:r>
          </w:p>
        </w:tc>
        <w:tc>
          <w:tcPr>
            <w:tcW w:w="2977" w:type="dxa"/>
            <w:tcBorders>
              <w:left w:val="nil"/>
              <w:bottom w:val="single" w:sz="8" w:space="0" w:color="000000"/>
              <w:right w:val="nil"/>
            </w:tcBorders>
          </w:tcPr>
          <w:p w14:paraId="665FCE1F" w14:textId="276CB8FA" w:rsidR="003D20A6" w:rsidRPr="00693769" w:rsidRDefault="003D20A6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BOSTER</w:t>
            </w:r>
          </w:p>
        </w:tc>
        <w:tc>
          <w:tcPr>
            <w:tcW w:w="1419" w:type="dxa"/>
            <w:tcBorders>
              <w:left w:val="nil"/>
              <w:bottom w:val="single" w:sz="8" w:space="0" w:color="000000"/>
              <w:right w:val="nil"/>
            </w:tcBorders>
          </w:tcPr>
          <w:p w14:paraId="04736D28" w14:textId="74620E7C" w:rsidR="003D20A6" w:rsidRPr="00693769" w:rsidRDefault="003D20A6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BM1623</w:t>
            </w:r>
          </w:p>
        </w:tc>
        <w:tc>
          <w:tcPr>
            <w:tcW w:w="2408" w:type="dxa"/>
            <w:tcBorders>
              <w:left w:val="nil"/>
              <w:bottom w:val="single" w:sz="8" w:space="0" w:color="000000"/>
              <w:right w:val="nil"/>
            </w:tcBorders>
          </w:tcPr>
          <w:p w14:paraId="5B2F4E9A" w14:textId="5DFA9CD2" w:rsidR="003D20A6" w:rsidRPr="00693769" w:rsidRDefault="003D20A6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WB</w:t>
            </w:r>
          </w:p>
        </w:tc>
      </w:tr>
    </w:tbl>
    <w:p w14:paraId="12637734" w14:textId="4456F90F" w:rsidR="00FA3BF6" w:rsidRDefault="00FA3BF6" w:rsidP="001F73B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79D84B2" w14:textId="77777777" w:rsidR="00FA3BF6" w:rsidRDefault="00FA3BF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51B2DF6" w14:textId="77777777" w:rsidR="001F73B4" w:rsidRPr="00C469AC" w:rsidRDefault="001F73B4" w:rsidP="001F73B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C469AC">
        <w:rPr>
          <w:rFonts w:ascii="Times New Roman" w:hAnsi="Times New Roman" w:cs="Times New Roman"/>
          <w:b/>
          <w:sz w:val="24"/>
          <w:szCs w:val="24"/>
        </w:rPr>
        <w:lastRenderedPageBreak/>
        <w:t>Table S2 List of primers sequences</w:t>
      </w:r>
    </w:p>
    <w:tbl>
      <w:tblPr>
        <w:tblStyle w:val="af3"/>
        <w:tblW w:w="9072" w:type="dxa"/>
        <w:tblInd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3"/>
        <w:gridCol w:w="3545"/>
        <w:gridCol w:w="427"/>
        <w:gridCol w:w="3967"/>
      </w:tblGrid>
      <w:tr w:rsidR="001F73B4" w:rsidRPr="00693769" w14:paraId="0EFE825E" w14:textId="77777777" w:rsidTr="0016566C">
        <w:tc>
          <w:tcPr>
            <w:tcW w:w="1133" w:type="dxa"/>
            <w:tcBorders>
              <w:top w:val="single" w:sz="8" w:space="0" w:color="000000"/>
              <w:bottom w:val="single" w:sz="8" w:space="0" w:color="000000"/>
            </w:tcBorders>
          </w:tcPr>
          <w:p w14:paraId="2EBF1D65" w14:textId="77777777" w:rsidR="001F73B4" w:rsidRPr="00693769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Gene</w:t>
            </w:r>
          </w:p>
        </w:tc>
        <w:tc>
          <w:tcPr>
            <w:tcW w:w="3545" w:type="dxa"/>
            <w:tcBorders>
              <w:top w:val="single" w:sz="8" w:space="0" w:color="000000"/>
              <w:bottom w:val="single" w:sz="8" w:space="0" w:color="000000"/>
            </w:tcBorders>
          </w:tcPr>
          <w:p w14:paraId="74D77C3D" w14:textId="77777777" w:rsidR="001F73B4" w:rsidRPr="00693769" w:rsidRDefault="001F73B4" w:rsidP="0016566C">
            <w:pPr>
              <w:spacing w:line="480" w:lineRule="auto"/>
              <w:ind w:firstLineChars="400" w:firstLine="9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Forward Primer</w:t>
            </w:r>
          </w:p>
        </w:tc>
        <w:tc>
          <w:tcPr>
            <w:tcW w:w="4394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09C6141E" w14:textId="3DF1686B" w:rsidR="001F73B4" w:rsidRPr="00693769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Reverse Primer</w:t>
            </w:r>
          </w:p>
        </w:tc>
      </w:tr>
      <w:tr w:rsidR="001F73B4" w:rsidRPr="00693769" w14:paraId="603A2E1C" w14:textId="77777777" w:rsidTr="0016566C">
        <w:tc>
          <w:tcPr>
            <w:tcW w:w="1133" w:type="dxa"/>
            <w:tcBorders>
              <w:top w:val="single" w:sz="8" w:space="0" w:color="000000"/>
            </w:tcBorders>
          </w:tcPr>
          <w:p w14:paraId="54DBFDDB" w14:textId="14D8884C" w:rsidR="001F73B4" w:rsidRPr="00693769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18B9" w:rsidRPr="007F6035">
              <w:rPr>
                <w:rFonts w:ascii="Times New Roman" w:hAnsi="Times New Roman" w:cs="Times New Roman"/>
                <w:sz w:val="24"/>
                <w:szCs w:val="24"/>
              </w:rPr>
              <w:t>β</w:t>
            </w:r>
          </w:p>
        </w:tc>
        <w:tc>
          <w:tcPr>
            <w:tcW w:w="3972" w:type="dxa"/>
            <w:gridSpan w:val="2"/>
            <w:tcBorders>
              <w:top w:val="single" w:sz="8" w:space="0" w:color="000000"/>
            </w:tcBorders>
          </w:tcPr>
          <w:p w14:paraId="16A68CC2" w14:textId="77777777" w:rsidR="001F73B4" w:rsidRPr="00A848C5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18"/>
              </w:rPr>
            </w:pPr>
            <w:r w:rsidRPr="00A848C5">
              <w:rPr>
                <w:rFonts w:ascii="Times New Roman" w:hAnsi="Times New Roman" w:cs="Times New Roman"/>
                <w:sz w:val="22"/>
                <w:szCs w:val="18"/>
              </w:rPr>
              <w:t>GAAATGCCACCTTTTGACAGTG</w:t>
            </w:r>
          </w:p>
        </w:tc>
        <w:tc>
          <w:tcPr>
            <w:tcW w:w="3967" w:type="dxa"/>
            <w:tcBorders>
              <w:top w:val="single" w:sz="8" w:space="0" w:color="000000"/>
            </w:tcBorders>
          </w:tcPr>
          <w:p w14:paraId="0E72ABEC" w14:textId="77777777" w:rsidR="001F73B4" w:rsidRPr="00A848C5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18"/>
              </w:rPr>
            </w:pPr>
            <w:r w:rsidRPr="00A848C5">
              <w:rPr>
                <w:rFonts w:ascii="Times New Roman" w:hAnsi="Times New Roman" w:cs="Times New Roman"/>
                <w:sz w:val="22"/>
                <w:szCs w:val="18"/>
              </w:rPr>
              <w:t>TGGATGCTCTCATCAGGACAG</w:t>
            </w:r>
          </w:p>
        </w:tc>
      </w:tr>
      <w:tr w:rsidR="001F73B4" w:rsidRPr="00693769" w14:paraId="1163D674" w14:textId="77777777" w:rsidTr="0016566C">
        <w:tc>
          <w:tcPr>
            <w:tcW w:w="1133" w:type="dxa"/>
          </w:tcPr>
          <w:p w14:paraId="3307DCE9" w14:textId="77777777" w:rsidR="001F73B4" w:rsidRPr="00693769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IL-</w:t>
            </w: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72" w:type="dxa"/>
            <w:gridSpan w:val="2"/>
          </w:tcPr>
          <w:p w14:paraId="4FB2B055" w14:textId="77777777" w:rsidR="001F73B4" w:rsidRPr="00A848C5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18"/>
              </w:rPr>
            </w:pPr>
            <w:r w:rsidRPr="00A848C5">
              <w:rPr>
                <w:rFonts w:ascii="Times New Roman" w:hAnsi="Times New Roman" w:cs="Times New Roman"/>
                <w:sz w:val="22"/>
                <w:szCs w:val="18"/>
              </w:rPr>
              <w:t>CTGCAAGAGACTTCCATCCAG</w:t>
            </w:r>
          </w:p>
        </w:tc>
        <w:tc>
          <w:tcPr>
            <w:tcW w:w="3967" w:type="dxa"/>
          </w:tcPr>
          <w:p w14:paraId="152396FB" w14:textId="77777777" w:rsidR="001F73B4" w:rsidRPr="00A848C5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18"/>
              </w:rPr>
            </w:pPr>
            <w:r w:rsidRPr="00A848C5">
              <w:rPr>
                <w:rFonts w:ascii="Times New Roman" w:hAnsi="Times New Roman" w:cs="Times New Roman"/>
                <w:sz w:val="22"/>
                <w:szCs w:val="18"/>
              </w:rPr>
              <w:t>AGTGGTATAGACAGGTCTGTTGG</w:t>
            </w:r>
          </w:p>
        </w:tc>
      </w:tr>
      <w:tr w:rsidR="001F73B4" w:rsidRPr="00693769" w14:paraId="2DED840C" w14:textId="77777777" w:rsidTr="0016566C">
        <w:tc>
          <w:tcPr>
            <w:tcW w:w="1133" w:type="dxa"/>
          </w:tcPr>
          <w:p w14:paraId="3E26ED9E" w14:textId="59EE223B" w:rsidR="001F73B4" w:rsidRPr="00693769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TNF</w:t>
            </w:r>
            <w:r w:rsidR="00CD18B9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="00CD18B9" w:rsidRPr="007F6035">
              <w:rPr>
                <w:rFonts w:ascii="Times New Roman" w:hAnsi="Times New Roman" w:cs="Times New Roman"/>
                <w:sz w:val="24"/>
                <w:szCs w:val="24"/>
              </w:rPr>
              <w:t>α</w:t>
            </w:r>
          </w:p>
        </w:tc>
        <w:tc>
          <w:tcPr>
            <w:tcW w:w="3972" w:type="dxa"/>
            <w:gridSpan w:val="2"/>
          </w:tcPr>
          <w:p w14:paraId="76769931" w14:textId="77777777" w:rsidR="001F73B4" w:rsidRPr="00A848C5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18"/>
              </w:rPr>
            </w:pPr>
            <w:r w:rsidRPr="00A848C5">
              <w:rPr>
                <w:rFonts w:ascii="Times New Roman" w:hAnsi="Times New Roman" w:cs="Times New Roman"/>
                <w:sz w:val="22"/>
                <w:szCs w:val="18"/>
              </w:rPr>
              <w:t>ACGGCATGGATCTCAAAGAC</w:t>
            </w:r>
          </w:p>
        </w:tc>
        <w:tc>
          <w:tcPr>
            <w:tcW w:w="3967" w:type="dxa"/>
          </w:tcPr>
          <w:p w14:paraId="3EDFE1FD" w14:textId="77777777" w:rsidR="001F73B4" w:rsidRPr="00A848C5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18"/>
              </w:rPr>
            </w:pPr>
            <w:r w:rsidRPr="00A848C5">
              <w:rPr>
                <w:rFonts w:ascii="Times New Roman" w:hAnsi="Times New Roman" w:cs="Times New Roman"/>
                <w:sz w:val="22"/>
                <w:szCs w:val="18"/>
              </w:rPr>
              <w:t>AGATAGCAAATCGGCTGACG</w:t>
            </w:r>
          </w:p>
        </w:tc>
      </w:tr>
      <w:tr w:rsidR="001F73B4" w:rsidRPr="00693769" w14:paraId="49ACAFAF" w14:textId="77777777" w:rsidTr="0016566C">
        <w:tc>
          <w:tcPr>
            <w:tcW w:w="1133" w:type="dxa"/>
          </w:tcPr>
          <w:p w14:paraId="0BEF91BC" w14:textId="77777777" w:rsidR="001F73B4" w:rsidRPr="00693769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6B75">
              <w:rPr>
                <w:rFonts w:ascii="Times New Roman" w:hAnsi="Times New Roman" w:cs="Times New Roman"/>
                <w:sz w:val="24"/>
                <w:szCs w:val="24"/>
              </w:rPr>
              <w:t>iNOS</w:t>
            </w:r>
            <w:proofErr w:type="spellEnd"/>
          </w:p>
        </w:tc>
        <w:tc>
          <w:tcPr>
            <w:tcW w:w="3972" w:type="dxa"/>
            <w:gridSpan w:val="2"/>
          </w:tcPr>
          <w:p w14:paraId="00B696D1" w14:textId="77777777" w:rsidR="001F73B4" w:rsidRPr="00A848C5" w:rsidRDefault="001F73B4" w:rsidP="0016566C">
            <w:pPr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18"/>
              </w:rPr>
            </w:pPr>
            <w:r w:rsidRPr="00A848C5">
              <w:rPr>
                <w:rFonts w:ascii="Times New Roman" w:hAnsi="Times New Roman" w:cs="Times New Roman"/>
                <w:sz w:val="22"/>
                <w:szCs w:val="18"/>
              </w:rPr>
              <w:t>GGAGTGACGGCAAACATGACT</w:t>
            </w:r>
          </w:p>
        </w:tc>
        <w:tc>
          <w:tcPr>
            <w:tcW w:w="3967" w:type="dxa"/>
          </w:tcPr>
          <w:p w14:paraId="77C48845" w14:textId="1D6D3B7B" w:rsidR="001F73B4" w:rsidRPr="00A848C5" w:rsidRDefault="001F73B4" w:rsidP="001F73B4">
            <w:pPr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18"/>
              </w:rPr>
            </w:pPr>
            <w:r w:rsidRPr="00A848C5">
              <w:rPr>
                <w:rFonts w:ascii="Times New Roman" w:hAnsi="Times New Roman" w:cs="Times New Roman"/>
                <w:sz w:val="22"/>
                <w:szCs w:val="18"/>
              </w:rPr>
              <w:t>TCGATGCACAACTGGGTGAAC</w:t>
            </w:r>
          </w:p>
        </w:tc>
      </w:tr>
      <w:tr w:rsidR="001F73B4" w:rsidRPr="00693769" w14:paraId="66F6D735" w14:textId="77777777" w:rsidTr="0016566C">
        <w:tc>
          <w:tcPr>
            <w:tcW w:w="1133" w:type="dxa"/>
          </w:tcPr>
          <w:p w14:paraId="00DCB242" w14:textId="6F802347" w:rsidR="001F73B4" w:rsidRPr="00693769" w:rsidRDefault="001F73B4" w:rsidP="001F73B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IL-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3972" w:type="dxa"/>
            <w:gridSpan w:val="2"/>
          </w:tcPr>
          <w:p w14:paraId="2DAF2DBF" w14:textId="642F2FC4" w:rsidR="001F73B4" w:rsidRPr="00A848C5" w:rsidRDefault="001F73B4" w:rsidP="001F73B4">
            <w:pPr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18"/>
              </w:rPr>
            </w:pPr>
            <w:r w:rsidRPr="00A848C5">
              <w:rPr>
                <w:rFonts w:ascii="Times New Roman" w:hAnsi="Times New Roman" w:cs="Times New Roman"/>
                <w:sz w:val="22"/>
                <w:szCs w:val="18"/>
              </w:rPr>
              <w:t>CTGCAAGAGACTTCCATCCAG</w:t>
            </w:r>
          </w:p>
        </w:tc>
        <w:tc>
          <w:tcPr>
            <w:tcW w:w="3967" w:type="dxa"/>
          </w:tcPr>
          <w:p w14:paraId="347AD2D4" w14:textId="01486D17" w:rsidR="001F73B4" w:rsidRPr="00A848C5" w:rsidRDefault="001F73B4" w:rsidP="001F73B4">
            <w:pPr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18"/>
              </w:rPr>
            </w:pPr>
            <w:r w:rsidRPr="00A848C5">
              <w:rPr>
                <w:rFonts w:ascii="Times New Roman" w:hAnsi="Times New Roman" w:cs="Times New Roman"/>
                <w:sz w:val="22"/>
                <w:szCs w:val="18"/>
              </w:rPr>
              <w:t>AGTGGTATAGACAGGTCTGTTGG</w:t>
            </w:r>
          </w:p>
        </w:tc>
      </w:tr>
      <w:tr w:rsidR="001F73B4" w:rsidRPr="00693769" w14:paraId="3775E805" w14:textId="77777777" w:rsidTr="0016566C">
        <w:tc>
          <w:tcPr>
            <w:tcW w:w="1133" w:type="dxa"/>
          </w:tcPr>
          <w:p w14:paraId="5D2393F4" w14:textId="50D488A7" w:rsidR="001F73B4" w:rsidRDefault="001F73B4" w:rsidP="001F73B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IL-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10</w:t>
            </w:r>
          </w:p>
        </w:tc>
        <w:tc>
          <w:tcPr>
            <w:tcW w:w="3972" w:type="dxa"/>
            <w:gridSpan w:val="2"/>
          </w:tcPr>
          <w:p w14:paraId="38EFE02B" w14:textId="528DBAA2" w:rsidR="001F73B4" w:rsidRPr="00A848C5" w:rsidRDefault="001F73B4" w:rsidP="001F73B4">
            <w:pPr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18"/>
              </w:rPr>
            </w:pPr>
            <w:r w:rsidRPr="00A848C5">
              <w:rPr>
                <w:rFonts w:ascii="Times New Roman" w:hAnsi="Times New Roman" w:cs="Times New Roman"/>
                <w:sz w:val="22"/>
                <w:szCs w:val="18"/>
              </w:rPr>
              <w:t>ACGGCATGGATCTCAAAGAC</w:t>
            </w:r>
          </w:p>
        </w:tc>
        <w:tc>
          <w:tcPr>
            <w:tcW w:w="3967" w:type="dxa"/>
          </w:tcPr>
          <w:p w14:paraId="65779401" w14:textId="223DCA4C" w:rsidR="001F73B4" w:rsidRPr="00A848C5" w:rsidRDefault="001F73B4" w:rsidP="001F73B4">
            <w:pPr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18"/>
              </w:rPr>
            </w:pPr>
            <w:r w:rsidRPr="00A848C5">
              <w:rPr>
                <w:rFonts w:ascii="Times New Roman" w:hAnsi="Times New Roman" w:cs="Times New Roman"/>
                <w:sz w:val="22"/>
                <w:szCs w:val="18"/>
              </w:rPr>
              <w:t>AGATAGCAAATCGGCTGACG</w:t>
            </w:r>
          </w:p>
        </w:tc>
      </w:tr>
      <w:tr w:rsidR="001F73B4" w:rsidRPr="00693769" w14:paraId="4F109465" w14:textId="77777777" w:rsidTr="0016566C">
        <w:tc>
          <w:tcPr>
            <w:tcW w:w="1133" w:type="dxa"/>
          </w:tcPr>
          <w:p w14:paraId="65A1A1F4" w14:textId="4E3BF5A8" w:rsidR="001F73B4" w:rsidRDefault="001F73B4" w:rsidP="001F73B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Arg-1</w:t>
            </w:r>
          </w:p>
        </w:tc>
        <w:tc>
          <w:tcPr>
            <w:tcW w:w="3972" w:type="dxa"/>
            <w:gridSpan w:val="2"/>
          </w:tcPr>
          <w:p w14:paraId="04CEFCC3" w14:textId="378684B3" w:rsidR="001F73B4" w:rsidRPr="00A848C5" w:rsidRDefault="001F73B4" w:rsidP="001F73B4">
            <w:pPr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18"/>
              </w:rPr>
            </w:pPr>
            <w:r w:rsidRPr="00A848C5">
              <w:rPr>
                <w:rFonts w:ascii="Times New Roman" w:hAnsi="Times New Roman" w:cs="Times New Roman"/>
                <w:sz w:val="22"/>
                <w:szCs w:val="18"/>
              </w:rPr>
              <w:t>GGAGTGACGGCAAACATGACT</w:t>
            </w:r>
          </w:p>
        </w:tc>
        <w:tc>
          <w:tcPr>
            <w:tcW w:w="3967" w:type="dxa"/>
          </w:tcPr>
          <w:p w14:paraId="13C386A1" w14:textId="3E9D9E9E" w:rsidR="001F73B4" w:rsidRPr="00A848C5" w:rsidRDefault="001F73B4" w:rsidP="001F73B4">
            <w:pPr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18"/>
              </w:rPr>
            </w:pPr>
            <w:r w:rsidRPr="00A848C5">
              <w:rPr>
                <w:rFonts w:ascii="Times New Roman" w:hAnsi="Times New Roman" w:cs="Times New Roman"/>
                <w:sz w:val="22"/>
                <w:szCs w:val="18"/>
              </w:rPr>
              <w:t>TCGATGCACAACTGGGTGAAC</w:t>
            </w:r>
          </w:p>
        </w:tc>
      </w:tr>
      <w:tr w:rsidR="001F73B4" w:rsidRPr="00693769" w14:paraId="4499CA5C" w14:textId="77777777" w:rsidTr="0016566C">
        <w:tc>
          <w:tcPr>
            <w:tcW w:w="1133" w:type="dxa"/>
          </w:tcPr>
          <w:p w14:paraId="054C8E6B" w14:textId="6E28ABBD" w:rsidR="001F73B4" w:rsidRDefault="00BE5F0D" w:rsidP="001F73B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MGL</w:t>
            </w:r>
          </w:p>
        </w:tc>
        <w:tc>
          <w:tcPr>
            <w:tcW w:w="3972" w:type="dxa"/>
            <w:gridSpan w:val="2"/>
          </w:tcPr>
          <w:p w14:paraId="65004B14" w14:textId="44DE4A7E" w:rsidR="001F73B4" w:rsidRPr="00A848C5" w:rsidRDefault="001F73B4" w:rsidP="001F73B4">
            <w:pPr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18"/>
              </w:rPr>
            </w:pPr>
            <w:r w:rsidRPr="00A848C5">
              <w:rPr>
                <w:rFonts w:ascii="Times New Roman" w:hAnsi="Times New Roman" w:cs="Times New Roman"/>
                <w:sz w:val="22"/>
                <w:szCs w:val="18"/>
              </w:rPr>
              <w:t>ACTCCACAGAATGTTCCCTACCA</w:t>
            </w:r>
          </w:p>
        </w:tc>
        <w:tc>
          <w:tcPr>
            <w:tcW w:w="3967" w:type="dxa"/>
          </w:tcPr>
          <w:p w14:paraId="574D1E8C" w14:textId="1EDCA3C2" w:rsidR="001F73B4" w:rsidRPr="00A848C5" w:rsidRDefault="001F73B4" w:rsidP="001F73B4">
            <w:pPr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18"/>
              </w:rPr>
            </w:pPr>
            <w:r w:rsidRPr="00A848C5">
              <w:rPr>
                <w:rFonts w:ascii="Times New Roman" w:hAnsi="Times New Roman" w:cs="Times New Roman"/>
                <w:sz w:val="22"/>
                <w:szCs w:val="18"/>
              </w:rPr>
              <w:t>GGCAAATACCAGCATGTCCAG</w:t>
            </w:r>
          </w:p>
        </w:tc>
      </w:tr>
      <w:tr w:rsidR="001F73B4" w:rsidRPr="00693769" w14:paraId="36A59C0A" w14:textId="77777777" w:rsidTr="0016566C">
        <w:tc>
          <w:tcPr>
            <w:tcW w:w="1133" w:type="dxa"/>
          </w:tcPr>
          <w:p w14:paraId="26AAF9B0" w14:textId="31BAE60A" w:rsidR="001F73B4" w:rsidRPr="00693769" w:rsidRDefault="001F73B4" w:rsidP="001F73B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BE5F0D">
              <w:rPr>
                <w:rFonts w:ascii="Times New Roman" w:hAnsi="Times New Roman" w:cs="Times New Roman" w:hint="eastAsia"/>
                <w:sz w:val="24"/>
                <w:szCs w:val="24"/>
              </w:rPr>
              <w:t>IPA</w:t>
            </w:r>
          </w:p>
        </w:tc>
        <w:tc>
          <w:tcPr>
            <w:tcW w:w="3972" w:type="dxa"/>
            <w:gridSpan w:val="2"/>
          </w:tcPr>
          <w:p w14:paraId="0839A69D" w14:textId="77777777" w:rsidR="001F73B4" w:rsidRPr="00A848C5" w:rsidRDefault="001F73B4" w:rsidP="001F73B4">
            <w:pPr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18"/>
              </w:rPr>
            </w:pPr>
            <w:r w:rsidRPr="00A848C5">
              <w:rPr>
                <w:rFonts w:ascii="Times New Roman" w:hAnsi="Times New Roman" w:cs="Times New Roman"/>
                <w:sz w:val="22"/>
                <w:szCs w:val="18"/>
              </w:rPr>
              <w:t>GAAGGCACTAGGCGTGATGG</w:t>
            </w:r>
          </w:p>
        </w:tc>
        <w:tc>
          <w:tcPr>
            <w:tcW w:w="3967" w:type="dxa"/>
          </w:tcPr>
          <w:p w14:paraId="26B98810" w14:textId="77777777" w:rsidR="001F73B4" w:rsidRPr="00A848C5" w:rsidRDefault="001F73B4" w:rsidP="001F73B4">
            <w:pPr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18"/>
              </w:rPr>
            </w:pPr>
            <w:r w:rsidRPr="00A848C5">
              <w:rPr>
                <w:rFonts w:ascii="Times New Roman" w:hAnsi="Times New Roman" w:cs="Times New Roman"/>
                <w:sz w:val="22"/>
                <w:szCs w:val="18"/>
              </w:rPr>
              <w:t>AGACTCTGCTGTGGGCGATG</w:t>
            </w:r>
          </w:p>
        </w:tc>
      </w:tr>
      <w:tr w:rsidR="001F73B4" w:rsidRPr="00693769" w14:paraId="5103F8D8" w14:textId="77777777" w:rsidTr="0016566C">
        <w:tc>
          <w:tcPr>
            <w:tcW w:w="1133" w:type="dxa"/>
          </w:tcPr>
          <w:p w14:paraId="0A5FF764" w14:textId="48C5D695" w:rsidR="001F73B4" w:rsidRPr="00693769" w:rsidRDefault="00BE5F0D" w:rsidP="001F73B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ATGL</w:t>
            </w:r>
          </w:p>
        </w:tc>
        <w:tc>
          <w:tcPr>
            <w:tcW w:w="3972" w:type="dxa"/>
            <w:gridSpan w:val="2"/>
          </w:tcPr>
          <w:p w14:paraId="1EA25CF2" w14:textId="77777777" w:rsidR="001F73B4" w:rsidRPr="00A848C5" w:rsidRDefault="001F73B4" w:rsidP="001F73B4">
            <w:pPr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18"/>
              </w:rPr>
            </w:pPr>
            <w:r w:rsidRPr="00A848C5">
              <w:rPr>
                <w:rFonts w:ascii="Times New Roman" w:hAnsi="Times New Roman" w:cs="Times New Roman"/>
                <w:sz w:val="22"/>
                <w:szCs w:val="18"/>
              </w:rPr>
              <w:t>AACCAAAGGACCTGATGACCAC</w:t>
            </w:r>
          </w:p>
        </w:tc>
        <w:tc>
          <w:tcPr>
            <w:tcW w:w="3967" w:type="dxa"/>
          </w:tcPr>
          <w:p w14:paraId="55D46A6F" w14:textId="77777777" w:rsidR="001F73B4" w:rsidRPr="00A848C5" w:rsidRDefault="001F73B4" w:rsidP="001F73B4">
            <w:pPr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18"/>
              </w:rPr>
            </w:pPr>
            <w:r w:rsidRPr="00A848C5">
              <w:rPr>
                <w:rFonts w:ascii="Times New Roman" w:hAnsi="Times New Roman" w:cs="Times New Roman"/>
                <w:sz w:val="22"/>
                <w:szCs w:val="18"/>
              </w:rPr>
              <w:t>ACATCAGGCAGCCACTCCAA</w:t>
            </w:r>
          </w:p>
        </w:tc>
      </w:tr>
      <w:tr w:rsidR="001F73B4" w:rsidRPr="00693769" w14:paraId="537DF9CA" w14:textId="77777777" w:rsidTr="0016566C">
        <w:tc>
          <w:tcPr>
            <w:tcW w:w="1133" w:type="dxa"/>
          </w:tcPr>
          <w:p w14:paraId="206E4C1D" w14:textId="642F1177" w:rsidR="001F73B4" w:rsidRPr="00693769" w:rsidRDefault="00CD18B9" w:rsidP="001F73B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H</w:t>
            </w:r>
            <w:r w:rsidR="00BE5F0D">
              <w:rPr>
                <w:rFonts w:ascii="Times New Roman" w:hAnsi="Times New Roman" w:cs="Times New Roman" w:hint="eastAsia"/>
                <w:sz w:val="24"/>
                <w:szCs w:val="24"/>
              </w:rPr>
              <w:t>SL</w:t>
            </w:r>
          </w:p>
        </w:tc>
        <w:tc>
          <w:tcPr>
            <w:tcW w:w="3972" w:type="dxa"/>
            <w:gridSpan w:val="2"/>
          </w:tcPr>
          <w:p w14:paraId="426ABF9D" w14:textId="77777777" w:rsidR="001F73B4" w:rsidRPr="00A848C5" w:rsidRDefault="001F73B4" w:rsidP="001F73B4">
            <w:pPr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18"/>
              </w:rPr>
            </w:pPr>
            <w:r w:rsidRPr="00A848C5">
              <w:rPr>
                <w:rFonts w:ascii="Times New Roman" w:hAnsi="Times New Roman" w:cs="Times New Roman"/>
                <w:sz w:val="22"/>
                <w:szCs w:val="18"/>
              </w:rPr>
              <w:t>GAAACACCTGGTCTCTGAAGCAC</w:t>
            </w:r>
          </w:p>
        </w:tc>
        <w:tc>
          <w:tcPr>
            <w:tcW w:w="3967" w:type="dxa"/>
          </w:tcPr>
          <w:p w14:paraId="1445C407" w14:textId="77777777" w:rsidR="001F73B4" w:rsidRPr="00A848C5" w:rsidRDefault="001F73B4" w:rsidP="001F73B4">
            <w:pPr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18"/>
              </w:rPr>
            </w:pPr>
            <w:r w:rsidRPr="00A848C5">
              <w:rPr>
                <w:rFonts w:ascii="Times New Roman" w:hAnsi="Times New Roman" w:cs="Times New Roman"/>
                <w:sz w:val="22"/>
                <w:szCs w:val="18"/>
              </w:rPr>
              <w:t>CAGCCTTGAGAATGACCCACA</w:t>
            </w:r>
          </w:p>
        </w:tc>
      </w:tr>
      <w:tr w:rsidR="001F73B4" w:rsidRPr="00693769" w14:paraId="70D75131" w14:textId="77777777" w:rsidTr="0016566C">
        <w:tc>
          <w:tcPr>
            <w:tcW w:w="1133" w:type="dxa"/>
          </w:tcPr>
          <w:p w14:paraId="22E48B88" w14:textId="55D1FE2B" w:rsidR="001F73B4" w:rsidRPr="00693769" w:rsidRDefault="001F73B4" w:rsidP="001F73B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BE5F0D">
              <w:rPr>
                <w:rFonts w:ascii="Times New Roman" w:hAnsi="Times New Roman" w:cs="Times New Roman" w:hint="eastAsia"/>
                <w:sz w:val="24"/>
                <w:szCs w:val="24"/>
              </w:rPr>
              <w:t>PL</w:t>
            </w:r>
          </w:p>
        </w:tc>
        <w:tc>
          <w:tcPr>
            <w:tcW w:w="3972" w:type="dxa"/>
            <w:gridSpan w:val="2"/>
          </w:tcPr>
          <w:p w14:paraId="34C9AF62" w14:textId="77777777" w:rsidR="001F73B4" w:rsidRPr="00A848C5" w:rsidRDefault="001F73B4" w:rsidP="001F73B4">
            <w:pPr>
              <w:spacing w:line="480" w:lineRule="auto"/>
              <w:rPr>
                <w:rFonts w:ascii="Times New Roman" w:hAnsi="Times New Roman" w:cs="Times New Roman"/>
                <w:sz w:val="22"/>
                <w:szCs w:val="18"/>
              </w:rPr>
            </w:pPr>
            <w:r w:rsidRPr="00A848C5">
              <w:rPr>
                <w:rFonts w:ascii="Times New Roman" w:hAnsi="Times New Roman" w:cs="Times New Roman"/>
                <w:sz w:val="22"/>
                <w:szCs w:val="18"/>
              </w:rPr>
              <w:t>TTGTAGTAGACTGGTTGTATCGGGC</w:t>
            </w:r>
          </w:p>
        </w:tc>
        <w:tc>
          <w:tcPr>
            <w:tcW w:w="3967" w:type="dxa"/>
          </w:tcPr>
          <w:p w14:paraId="385A0750" w14:textId="77777777" w:rsidR="001F73B4" w:rsidRPr="00A848C5" w:rsidRDefault="001F73B4" w:rsidP="001F73B4">
            <w:pPr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18"/>
              </w:rPr>
            </w:pPr>
            <w:r w:rsidRPr="00A848C5">
              <w:rPr>
                <w:rFonts w:ascii="Times New Roman" w:hAnsi="Times New Roman" w:cs="Times New Roman"/>
                <w:sz w:val="22"/>
                <w:szCs w:val="18"/>
              </w:rPr>
              <w:t>AAATCAGCGTCATCAGGAGAAAG</w:t>
            </w:r>
          </w:p>
        </w:tc>
      </w:tr>
      <w:tr w:rsidR="001F73B4" w:rsidRPr="00693769" w14:paraId="6919FC0A" w14:textId="77777777" w:rsidTr="0016566C">
        <w:tc>
          <w:tcPr>
            <w:tcW w:w="1133" w:type="dxa"/>
            <w:tcBorders>
              <w:bottom w:val="single" w:sz="8" w:space="0" w:color="000000"/>
            </w:tcBorders>
          </w:tcPr>
          <w:p w14:paraId="0F52A96F" w14:textId="77777777" w:rsidR="001F73B4" w:rsidRPr="00693769" w:rsidRDefault="001F73B4" w:rsidP="001F73B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769">
              <w:rPr>
                <w:rFonts w:ascii="Times New Roman" w:hAnsi="Times New Roman" w:cs="Times New Roman"/>
                <w:sz w:val="24"/>
                <w:szCs w:val="24"/>
              </w:rPr>
              <w:t>GAPDH</w:t>
            </w:r>
          </w:p>
        </w:tc>
        <w:tc>
          <w:tcPr>
            <w:tcW w:w="3972" w:type="dxa"/>
            <w:gridSpan w:val="2"/>
            <w:tcBorders>
              <w:bottom w:val="single" w:sz="8" w:space="0" w:color="000000"/>
            </w:tcBorders>
          </w:tcPr>
          <w:p w14:paraId="713AB8B3" w14:textId="77777777" w:rsidR="001F73B4" w:rsidRPr="00A848C5" w:rsidRDefault="001F73B4" w:rsidP="001F73B4">
            <w:pPr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18"/>
              </w:rPr>
            </w:pPr>
            <w:r w:rsidRPr="00A848C5">
              <w:rPr>
                <w:rFonts w:ascii="Times New Roman" w:hAnsi="Times New Roman" w:cs="Times New Roman"/>
                <w:sz w:val="22"/>
                <w:szCs w:val="18"/>
              </w:rPr>
              <w:t>CCTCGTCCCGTAGACAAAATG</w:t>
            </w:r>
          </w:p>
        </w:tc>
        <w:tc>
          <w:tcPr>
            <w:tcW w:w="3967" w:type="dxa"/>
            <w:tcBorders>
              <w:bottom w:val="single" w:sz="8" w:space="0" w:color="000000"/>
            </w:tcBorders>
          </w:tcPr>
          <w:p w14:paraId="74CC9FC3" w14:textId="77777777" w:rsidR="001F73B4" w:rsidRPr="00A848C5" w:rsidRDefault="001F73B4" w:rsidP="001F73B4">
            <w:pPr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18"/>
              </w:rPr>
            </w:pPr>
            <w:r w:rsidRPr="00A848C5">
              <w:rPr>
                <w:rFonts w:ascii="Times New Roman" w:hAnsi="Times New Roman" w:cs="Times New Roman"/>
                <w:sz w:val="22"/>
                <w:szCs w:val="18"/>
              </w:rPr>
              <w:t>TGAGGTCAATGAAGGGGTCGT</w:t>
            </w:r>
          </w:p>
        </w:tc>
      </w:tr>
    </w:tbl>
    <w:p w14:paraId="24E703BF" w14:textId="77777777" w:rsidR="001F73B4" w:rsidRDefault="001F73B4" w:rsidP="001F73B4">
      <w:pPr>
        <w:spacing w:line="480" w:lineRule="auto"/>
        <w:rPr>
          <w:rFonts w:hint="eastAsia"/>
          <w:sz w:val="22"/>
        </w:rPr>
      </w:pPr>
    </w:p>
    <w:p w14:paraId="4D877061" w14:textId="77777777" w:rsidR="001F73B4" w:rsidRDefault="001F73B4" w:rsidP="001F73B4">
      <w:pPr>
        <w:spacing w:line="480" w:lineRule="auto"/>
        <w:rPr>
          <w:rFonts w:hint="eastAsia"/>
          <w:sz w:val="22"/>
        </w:rPr>
      </w:pPr>
    </w:p>
    <w:p w14:paraId="5FEF29B4" w14:textId="77777777" w:rsidR="001F73B4" w:rsidRDefault="001F73B4" w:rsidP="001F73B4">
      <w:pPr>
        <w:spacing w:line="480" w:lineRule="auto"/>
        <w:rPr>
          <w:rFonts w:hint="eastAsia"/>
          <w:sz w:val="22"/>
        </w:rPr>
      </w:pPr>
    </w:p>
    <w:p w14:paraId="751FD0E1" w14:textId="77777777" w:rsidR="001F73B4" w:rsidRDefault="001F73B4" w:rsidP="001F73B4">
      <w:pPr>
        <w:spacing w:line="480" w:lineRule="auto"/>
        <w:rPr>
          <w:rFonts w:hint="eastAsia"/>
          <w:sz w:val="22"/>
        </w:rPr>
      </w:pPr>
    </w:p>
    <w:p w14:paraId="609D368E" w14:textId="77777777" w:rsidR="001F73B4" w:rsidRDefault="001F73B4" w:rsidP="001F73B4">
      <w:pPr>
        <w:spacing w:line="480" w:lineRule="auto"/>
        <w:rPr>
          <w:rFonts w:hint="eastAsia"/>
          <w:sz w:val="22"/>
        </w:rPr>
      </w:pPr>
    </w:p>
    <w:p w14:paraId="0A42D84E" w14:textId="77777777" w:rsidR="001F73B4" w:rsidRDefault="001F73B4" w:rsidP="001F73B4">
      <w:pPr>
        <w:spacing w:line="480" w:lineRule="auto"/>
        <w:rPr>
          <w:rFonts w:hint="eastAsia"/>
          <w:sz w:val="22"/>
        </w:rPr>
      </w:pPr>
    </w:p>
    <w:p w14:paraId="71C04B22" w14:textId="75E1431A" w:rsidR="001F73B4" w:rsidRPr="007F6035" w:rsidRDefault="001F73B4" w:rsidP="002710D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sectPr w:rsidR="001F73B4" w:rsidRPr="007F60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553C07" w14:textId="77777777" w:rsidR="00E92E86" w:rsidRDefault="00E92E86" w:rsidP="00BB535C">
      <w:pPr>
        <w:rPr>
          <w:rFonts w:hint="eastAsia"/>
        </w:rPr>
      </w:pPr>
      <w:r>
        <w:separator/>
      </w:r>
    </w:p>
  </w:endnote>
  <w:endnote w:type="continuationSeparator" w:id="0">
    <w:p w14:paraId="6AC4C482" w14:textId="77777777" w:rsidR="00E92E86" w:rsidRDefault="00E92E86" w:rsidP="00BB535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-apple-system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41AFD6" w14:textId="77777777" w:rsidR="00E92E86" w:rsidRDefault="00E92E86" w:rsidP="00BB535C">
      <w:pPr>
        <w:rPr>
          <w:rFonts w:hint="eastAsia"/>
        </w:rPr>
      </w:pPr>
      <w:r>
        <w:separator/>
      </w:r>
    </w:p>
  </w:footnote>
  <w:footnote w:type="continuationSeparator" w:id="0">
    <w:p w14:paraId="2A341B57" w14:textId="77777777" w:rsidR="00E92E86" w:rsidRDefault="00E92E86" w:rsidP="00BB535C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E78D8"/>
    <w:multiLevelType w:val="hybridMultilevel"/>
    <w:tmpl w:val="4AFE77BC"/>
    <w:lvl w:ilvl="0" w:tplc="FFFFFFFF">
      <w:start w:val="1"/>
      <w:numFmt w:val="upperLetter"/>
      <w:lvlText w:val="(%1)"/>
      <w:lvlJc w:val="left"/>
      <w:pPr>
        <w:ind w:left="413" w:hanging="413"/>
      </w:pPr>
      <w:rPr>
        <w:rFonts w:hint="default"/>
        <w:b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062C794B"/>
    <w:multiLevelType w:val="hybridMultilevel"/>
    <w:tmpl w:val="C20CC9EA"/>
    <w:lvl w:ilvl="0" w:tplc="FFFFFFFF">
      <w:start w:val="1"/>
      <w:numFmt w:val="upperLetter"/>
      <w:lvlText w:val="(%1)"/>
      <w:lvlJc w:val="left"/>
      <w:pPr>
        <w:ind w:left="413" w:hanging="413"/>
      </w:pPr>
      <w:rPr>
        <w:rFonts w:hint="default"/>
        <w:b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16741E2"/>
    <w:multiLevelType w:val="hybridMultilevel"/>
    <w:tmpl w:val="C20CC9EA"/>
    <w:lvl w:ilvl="0" w:tplc="FFFFFFFF">
      <w:start w:val="1"/>
      <w:numFmt w:val="upperLetter"/>
      <w:lvlText w:val="(%1)"/>
      <w:lvlJc w:val="left"/>
      <w:pPr>
        <w:ind w:left="413" w:hanging="413"/>
      </w:pPr>
      <w:rPr>
        <w:rFonts w:hint="default"/>
        <w:b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20673DA6"/>
    <w:multiLevelType w:val="hybridMultilevel"/>
    <w:tmpl w:val="4AFE77BC"/>
    <w:lvl w:ilvl="0" w:tplc="FFFFFFFF">
      <w:start w:val="1"/>
      <w:numFmt w:val="upperLetter"/>
      <w:lvlText w:val="(%1)"/>
      <w:lvlJc w:val="left"/>
      <w:pPr>
        <w:ind w:left="413" w:hanging="413"/>
      </w:pPr>
      <w:rPr>
        <w:rFonts w:hint="default"/>
        <w:b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3EB860E5"/>
    <w:multiLevelType w:val="hybridMultilevel"/>
    <w:tmpl w:val="C20CC9EA"/>
    <w:lvl w:ilvl="0" w:tplc="139A3DAE">
      <w:start w:val="1"/>
      <w:numFmt w:val="upperLetter"/>
      <w:lvlText w:val="(%1)"/>
      <w:lvlJc w:val="left"/>
      <w:pPr>
        <w:ind w:left="413" w:hanging="413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476653E0"/>
    <w:multiLevelType w:val="hybridMultilevel"/>
    <w:tmpl w:val="C20CC9EA"/>
    <w:lvl w:ilvl="0" w:tplc="FFFFFFFF">
      <w:start w:val="1"/>
      <w:numFmt w:val="upperLetter"/>
      <w:lvlText w:val="(%1)"/>
      <w:lvlJc w:val="left"/>
      <w:pPr>
        <w:ind w:left="413" w:hanging="413"/>
      </w:pPr>
      <w:rPr>
        <w:rFonts w:hint="default"/>
        <w:b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49155C33"/>
    <w:multiLevelType w:val="hybridMultilevel"/>
    <w:tmpl w:val="C20CC9EA"/>
    <w:lvl w:ilvl="0" w:tplc="FFFFFFFF">
      <w:start w:val="1"/>
      <w:numFmt w:val="upperLetter"/>
      <w:lvlText w:val="(%1)"/>
      <w:lvlJc w:val="left"/>
      <w:pPr>
        <w:ind w:left="413" w:hanging="413"/>
      </w:pPr>
      <w:rPr>
        <w:rFonts w:hint="default"/>
        <w:b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4C2F7EC4"/>
    <w:multiLevelType w:val="hybridMultilevel"/>
    <w:tmpl w:val="C20CC9EA"/>
    <w:lvl w:ilvl="0" w:tplc="FFFFFFFF">
      <w:start w:val="1"/>
      <w:numFmt w:val="upperLetter"/>
      <w:lvlText w:val="(%1)"/>
      <w:lvlJc w:val="left"/>
      <w:pPr>
        <w:ind w:left="413" w:hanging="413"/>
      </w:pPr>
      <w:rPr>
        <w:rFonts w:hint="default"/>
        <w:b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5D0D7C78"/>
    <w:multiLevelType w:val="hybridMultilevel"/>
    <w:tmpl w:val="4AFE77BC"/>
    <w:lvl w:ilvl="0" w:tplc="FFFFFFFF">
      <w:start w:val="1"/>
      <w:numFmt w:val="upperLetter"/>
      <w:lvlText w:val="(%1)"/>
      <w:lvlJc w:val="left"/>
      <w:pPr>
        <w:ind w:left="413" w:hanging="413"/>
      </w:pPr>
      <w:rPr>
        <w:rFonts w:hint="default"/>
        <w:b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70582381"/>
    <w:multiLevelType w:val="hybridMultilevel"/>
    <w:tmpl w:val="C20CC9EA"/>
    <w:lvl w:ilvl="0" w:tplc="FFFFFFFF">
      <w:start w:val="1"/>
      <w:numFmt w:val="upperLetter"/>
      <w:lvlText w:val="(%1)"/>
      <w:lvlJc w:val="left"/>
      <w:pPr>
        <w:ind w:left="413" w:hanging="413"/>
      </w:pPr>
      <w:rPr>
        <w:rFonts w:hint="default"/>
        <w:b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7AB13BF2"/>
    <w:multiLevelType w:val="hybridMultilevel"/>
    <w:tmpl w:val="C20CC9EA"/>
    <w:lvl w:ilvl="0" w:tplc="FFFFFFFF">
      <w:start w:val="1"/>
      <w:numFmt w:val="upperLetter"/>
      <w:lvlText w:val="(%1)"/>
      <w:lvlJc w:val="left"/>
      <w:pPr>
        <w:ind w:left="413" w:hanging="413"/>
      </w:pPr>
      <w:rPr>
        <w:rFonts w:hint="default"/>
        <w:b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585650461">
    <w:abstractNumId w:val="4"/>
  </w:num>
  <w:num w:numId="2" w16cid:durableId="1071123831">
    <w:abstractNumId w:val="9"/>
  </w:num>
  <w:num w:numId="3" w16cid:durableId="934677283">
    <w:abstractNumId w:val="2"/>
  </w:num>
  <w:num w:numId="4" w16cid:durableId="19361991">
    <w:abstractNumId w:val="1"/>
  </w:num>
  <w:num w:numId="5" w16cid:durableId="1444769644">
    <w:abstractNumId w:val="3"/>
  </w:num>
  <w:num w:numId="6" w16cid:durableId="1578517758">
    <w:abstractNumId w:val="8"/>
  </w:num>
  <w:num w:numId="7" w16cid:durableId="82997631">
    <w:abstractNumId w:val="7"/>
  </w:num>
  <w:num w:numId="8" w16cid:durableId="1129543581">
    <w:abstractNumId w:val="0"/>
  </w:num>
  <w:num w:numId="9" w16cid:durableId="232589312">
    <w:abstractNumId w:val="5"/>
  </w:num>
  <w:num w:numId="10" w16cid:durableId="1804149708">
    <w:abstractNumId w:val="10"/>
  </w:num>
  <w:num w:numId="11" w16cid:durableId="17970257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5E1"/>
    <w:rsid w:val="0003712C"/>
    <w:rsid w:val="000912D6"/>
    <w:rsid w:val="00091DA5"/>
    <w:rsid w:val="0009633E"/>
    <w:rsid w:val="000A759D"/>
    <w:rsid w:val="000B0B7A"/>
    <w:rsid w:val="000B1F64"/>
    <w:rsid w:val="000C1C75"/>
    <w:rsid w:val="000D45D7"/>
    <w:rsid w:val="000E28AE"/>
    <w:rsid w:val="000E3106"/>
    <w:rsid w:val="000F2CC9"/>
    <w:rsid w:val="000F5859"/>
    <w:rsid w:val="0011363C"/>
    <w:rsid w:val="0014372D"/>
    <w:rsid w:val="00144378"/>
    <w:rsid w:val="00185DAF"/>
    <w:rsid w:val="001948A5"/>
    <w:rsid w:val="00195697"/>
    <w:rsid w:val="001A5BE7"/>
    <w:rsid w:val="001F73B4"/>
    <w:rsid w:val="00233A2C"/>
    <w:rsid w:val="002710DB"/>
    <w:rsid w:val="0029199D"/>
    <w:rsid w:val="002961EF"/>
    <w:rsid w:val="002B3AF5"/>
    <w:rsid w:val="002E3FD1"/>
    <w:rsid w:val="00307518"/>
    <w:rsid w:val="00324E22"/>
    <w:rsid w:val="00332A0B"/>
    <w:rsid w:val="00336E96"/>
    <w:rsid w:val="00347B33"/>
    <w:rsid w:val="00385720"/>
    <w:rsid w:val="003A0C9D"/>
    <w:rsid w:val="003C641E"/>
    <w:rsid w:val="003D20A6"/>
    <w:rsid w:val="003E0B88"/>
    <w:rsid w:val="003F30B0"/>
    <w:rsid w:val="003F3D67"/>
    <w:rsid w:val="004017A5"/>
    <w:rsid w:val="004039FB"/>
    <w:rsid w:val="00426F09"/>
    <w:rsid w:val="00440089"/>
    <w:rsid w:val="00452F10"/>
    <w:rsid w:val="0047265C"/>
    <w:rsid w:val="00476A8A"/>
    <w:rsid w:val="0048793C"/>
    <w:rsid w:val="00487BB7"/>
    <w:rsid w:val="00493529"/>
    <w:rsid w:val="00497A4A"/>
    <w:rsid w:val="004A033B"/>
    <w:rsid w:val="004A181C"/>
    <w:rsid w:val="004B680C"/>
    <w:rsid w:val="004C326B"/>
    <w:rsid w:val="004F4D82"/>
    <w:rsid w:val="0051166D"/>
    <w:rsid w:val="005173C0"/>
    <w:rsid w:val="00531C2E"/>
    <w:rsid w:val="00534182"/>
    <w:rsid w:val="00542E2A"/>
    <w:rsid w:val="00550CA5"/>
    <w:rsid w:val="00556A4B"/>
    <w:rsid w:val="00575DCA"/>
    <w:rsid w:val="00581EC8"/>
    <w:rsid w:val="00587AF3"/>
    <w:rsid w:val="005B5AA4"/>
    <w:rsid w:val="005C122D"/>
    <w:rsid w:val="005C55E1"/>
    <w:rsid w:val="005C62F8"/>
    <w:rsid w:val="005F6DFE"/>
    <w:rsid w:val="00611334"/>
    <w:rsid w:val="0062550E"/>
    <w:rsid w:val="00633671"/>
    <w:rsid w:val="00643C80"/>
    <w:rsid w:val="00647E72"/>
    <w:rsid w:val="00655496"/>
    <w:rsid w:val="00672A29"/>
    <w:rsid w:val="00691BE8"/>
    <w:rsid w:val="007068FC"/>
    <w:rsid w:val="007121E7"/>
    <w:rsid w:val="00766793"/>
    <w:rsid w:val="007A3E12"/>
    <w:rsid w:val="007B7DB6"/>
    <w:rsid w:val="007C14B0"/>
    <w:rsid w:val="007C5BD1"/>
    <w:rsid w:val="007D7203"/>
    <w:rsid w:val="007F6035"/>
    <w:rsid w:val="0082510E"/>
    <w:rsid w:val="0086364A"/>
    <w:rsid w:val="0088152C"/>
    <w:rsid w:val="008A62F9"/>
    <w:rsid w:val="008A737C"/>
    <w:rsid w:val="008E2603"/>
    <w:rsid w:val="008F6D85"/>
    <w:rsid w:val="0090049E"/>
    <w:rsid w:val="00900CBB"/>
    <w:rsid w:val="009123E3"/>
    <w:rsid w:val="00921E22"/>
    <w:rsid w:val="00990A6B"/>
    <w:rsid w:val="0099117D"/>
    <w:rsid w:val="009F68ED"/>
    <w:rsid w:val="00A2290D"/>
    <w:rsid w:val="00A35486"/>
    <w:rsid w:val="00A714E4"/>
    <w:rsid w:val="00A80238"/>
    <w:rsid w:val="00A90A36"/>
    <w:rsid w:val="00A933D1"/>
    <w:rsid w:val="00AA0301"/>
    <w:rsid w:val="00AC07A5"/>
    <w:rsid w:val="00AE53E6"/>
    <w:rsid w:val="00AF4DEE"/>
    <w:rsid w:val="00B10F55"/>
    <w:rsid w:val="00B13FC2"/>
    <w:rsid w:val="00B17FA8"/>
    <w:rsid w:val="00B619DB"/>
    <w:rsid w:val="00B77AE8"/>
    <w:rsid w:val="00B87C1C"/>
    <w:rsid w:val="00B906FE"/>
    <w:rsid w:val="00BA3E64"/>
    <w:rsid w:val="00BB535C"/>
    <w:rsid w:val="00BC1872"/>
    <w:rsid w:val="00BC484B"/>
    <w:rsid w:val="00BE5F0D"/>
    <w:rsid w:val="00BF0E97"/>
    <w:rsid w:val="00C02796"/>
    <w:rsid w:val="00C10245"/>
    <w:rsid w:val="00C14FC1"/>
    <w:rsid w:val="00C2580A"/>
    <w:rsid w:val="00C44AF9"/>
    <w:rsid w:val="00CB1815"/>
    <w:rsid w:val="00CC58FD"/>
    <w:rsid w:val="00CD0C6C"/>
    <w:rsid w:val="00CD18B9"/>
    <w:rsid w:val="00CE0787"/>
    <w:rsid w:val="00CF0025"/>
    <w:rsid w:val="00D00DF5"/>
    <w:rsid w:val="00D13479"/>
    <w:rsid w:val="00D20869"/>
    <w:rsid w:val="00D27ABB"/>
    <w:rsid w:val="00D3002D"/>
    <w:rsid w:val="00D54D85"/>
    <w:rsid w:val="00D7363A"/>
    <w:rsid w:val="00DF586F"/>
    <w:rsid w:val="00DF5F5A"/>
    <w:rsid w:val="00E26C38"/>
    <w:rsid w:val="00E42DDA"/>
    <w:rsid w:val="00E44BCE"/>
    <w:rsid w:val="00E52950"/>
    <w:rsid w:val="00E6443D"/>
    <w:rsid w:val="00E656E2"/>
    <w:rsid w:val="00E8249B"/>
    <w:rsid w:val="00E90392"/>
    <w:rsid w:val="00E92E86"/>
    <w:rsid w:val="00EA72E1"/>
    <w:rsid w:val="00ED4E5F"/>
    <w:rsid w:val="00ED6855"/>
    <w:rsid w:val="00F1012C"/>
    <w:rsid w:val="00F16AA0"/>
    <w:rsid w:val="00F4494D"/>
    <w:rsid w:val="00F51C0C"/>
    <w:rsid w:val="00F6733B"/>
    <w:rsid w:val="00FA27AC"/>
    <w:rsid w:val="00FA2B10"/>
    <w:rsid w:val="00FA3BF6"/>
    <w:rsid w:val="00FB3E9E"/>
    <w:rsid w:val="00FD2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7DE4F8"/>
  <w15:chartTrackingRefBased/>
  <w15:docId w15:val="{BE9290D5-FE26-499C-B4C1-8FC54A9DE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39FB"/>
    <w:pPr>
      <w:widowControl w:val="0"/>
      <w:jc w:val="both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C55E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55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55E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55E1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C55E1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C55E1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C55E1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C55E1"/>
    <w:pPr>
      <w:keepNext/>
      <w:keepLines/>
      <w:outlineLvl w:val="7"/>
    </w:pPr>
    <w:rPr>
      <w:rFonts w:cstheme="majorBidi"/>
      <w:color w:val="595959" w:themeColor="text1" w:themeTint="A6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C55E1"/>
    <w:pPr>
      <w:keepNext/>
      <w:keepLines/>
      <w:outlineLvl w:val="8"/>
    </w:pPr>
    <w:rPr>
      <w:rFonts w:eastAsiaTheme="majorEastAsia" w:cstheme="majorBidi"/>
      <w:color w:val="595959" w:themeColor="text1" w:themeTint="A6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C55E1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C55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C55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C55E1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C55E1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5C55E1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C55E1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C55E1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C55E1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C55E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5C55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C55E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5C55E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C55E1"/>
    <w:pPr>
      <w:spacing w:before="160" w:after="160"/>
      <w:jc w:val="center"/>
    </w:pPr>
    <w:rPr>
      <w:i/>
      <w:iCs/>
      <w:color w:val="404040" w:themeColor="text1" w:themeTint="BF"/>
      <w14:ligatures w14:val="standardContextual"/>
    </w:rPr>
  </w:style>
  <w:style w:type="character" w:customStyle="1" w:styleId="a8">
    <w:name w:val="引用 字符"/>
    <w:basedOn w:val="a0"/>
    <w:link w:val="a7"/>
    <w:uiPriority w:val="29"/>
    <w:rsid w:val="005C55E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C55E1"/>
    <w:pPr>
      <w:ind w:left="720"/>
      <w:contextualSpacing/>
    </w:pPr>
    <w:rPr>
      <w14:ligatures w14:val="standardContextual"/>
    </w:rPr>
  </w:style>
  <w:style w:type="character" w:styleId="aa">
    <w:name w:val="Intense Emphasis"/>
    <w:basedOn w:val="a0"/>
    <w:uiPriority w:val="21"/>
    <w:qFormat/>
    <w:rsid w:val="005C55E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C55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14:ligatures w14:val="standardContextual"/>
    </w:rPr>
  </w:style>
  <w:style w:type="character" w:customStyle="1" w:styleId="ac">
    <w:name w:val="明显引用 字符"/>
    <w:basedOn w:val="a0"/>
    <w:link w:val="ab"/>
    <w:uiPriority w:val="30"/>
    <w:rsid w:val="005C55E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C55E1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BB535C"/>
    <w:pPr>
      <w:tabs>
        <w:tab w:val="center" w:pos="4153"/>
        <w:tab w:val="right" w:pos="8306"/>
      </w:tabs>
      <w:snapToGrid w:val="0"/>
      <w:jc w:val="center"/>
    </w:pPr>
    <w:rPr>
      <w:sz w:val="18"/>
      <w:szCs w:val="18"/>
      <w14:ligatures w14:val="standardContextual"/>
    </w:rPr>
  </w:style>
  <w:style w:type="character" w:customStyle="1" w:styleId="af">
    <w:name w:val="页眉 字符"/>
    <w:basedOn w:val="a0"/>
    <w:link w:val="ae"/>
    <w:uiPriority w:val="99"/>
    <w:rsid w:val="00BB535C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BB535C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14:ligatures w14:val="standardContextual"/>
    </w:rPr>
  </w:style>
  <w:style w:type="character" w:customStyle="1" w:styleId="af1">
    <w:name w:val="页脚 字符"/>
    <w:basedOn w:val="a0"/>
    <w:link w:val="af0"/>
    <w:uiPriority w:val="99"/>
    <w:rsid w:val="00BB535C"/>
    <w:rPr>
      <w:sz w:val="18"/>
      <w:szCs w:val="18"/>
    </w:rPr>
  </w:style>
  <w:style w:type="paragraph" w:styleId="af2">
    <w:name w:val="Normal (Web)"/>
    <w:basedOn w:val="a"/>
    <w:uiPriority w:val="99"/>
    <w:semiHidden/>
    <w:unhideWhenUsed/>
    <w:rsid w:val="005173C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f3">
    <w:name w:val="Table Grid"/>
    <w:basedOn w:val="a1"/>
    <w:uiPriority w:val="39"/>
    <w:rsid w:val="001F73B4"/>
    <w:rPr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annotation reference"/>
    <w:basedOn w:val="a0"/>
    <w:uiPriority w:val="99"/>
    <w:semiHidden/>
    <w:unhideWhenUsed/>
    <w:rsid w:val="00691BE8"/>
    <w:rPr>
      <w:sz w:val="21"/>
      <w:szCs w:val="21"/>
    </w:rPr>
  </w:style>
  <w:style w:type="paragraph" w:styleId="af5">
    <w:name w:val="annotation text"/>
    <w:basedOn w:val="a"/>
    <w:link w:val="af6"/>
    <w:uiPriority w:val="99"/>
    <w:unhideWhenUsed/>
    <w:rsid w:val="00691BE8"/>
    <w:pPr>
      <w:jc w:val="left"/>
    </w:pPr>
  </w:style>
  <w:style w:type="character" w:customStyle="1" w:styleId="af6">
    <w:name w:val="批注文字 字符"/>
    <w:basedOn w:val="a0"/>
    <w:link w:val="af5"/>
    <w:uiPriority w:val="99"/>
    <w:rsid w:val="00691BE8"/>
    <w:rPr>
      <w14:ligatures w14:val="none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691BE8"/>
    <w:rPr>
      <w:b/>
      <w:bCs/>
    </w:rPr>
  </w:style>
  <w:style w:type="character" w:customStyle="1" w:styleId="af8">
    <w:name w:val="批注主题 字符"/>
    <w:basedOn w:val="af6"/>
    <w:link w:val="af7"/>
    <w:uiPriority w:val="99"/>
    <w:semiHidden/>
    <w:rsid w:val="00691BE8"/>
    <w:rPr>
      <w:b/>
      <w:bCs/>
      <w14:ligatures w14:val="none"/>
    </w:rPr>
  </w:style>
  <w:style w:type="paragraph" w:styleId="af9">
    <w:name w:val="Revision"/>
    <w:hidden/>
    <w:uiPriority w:val="99"/>
    <w:semiHidden/>
    <w:rsid w:val="004A033B"/>
    <w:rPr>
      <w14:ligatures w14:val="none"/>
    </w:rPr>
  </w:style>
  <w:style w:type="character" w:styleId="afa">
    <w:name w:val="Hyperlink"/>
    <w:basedOn w:val="a0"/>
    <w:uiPriority w:val="99"/>
    <w:unhideWhenUsed/>
    <w:rsid w:val="00542E2A"/>
    <w:rPr>
      <w:color w:val="467886" w:themeColor="hyperlink"/>
      <w:u w:val="single"/>
    </w:rPr>
  </w:style>
  <w:style w:type="character" w:styleId="afb">
    <w:name w:val="Unresolved Mention"/>
    <w:basedOn w:val="a0"/>
    <w:uiPriority w:val="99"/>
    <w:semiHidden/>
    <w:unhideWhenUsed/>
    <w:rsid w:val="00542E2A"/>
    <w:rPr>
      <w:color w:val="605E5C"/>
      <w:shd w:val="clear" w:color="auto" w:fill="E1DFDD"/>
    </w:rPr>
  </w:style>
  <w:style w:type="paragraph" w:customStyle="1" w:styleId="PubInfo">
    <w:name w:val="PubInfo"/>
    <w:basedOn w:val="a"/>
    <w:qFormat/>
    <w:rsid w:val="00556A4B"/>
    <w:pPr>
      <w:widowControl/>
      <w:suppressAutoHyphens/>
      <w:jc w:val="center"/>
    </w:pPr>
    <w:rPr>
      <w:rFonts w:ascii="Times New Roman" w:hAnsi="Times New Roman" w:cs="Times New Roman"/>
      <w:kern w:val="0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3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3860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9114846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9710535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3429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117867048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single" w:sz="2" w:space="0" w:color="auto"/>
                            <w:left w:val="single" w:sz="2" w:space="6" w:color="auto"/>
                            <w:bottom w:val="single" w:sz="2" w:space="0" w:color="auto"/>
                            <w:right w:val="single" w:sz="2" w:space="6" w:color="auto"/>
                          </w:divBdr>
                          <w:divsChild>
                            <w:div w:id="205291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940020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453014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267226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628589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810437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664086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4874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3522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769201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645090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0554983">
                                          <w:marLeft w:val="0"/>
                                          <w:marRight w:val="0"/>
                                          <w:marTop w:val="36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315639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7" w:color="auto"/>
                                                <w:left w:val="single" w:sz="2" w:space="12" w:color="auto"/>
                                                <w:bottom w:val="single" w:sz="2" w:space="7" w:color="auto"/>
                                                <w:right w:val="single" w:sz="2" w:space="8" w:color="auto"/>
                                              </w:divBdr>
                                            </w:div>
                                            <w:div w:id="1589341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7" w:color="auto"/>
                                                <w:left w:val="single" w:sz="2" w:space="12" w:color="auto"/>
                                                <w:bottom w:val="single" w:sz="2" w:space="7" w:color="auto"/>
                                                <w:right w:val="single" w:sz="2" w:space="8" w:color="auto"/>
                                              </w:divBdr>
                                            </w:div>
                                            <w:div w:id="1189296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7" w:color="auto"/>
                                                <w:left w:val="single" w:sz="2" w:space="12" w:color="auto"/>
                                                <w:bottom w:val="single" w:sz="2" w:space="7" w:color="auto"/>
                                                <w:right w:val="single" w:sz="2" w:space="8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364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7769873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391517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8240050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28618938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single" w:sz="2" w:space="0" w:color="auto"/>
                            <w:left w:val="single" w:sz="2" w:space="6" w:color="auto"/>
                            <w:bottom w:val="single" w:sz="2" w:space="0" w:color="auto"/>
                            <w:right w:val="single" w:sz="2" w:space="6" w:color="auto"/>
                          </w:divBdr>
                          <w:divsChild>
                            <w:div w:id="1205216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598566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44951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36538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79963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203367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1527016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8377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66865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26048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441457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3521004">
                                          <w:marLeft w:val="0"/>
                                          <w:marRight w:val="0"/>
                                          <w:marTop w:val="36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45651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7" w:color="auto"/>
                                                <w:left w:val="single" w:sz="2" w:space="12" w:color="auto"/>
                                                <w:bottom w:val="single" w:sz="2" w:space="7" w:color="auto"/>
                                                <w:right w:val="single" w:sz="2" w:space="8" w:color="auto"/>
                                              </w:divBdr>
                                            </w:div>
                                            <w:div w:id="361252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7" w:color="auto"/>
                                                <w:left w:val="single" w:sz="2" w:space="12" w:color="auto"/>
                                                <w:bottom w:val="single" w:sz="2" w:space="7" w:color="auto"/>
                                                <w:right w:val="single" w:sz="2" w:space="8" w:color="auto"/>
                                              </w:divBdr>
                                            </w:div>
                                            <w:div w:id="1203982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7" w:color="auto"/>
                                                <w:left w:val="single" w:sz="2" w:space="12" w:color="auto"/>
                                                <w:bottom w:val="single" w:sz="2" w:space="7" w:color="auto"/>
                                                <w:right w:val="single" w:sz="2" w:space="8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9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4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0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7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9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9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4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40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6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87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6D3A28-A979-4DAC-B06E-F9083D5FC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750</Words>
  <Characters>4277</Characters>
  <Application>Microsoft Office Word</Application>
  <DocSecurity>0</DocSecurity>
  <Lines>35</Lines>
  <Paragraphs>10</Paragraphs>
  <ScaleCrop>false</ScaleCrop>
  <Company/>
  <LinksUpToDate>false</LinksUpToDate>
  <CharactersWithSpaces>5017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馨月 王</dc:creator>
  <cp:keywords/>
  <dc:description/>
  <cp:lastModifiedBy>馨月 王</cp:lastModifiedBy>
  <cp:revision>2</cp:revision>
  <dcterms:created xsi:type="dcterms:W3CDTF">2026-05-12T07:46:00Z</dcterms:created>
  <dcterms:modified xsi:type="dcterms:W3CDTF">2026-05-12T07:46:00Z</dcterms:modified>
</cp:coreProperties>
</file>