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9C78" w14:textId="1808CBDE" w:rsidR="000B5C11" w:rsidRPr="00471F0C" w:rsidRDefault="003C5B62" w:rsidP="00BA42CA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Additional File</w:t>
      </w:r>
      <w:r w:rsidR="007B6181">
        <w:rPr>
          <w:rFonts w:ascii="Times New Roman" w:eastAsia="Times New Roman" w:hAnsi="Times New Roman" w:cs="Times New Roman"/>
          <w:b/>
          <w:sz w:val="24"/>
        </w:rPr>
        <w:t xml:space="preserve"> 1</w:t>
      </w:r>
    </w:p>
    <w:p w14:paraId="70C399DF" w14:textId="77777777" w:rsidR="00471F0C" w:rsidRDefault="00471F0C" w:rsidP="00471F0C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61FC9C79" w14:textId="682BBB76" w:rsidR="000B5C11" w:rsidRPr="00471F0C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471F0C">
        <w:rPr>
          <w:rFonts w:ascii="Times New Roman" w:eastAsia="Times New Roman" w:hAnsi="Times New Roman" w:cs="Times New Roman"/>
          <w:i/>
          <w:sz w:val="24"/>
        </w:rPr>
        <w:t>Research Article</w:t>
      </w:r>
    </w:p>
    <w:p w14:paraId="61FC9C7A" w14:textId="77777777" w:rsidR="000B5C11" w:rsidRPr="00471F0C" w:rsidRDefault="000B5C11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FC9C7B" w14:textId="2481D480" w:rsidR="000B5C11" w:rsidRPr="00471F0C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Hlk227321991"/>
      <w:r w:rsidRPr="005E780F">
        <w:rPr>
          <w:rFonts w:ascii="Times New Roman" w:eastAsia="Times New Roman" w:hAnsi="Times New Roman" w:cs="Times New Roman"/>
          <w:b/>
          <w:sz w:val="24"/>
        </w:rPr>
        <w:t>Quantifying the Healthcare Transition in Tuberous Sclerosis Complex: A 15-Year Longitudinal Study on Specialty Dispersal and the Age-23 Shift</w:t>
      </w:r>
      <w:bookmarkEnd w:id="0"/>
    </w:p>
    <w:p w14:paraId="61FC9C7C" w14:textId="77777777" w:rsidR="000B5C11" w:rsidRPr="00471F0C" w:rsidRDefault="000B5C11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FC9C7D" w14:textId="77777777" w:rsidR="000B5C11" w:rsidRPr="00471F0C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 w:rsidRPr="00471F0C">
        <w:rPr>
          <w:rFonts w:ascii="Times New Roman" w:eastAsia="Times New Roman" w:hAnsi="Times New Roman" w:cs="Times New Roman"/>
          <w:sz w:val="24"/>
        </w:rPr>
        <w:t>Hirokazu Yamagishi, M.D., Ph.D.</w:t>
      </w:r>
      <w:proofErr w:type="gramStart"/>
      <w:r w:rsidRPr="00471F0C">
        <w:rPr>
          <w:rFonts w:ascii="Times New Roman" w:eastAsia="Times New Roman" w:hAnsi="Times New Roman" w:cs="Times New Roman"/>
          <w:sz w:val="24"/>
          <w:vertAlign w:val="superscript"/>
        </w:rPr>
        <w:t>1,*</w:t>
      </w:r>
      <w:proofErr w:type="gramEnd"/>
      <w:r w:rsidRPr="00471F0C">
        <w:rPr>
          <w:rFonts w:ascii="Times New Roman" w:eastAsia="Times New Roman" w:hAnsi="Times New Roman" w:cs="Times New Roman"/>
          <w:sz w:val="24"/>
        </w:rPr>
        <w:t>, Kazuhiro Muramatsu, M.D., Ph.D.</w:t>
      </w:r>
      <w:r w:rsidRPr="00471F0C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Pr="00471F0C">
        <w:rPr>
          <w:rFonts w:ascii="Times New Roman" w:eastAsia="Times New Roman" w:hAnsi="Times New Roman" w:cs="Times New Roman"/>
          <w:sz w:val="24"/>
        </w:rPr>
        <w:t>, Hitoshi Osaka, M.D., Ph.D.</w:t>
      </w:r>
      <w:r w:rsidRPr="00471F0C">
        <w:rPr>
          <w:rFonts w:ascii="Times New Roman" w:eastAsia="Times New Roman" w:hAnsi="Times New Roman" w:cs="Times New Roman"/>
          <w:sz w:val="24"/>
          <w:vertAlign w:val="superscript"/>
        </w:rPr>
        <w:t>1</w:t>
      </w:r>
    </w:p>
    <w:p w14:paraId="61FC9C7E" w14:textId="77777777" w:rsidR="000B5C11" w:rsidRPr="00471F0C" w:rsidRDefault="000B5C11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FC9C7F" w14:textId="77777777" w:rsidR="000B5C11" w:rsidRPr="00471F0C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Pr="00471F0C">
        <w:rPr>
          <w:rFonts w:ascii="Times New Roman" w:eastAsia="Times New Roman" w:hAnsi="Times New Roman" w:cs="Times New Roman"/>
          <w:sz w:val="24"/>
        </w:rPr>
        <w:t xml:space="preserve">Department of Pediatrics, </w:t>
      </w:r>
      <w:proofErr w:type="spellStart"/>
      <w:r w:rsidRPr="00471F0C">
        <w:rPr>
          <w:rFonts w:ascii="Times New Roman" w:eastAsia="Times New Roman" w:hAnsi="Times New Roman" w:cs="Times New Roman"/>
          <w:sz w:val="24"/>
        </w:rPr>
        <w:t>Jichi</w:t>
      </w:r>
      <w:proofErr w:type="spellEnd"/>
      <w:r w:rsidRPr="00471F0C">
        <w:rPr>
          <w:rFonts w:ascii="Times New Roman" w:eastAsia="Times New Roman" w:hAnsi="Times New Roman" w:cs="Times New Roman"/>
          <w:sz w:val="24"/>
        </w:rPr>
        <w:t xml:space="preserve"> Medical University, </w:t>
      </w:r>
      <w:proofErr w:type="spellStart"/>
      <w:r w:rsidRPr="00471F0C">
        <w:rPr>
          <w:rFonts w:ascii="Times New Roman" w:eastAsia="Times New Roman" w:hAnsi="Times New Roman" w:cs="Times New Roman"/>
          <w:sz w:val="24"/>
        </w:rPr>
        <w:t>Shimotsuke</w:t>
      </w:r>
      <w:proofErr w:type="spellEnd"/>
      <w:r w:rsidRPr="00471F0C">
        <w:rPr>
          <w:rFonts w:ascii="Times New Roman" w:eastAsia="Times New Roman" w:hAnsi="Times New Roman" w:cs="Times New Roman"/>
          <w:sz w:val="24"/>
        </w:rPr>
        <w:t xml:space="preserve"> City, Tochigi, Japan</w:t>
      </w:r>
    </w:p>
    <w:p w14:paraId="61FC9C80" w14:textId="77777777" w:rsidR="000B5C11" w:rsidRPr="00471F0C" w:rsidRDefault="000B5C11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FC9C81" w14:textId="77777777" w:rsidR="000B5C11" w:rsidRPr="00471F0C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b/>
          <w:sz w:val="24"/>
          <w:vertAlign w:val="superscript"/>
        </w:rPr>
        <w:t>*</w:t>
      </w:r>
      <w:r w:rsidRPr="00471F0C">
        <w:rPr>
          <w:rFonts w:ascii="Times New Roman" w:eastAsia="Times New Roman" w:hAnsi="Times New Roman" w:cs="Times New Roman"/>
          <w:b/>
          <w:sz w:val="24"/>
        </w:rPr>
        <w:t xml:space="preserve">Corresponding author: </w:t>
      </w:r>
      <w:r w:rsidRPr="00471F0C">
        <w:rPr>
          <w:rFonts w:ascii="Times New Roman" w:eastAsia="Times New Roman" w:hAnsi="Times New Roman" w:cs="Times New Roman"/>
          <w:sz w:val="24"/>
        </w:rPr>
        <w:t>Hirokazu Yamagishi</w:t>
      </w:r>
    </w:p>
    <w:p w14:paraId="61FC9C82" w14:textId="77777777" w:rsidR="000B5C11" w:rsidRPr="00471F0C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</w:rPr>
        <w:t xml:space="preserve">Department of Pediatrics, </w:t>
      </w:r>
      <w:proofErr w:type="spellStart"/>
      <w:r w:rsidRPr="00471F0C">
        <w:rPr>
          <w:rFonts w:ascii="Times New Roman" w:eastAsia="Times New Roman" w:hAnsi="Times New Roman" w:cs="Times New Roman"/>
          <w:sz w:val="24"/>
        </w:rPr>
        <w:t>Jichi</w:t>
      </w:r>
      <w:proofErr w:type="spellEnd"/>
      <w:r w:rsidRPr="00471F0C">
        <w:rPr>
          <w:rFonts w:ascii="Times New Roman" w:eastAsia="Times New Roman" w:hAnsi="Times New Roman" w:cs="Times New Roman"/>
          <w:sz w:val="24"/>
        </w:rPr>
        <w:t xml:space="preserve"> Medical University</w:t>
      </w:r>
    </w:p>
    <w:p w14:paraId="61FC9C83" w14:textId="77777777" w:rsidR="000B5C11" w:rsidRPr="00471F0C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</w:rPr>
        <w:t xml:space="preserve">3311-1 </w:t>
      </w:r>
      <w:proofErr w:type="spellStart"/>
      <w:r w:rsidRPr="00471F0C">
        <w:rPr>
          <w:rFonts w:ascii="Times New Roman" w:eastAsia="Times New Roman" w:hAnsi="Times New Roman" w:cs="Times New Roman"/>
          <w:sz w:val="24"/>
        </w:rPr>
        <w:t>Yakushiji</w:t>
      </w:r>
      <w:proofErr w:type="spellEnd"/>
      <w:r w:rsidRPr="00471F0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1F0C">
        <w:rPr>
          <w:rFonts w:ascii="Times New Roman" w:eastAsia="Times New Roman" w:hAnsi="Times New Roman" w:cs="Times New Roman"/>
          <w:sz w:val="24"/>
        </w:rPr>
        <w:t>Shimotsuke</w:t>
      </w:r>
      <w:proofErr w:type="spellEnd"/>
      <w:r w:rsidRPr="00471F0C">
        <w:rPr>
          <w:rFonts w:ascii="Times New Roman" w:eastAsia="Times New Roman" w:hAnsi="Times New Roman" w:cs="Times New Roman"/>
          <w:sz w:val="24"/>
        </w:rPr>
        <w:t xml:space="preserve"> city, Tochigi 329-0498, Japan</w:t>
      </w:r>
    </w:p>
    <w:p w14:paraId="61FC9C84" w14:textId="627B7882" w:rsidR="000B5C11" w:rsidRPr="00471F0C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</w:rPr>
        <w:t>Tel: (81)-285-58-7366</w:t>
      </w:r>
    </w:p>
    <w:p w14:paraId="61FC9C85" w14:textId="49568469" w:rsidR="000B5C11" w:rsidRPr="00471F0C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</w:rPr>
        <w:t>Fax: (81)-285-44-6123</w:t>
      </w:r>
    </w:p>
    <w:p w14:paraId="61FC9C86" w14:textId="77777777" w:rsidR="000B5C11" w:rsidRPr="00471F0C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</w:rPr>
        <w:t>Email: r0954hy@jichi.ac.jp</w:t>
      </w:r>
    </w:p>
    <w:p w14:paraId="61FC9C87" w14:textId="77777777" w:rsidR="0091024B" w:rsidRPr="00BA42CA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  <w:sectPr w:rsidR="00000000" w:rsidRPr="00BA42CA" w:rsidSect="00BA42CA">
          <w:footerReference w:type="even" r:id="rId7"/>
          <w:footerReference w:type="default" r:id="rId8"/>
          <w:pgSz w:w="11906" w:h="16838"/>
          <w:pgMar w:top="720" w:right="720" w:bottom="720" w:left="720" w:header="851" w:footer="992" w:gutter="0"/>
          <w:lnNumType w:countBy="1" w:restart="continuous"/>
          <w:cols w:space="425"/>
          <w:docGrid w:type="lines" w:linePitch="360"/>
        </w:sectPr>
      </w:pPr>
    </w:p>
    <w:p w14:paraId="61FC9C88" w14:textId="60921A23" w:rsidR="000B5C11" w:rsidRPr="00BA42CA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42CA">
        <w:rPr>
          <w:rFonts w:ascii="Times New Roman" w:eastAsia="Times New Roman" w:hAnsi="Times New Roman" w:cs="Times New Roman"/>
          <w:sz w:val="24"/>
        </w:rPr>
        <w:lastRenderedPageBreak/>
        <w:t xml:space="preserve">Table </w:t>
      </w:r>
      <w:r w:rsidRPr="00BA42CA">
        <w:rPr>
          <w:rFonts w:ascii="Times New Roman" w:eastAsia="Times New Roman" w:hAnsi="Times New Roman" w:cs="Times New Roman"/>
          <w:sz w:val="24"/>
        </w:rPr>
        <w:t>1. Clinical findings during childhood.</w:t>
      </w:r>
    </w:p>
    <w:tbl>
      <w:tblPr>
        <w:tblW w:w="1562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5"/>
        <w:gridCol w:w="905"/>
        <w:gridCol w:w="1625"/>
        <w:gridCol w:w="848"/>
        <w:gridCol w:w="1252"/>
        <w:gridCol w:w="1687"/>
        <w:gridCol w:w="1698"/>
        <w:gridCol w:w="1253"/>
        <w:gridCol w:w="1559"/>
        <w:gridCol w:w="1660"/>
        <w:gridCol w:w="1145"/>
        <w:gridCol w:w="1430"/>
      </w:tblGrid>
      <w:tr w:rsidR="004C63E0" w14:paraId="61FC9C95" w14:textId="77777777">
        <w:trPr>
          <w:trHeight w:val="31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C9C89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No.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C9C8A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Sex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C9C8B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Subependymal nodule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FC9C8C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SEGA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C9C8D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Cortical dysplasia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C9C8E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Cardiac rhabdomyoma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C9C8F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Hypomelanotic macules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C9C90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Shagreen patch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FC9C91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Angiofibroma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C9C92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Multiple retinal hamartomas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C9C93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West syndrome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FC9C94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Intellectual disability</w:t>
            </w:r>
          </w:p>
        </w:tc>
      </w:tr>
      <w:tr w:rsidR="004C63E0" w14:paraId="61FC9CA2" w14:textId="77777777">
        <w:trPr>
          <w:trHeight w:val="314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FC9C96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FC9C97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Male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FC9C98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1FC9C99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FC9C9A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FC9C9B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FC9C9C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FC9C9D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1FC9C9E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FC9C9F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FC9CA0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FC9CA1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Severe</w:t>
            </w:r>
          </w:p>
        </w:tc>
      </w:tr>
      <w:tr w:rsidR="004C63E0" w14:paraId="61FC9CAF" w14:textId="77777777">
        <w:trPr>
          <w:trHeight w:val="31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A3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A4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A5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851" w:type="dxa"/>
          </w:tcPr>
          <w:p w14:paraId="61FC9CA6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A7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A8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A9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AA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559" w:type="dxa"/>
          </w:tcPr>
          <w:p w14:paraId="61FC9CAB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AC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AD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AE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Mild</w:t>
            </w:r>
          </w:p>
        </w:tc>
      </w:tr>
      <w:tr w:rsidR="004C63E0" w14:paraId="61FC9CBC" w14:textId="77777777">
        <w:trPr>
          <w:trHeight w:val="31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0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1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2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851" w:type="dxa"/>
          </w:tcPr>
          <w:p w14:paraId="61FC9CB3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4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5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6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7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559" w:type="dxa"/>
          </w:tcPr>
          <w:p w14:paraId="61FC9CB8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9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A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B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4C63E0" w14:paraId="61FC9CC9" w14:textId="77777777">
        <w:trPr>
          <w:trHeight w:val="31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D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E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BF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851" w:type="dxa"/>
          </w:tcPr>
          <w:p w14:paraId="61FC9CC0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1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2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3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4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559" w:type="dxa"/>
          </w:tcPr>
          <w:p w14:paraId="61FC9CC5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6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7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8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Severe</w:t>
            </w:r>
          </w:p>
        </w:tc>
      </w:tr>
      <w:tr w:rsidR="004C63E0" w14:paraId="61FC9CD6" w14:textId="77777777">
        <w:trPr>
          <w:trHeight w:val="31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A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B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C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851" w:type="dxa"/>
          </w:tcPr>
          <w:p w14:paraId="61FC9CCD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E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CF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0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1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559" w:type="dxa"/>
          </w:tcPr>
          <w:p w14:paraId="61FC9CD2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3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4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5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Severe</w:t>
            </w:r>
          </w:p>
        </w:tc>
      </w:tr>
      <w:tr w:rsidR="004C63E0" w14:paraId="61FC9CE3" w14:textId="77777777">
        <w:trPr>
          <w:trHeight w:val="31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7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8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9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851" w:type="dxa"/>
          </w:tcPr>
          <w:p w14:paraId="61FC9CDA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B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C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D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DE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559" w:type="dxa"/>
          </w:tcPr>
          <w:p w14:paraId="61FC9CDF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0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1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2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Mild</w:t>
            </w:r>
          </w:p>
        </w:tc>
      </w:tr>
      <w:tr w:rsidR="004C63E0" w14:paraId="61FC9CF0" w14:textId="77777777">
        <w:trPr>
          <w:trHeight w:val="31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4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5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6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851" w:type="dxa"/>
          </w:tcPr>
          <w:p w14:paraId="61FC9CE7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8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9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A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B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559" w:type="dxa"/>
          </w:tcPr>
          <w:p w14:paraId="61FC9CEC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D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E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EF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4C63E0" w14:paraId="61FC9CFD" w14:textId="77777777">
        <w:trPr>
          <w:trHeight w:val="31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1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2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3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851" w:type="dxa"/>
          </w:tcPr>
          <w:p w14:paraId="61FC9CF4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5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6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7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8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559" w:type="dxa"/>
          </w:tcPr>
          <w:p w14:paraId="61FC9CF9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A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B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C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Mild</w:t>
            </w:r>
          </w:p>
        </w:tc>
      </w:tr>
      <w:tr w:rsidR="004C63E0" w14:paraId="61FC9D0A" w14:textId="77777777">
        <w:trPr>
          <w:trHeight w:val="31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E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CFF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00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851" w:type="dxa"/>
          </w:tcPr>
          <w:p w14:paraId="61FC9D01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02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03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04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05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559" w:type="dxa"/>
          </w:tcPr>
          <w:p w14:paraId="61FC9D06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07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08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09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Severe</w:t>
            </w:r>
          </w:p>
        </w:tc>
      </w:tr>
      <w:tr w:rsidR="004C63E0" w14:paraId="61FC9D17" w14:textId="77777777">
        <w:trPr>
          <w:trHeight w:val="314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D0B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D0C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D0D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FC9D0E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D0F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D10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D11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D12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FC9D13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D14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D15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D16" w14:textId="77777777" w:rsidR="000B5C11" w:rsidRPr="00BA42CA" w:rsidRDefault="0091024B" w:rsidP="00BA42C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42CA">
              <w:rPr>
                <w:rFonts w:ascii="Times New Roman" w:eastAsia="Times New Roman" w:hAnsi="Times New Roman" w:cs="Times New Roman"/>
                <w:color w:val="000000"/>
                <w:sz w:val="24"/>
              </w:rPr>
              <w:t>Severe</w:t>
            </w:r>
          </w:p>
        </w:tc>
      </w:tr>
    </w:tbl>
    <w:p w14:paraId="61FC9D18" w14:textId="77777777" w:rsidR="000B5C11" w:rsidRPr="00BA42CA" w:rsidRDefault="0091024B" w:rsidP="00BA42C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42CA">
        <w:rPr>
          <w:rFonts w:ascii="Times New Roman" w:eastAsia="Times New Roman" w:hAnsi="Times New Roman" w:cs="Times New Roman"/>
          <w:sz w:val="24"/>
        </w:rPr>
        <w:t>SEGA, subependymal giant cell astrocytoma</w:t>
      </w:r>
    </w:p>
    <w:p w14:paraId="61FCA549" w14:textId="297FB51B" w:rsidR="000B5C11" w:rsidRPr="00BA42CA" w:rsidRDefault="000B5C11" w:rsidP="00BA42CA">
      <w:pPr>
        <w:widowControl/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0B5C11" w:rsidRPr="00BA42C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F1F06" w14:textId="77777777" w:rsidR="0091024B" w:rsidRDefault="0091024B">
      <w:r>
        <w:separator/>
      </w:r>
    </w:p>
  </w:endnote>
  <w:endnote w:type="continuationSeparator" w:id="0">
    <w:p w14:paraId="398590E6" w14:textId="77777777" w:rsidR="0091024B" w:rsidRDefault="0091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6"/>
      </w:rPr>
      <w:id w:val="-1570963463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49AB6DE0" w14:textId="1B3B68C1" w:rsidR="00AC5D5A" w:rsidRDefault="0091024B" w:rsidP="00BA42CA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</w:rPr>
          <w:fldChar w:fldCharType="end"/>
        </w:r>
      </w:p>
    </w:sdtContent>
  </w:sdt>
  <w:p w14:paraId="1567C98A" w14:textId="77777777" w:rsidR="00AC5D5A" w:rsidRDefault="00AC5D5A" w:rsidP="00BA42CA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6"/>
      </w:rPr>
      <w:id w:val="806830221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49D219E" w14:textId="576FE672" w:rsidR="00AC5D5A" w:rsidRDefault="0091024B" w:rsidP="00BA42CA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1</w:t>
        </w:r>
        <w:r>
          <w:rPr>
            <w:rStyle w:val="af6"/>
          </w:rPr>
          <w:fldChar w:fldCharType="end"/>
        </w:r>
      </w:p>
    </w:sdtContent>
  </w:sdt>
  <w:p w14:paraId="62D79C89" w14:textId="77777777" w:rsidR="00AC5D5A" w:rsidRDefault="00AC5D5A" w:rsidP="00BA42CA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4F037" w14:textId="77777777" w:rsidR="0091024B" w:rsidRDefault="0091024B">
      <w:r>
        <w:separator/>
      </w:r>
    </w:p>
  </w:footnote>
  <w:footnote w:type="continuationSeparator" w:id="0">
    <w:p w14:paraId="7A340ABD" w14:textId="77777777" w:rsidR="0091024B" w:rsidRDefault="00910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11"/>
    <w:rsid w:val="000B5C11"/>
    <w:rsid w:val="00361AC7"/>
    <w:rsid w:val="003C5B62"/>
    <w:rsid w:val="00471F0C"/>
    <w:rsid w:val="004C63E0"/>
    <w:rsid w:val="005E780F"/>
    <w:rsid w:val="006110DD"/>
    <w:rsid w:val="007B6181"/>
    <w:rsid w:val="008B770C"/>
    <w:rsid w:val="0091024B"/>
    <w:rsid w:val="00AC5D5A"/>
    <w:rsid w:val="00BA42CA"/>
    <w:rsid w:val="00C72400"/>
    <w:rsid w:val="00D426F8"/>
    <w:rsid w:val="00E54C93"/>
    <w:rsid w:val="00EC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FC9C78"/>
  <w15:docId w15:val="{69CA25AC-3A99-1945-92E0-C7AD0D91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Yu Gothic" w:eastAsia="Yu Gothic" w:hAnsi="Yu Gothic" w:cs="Yu Gothic"/>
      <w:sz w:val="12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Yu Gothic" w:eastAsia="Yu Gothic" w:hAnsi="Yu Gothic" w:cs="Yu Gothic"/>
      <w:color w:val="000000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xl65">
    <w:name w:val="xl65"/>
    <w:basedOn w:val="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xl66">
    <w:name w:val="xl66"/>
    <w:basedOn w:val="a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</w:pPr>
    <w:rPr>
      <w:rFonts w:ascii="游明朝" w:eastAsia="游明朝" w:hAnsi="游明朝" w:cs="游明朝"/>
    </w:rPr>
  </w:style>
  <w:style w:type="paragraph" w:customStyle="1" w:styleId="xl70">
    <w:name w:val="xl70"/>
    <w:basedOn w:val="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paragraph" w:customStyle="1" w:styleId="xl71">
    <w:name w:val="xl71"/>
    <w:basedOn w:val="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paragraph" w:styleId="a3">
    <w:name w:val="Title"/>
    <w:basedOn w:val="a"/>
    <w:next w:val="a"/>
    <w:uiPriority w:val="10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4">
    <w:name w:val="Subtitle"/>
    <w:basedOn w:val="a"/>
    <w:next w:val="a"/>
    <w:uiPriority w:val="11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customStyle="1" w:styleId="Abstract">
    <w:name w:val="Abstract"/>
    <w:basedOn w:val="a"/>
    <w:uiPriority w:val="16"/>
    <w:semiHidden/>
    <w:unhideWhenUsed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next w:val="a"/>
    <w:uiPriority w:val="16"/>
    <w:semiHidden/>
    <w:unhideWhenUsed/>
    <w:pPr>
      <w:keepNext/>
      <w:keepLines/>
      <w:ind w:left="1440"/>
      <w:outlineLvl w:val="8"/>
    </w:pPr>
    <w:rPr>
      <w:sz w:val="22"/>
    </w:rPr>
  </w:style>
  <w:style w:type="paragraph" w:customStyle="1" w:styleId="Acknowledgements">
    <w:name w:val="Acknowledgements"/>
    <w:basedOn w:val="a"/>
    <w:uiPriority w:val="16"/>
    <w:semiHidden/>
    <w:unhideWhenUsed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uiPriority w:val="16"/>
    <w:semiHidden/>
    <w:unhideWhenUsed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"/>
    <w:uiPriority w:val="16"/>
    <w:semiHidden/>
    <w:unhideWhenUsed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uiPriority w:val="16"/>
    <w:semiHidden/>
    <w:unhideWhenUsed/>
    <w:pPr>
      <w:spacing w:before="360" w:after="120" w:line="283" w:lineRule="auto"/>
    </w:pPr>
    <w:rPr>
      <w:rFonts w:ascii="Calibri" w:eastAsia="Calibri" w:hAnsi="Calibri" w:cs="Calibri"/>
      <w:sz w:val="28"/>
    </w:rPr>
  </w:style>
  <w:style w:type="paragraph" w:customStyle="1" w:styleId="Biography">
    <w:name w:val="Biography"/>
    <w:basedOn w:val="a"/>
    <w:uiPriority w:val="16"/>
    <w:semiHidden/>
    <w:unhideWhenUsed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styleId="a5">
    <w:name w:val="Block Text"/>
    <w:basedOn w:val="a"/>
    <w:uiPriority w:val="16"/>
    <w:semiHidden/>
    <w:unhideWhenUsed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styleId="a6">
    <w:name w:val="caption"/>
    <w:basedOn w:val="a"/>
    <w:uiPriority w:val="16"/>
    <w:semiHidden/>
    <w:unhideWhenUsed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</w:rPr>
  </w:style>
  <w:style w:type="paragraph" w:customStyle="1" w:styleId="Caption1">
    <w:name w:val="Caption1"/>
    <w:basedOn w:val="a"/>
    <w:uiPriority w:val="16"/>
    <w:semiHidden/>
    <w:unhideWhenUsed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</w:rPr>
  </w:style>
  <w:style w:type="paragraph" w:customStyle="1" w:styleId="ChapterNumber">
    <w:name w:val="Chapter Number"/>
    <w:basedOn w:val="a"/>
    <w:uiPriority w:val="16"/>
    <w:semiHidden/>
    <w:unhideWhenUsed/>
    <w:rPr>
      <w:rFonts w:ascii="Calibri" w:eastAsia="Calibri" w:hAnsi="Calibri" w:cs="Calibri"/>
    </w:rPr>
  </w:style>
  <w:style w:type="paragraph" w:customStyle="1" w:styleId="Copyright">
    <w:name w:val="Copyright"/>
    <w:basedOn w:val="a"/>
    <w:uiPriority w:val="16"/>
    <w:semiHidden/>
    <w:unhideWhenUsed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Correspondence">
    <w:name w:val="Correspondence"/>
    <w:basedOn w:val="a"/>
    <w:uiPriority w:val="16"/>
    <w:semiHidden/>
    <w:unhideWhenUsed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a"/>
    <w:uiPriority w:val="16"/>
    <w:semiHidden/>
    <w:unhideWhenUsed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uiPriority w:val="16"/>
    <w:semiHidden/>
    <w:unhideWhenUsed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Keywords">
    <w:name w:val="Keywords"/>
    <w:basedOn w:val="a"/>
    <w:uiPriority w:val="16"/>
    <w:semiHidden/>
    <w:unhideWhenUsed/>
    <w:pPr>
      <w:spacing w:line="396" w:lineRule="auto"/>
      <w:ind w:left="1000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"/>
    <w:uiPriority w:val="16"/>
    <w:semiHidden/>
    <w:unhideWhenUsed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uiPriority w:val="16"/>
    <w:semiHidden/>
    <w:unhideWhenUsed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"/>
    <w:uiPriority w:val="16"/>
    <w:semiHidden/>
    <w:unhideWhenUsed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uiPriority w:val="16"/>
    <w:semiHidden/>
    <w:unhideWhenUsed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customStyle="1" w:styleId="Statement">
    <w:name w:val="Statement"/>
    <w:basedOn w:val="a"/>
    <w:uiPriority w:val="16"/>
    <w:semiHidden/>
    <w:unhideWhenUsed/>
    <w:pPr>
      <w:ind w:left="900"/>
    </w:pPr>
    <w:rPr>
      <w:rFonts w:ascii="Calibri" w:eastAsia="Calibri" w:hAnsi="Calibri" w:cs="Calibri"/>
      <w:sz w:val="22"/>
    </w:rPr>
  </w:style>
  <w:style w:type="paragraph" w:customStyle="1" w:styleId="Surtitle">
    <w:name w:val="Surtitle"/>
    <w:basedOn w:val="a"/>
    <w:uiPriority w:val="16"/>
    <w:semiHidden/>
    <w:unhideWhenUsed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Body">
    <w:name w:val="Table Body"/>
    <w:basedOn w:val="a"/>
    <w:uiPriority w:val="16"/>
    <w:semiHidden/>
    <w:unhideWhenUsed/>
    <w:pPr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a"/>
    <w:uiPriority w:val="16"/>
    <w:semiHidden/>
    <w:unhideWhenUsed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TableList">
    <w:name w:val="Table List"/>
    <w:basedOn w:val="a"/>
    <w:uiPriority w:val="16"/>
    <w:semiHidden/>
    <w:unhideWhenUsed/>
    <w:pPr>
      <w:ind w:left="300" w:hanging="300"/>
    </w:pPr>
    <w:rPr>
      <w:sz w:val="20"/>
    </w:rPr>
  </w:style>
  <w:style w:type="paragraph" w:customStyle="1" w:styleId="TableNote">
    <w:name w:val="Table Note"/>
    <w:basedOn w:val="a"/>
    <w:uiPriority w:val="16"/>
    <w:semiHidden/>
    <w:unhideWhenUsed/>
    <w:rPr>
      <w:rFonts w:ascii="Calibri" w:eastAsia="Calibri" w:hAnsi="Calibri" w:cs="Calibri"/>
      <w:sz w:val="18"/>
    </w:rPr>
  </w:style>
  <w:style w:type="character" w:customStyle="1" w:styleId="ArticleTitle">
    <w:name w:val="Article Title"/>
    <w:basedOn w:val="a0"/>
    <w:uiPriority w:val="17"/>
    <w:semiHidden/>
    <w:unhideWhenUsed/>
  </w:style>
  <w:style w:type="character" w:customStyle="1" w:styleId="City">
    <w:name w:val="City"/>
    <w:basedOn w:val="a0"/>
    <w:uiPriority w:val="17"/>
    <w:semiHidden/>
    <w:unhideWhenUsed/>
  </w:style>
  <w:style w:type="character" w:customStyle="1" w:styleId="Conference">
    <w:name w:val="Conference"/>
    <w:basedOn w:val="a0"/>
    <w:uiPriority w:val="17"/>
    <w:semiHidden/>
    <w:unhideWhenUsed/>
  </w:style>
  <w:style w:type="character" w:customStyle="1" w:styleId="Country">
    <w:name w:val="Country"/>
    <w:basedOn w:val="a0"/>
    <w:uiPriority w:val="17"/>
    <w:semiHidden/>
    <w:unhideWhenUsed/>
  </w:style>
  <w:style w:type="character" w:customStyle="1" w:styleId="Cross-reference">
    <w:name w:val="Cross-reference"/>
    <w:basedOn w:val="a0"/>
    <w:uiPriority w:val="17"/>
    <w:semiHidden/>
    <w:unhideWhenUsed/>
  </w:style>
  <w:style w:type="character" w:customStyle="1" w:styleId="DatabaseLink">
    <w:name w:val="Database Link"/>
    <w:basedOn w:val="a0"/>
    <w:uiPriority w:val="17"/>
    <w:semiHidden/>
    <w:unhideWhenUsed/>
  </w:style>
  <w:style w:type="character" w:customStyle="1" w:styleId="Edition">
    <w:name w:val="Edition"/>
    <w:basedOn w:val="a0"/>
    <w:uiPriority w:val="17"/>
    <w:semiHidden/>
    <w:unhideWhenUsed/>
  </w:style>
  <w:style w:type="character" w:customStyle="1" w:styleId="FamilyName">
    <w:name w:val="Family Name"/>
    <w:basedOn w:val="a0"/>
    <w:uiPriority w:val="17"/>
    <w:semiHidden/>
    <w:unhideWhenUsed/>
  </w:style>
  <w:style w:type="character" w:customStyle="1" w:styleId="GeneSequence">
    <w:name w:val="Gene Sequence"/>
    <w:basedOn w:val="a0"/>
    <w:uiPriority w:val="17"/>
    <w:semiHidden/>
    <w:unhideWhenUsed/>
  </w:style>
  <w:style w:type="character" w:customStyle="1" w:styleId="GivenName">
    <w:name w:val="Given Name"/>
    <w:basedOn w:val="a0"/>
    <w:uiPriority w:val="17"/>
    <w:semiHidden/>
    <w:unhideWhenUsed/>
  </w:style>
  <w:style w:type="character" w:customStyle="1" w:styleId="GlossaryTerm">
    <w:name w:val="Glossary Term"/>
    <w:basedOn w:val="a0"/>
    <w:uiPriority w:val="17"/>
    <w:semiHidden/>
    <w:unhideWhenUsed/>
  </w:style>
  <w:style w:type="character" w:customStyle="1" w:styleId="GrantID">
    <w:name w:val="Grant ID"/>
    <w:basedOn w:val="a0"/>
    <w:uiPriority w:val="17"/>
    <w:semiHidden/>
    <w:unhideWhenUsed/>
  </w:style>
  <w:style w:type="character" w:customStyle="1" w:styleId="Heading">
    <w:name w:val="Heading:"/>
    <w:basedOn w:val="a0"/>
    <w:uiPriority w:val="17"/>
    <w:semiHidden/>
    <w:unhideWhenUsed/>
    <w:rPr>
      <w:color w:val="5B89C1"/>
    </w:rPr>
  </w:style>
  <w:style w:type="character" w:customStyle="1" w:styleId="IssueNumber">
    <w:name w:val="Issue Number"/>
    <w:basedOn w:val="a0"/>
    <w:uiPriority w:val="17"/>
    <w:semiHidden/>
    <w:unhideWhenUsed/>
  </w:style>
  <w:style w:type="character" w:customStyle="1" w:styleId="Label">
    <w:name w:val="Label"/>
    <w:basedOn w:val="a0"/>
    <w:uiPriority w:val="17"/>
    <w:semiHidden/>
    <w:unhideWhenUsed/>
    <w:rPr>
      <w:vertAlign w:val="baseline"/>
    </w:rPr>
  </w:style>
  <w:style w:type="character" w:customStyle="1" w:styleId="Location">
    <w:name w:val="Location"/>
    <w:basedOn w:val="a0"/>
    <w:uiPriority w:val="17"/>
    <w:semiHidden/>
    <w:unhideWhenUsed/>
  </w:style>
  <w:style w:type="character" w:customStyle="1" w:styleId="Miscellaneous">
    <w:name w:val="Miscellaneous"/>
    <w:basedOn w:val="a0"/>
    <w:uiPriority w:val="17"/>
    <w:semiHidden/>
    <w:unhideWhenUsed/>
  </w:style>
  <w:style w:type="character" w:customStyle="1" w:styleId="NameScientific">
    <w:name w:val="Name Scientific"/>
    <w:basedOn w:val="a0"/>
    <w:uiPriority w:val="17"/>
    <w:semiHidden/>
    <w:unhideWhenUsed/>
  </w:style>
  <w:style w:type="character" w:customStyle="1" w:styleId="Organization">
    <w:name w:val="Organization"/>
    <w:basedOn w:val="a0"/>
    <w:uiPriority w:val="17"/>
    <w:semiHidden/>
    <w:unhideWhenUsed/>
  </w:style>
  <w:style w:type="character" w:customStyle="1" w:styleId="PageNumbers">
    <w:name w:val="Page Numbers"/>
    <w:basedOn w:val="a0"/>
    <w:uiPriority w:val="17"/>
    <w:semiHidden/>
    <w:unhideWhenUsed/>
  </w:style>
  <w:style w:type="character" w:customStyle="1" w:styleId="Postcode">
    <w:name w:val="Postcode"/>
    <w:basedOn w:val="a0"/>
    <w:uiPriority w:val="17"/>
    <w:semiHidden/>
    <w:unhideWhenUsed/>
  </w:style>
  <w:style w:type="character" w:customStyle="1" w:styleId="Publisher">
    <w:name w:val="Publisher"/>
    <w:basedOn w:val="a0"/>
    <w:uiPriority w:val="17"/>
    <w:semiHidden/>
    <w:unhideWhenUsed/>
  </w:style>
  <w:style w:type="character" w:customStyle="1" w:styleId="Region">
    <w:name w:val="Region"/>
    <w:basedOn w:val="a0"/>
    <w:uiPriority w:val="17"/>
    <w:semiHidden/>
    <w:unhideWhenUsed/>
  </w:style>
  <w:style w:type="character" w:customStyle="1" w:styleId="Source">
    <w:name w:val="Source"/>
    <w:basedOn w:val="a0"/>
    <w:uiPriority w:val="17"/>
    <w:semiHidden/>
    <w:unhideWhenUsed/>
  </w:style>
  <w:style w:type="character" w:customStyle="1" w:styleId="VolumeNumber">
    <w:name w:val="Volume Number"/>
    <w:basedOn w:val="a0"/>
    <w:uiPriority w:val="17"/>
    <w:semiHidden/>
    <w:unhideWhenUsed/>
  </w:style>
  <w:style w:type="character" w:customStyle="1" w:styleId="Year">
    <w:name w:val="Year"/>
    <w:basedOn w:val="a0"/>
    <w:uiPriority w:val="17"/>
    <w:semiHidden/>
    <w:unhideWhenUsed/>
  </w:style>
  <w:style w:type="character" w:styleId="20">
    <w:name w:val="Intense Emphasis"/>
    <w:basedOn w:val="a0"/>
    <w:uiPriority w:val="21"/>
    <w:qFormat/>
    <w:rPr>
      <w:i/>
      <w:color w:val="0F4761"/>
    </w:rPr>
  </w:style>
  <w:style w:type="paragraph" w:styleId="a7">
    <w:name w:val="Quote"/>
    <w:basedOn w:val="a"/>
    <w:next w:val="a"/>
    <w:uiPriority w:val="29"/>
    <w:qFormat/>
    <w:pPr>
      <w:spacing w:before="160" w:after="160"/>
      <w:jc w:val="center"/>
    </w:pPr>
    <w:rPr>
      <w:i/>
      <w:color w:val="404040"/>
    </w:rPr>
  </w:style>
  <w:style w:type="paragraph" w:styleId="21">
    <w:name w:val="Intense Quote"/>
    <w:basedOn w:val="a"/>
    <w:next w:val="a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uiPriority w:val="32"/>
    <w:qFormat/>
    <w:rPr>
      <w:b/>
      <w:caps w:val="0"/>
      <w:smallCaps/>
      <w:color w:val="0F4761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10">
    <w:name w:val="toc 1"/>
    <w:basedOn w:val="a"/>
    <w:uiPriority w:val="39"/>
    <w:semiHidden/>
    <w:unhideWhenUsed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11">
    <w:name w:val="TOC 11"/>
    <w:basedOn w:val="a"/>
    <w:uiPriority w:val="39"/>
    <w:semiHidden/>
    <w:unhideWhenUsed/>
    <w:pPr>
      <w:spacing w:line="305" w:lineRule="auto"/>
    </w:pPr>
    <w:rPr>
      <w:rFonts w:ascii="Calibri" w:eastAsia="Calibri" w:hAnsi="Calibri" w:cs="Calibri"/>
      <w:sz w:val="26"/>
    </w:rPr>
  </w:style>
  <w:style w:type="paragraph" w:styleId="23">
    <w:name w:val="toc 2"/>
    <w:basedOn w:val="a"/>
    <w:uiPriority w:val="39"/>
    <w:semiHidden/>
    <w:unhideWhenUsed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21">
    <w:name w:val="TOC 21"/>
    <w:basedOn w:val="a"/>
    <w:uiPriority w:val="39"/>
    <w:semiHidden/>
    <w:unhideWhenUsed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uiPriority w:val="39"/>
    <w:semiHidden/>
    <w:unhideWhenUsed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31">
    <w:name w:val="TOC 31"/>
    <w:basedOn w:val="a"/>
    <w:uiPriority w:val="39"/>
    <w:semiHidden/>
    <w:unhideWhenUsed/>
    <w:pPr>
      <w:spacing w:line="360" w:lineRule="auto"/>
    </w:pPr>
    <w:rPr>
      <w:rFonts w:ascii="Calibri" w:eastAsia="Calibri" w:hAnsi="Calibri" w:cs="Calibri"/>
      <w:sz w:val="22"/>
    </w:rPr>
  </w:style>
  <w:style w:type="paragraph" w:styleId="40">
    <w:name w:val="toc 4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41">
    <w:name w:val="TOC 4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character" w:styleId="a9">
    <w:name w:val="annotation reference"/>
    <w:basedOn w:val="a0"/>
    <w:uiPriority w:val="99"/>
    <w:semiHidden/>
    <w:unhideWhenUsed/>
    <w:rPr>
      <w:sz w:val="16"/>
    </w:rPr>
  </w:style>
  <w:style w:type="paragraph" w:styleId="aa">
    <w:name w:val="annotation subject"/>
    <w:basedOn w:val="ab"/>
    <w:uiPriority w:val="99"/>
    <w:semiHidden/>
    <w:unhideWhenUsed/>
    <w:rPr>
      <w:b/>
    </w:rPr>
  </w:style>
  <w:style w:type="character" w:customStyle="1" w:styleId="CommentReference1">
    <w:name w:val="Comment Reference1"/>
    <w:basedOn w:val="a0"/>
    <w:uiPriority w:val="99"/>
    <w:semiHidden/>
    <w:unhideWhenUsed/>
    <w:rPr>
      <w:sz w:val="16"/>
    </w:rPr>
  </w:style>
  <w:style w:type="paragraph" w:styleId="ab">
    <w:name w:val="annotation text"/>
    <w:basedOn w:val="a"/>
    <w:uiPriority w:val="99"/>
    <w:unhideWhenUsed/>
    <w:rPr>
      <w:sz w:val="20"/>
    </w:rPr>
  </w:style>
  <w:style w:type="paragraph" w:customStyle="1" w:styleId="CommentText1">
    <w:name w:val="Comment Text1"/>
    <w:basedOn w:val="a"/>
    <w:uiPriority w:val="99"/>
    <w:semiHidden/>
    <w:unhideWhenUsed/>
    <w:rPr>
      <w:rFonts w:ascii="Calibri" w:eastAsia="Calibri" w:hAnsi="Calibri" w:cs="Calibri"/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EndnoteReference1">
    <w:name w:val="Endnote Reference1"/>
    <w:basedOn w:val="a0"/>
    <w:uiPriority w:val="99"/>
    <w:semiHidden/>
    <w:unhideWhenUsed/>
    <w:rPr>
      <w:vertAlign w:val="superscript"/>
    </w:rPr>
  </w:style>
  <w:style w:type="paragraph" w:styleId="ad">
    <w:name w:val="endnote text"/>
    <w:basedOn w:val="a"/>
    <w:uiPriority w:val="99"/>
    <w:semiHidden/>
    <w:unhideWhenUsed/>
    <w:rPr>
      <w:rFonts w:ascii="Calibri" w:eastAsia="Calibri" w:hAnsi="Calibri" w:cs="Calibri"/>
    </w:rPr>
  </w:style>
  <w:style w:type="paragraph" w:customStyle="1" w:styleId="EndnoteText1">
    <w:name w:val="Endnote Text1"/>
    <w:basedOn w:val="a"/>
    <w:uiPriority w:val="99"/>
    <w:semiHidden/>
    <w:unhideWhenUsed/>
    <w:rPr>
      <w:rFonts w:ascii="Calibri" w:eastAsia="Calibri" w:hAnsi="Calibri" w:cs="Calibri"/>
    </w:rPr>
  </w:style>
  <w:style w:type="character" w:styleId="ae">
    <w:name w:val="FollowedHyperlink"/>
    <w:basedOn w:val="a0"/>
    <w:uiPriority w:val="99"/>
    <w:semiHidden/>
    <w:unhideWhenUsed/>
    <w:rPr>
      <w:color w:val="954F72"/>
      <w:u w:val="single"/>
    </w:rPr>
  </w:style>
  <w:style w:type="paragraph" w:styleId="af">
    <w:name w:val="foot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FootnoteReference1">
    <w:name w:val="Footnote Reference1"/>
    <w:basedOn w:val="a0"/>
    <w:uiPriority w:val="99"/>
    <w:semiHidden/>
    <w:unhideWhenUsed/>
    <w:rPr>
      <w:vertAlign w:val="superscript"/>
    </w:rPr>
  </w:style>
  <w:style w:type="paragraph" w:styleId="af1">
    <w:name w:val="footnote text"/>
    <w:basedOn w:val="a"/>
    <w:uiPriority w:val="99"/>
    <w:semiHidden/>
    <w:unhideWhenUsed/>
    <w:rPr>
      <w:rFonts w:ascii="Calibri" w:eastAsia="Calibri" w:hAnsi="Calibri" w:cs="Calibri"/>
    </w:rPr>
  </w:style>
  <w:style w:type="paragraph" w:customStyle="1" w:styleId="FootnoteText1">
    <w:name w:val="Footnote Text1"/>
    <w:basedOn w:val="a"/>
    <w:uiPriority w:val="99"/>
    <w:semiHidden/>
    <w:unhideWhenUsed/>
    <w:rPr>
      <w:rFonts w:ascii="Calibri" w:eastAsia="Calibri" w:hAnsi="Calibri" w:cs="Calibri"/>
    </w:rPr>
  </w:style>
  <w:style w:type="paragraph" w:styleId="af2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f3">
    <w:name w:val="Hyperlink"/>
    <w:basedOn w:val="a0"/>
    <w:uiPriority w:val="99"/>
    <w:semiHidden/>
    <w:unhideWhenUsed/>
    <w:rPr>
      <w:color w:val="0563C1"/>
    </w:rPr>
  </w:style>
  <w:style w:type="paragraph" w:styleId="af4">
    <w:name w:val="List"/>
    <w:basedOn w:val="a"/>
    <w:uiPriority w:val="99"/>
    <w:semiHidden/>
    <w:unhideWhenUsed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styleId="24">
    <w:name w:val="List 2"/>
    <w:basedOn w:val="a"/>
    <w:uiPriority w:val="99"/>
    <w:semiHidden/>
    <w:unhideWhenUsed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paragraph" w:styleId="31">
    <w:name w:val="List 3"/>
    <w:basedOn w:val="a"/>
    <w:uiPriority w:val="99"/>
    <w:semiHidden/>
    <w:unhideWhenUsed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paragraph" w:styleId="41">
    <w:name w:val="List 4"/>
    <w:basedOn w:val="a"/>
    <w:uiPriority w:val="99"/>
    <w:semiHidden/>
    <w:unhideWhenUsed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styleId="51">
    <w:name w:val="List 5"/>
    <w:basedOn w:val="a"/>
    <w:uiPriority w:val="99"/>
    <w:semiHidden/>
    <w:unhideWhenUsed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List6">
    <w:name w:val="List 6"/>
    <w:basedOn w:val="a"/>
    <w:uiPriority w:val="99"/>
    <w:semiHidden/>
    <w:unhideWhenUsed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customStyle="1" w:styleId="List7">
    <w:name w:val="List 7"/>
    <w:basedOn w:val="a"/>
    <w:uiPriority w:val="99"/>
    <w:semiHidden/>
    <w:unhideWhenUsed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List8">
    <w:name w:val="List 8"/>
    <w:basedOn w:val="a"/>
    <w:uiPriority w:val="99"/>
    <w:semiHidden/>
    <w:unhideWhenUsed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List9">
    <w:name w:val="List 9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styleId="af5">
    <w:name w:val="Revision"/>
    <w:hidden/>
    <w:uiPriority w:val="99"/>
    <w:semiHidden/>
  </w:style>
  <w:style w:type="character" w:styleId="af6">
    <w:name w:val="page number"/>
    <w:basedOn w:val="a0"/>
    <w:uiPriority w:val="99"/>
    <w:semiHidden/>
    <w:unhideWhenUsed/>
    <w:rsid w:val="00AC5D5A"/>
  </w:style>
  <w:style w:type="character" w:styleId="af7">
    <w:name w:val="line number"/>
    <w:basedOn w:val="a0"/>
    <w:uiPriority w:val="99"/>
    <w:semiHidden/>
    <w:unhideWhenUsed/>
    <w:rsid w:val="00AC5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4F7A0C-D81F-0C4A-84F1-98031352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裕和 山岸</cp:lastModifiedBy>
  <cp:revision>12</cp:revision>
  <dcterms:created xsi:type="dcterms:W3CDTF">2026-05-08T14:11:00Z</dcterms:created>
  <dcterms:modified xsi:type="dcterms:W3CDTF">2026-05-12T00:50:00Z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4</vt:lpwstr>
  </property>
  <property fmtid="{D5CDD505-2E9C-101B-9397-08002B2CF9AE}" pid="8" name="Merops client version">
    <vt:lpwstr/>
  </property>
  <property fmtid="{D5CDD505-2E9C-101B-9397-08002B2CF9AE}" pid="9" name="Merops comment count">
    <vt:lpwstr>2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1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55ee6510-ee4a-443d-ad63-fa227246492e.docx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MG-Session/On-20260507/I:41bf8374-7a5d-4866-b573-a1f6a60f8a5f</vt:lpwstr>
  </property>
  <property fmtid="{D5CDD505-2E9C-101B-9397-08002B2CF9AE}" pid="18" name="Merops processed date">
    <vt:lpwstr>2026/05/07 04:11:35 PM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merops/preset-v1/springer-vancouver-brackets</vt:lpwstr>
  </property>
  <property fmtid="{D5CDD505-2E9C-101B-9397-08002B2CF9AE}" pid="24" name="Merops Standard Set modified">
    <vt:lpwstr/>
  </property>
  <property fmtid="{D5CDD505-2E9C-101B-9397-08002B2CF9AE}" pid="25" name="Merops tables count">
    <vt:lpwstr>2</vt:lpwstr>
  </property>
  <property fmtid="{D5CDD505-2E9C-101B-9397-08002B2CF9AE}" pid="26" name="Merops word count">
    <vt:lpwstr>1475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