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CE318" w14:textId="748B097B" w:rsidR="00F42450" w:rsidRPr="001B2C29" w:rsidRDefault="00CD3950" w:rsidP="00F42450">
      <w:pPr>
        <w:pStyle w:val="a9"/>
        <w:spacing w:line="360" w:lineRule="auto"/>
        <w:ind w:left="0"/>
        <w:rPr>
          <w:rFonts w:hint="eastAsia"/>
          <w:b/>
          <w:bCs/>
          <w:sz w:val="20"/>
          <w:szCs w:val="20"/>
        </w:rPr>
      </w:pPr>
      <w:r w:rsidRPr="001B2C2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114300" distR="114300" wp14:anchorId="14F7A1FB" wp14:editId="5EE479B9">
            <wp:extent cx="2954673" cy="2915550"/>
            <wp:effectExtent l="0" t="0" r="0" b="0"/>
            <wp:docPr id="12" name="ECB019B1-382A-4266-B25C-5B523AA43C14-1" descr="C:/Users/zyz/AppData/Local/Temp/wps.NaoGbx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CB019B1-382A-4266-B25C-5B523AA43C14-1" descr="C:/Users/zyz/AppData/Local/Temp/wps.NaoGbxwp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6913" cy="293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A9B4" w14:textId="29677E0C" w:rsidR="00CD3950" w:rsidRPr="00E74530" w:rsidRDefault="00CD3950" w:rsidP="00CD3950">
      <w:pPr>
        <w:widowControl/>
        <w:spacing w:line="480" w:lineRule="auto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E74530">
        <w:rPr>
          <w:rFonts w:ascii="Times New Roman" w:hAnsi="Times New Roman" w:cs="Times New Roman"/>
          <w:sz w:val="20"/>
          <w:szCs w:val="20"/>
        </w:rPr>
        <w:t xml:space="preserve">Supplementary figure </w:t>
      </w:r>
      <w:r w:rsidRPr="00E74530">
        <w:rPr>
          <w:rFonts w:ascii="Times New Roman" w:hAnsi="Times New Roman" w:cs="Times New Roman" w:hint="eastAsia"/>
          <w:sz w:val="20"/>
          <w:szCs w:val="20"/>
        </w:rPr>
        <w:t>1</w:t>
      </w:r>
      <w:r w:rsidR="00E74530">
        <w:rPr>
          <w:rFonts w:ascii="Times New Roman" w:hAnsi="Times New Roman" w:cs="Times New Roman" w:hint="eastAsia"/>
          <w:sz w:val="20"/>
          <w:szCs w:val="20"/>
        </w:rPr>
        <w:t>.</w:t>
      </w:r>
      <w:r w:rsidRPr="00E7453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E74530">
        <w:rPr>
          <w:rFonts w:ascii="Times New Roman" w:hAnsi="Times New Roman" w:cs="Times New Roman"/>
          <w:sz w:val="20"/>
          <w:szCs w:val="20"/>
        </w:rPr>
        <w:t>Patients Enrollment and Follow-up Flowchart</w:t>
      </w:r>
      <w:r w:rsidR="00E74530">
        <w:rPr>
          <w:rFonts w:ascii="Times New Roman" w:hAnsi="Times New Roman" w:cs="Times New Roman" w:hint="eastAsia"/>
          <w:sz w:val="20"/>
          <w:szCs w:val="20"/>
        </w:rPr>
        <w:t>.</w:t>
      </w:r>
    </w:p>
    <w:p w14:paraId="6D2A9C30" w14:textId="77777777" w:rsidR="00CD3950" w:rsidRPr="001B2C29" w:rsidRDefault="00CD3950" w:rsidP="00F42450">
      <w:pPr>
        <w:pStyle w:val="a9"/>
        <w:spacing w:line="360" w:lineRule="auto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182E61FA" w14:textId="77777777" w:rsidR="00CD3950" w:rsidRPr="001B2C29" w:rsidRDefault="00CD3950" w:rsidP="00F42450">
      <w:pPr>
        <w:pStyle w:val="a9"/>
        <w:spacing w:line="360" w:lineRule="auto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504B1323" w14:textId="0AB058E0" w:rsidR="00CD3950" w:rsidRPr="001B2C29" w:rsidRDefault="00CD3950" w:rsidP="00F42450">
      <w:pPr>
        <w:pStyle w:val="a9"/>
        <w:spacing w:line="360" w:lineRule="auto"/>
        <w:ind w:left="0"/>
        <w:rPr>
          <w:rFonts w:ascii="Times New Roman" w:hAnsi="Times New Roman" w:cs="Times New Roman"/>
          <w:b/>
          <w:bCs/>
          <w:sz w:val="20"/>
          <w:szCs w:val="20"/>
        </w:rPr>
      </w:pPr>
      <w:r w:rsidRPr="001B2C29">
        <w:rPr>
          <w:rFonts w:hint="eastAsia"/>
          <w:b/>
          <w:bCs/>
          <w:noProof/>
          <w:sz w:val="20"/>
          <w:szCs w:val="20"/>
        </w:rPr>
        <w:drawing>
          <wp:inline distT="0" distB="0" distL="114300" distR="114300" wp14:anchorId="2A4E4AF0" wp14:editId="189DB08E">
            <wp:extent cx="5266454" cy="1965811"/>
            <wp:effectExtent l="0" t="0" r="0" b="0"/>
            <wp:docPr id="7" name="图片 7" descr="流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流式图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18393" b="1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0F94B" w14:textId="7E609D90" w:rsidR="00F42450" w:rsidRPr="00E74530" w:rsidRDefault="00F42450" w:rsidP="00F42450">
      <w:pPr>
        <w:pStyle w:val="a9"/>
        <w:spacing w:line="36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74530">
        <w:rPr>
          <w:rFonts w:ascii="Times New Roman" w:hAnsi="Times New Roman" w:cs="Times New Roman"/>
          <w:sz w:val="20"/>
          <w:szCs w:val="20"/>
        </w:rPr>
        <w:t xml:space="preserve">Supplementary figure </w:t>
      </w:r>
      <w:r w:rsidR="003B7BC5" w:rsidRPr="00E74530">
        <w:rPr>
          <w:rFonts w:ascii="Times New Roman" w:hAnsi="Times New Roman" w:cs="Times New Roman" w:hint="eastAsia"/>
          <w:sz w:val="20"/>
          <w:szCs w:val="20"/>
        </w:rPr>
        <w:t>2</w:t>
      </w:r>
      <w:r w:rsidRPr="00E74530">
        <w:rPr>
          <w:rFonts w:ascii="Times New Roman" w:hAnsi="Times New Roman" w:cs="Times New Roman"/>
          <w:sz w:val="20"/>
          <w:szCs w:val="20"/>
        </w:rPr>
        <w:t xml:space="preserve">. </w:t>
      </w:r>
      <w:r w:rsidRPr="00E74530">
        <w:rPr>
          <w:rFonts w:ascii="Times New Roman" w:hAnsi="Times New Roman" w:cs="Times New Roman" w:hint="eastAsia"/>
          <w:sz w:val="20"/>
          <w:szCs w:val="20"/>
        </w:rPr>
        <w:t>Flow cytometry</w:t>
      </w:r>
      <w:r w:rsidRPr="00E74530">
        <w:rPr>
          <w:rFonts w:ascii="Times New Roman" w:hAnsi="Times New Roman" w:cs="Times New Roman"/>
          <w:sz w:val="20"/>
          <w:szCs w:val="20"/>
        </w:rPr>
        <w:t xml:space="preserve"> </w:t>
      </w:r>
      <w:r w:rsidRPr="00E74530">
        <w:rPr>
          <w:rFonts w:ascii="Times New Roman" w:hAnsi="Times New Roman" w:cs="Times New Roman" w:hint="eastAsia"/>
          <w:sz w:val="20"/>
          <w:szCs w:val="20"/>
        </w:rPr>
        <w:t>gating</w:t>
      </w:r>
      <w:r w:rsidRPr="00E74530">
        <w:rPr>
          <w:rFonts w:ascii="Times New Roman" w:hAnsi="Times New Roman" w:cs="Times New Roman"/>
          <w:sz w:val="20"/>
          <w:szCs w:val="20"/>
        </w:rPr>
        <w:t xml:space="preserve"> strategy of peripheral circulating total B and HB</w:t>
      </w:r>
      <w:r w:rsidRPr="00E74530">
        <w:rPr>
          <w:rFonts w:ascii="Times New Roman" w:hAnsi="Times New Roman" w:cs="Times New Roman" w:hint="eastAsia"/>
          <w:sz w:val="20"/>
          <w:szCs w:val="20"/>
        </w:rPr>
        <w:t>c-</w:t>
      </w:r>
      <w:r w:rsidRPr="00E74530">
        <w:rPr>
          <w:rFonts w:ascii="Times New Roman" w:hAnsi="Times New Roman" w:cs="Times New Roman"/>
          <w:sz w:val="20"/>
          <w:szCs w:val="20"/>
        </w:rPr>
        <w:t>B cells.</w:t>
      </w:r>
    </w:p>
    <w:p w14:paraId="1AD88977" w14:textId="77777777" w:rsidR="00F42450" w:rsidRPr="001B2C29" w:rsidRDefault="00F42450" w:rsidP="00F42450">
      <w:pPr>
        <w:pStyle w:val="a9"/>
        <w:spacing w:line="36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1B2C29">
        <w:rPr>
          <w:rFonts w:ascii="Times New Roman" w:hAnsi="Times New Roman" w:cs="Times New Roman"/>
          <w:sz w:val="20"/>
          <w:szCs w:val="20"/>
        </w:rPr>
        <w:t>B</w:t>
      </w:r>
      <w:r w:rsidRPr="001B2C29">
        <w:rPr>
          <w:rFonts w:ascii="Times New Roman" w:hAnsi="Times New Roman" w:cs="Times New Roman"/>
          <w:sz w:val="20"/>
          <w:szCs w:val="20"/>
          <w:vertAlign w:val="subscript"/>
        </w:rPr>
        <w:t>ME</w:t>
      </w:r>
      <w:r w:rsidRPr="001B2C29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1B2C29">
        <w:rPr>
          <w:rFonts w:ascii="Times New Roman" w:hAnsi="Times New Roman" w:cs="Times New Roman"/>
          <w:sz w:val="20"/>
          <w:szCs w:val="20"/>
        </w:rPr>
        <w:t>memory B cells</w:t>
      </w:r>
      <w:r w:rsidRPr="001B2C29">
        <w:rPr>
          <w:rFonts w:ascii="Times New Roman" w:hAnsi="Times New Roman" w:cs="Times New Roman" w:hint="eastAsia"/>
          <w:sz w:val="20"/>
          <w:szCs w:val="20"/>
        </w:rPr>
        <w:t>;</w:t>
      </w:r>
      <w:r w:rsidRPr="001B2C29">
        <w:rPr>
          <w:rFonts w:ascii="Times New Roman" w:hAnsi="Times New Roman" w:cs="Times New Roman"/>
          <w:sz w:val="20"/>
          <w:szCs w:val="20"/>
        </w:rPr>
        <w:t xml:space="preserve"> B</w:t>
      </w:r>
      <w:r w:rsidRPr="001B2C29">
        <w:rPr>
          <w:rFonts w:ascii="Times New Roman" w:hAnsi="Times New Roman" w:cs="Times New Roman"/>
          <w:sz w:val="20"/>
          <w:szCs w:val="20"/>
          <w:vertAlign w:val="subscript"/>
        </w:rPr>
        <w:t>RM</w:t>
      </w:r>
      <w:r w:rsidRPr="001B2C29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1B2C29">
        <w:rPr>
          <w:rFonts w:ascii="Times New Roman" w:hAnsi="Times New Roman" w:cs="Times New Roman"/>
          <w:sz w:val="20"/>
          <w:szCs w:val="20"/>
        </w:rPr>
        <w:t>resting memory B</w:t>
      </w:r>
      <w:r w:rsidRPr="001B2C2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1B2C29">
        <w:rPr>
          <w:rFonts w:ascii="Times New Roman" w:hAnsi="Times New Roman" w:cs="Times New Roman"/>
          <w:sz w:val="20"/>
          <w:szCs w:val="20"/>
        </w:rPr>
        <w:t>cells</w:t>
      </w:r>
      <w:r w:rsidRPr="001B2C29">
        <w:rPr>
          <w:rFonts w:ascii="Times New Roman" w:hAnsi="Times New Roman" w:cs="Times New Roman" w:hint="eastAsia"/>
          <w:sz w:val="20"/>
          <w:szCs w:val="20"/>
        </w:rPr>
        <w:t>;</w:t>
      </w:r>
      <w:r w:rsidRPr="001B2C29">
        <w:rPr>
          <w:rFonts w:ascii="Times New Roman" w:hAnsi="Times New Roman" w:cs="Times New Roman"/>
          <w:sz w:val="20"/>
          <w:szCs w:val="20"/>
        </w:rPr>
        <w:t xml:space="preserve"> </w:t>
      </w:r>
      <w:bookmarkStart w:id="0" w:name="_Hlk223445193"/>
      <w:r w:rsidRPr="001B2C29">
        <w:rPr>
          <w:rFonts w:ascii="Times New Roman" w:hAnsi="Times New Roman" w:cs="Times New Roman"/>
          <w:sz w:val="20"/>
          <w:szCs w:val="20"/>
        </w:rPr>
        <w:t>B</w:t>
      </w:r>
      <w:r w:rsidRPr="001B2C29">
        <w:rPr>
          <w:rFonts w:ascii="Times New Roman" w:hAnsi="Times New Roman" w:cs="Times New Roman"/>
          <w:sz w:val="20"/>
          <w:szCs w:val="20"/>
          <w:vertAlign w:val="subscript"/>
        </w:rPr>
        <w:t>AM</w:t>
      </w:r>
      <w:r w:rsidRPr="001B2C29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1B2C29">
        <w:rPr>
          <w:rFonts w:ascii="Times New Roman" w:hAnsi="Times New Roman" w:cs="Times New Roman"/>
          <w:sz w:val="20"/>
          <w:szCs w:val="20"/>
        </w:rPr>
        <w:t>activated memory B</w:t>
      </w:r>
      <w:r w:rsidRPr="001B2C2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1B2C29">
        <w:rPr>
          <w:rFonts w:ascii="Times New Roman" w:hAnsi="Times New Roman" w:cs="Times New Roman"/>
          <w:sz w:val="20"/>
          <w:szCs w:val="20"/>
        </w:rPr>
        <w:t>cells</w:t>
      </w:r>
      <w:r w:rsidRPr="001B2C29">
        <w:rPr>
          <w:rFonts w:ascii="Times New Roman" w:hAnsi="Times New Roman" w:cs="Times New Roman" w:hint="eastAsia"/>
          <w:sz w:val="20"/>
          <w:szCs w:val="20"/>
        </w:rPr>
        <w:t>;</w:t>
      </w:r>
      <w:bookmarkEnd w:id="0"/>
      <w:r w:rsidRPr="001B2C29">
        <w:rPr>
          <w:rFonts w:ascii="Times New Roman" w:hAnsi="Times New Roman" w:cs="Times New Roman"/>
          <w:sz w:val="20"/>
          <w:szCs w:val="20"/>
        </w:rPr>
        <w:t xml:space="preserve"> </w:t>
      </w:r>
      <w:bookmarkStart w:id="1" w:name="_Hlk223445210"/>
      <w:r w:rsidRPr="001B2C29">
        <w:rPr>
          <w:rFonts w:ascii="Times New Roman" w:hAnsi="Times New Roman" w:cs="Times New Roman"/>
          <w:sz w:val="20"/>
          <w:szCs w:val="20"/>
        </w:rPr>
        <w:t>B</w:t>
      </w:r>
      <w:r w:rsidRPr="001B2C29">
        <w:rPr>
          <w:rFonts w:ascii="Times New Roman" w:hAnsi="Times New Roman" w:cs="Times New Roman"/>
          <w:sz w:val="20"/>
          <w:szCs w:val="20"/>
          <w:vertAlign w:val="subscript"/>
        </w:rPr>
        <w:t>ATM</w:t>
      </w:r>
      <w:r w:rsidRPr="001B2C29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1B2C29">
        <w:rPr>
          <w:rFonts w:ascii="Times New Roman" w:hAnsi="Times New Roman" w:cs="Times New Roman"/>
          <w:sz w:val="20"/>
          <w:szCs w:val="20"/>
        </w:rPr>
        <w:t>atypical memory B</w:t>
      </w:r>
      <w:r w:rsidRPr="001B2C2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1B2C29">
        <w:rPr>
          <w:rFonts w:ascii="Times New Roman" w:hAnsi="Times New Roman" w:cs="Times New Roman"/>
          <w:sz w:val="20"/>
          <w:szCs w:val="20"/>
        </w:rPr>
        <w:t>cells</w:t>
      </w:r>
      <w:bookmarkEnd w:id="1"/>
      <w:r w:rsidRPr="001B2C29">
        <w:rPr>
          <w:rFonts w:ascii="Times New Roman" w:hAnsi="Times New Roman" w:cs="Times New Roman" w:hint="eastAsia"/>
          <w:sz w:val="20"/>
          <w:szCs w:val="20"/>
        </w:rPr>
        <w:t>.</w:t>
      </w:r>
    </w:p>
    <w:p w14:paraId="7F12FEF3" w14:textId="77777777" w:rsidR="00F42450" w:rsidRPr="001B2C29" w:rsidRDefault="00F42450" w:rsidP="00F42450">
      <w:pPr>
        <w:pStyle w:val="a9"/>
        <w:spacing w:line="360" w:lineRule="auto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20498455" w14:textId="77777777" w:rsidR="00F42450" w:rsidRPr="001B2C29" w:rsidRDefault="00F42450" w:rsidP="00F42450">
      <w:pPr>
        <w:pStyle w:val="a9"/>
        <w:spacing w:line="360" w:lineRule="auto"/>
        <w:ind w:left="0"/>
        <w:rPr>
          <w:rFonts w:hint="eastAsia"/>
          <w:b/>
          <w:bCs/>
          <w:sz w:val="20"/>
          <w:szCs w:val="20"/>
        </w:rPr>
      </w:pPr>
    </w:p>
    <w:p w14:paraId="001E5E32" w14:textId="77777777" w:rsidR="00F42450" w:rsidRPr="001B2C29" w:rsidRDefault="00F42450" w:rsidP="00F42450">
      <w:pPr>
        <w:pStyle w:val="a9"/>
        <w:spacing w:line="360" w:lineRule="auto"/>
        <w:ind w:left="0"/>
        <w:jc w:val="center"/>
        <w:rPr>
          <w:rFonts w:hint="eastAsia"/>
          <w:b/>
          <w:bCs/>
          <w:sz w:val="20"/>
          <w:szCs w:val="20"/>
        </w:rPr>
      </w:pPr>
      <w:r w:rsidRPr="001B2C29">
        <w:rPr>
          <w:rFonts w:hint="eastAsia"/>
          <w:b/>
          <w:bCs/>
          <w:noProof/>
          <w:sz w:val="20"/>
          <w:szCs w:val="20"/>
        </w:rPr>
        <w:lastRenderedPageBreak/>
        <w:drawing>
          <wp:inline distT="0" distB="0" distL="114300" distR="114300" wp14:anchorId="27D68ED1" wp14:editId="02BF1B26">
            <wp:extent cx="3788076" cy="3276352"/>
            <wp:effectExtent l="0" t="0" r="3175" b="635"/>
            <wp:docPr id="14" name="图片 14" descr="补充图2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补充图2或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129" t="4965" r="8429" b="3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178" cy="327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04DFA" w14:textId="4AB453F5" w:rsidR="00F42450" w:rsidRPr="00E74530" w:rsidRDefault="00F42450" w:rsidP="00F42450">
      <w:pPr>
        <w:pStyle w:val="a9"/>
        <w:spacing w:line="36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74530">
        <w:rPr>
          <w:rFonts w:ascii="Times New Roman" w:hAnsi="Times New Roman" w:cs="Times New Roman"/>
          <w:sz w:val="20"/>
          <w:szCs w:val="20"/>
        </w:rPr>
        <w:t xml:space="preserve">Supplementary figure </w:t>
      </w:r>
      <w:r w:rsidR="003B7BC5" w:rsidRPr="00E74530">
        <w:rPr>
          <w:rFonts w:ascii="Times New Roman" w:hAnsi="Times New Roman" w:cs="Times New Roman" w:hint="eastAsia"/>
          <w:sz w:val="20"/>
          <w:szCs w:val="20"/>
        </w:rPr>
        <w:t>3</w:t>
      </w:r>
      <w:r w:rsidRPr="00E74530">
        <w:rPr>
          <w:rFonts w:ascii="Times New Roman" w:hAnsi="Times New Roman" w:cs="Times New Roman"/>
          <w:sz w:val="20"/>
          <w:szCs w:val="20"/>
        </w:rPr>
        <w:t>. Percentages of IL-10+ and IL-6+ B cells or HBc-B cells in IT, IA, or IC CHB children.</w:t>
      </w:r>
    </w:p>
    <w:p w14:paraId="42F6D794" w14:textId="77777777" w:rsidR="00F42450" w:rsidRPr="001B2C29" w:rsidRDefault="00F42450" w:rsidP="00F42450">
      <w:pPr>
        <w:spacing w:line="360" w:lineRule="auto"/>
        <w:rPr>
          <w:rFonts w:hint="eastAsia"/>
          <w:b/>
          <w:bCs/>
          <w:sz w:val="20"/>
          <w:szCs w:val="20"/>
        </w:rPr>
      </w:pPr>
    </w:p>
    <w:p w14:paraId="65B04C1D" w14:textId="288AA535" w:rsidR="00F42450" w:rsidRPr="001B2C29" w:rsidRDefault="00F42450" w:rsidP="00F42450">
      <w:pPr>
        <w:spacing w:line="360" w:lineRule="auto"/>
        <w:jc w:val="center"/>
        <w:rPr>
          <w:rFonts w:hint="eastAsia"/>
          <w:b/>
          <w:bCs/>
          <w:sz w:val="20"/>
          <w:szCs w:val="20"/>
        </w:rPr>
      </w:pPr>
      <w:r w:rsidRPr="001B2C29">
        <w:rPr>
          <w:rFonts w:hint="eastAsia"/>
          <w:b/>
          <w:bCs/>
          <w:noProof/>
          <w:sz w:val="20"/>
          <w:szCs w:val="20"/>
        </w:rPr>
        <w:drawing>
          <wp:inline distT="0" distB="0" distL="114300" distR="114300" wp14:anchorId="69F09820" wp14:editId="49504E37">
            <wp:extent cx="3496761" cy="2962629"/>
            <wp:effectExtent l="0" t="0" r="8890" b="0"/>
            <wp:docPr id="10" name="图片 10" descr="补充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补充图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8210" r="15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92" cy="296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76833" w14:textId="0CFA9030" w:rsidR="00F42450" w:rsidRPr="00E74530" w:rsidRDefault="00F42450" w:rsidP="00F42450">
      <w:pPr>
        <w:pStyle w:val="a9"/>
        <w:spacing w:line="36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74530">
        <w:rPr>
          <w:rFonts w:ascii="Times New Roman" w:hAnsi="Times New Roman" w:cs="Times New Roman"/>
          <w:sz w:val="20"/>
          <w:szCs w:val="20"/>
        </w:rPr>
        <w:t xml:space="preserve">Supplementary figure </w:t>
      </w:r>
      <w:r w:rsidR="003B7BC5" w:rsidRPr="00E74530">
        <w:rPr>
          <w:rFonts w:ascii="Times New Roman" w:hAnsi="Times New Roman" w:cs="Times New Roman" w:hint="eastAsia"/>
          <w:sz w:val="20"/>
          <w:szCs w:val="20"/>
        </w:rPr>
        <w:t>4</w:t>
      </w:r>
      <w:r w:rsidRPr="00E74530">
        <w:rPr>
          <w:rFonts w:ascii="Times New Roman" w:hAnsi="Times New Roman" w:cs="Times New Roman"/>
          <w:sz w:val="20"/>
          <w:szCs w:val="20"/>
        </w:rPr>
        <w:t xml:space="preserve">. Correlation analysis among total B cells, HBc-B cells, their subsets, </w:t>
      </w:r>
      <w:r w:rsidRPr="00E74530">
        <w:rPr>
          <w:rFonts w:ascii="Times New Roman" w:hAnsi="Times New Roman" w:cs="Times New Roman" w:hint="eastAsia"/>
          <w:sz w:val="20"/>
          <w:szCs w:val="20"/>
        </w:rPr>
        <w:t xml:space="preserve">HBcAb SFC, </w:t>
      </w:r>
      <w:r w:rsidRPr="00E74530">
        <w:rPr>
          <w:rFonts w:ascii="Times New Roman" w:hAnsi="Times New Roman" w:cs="Times New Roman"/>
          <w:sz w:val="20"/>
          <w:szCs w:val="20"/>
        </w:rPr>
        <w:t>and HBcAb levels.</w:t>
      </w:r>
    </w:p>
    <w:p w14:paraId="3433A92F" w14:textId="77777777" w:rsidR="00F42450" w:rsidRDefault="00F42450" w:rsidP="00F42450">
      <w:pPr>
        <w:spacing w:line="360" w:lineRule="auto"/>
        <w:rPr>
          <w:sz w:val="20"/>
          <w:szCs w:val="20"/>
        </w:rPr>
      </w:pPr>
    </w:p>
    <w:p w14:paraId="7103C1FE" w14:textId="77777777" w:rsidR="00D878E5" w:rsidRDefault="00D878E5" w:rsidP="00F42450">
      <w:pPr>
        <w:spacing w:line="360" w:lineRule="auto"/>
        <w:rPr>
          <w:sz w:val="20"/>
          <w:szCs w:val="20"/>
        </w:rPr>
      </w:pPr>
    </w:p>
    <w:p w14:paraId="12810760" w14:textId="77777777" w:rsidR="00D878E5" w:rsidRDefault="00D878E5" w:rsidP="00F42450">
      <w:pPr>
        <w:spacing w:line="360" w:lineRule="auto"/>
        <w:rPr>
          <w:sz w:val="20"/>
          <w:szCs w:val="20"/>
        </w:rPr>
      </w:pPr>
    </w:p>
    <w:p w14:paraId="7EFEC536" w14:textId="77777777" w:rsidR="00D878E5" w:rsidRDefault="00D878E5" w:rsidP="00F42450">
      <w:pPr>
        <w:spacing w:line="360" w:lineRule="auto"/>
        <w:rPr>
          <w:sz w:val="20"/>
          <w:szCs w:val="20"/>
        </w:rPr>
      </w:pPr>
    </w:p>
    <w:p w14:paraId="45E8B6CA" w14:textId="31C816F4" w:rsidR="00D878E5" w:rsidRDefault="00D878E5" w:rsidP="00D878E5">
      <w:pPr>
        <w:tabs>
          <w:tab w:val="left" w:pos="8190"/>
        </w:tabs>
        <w:spacing w:line="360" w:lineRule="auto"/>
        <w:ind w:leftChars="-600" w:left="-1260" w:rightChars="-644" w:right="-1352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Supplementary t</w:t>
      </w:r>
      <w:r>
        <w:rPr>
          <w:rFonts w:ascii="Times New Roman" w:hAnsi="Times New Roman" w:cs="Times New Roman"/>
          <w:b/>
          <w:bCs/>
        </w:rPr>
        <w:t xml:space="preserve">able </w:t>
      </w:r>
      <w:r>
        <w:rPr>
          <w:rFonts w:ascii="Times New Roman" w:hAnsi="Times New Roman" w:cs="Times New Roman" w:hint="eastAsia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>. Laboratory parameters of 14 CHB children included in liver transcriptome analysis at baseline and at week 48 after antiviral therapy with Entecavir</w:t>
      </w:r>
    </w:p>
    <w:tbl>
      <w:tblPr>
        <w:tblW w:w="1153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1"/>
        <w:gridCol w:w="693"/>
        <w:gridCol w:w="557"/>
        <w:gridCol w:w="956"/>
        <w:gridCol w:w="765"/>
        <w:gridCol w:w="740"/>
        <w:gridCol w:w="1064"/>
        <w:gridCol w:w="1072"/>
        <w:gridCol w:w="954"/>
        <w:gridCol w:w="138"/>
        <w:gridCol w:w="739"/>
        <w:gridCol w:w="1082"/>
        <w:gridCol w:w="1083"/>
        <w:gridCol w:w="920"/>
      </w:tblGrid>
      <w:tr w:rsidR="00D878E5" w:rsidRPr="00607D85" w14:paraId="0E2596D2" w14:textId="77777777" w:rsidTr="00612FCF">
        <w:trPr>
          <w:trHeight w:val="346"/>
          <w:jc w:val="center"/>
        </w:trPr>
        <w:tc>
          <w:tcPr>
            <w:tcW w:w="771" w:type="dxa"/>
            <w:vMerge w:val="restart"/>
            <w:tcBorders>
              <w:top w:val="single" w:sz="4" w:space="0" w:color="4C94D8" w:themeColor="text2" w:themeTint="80"/>
              <w:left w:val="nil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BB940D2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Patient </w:t>
            </w:r>
          </w:p>
          <w:p w14:paraId="5CF87F2B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ID</w:t>
            </w:r>
          </w:p>
        </w:tc>
        <w:tc>
          <w:tcPr>
            <w:tcW w:w="693" w:type="dxa"/>
            <w:vMerge w:val="restart"/>
            <w:tcBorders>
              <w:top w:val="single" w:sz="4" w:space="0" w:color="4C94D8" w:themeColor="text2" w:themeTint="80"/>
              <w:left w:val="nil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4338E61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Age (years)</w:t>
            </w:r>
          </w:p>
        </w:tc>
        <w:tc>
          <w:tcPr>
            <w:tcW w:w="557" w:type="dxa"/>
            <w:vMerge w:val="restart"/>
            <w:tcBorders>
              <w:top w:val="single" w:sz="4" w:space="0" w:color="4C94D8" w:themeColor="text2" w:themeTint="80"/>
              <w:left w:val="nil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8E9FF73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Sex</w:t>
            </w:r>
          </w:p>
        </w:tc>
        <w:tc>
          <w:tcPr>
            <w:tcW w:w="956" w:type="dxa"/>
            <w:vMerge w:val="restart"/>
            <w:tcBorders>
              <w:top w:val="single" w:sz="4" w:space="0" w:color="4C94D8" w:themeColor="text2" w:themeTint="80"/>
              <w:left w:val="nil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3F99AF3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The grade of 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l</w:t>
            </w: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iver inflammation</w:t>
            </w:r>
          </w:p>
          <w:p w14:paraId="69BA0A48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(G)</w:t>
            </w:r>
          </w:p>
        </w:tc>
        <w:tc>
          <w:tcPr>
            <w:tcW w:w="765" w:type="dxa"/>
            <w:vMerge w:val="restart"/>
            <w:tcBorders>
              <w:top w:val="single" w:sz="4" w:space="0" w:color="4C94D8" w:themeColor="text2" w:themeTint="80"/>
              <w:left w:val="nil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1295A3A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The stage of 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l</w:t>
            </w: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iver fibrosis</w:t>
            </w:r>
          </w:p>
          <w:p w14:paraId="4A773664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(S)</w:t>
            </w:r>
          </w:p>
        </w:tc>
        <w:tc>
          <w:tcPr>
            <w:tcW w:w="3830" w:type="dxa"/>
            <w:gridSpan w:val="4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A6E7391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At baseline</w:t>
            </w:r>
          </w:p>
        </w:tc>
        <w:tc>
          <w:tcPr>
            <w:tcW w:w="138" w:type="dxa"/>
            <w:tcBorders>
              <w:top w:val="single" w:sz="4" w:space="0" w:color="4C94D8" w:themeColor="text2" w:themeTint="80"/>
              <w:left w:val="nil"/>
              <w:right w:val="nil"/>
            </w:tcBorders>
            <w:shd w:val="clear" w:color="auto" w:fill="DAE9F7" w:themeFill="text2" w:themeFillTint="1A"/>
          </w:tcPr>
          <w:p w14:paraId="5A546854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</w:p>
        </w:tc>
        <w:tc>
          <w:tcPr>
            <w:tcW w:w="3824" w:type="dxa"/>
            <w:gridSpan w:val="4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3333282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At week 48 of Entecavir treatment</w:t>
            </w:r>
          </w:p>
        </w:tc>
      </w:tr>
      <w:tr w:rsidR="00D878E5" w:rsidRPr="00607D85" w14:paraId="759EA3BD" w14:textId="77777777" w:rsidTr="00612FCF">
        <w:trPr>
          <w:trHeight w:val="346"/>
          <w:jc w:val="center"/>
        </w:trPr>
        <w:tc>
          <w:tcPr>
            <w:tcW w:w="771" w:type="dxa"/>
            <w:vMerge/>
            <w:tcBorders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317B7DA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  <w:vMerge/>
            <w:tcBorders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FF4FD90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4B04F37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56" w:type="dxa"/>
            <w:vMerge/>
            <w:tcBorders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ADB928C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65" w:type="dxa"/>
            <w:vMerge/>
            <w:tcBorders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491ED15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D4131F1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ALT (</w:t>
            </w:r>
            <w:bookmarkStart w:id="2" w:name="OLE_LINK6"/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×</w:t>
            </w:r>
            <w:bookmarkEnd w:id="2"/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ULN)</w:t>
            </w:r>
          </w:p>
        </w:tc>
        <w:tc>
          <w:tcPr>
            <w:tcW w:w="1064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925D94B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HBV DNA</w:t>
            </w:r>
          </w:p>
          <w:p w14:paraId="4C0DFE11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(log</w:t>
            </w:r>
            <w:r w:rsidRPr="00607D85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 IU/mL)</w:t>
            </w:r>
          </w:p>
        </w:tc>
        <w:tc>
          <w:tcPr>
            <w:tcW w:w="1072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FD8BAA0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HB</w:t>
            </w: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s</w:t>
            </w: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Ag</w:t>
            </w:r>
          </w:p>
          <w:p w14:paraId="487C6DE8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(log</w:t>
            </w:r>
            <w:r w:rsidRPr="00607D85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 IU/mL)</w:t>
            </w:r>
          </w:p>
        </w:tc>
        <w:tc>
          <w:tcPr>
            <w:tcW w:w="954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89138B1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HBeAg</w:t>
            </w: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2638CF38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(log</w:t>
            </w:r>
            <w:r w:rsidRPr="00607D85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 s/co)</w:t>
            </w:r>
          </w:p>
        </w:tc>
        <w:tc>
          <w:tcPr>
            <w:tcW w:w="138" w:type="dxa"/>
            <w:tcBorders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</w:tcPr>
          <w:p w14:paraId="6C7266EA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BE31B76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ALT (</w:t>
            </w: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×</w:t>
            </w: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ULN)</w:t>
            </w:r>
          </w:p>
        </w:tc>
        <w:tc>
          <w:tcPr>
            <w:tcW w:w="1082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2A172D4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HBV DNA</w:t>
            </w:r>
          </w:p>
          <w:p w14:paraId="16BF1DB0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(log</w:t>
            </w:r>
            <w:r w:rsidRPr="00607D85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 IU/mL)</w:t>
            </w:r>
          </w:p>
        </w:tc>
        <w:tc>
          <w:tcPr>
            <w:tcW w:w="1083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CE2A747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HB</w:t>
            </w: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s</w:t>
            </w: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Ag</w:t>
            </w:r>
          </w:p>
          <w:p w14:paraId="5E382D6D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(log</w:t>
            </w:r>
            <w:r w:rsidRPr="00607D85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 IU/mL)</w:t>
            </w:r>
          </w:p>
        </w:tc>
        <w:tc>
          <w:tcPr>
            <w:tcW w:w="920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vAlign w:val="center"/>
          </w:tcPr>
          <w:p w14:paraId="2C339840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HBeAg</w:t>
            </w: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52648712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(log</w:t>
            </w:r>
            <w:r w:rsidRPr="00607D85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 s/co)</w:t>
            </w:r>
          </w:p>
        </w:tc>
      </w:tr>
      <w:tr w:rsidR="00D878E5" w:rsidRPr="00607D85" w14:paraId="7585031B" w14:textId="77777777" w:rsidTr="00612FCF">
        <w:trPr>
          <w:trHeight w:val="346"/>
          <w:jc w:val="center"/>
        </w:trPr>
        <w:tc>
          <w:tcPr>
            <w:tcW w:w="771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1FC8092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P01</w:t>
            </w:r>
          </w:p>
        </w:tc>
        <w:tc>
          <w:tcPr>
            <w:tcW w:w="693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EDD4512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57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9AF89D2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boy</w:t>
            </w:r>
          </w:p>
        </w:tc>
        <w:tc>
          <w:tcPr>
            <w:tcW w:w="956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E4725AA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65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A7CC5A5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40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FB73171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9.28</w:t>
            </w:r>
          </w:p>
        </w:tc>
        <w:tc>
          <w:tcPr>
            <w:tcW w:w="1064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1F0A879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8.01</w:t>
            </w:r>
          </w:p>
        </w:tc>
        <w:tc>
          <w:tcPr>
            <w:tcW w:w="1072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87BFD6D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4.59</w:t>
            </w:r>
          </w:p>
        </w:tc>
        <w:tc>
          <w:tcPr>
            <w:tcW w:w="954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7B625C6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3.00</w:t>
            </w:r>
          </w:p>
        </w:tc>
        <w:tc>
          <w:tcPr>
            <w:tcW w:w="138" w:type="dxa"/>
            <w:tcBorders>
              <w:top w:val="single" w:sz="4" w:space="0" w:color="4C94D8" w:themeColor="text2" w:themeTint="80"/>
            </w:tcBorders>
          </w:tcPr>
          <w:p w14:paraId="01D3FB58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C5E0D5A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0.65</w:t>
            </w:r>
          </w:p>
        </w:tc>
        <w:tc>
          <w:tcPr>
            <w:tcW w:w="1082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F32F9E1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&lt; LLOQ</w:t>
            </w:r>
          </w:p>
        </w:tc>
        <w:tc>
          <w:tcPr>
            <w:tcW w:w="1083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1A928D1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3.29</w:t>
            </w:r>
          </w:p>
        </w:tc>
        <w:tc>
          <w:tcPr>
            <w:tcW w:w="920" w:type="dxa"/>
            <w:tcBorders>
              <w:top w:val="single" w:sz="4" w:space="0" w:color="4C94D8" w:themeColor="text2" w:themeTint="80"/>
            </w:tcBorders>
          </w:tcPr>
          <w:p w14:paraId="318FD256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1.53</w:t>
            </w:r>
          </w:p>
        </w:tc>
      </w:tr>
      <w:tr w:rsidR="00D878E5" w:rsidRPr="00607D85" w14:paraId="4F4BFAA1" w14:textId="77777777" w:rsidTr="00612FCF">
        <w:trPr>
          <w:trHeight w:val="346"/>
          <w:jc w:val="center"/>
        </w:trPr>
        <w:tc>
          <w:tcPr>
            <w:tcW w:w="771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AD52929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P02</w:t>
            </w:r>
          </w:p>
        </w:tc>
        <w:tc>
          <w:tcPr>
            <w:tcW w:w="693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E98B13C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5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2D40C23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girl</w:t>
            </w:r>
          </w:p>
        </w:tc>
        <w:tc>
          <w:tcPr>
            <w:tcW w:w="956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BE25D2E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5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61D659C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4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0CFD87B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1.50</w:t>
            </w:r>
          </w:p>
        </w:tc>
        <w:tc>
          <w:tcPr>
            <w:tcW w:w="1064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0B0B31D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6.08</w:t>
            </w:r>
          </w:p>
        </w:tc>
        <w:tc>
          <w:tcPr>
            <w:tcW w:w="1072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5D41D81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2.30</w:t>
            </w:r>
          </w:p>
        </w:tc>
        <w:tc>
          <w:tcPr>
            <w:tcW w:w="954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57C99A8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2.89</w:t>
            </w:r>
          </w:p>
        </w:tc>
        <w:tc>
          <w:tcPr>
            <w:tcW w:w="138" w:type="dxa"/>
            <w:shd w:val="clear" w:color="auto" w:fill="E8E8E8" w:themeFill="background2"/>
          </w:tcPr>
          <w:p w14:paraId="081F99ED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F60CF0C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0.55</w:t>
            </w:r>
          </w:p>
        </w:tc>
        <w:tc>
          <w:tcPr>
            <w:tcW w:w="1082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FF3D0CE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&lt; LLOQ</w:t>
            </w:r>
          </w:p>
        </w:tc>
        <w:tc>
          <w:tcPr>
            <w:tcW w:w="1083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79E59AF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1.32</w:t>
            </w:r>
          </w:p>
        </w:tc>
        <w:tc>
          <w:tcPr>
            <w:tcW w:w="920" w:type="dxa"/>
            <w:shd w:val="clear" w:color="auto" w:fill="E8E8E8" w:themeFill="background2"/>
          </w:tcPr>
          <w:p w14:paraId="20E36951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1.96</w:t>
            </w:r>
          </w:p>
        </w:tc>
      </w:tr>
      <w:tr w:rsidR="00D878E5" w:rsidRPr="00607D85" w14:paraId="02D75FD0" w14:textId="77777777" w:rsidTr="00612FCF">
        <w:trPr>
          <w:trHeight w:val="346"/>
          <w:jc w:val="center"/>
        </w:trPr>
        <w:tc>
          <w:tcPr>
            <w:tcW w:w="771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0DAC0CA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P03</w:t>
            </w:r>
          </w:p>
        </w:tc>
        <w:tc>
          <w:tcPr>
            <w:tcW w:w="693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322D81A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5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AC94BA9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boy</w:t>
            </w:r>
          </w:p>
        </w:tc>
        <w:tc>
          <w:tcPr>
            <w:tcW w:w="956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7689A04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5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2E95C9A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4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D924EEB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2.03</w:t>
            </w:r>
          </w:p>
        </w:tc>
        <w:tc>
          <w:tcPr>
            <w:tcW w:w="1064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0EA7872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7.99</w:t>
            </w:r>
          </w:p>
        </w:tc>
        <w:tc>
          <w:tcPr>
            <w:tcW w:w="1072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E1B769E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4.62</w:t>
            </w:r>
          </w:p>
        </w:tc>
        <w:tc>
          <w:tcPr>
            <w:tcW w:w="954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EA276FE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3.01 </w:t>
            </w:r>
          </w:p>
        </w:tc>
        <w:tc>
          <w:tcPr>
            <w:tcW w:w="138" w:type="dxa"/>
          </w:tcPr>
          <w:p w14:paraId="19BBE82F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8C71ADB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0.70</w:t>
            </w:r>
          </w:p>
        </w:tc>
        <w:tc>
          <w:tcPr>
            <w:tcW w:w="1082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95E1DD8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4.31</w:t>
            </w:r>
          </w:p>
        </w:tc>
        <w:tc>
          <w:tcPr>
            <w:tcW w:w="1083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AABE2F3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4.13</w:t>
            </w:r>
          </w:p>
        </w:tc>
        <w:tc>
          <w:tcPr>
            <w:tcW w:w="920" w:type="dxa"/>
          </w:tcPr>
          <w:p w14:paraId="0F2E6B4F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2.56</w:t>
            </w:r>
          </w:p>
        </w:tc>
      </w:tr>
      <w:tr w:rsidR="00D878E5" w:rsidRPr="00607D85" w14:paraId="3A89B102" w14:textId="77777777" w:rsidTr="00612FCF">
        <w:trPr>
          <w:trHeight w:val="346"/>
          <w:jc w:val="center"/>
        </w:trPr>
        <w:tc>
          <w:tcPr>
            <w:tcW w:w="771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B836530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P04</w:t>
            </w:r>
          </w:p>
        </w:tc>
        <w:tc>
          <w:tcPr>
            <w:tcW w:w="693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ACDA5E1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5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E615F22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girl</w:t>
            </w:r>
          </w:p>
        </w:tc>
        <w:tc>
          <w:tcPr>
            <w:tcW w:w="956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88B969C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5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E1DB0CA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4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4143895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3.30</w:t>
            </w:r>
          </w:p>
        </w:tc>
        <w:tc>
          <w:tcPr>
            <w:tcW w:w="1064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6CB8811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8.16</w:t>
            </w:r>
          </w:p>
        </w:tc>
        <w:tc>
          <w:tcPr>
            <w:tcW w:w="1072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92FC924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4.70</w:t>
            </w:r>
          </w:p>
        </w:tc>
        <w:tc>
          <w:tcPr>
            <w:tcW w:w="954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9446987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2.93 </w:t>
            </w:r>
          </w:p>
        </w:tc>
        <w:tc>
          <w:tcPr>
            <w:tcW w:w="138" w:type="dxa"/>
            <w:shd w:val="clear" w:color="auto" w:fill="E8E8E8" w:themeFill="background2"/>
          </w:tcPr>
          <w:p w14:paraId="00915F20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3FB047F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0.53</w:t>
            </w:r>
          </w:p>
        </w:tc>
        <w:tc>
          <w:tcPr>
            <w:tcW w:w="1082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FE86CFB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&lt; LLOQ</w:t>
            </w:r>
          </w:p>
        </w:tc>
        <w:tc>
          <w:tcPr>
            <w:tcW w:w="1083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2A9AD42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3.49</w:t>
            </w:r>
          </w:p>
        </w:tc>
        <w:tc>
          <w:tcPr>
            <w:tcW w:w="920" w:type="dxa"/>
            <w:shd w:val="clear" w:color="auto" w:fill="E8E8E8" w:themeFill="background2"/>
          </w:tcPr>
          <w:p w14:paraId="426868CF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1.00</w:t>
            </w:r>
          </w:p>
        </w:tc>
      </w:tr>
      <w:tr w:rsidR="00D878E5" w:rsidRPr="00607D85" w14:paraId="4D982AEA" w14:textId="77777777" w:rsidTr="00612FCF">
        <w:trPr>
          <w:trHeight w:val="346"/>
          <w:jc w:val="center"/>
        </w:trPr>
        <w:tc>
          <w:tcPr>
            <w:tcW w:w="771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F58621B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P05</w:t>
            </w:r>
          </w:p>
        </w:tc>
        <w:tc>
          <w:tcPr>
            <w:tcW w:w="693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CB8917C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5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FB1F633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girl</w:t>
            </w:r>
          </w:p>
        </w:tc>
        <w:tc>
          <w:tcPr>
            <w:tcW w:w="956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93EC631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5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845FA1A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4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F98890B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7.18</w:t>
            </w:r>
          </w:p>
        </w:tc>
        <w:tc>
          <w:tcPr>
            <w:tcW w:w="1064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9CE3D6A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8.04</w:t>
            </w:r>
          </w:p>
        </w:tc>
        <w:tc>
          <w:tcPr>
            <w:tcW w:w="1072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8170437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4.06</w:t>
            </w:r>
          </w:p>
        </w:tc>
        <w:tc>
          <w:tcPr>
            <w:tcW w:w="954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609A3BA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3.06 </w:t>
            </w:r>
          </w:p>
        </w:tc>
        <w:tc>
          <w:tcPr>
            <w:tcW w:w="138" w:type="dxa"/>
          </w:tcPr>
          <w:p w14:paraId="3ADABFB5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4F951E0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0.55</w:t>
            </w:r>
          </w:p>
        </w:tc>
        <w:tc>
          <w:tcPr>
            <w:tcW w:w="1082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BC6F763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&lt; LLOQ</w:t>
            </w:r>
          </w:p>
        </w:tc>
        <w:tc>
          <w:tcPr>
            <w:tcW w:w="1083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B0D51EE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1.56</w:t>
            </w:r>
          </w:p>
        </w:tc>
        <w:tc>
          <w:tcPr>
            <w:tcW w:w="920" w:type="dxa"/>
          </w:tcPr>
          <w:p w14:paraId="090CDD73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0.81</w:t>
            </w:r>
          </w:p>
        </w:tc>
      </w:tr>
      <w:tr w:rsidR="00D878E5" w:rsidRPr="00607D85" w14:paraId="0B2969B8" w14:textId="77777777" w:rsidTr="00612FCF">
        <w:trPr>
          <w:trHeight w:val="346"/>
          <w:jc w:val="center"/>
        </w:trPr>
        <w:tc>
          <w:tcPr>
            <w:tcW w:w="771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1B33E4E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P06</w:t>
            </w:r>
          </w:p>
        </w:tc>
        <w:tc>
          <w:tcPr>
            <w:tcW w:w="693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46A145F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5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49C58C6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girl</w:t>
            </w:r>
          </w:p>
        </w:tc>
        <w:tc>
          <w:tcPr>
            <w:tcW w:w="956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D06A315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5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2AB3FD5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4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EBCBB19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4.55</w:t>
            </w:r>
          </w:p>
        </w:tc>
        <w:tc>
          <w:tcPr>
            <w:tcW w:w="1064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9629D6E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8.46</w:t>
            </w:r>
          </w:p>
        </w:tc>
        <w:tc>
          <w:tcPr>
            <w:tcW w:w="1072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73E354B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4.25</w:t>
            </w:r>
          </w:p>
        </w:tc>
        <w:tc>
          <w:tcPr>
            <w:tcW w:w="954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88F37CB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3.02 </w:t>
            </w:r>
          </w:p>
        </w:tc>
        <w:tc>
          <w:tcPr>
            <w:tcW w:w="138" w:type="dxa"/>
            <w:shd w:val="clear" w:color="auto" w:fill="E8E8E8" w:themeFill="background2"/>
          </w:tcPr>
          <w:p w14:paraId="495C2D67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046AD45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0.43</w:t>
            </w:r>
          </w:p>
        </w:tc>
        <w:tc>
          <w:tcPr>
            <w:tcW w:w="1082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2721CA3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&lt; LLOQ</w:t>
            </w:r>
          </w:p>
        </w:tc>
        <w:tc>
          <w:tcPr>
            <w:tcW w:w="1083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EC17AB2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3.44</w:t>
            </w:r>
          </w:p>
        </w:tc>
        <w:tc>
          <w:tcPr>
            <w:tcW w:w="920" w:type="dxa"/>
            <w:shd w:val="clear" w:color="auto" w:fill="E8E8E8" w:themeFill="background2"/>
          </w:tcPr>
          <w:p w14:paraId="6F8CE490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0.60</w:t>
            </w:r>
          </w:p>
        </w:tc>
      </w:tr>
      <w:tr w:rsidR="00D878E5" w:rsidRPr="00607D85" w14:paraId="58FC1FD8" w14:textId="77777777" w:rsidTr="00612FCF">
        <w:trPr>
          <w:trHeight w:val="346"/>
          <w:jc w:val="center"/>
        </w:trPr>
        <w:tc>
          <w:tcPr>
            <w:tcW w:w="771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EC95FA1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P07</w:t>
            </w:r>
          </w:p>
        </w:tc>
        <w:tc>
          <w:tcPr>
            <w:tcW w:w="693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E668EA3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5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F7AD350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girl</w:t>
            </w:r>
          </w:p>
        </w:tc>
        <w:tc>
          <w:tcPr>
            <w:tcW w:w="956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6098493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5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62FAD15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4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E0FC283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3.43</w:t>
            </w:r>
          </w:p>
        </w:tc>
        <w:tc>
          <w:tcPr>
            <w:tcW w:w="1064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DA60B29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7.53</w:t>
            </w:r>
          </w:p>
        </w:tc>
        <w:tc>
          <w:tcPr>
            <w:tcW w:w="1072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606E922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4.27</w:t>
            </w:r>
          </w:p>
        </w:tc>
        <w:tc>
          <w:tcPr>
            <w:tcW w:w="954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22A6A88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3.07 </w:t>
            </w:r>
          </w:p>
        </w:tc>
        <w:tc>
          <w:tcPr>
            <w:tcW w:w="138" w:type="dxa"/>
          </w:tcPr>
          <w:p w14:paraId="4045D18D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184E883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1.58</w:t>
            </w:r>
          </w:p>
        </w:tc>
        <w:tc>
          <w:tcPr>
            <w:tcW w:w="1082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2D8BEB5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&lt; LLOQ</w:t>
            </w:r>
          </w:p>
        </w:tc>
        <w:tc>
          <w:tcPr>
            <w:tcW w:w="1083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0190CC9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3.88</w:t>
            </w:r>
          </w:p>
        </w:tc>
        <w:tc>
          <w:tcPr>
            <w:tcW w:w="920" w:type="dxa"/>
          </w:tcPr>
          <w:p w14:paraId="5C0C2534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2.83</w:t>
            </w:r>
          </w:p>
        </w:tc>
      </w:tr>
      <w:tr w:rsidR="00D878E5" w:rsidRPr="00607D85" w14:paraId="7828ED4C" w14:textId="77777777" w:rsidTr="00612FCF">
        <w:trPr>
          <w:trHeight w:val="346"/>
          <w:jc w:val="center"/>
        </w:trPr>
        <w:tc>
          <w:tcPr>
            <w:tcW w:w="771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B5E94C8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P08</w:t>
            </w:r>
          </w:p>
        </w:tc>
        <w:tc>
          <w:tcPr>
            <w:tcW w:w="693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67EAB66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5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48253BA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boy</w:t>
            </w:r>
          </w:p>
        </w:tc>
        <w:tc>
          <w:tcPr>
            <w:tcW w:w="956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6D2E116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5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311CCA8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4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CE4FD54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1.83</w:t>
            </w:r>
          </w:p>
        </w:tc>
        <w:tc>
          <w:tcPr>
            <w:tcW w:w="1064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7D7777A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8.46</w:t>
            </w:r>
          </w:p>
        </w:tc>
        <w:tc>
          <w:tcPr>
            <w:tcW w:w="1072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00F6CC0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4.67</w:t>
            </w:r>
          </w:p>
        </w:tc>
        <w:tc>
          <w:tcPr>
            <w:tcW w:w="954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ACBA4AA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3.09 </w:t>
            </w:r>
          </w:p>
        </w:tc>
        <w:tc>
          <w:tcPr>
            <w:tcW w:w="138" w:type="dxa"/>
            <w:shd w:val="clear" w:color="auto" w:fill="E8E8E8" w:themeFill="background2"/>
          </w:tcPr>
          <w:p w14:paraId="21790054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A0E4D4A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0.38</w:t>
            </w:r>
          </w:p>
        </w:tc>
        <w:tc>
          <w:tcPr>
            <w:tcW w:w="1082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1B7E141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&lt; LLOQ</w:t>
            </w:r>
          </w:p>
        </w:tc>
        <w:tc>
          <w:tcPr>
            <w:tcW w:w="1083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6495E7F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-2.00</w:t>
            </w:r>
          </w:p>
        </w:tc>
        <w:tc>
          <w:tcPr>
            <w:tcW w:w="920" w:type="dxa"/>
            <w:shd w:val="clear" w:color="auto" w:fill="E8E8E8" w:themeFill="background2"/>
          </w:tcPr>
          <w:p w14:paraId="17BAE67C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-0.17</w:t>
            </w:r>
          </w:p>
        </w:tc>
      </w:tr>
      <w:tr w:rsidR="00D878E5" w:rsidRPr="00607D85" w14:paraId="0C65B485" w14:textId="77777777" w:rsidTr="00612FCF">
        <w:trPr>
          <w:trHeight w:val="346"/>
          <w:jc w:val="center"/>
        </w:trPr>
        <w:tc>
          <w:tcPr>
            <w:tcW w:w="771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5247D09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P09</w:t>
            </w:r>
          </w:p>
        </w:tc>
        <w:tc>
          <w:tcPr>
            <w:tcW w:w="693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3DDA8FE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5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9A9199A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girl</w:t>
            </w:r>
          </w:p>
        </w:tc>
        <w:tc>
          <w:tcPr>
            <w:tcW w:w="956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747F035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5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DD6CAC3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4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42D8CCE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3.83</w:t>
            </w:r>
          </w:p>
        </w:tc>
        <w:tc>
          <w:tcPr>
            <w:tcW w:w="1064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27F9F51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7.84</w:t>
            </w:r>
          </w:p>
        </w:tc>
        <w:tc>
          <w:tcPr>
            <w:tcW w:w="1072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50FB028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4.10</w:t>
            </w:r>
          </w:p>
        </w:tc>
        <w:tc>
          <w:tcPr>
            <w:tcW w:w="954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5E5BE2E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1.73 </w:t>
            </w:r>
          </w:p>
        </w:tc>
        <w:tc>
          <w:tcPr>
            <w:tcW w:w="138" w:type="dxa"/>
          </w:tcPr>
          <w:p w14:paraId="49BDC7C6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0A5C156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1082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1F6C1E1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&lt; LLOQ</w:t>
            </w:r>
          </w:p>
        </w:tc>
        <w:tc>
          <w:tcPr>
            <w:tcW w:w="1083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278B313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3.72</w:t>
            </w:r>
          </w:p>
        </w:tc>
        <w:tc>
          <w:tcPr>
            <w:tcW w:w="920" w:type="dxa"/>
          </w:tcPr>
          <w:p w14:paraId="5B7AADAD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-0.42</w:t>
            </w:r>
          </w:p>
        </w:tc>
      </w:tr>
      <w:tr w:rsidR="00D878E5" w:rsidRPr="00607D85" w14:paraId="592EC97F" w14:textId="77777777" w:rsidTr="00612FCF">
        <w:trPr>
          <w:trHeight w:val="346"/>
          <w:jc w:val="center"/>
        </w:trPr>
        <w:tc>
          <w:tcPr>
            <w:tcW w:w="771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4CB10A8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P10</w:t>
            </w:r>
          </w:p>
        </w:tc>
        <w:tc>
          <w:tcPr>
            <w:tcW w:w="693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D4ADBAA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5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BD9F268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boy</w:t>
            </w:r>
          </w:p>
        </w:tc>
        <w:tc>
          <w:tcPr>
            <w:tcW w:w="956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3355E1E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65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16872C0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4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F06FF07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2.08</w:t>
            </w:r>
          </w:p>
        </w:tc>
        <w:tc>
          <w:tcPr>
            <w:tcW w:w="1064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A7269C3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6.96</w:t>
            </w:r>
          </w:p>
        </w:tc>
        <w:tc>
          <w:tcPr>
            <w:tcW w:w="1072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2503CD9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2.90</w:t>
            </w:r>
          </w:p>
        </w:tc>
        <w:tc>
          <w:tcPr>
            <w:tcW w:w="954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B3B36F5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3.14 </w:t>
            </w:r>
          </w:p>
        </w:tc>
        <w:tc>
          <w:tcPr>
            <w:tcW w:w="138" w:type="dxa"/>
            <w:shd w:val="clear" w:color="auto" w:fill="E8E8E8" w:themeFill="background2"/>
          </w:tcPr>
          <w:p w14:paraId="59B844F2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D39E025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0.63</w:t>
            </w:r>
          </w:p>
        </w:tc>
        <w:tc>
          <w:tcPr>
            <w:tcW w:w="1082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05891F5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2.77</w:t>
            </w:r>
          </w:p>
        </w:tc>
        <w:tc>
          <w:tcPr>
            <w:tcW w:w="1083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0E4256A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3.13</w:t>
            </w:r>
          </w:p>
        </w:tc>
        <w:tc>
          <w:tcPr>
            <w:tcW w:w="920" w:type="dxa"/>
            <w:shd w:val="clear" w:color="auto" w:fill="E8E8E8" w:themeFill="background2"/>
          </w:tcPr>
          <w:p w14:paraId="2B7C434E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2.56</w:t>
            </w:r>
          </w:p>
        </w:tc>
      </w:tr>
      <w:tr w:rsidR="00D878E5" w:rsidRPr="00607D85" w14:paraId="3F53F1D9" w14:textId="77777777" w:rsidTr="00612FCF">
        <w:trPr>
          <w:trHeight w:val="346"/>
          <w:jc w:val="center"/>
        </w:trPr>
        <w:tc>
          <w:tcPr>
            <w:tcW w:w="771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2F4F5E2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P11</w:t>
            </w:r>
          </w:p>
        </w:tc>
        <w:tc>
          <w:tcPr>
            <w:tcW w:w="693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A89DCC2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5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5E6C97B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boy</w:t>
            </w:r>
          </w:p>
        </w:tc>
        <w:tc>
          <w:tcPr>
            <w:tcW w:w="956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1CC46B5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65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4C14B1E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4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66BB508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7.73</w:t>
            </w:r>
          </w:p>
        </w:tc>
        <w:tc>
          <w:tcPr>
            <w:tcW w:w="1064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D0CECC4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7.56</w:t>
            </w:r>
          </w:p>
        </w:tc>
        <w:tc>
          <w:tcPr>
            <w:tcW w:w="1072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3E3F486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4.00</w:t>
            </w:r>
          </w:p>
        </w:tc>
        <w:tc>
          <w:tcPr>
            <w:tcW w:w="954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B285992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3.18 </w:t>
            </w:r>
          </w:p>
        </w:tc>
        <w:tc>
          <w:tcPr>
            <w:tcW w:w="138" w:type="dxa"/>
          </w:tcPr>
          <w:p w14:paraId="36012C47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60C6B65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1082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580E619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&lt; LLOQ</w:t>
            </w:r>
          </w:p>
        </w:tc>
        <w:tc>
          <w:tcPr>
            <w:tcW w:w="1083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D080FD8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2.28</w:t>
            </w:r>
          </w:p>
        </w:tc>
        <w:tc>
          <w:tcPr>
            <w:tcW w:w="920" w:type="dxa"/>
          </w:tcPr>
          <w:p w14:paraId="7954A53C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-0.39</w:t>
            </w:r>
          </w:p>
        </w:tc>
      </w:tr>
      <w:tr w:rsidR="00D878E5" w:rsidRPr="00607D85" w14:paraId="767DA27D" w14:textId="77777777" w:rsidTr="00612FCF">
        <w:trPr>
          <w:trHeight w:val="346"/>
          <w:jc w:val="center"/>
        </w:trPr>
        <w:tc>
          <w:tcPr>
            <w:tcW w:w="771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271DFD6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P12</w:t>
            </w:r>
          </w:p>
        </w:tc>
        <w:tc>
          <w:tcPr>
            <w:tcW w:w="693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5A4CB97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5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E233833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girl</w:t>
            </w:r>
          </w:p>
        </w:tc>
        <w:tc>
          <w:tcPr>
            <w:tcW w:w="956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82FB5EB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5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962FDD1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4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5B02819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1064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1FF1383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8.36</w:t>
            </w:r>
          </w:p>
        </w:tc>
        <w:tc>
          <w:tcPr>
            <w:tcW w:w="1072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19C468F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4.73</w:t>
            </w:r>
          </w:p>
        </w:tc>
        <w:tc>
          <w:tcPr>
            <w:tcW w:w="954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34B97BD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3.21 </w:t>
            </w:r>
          </w:p>
        </w:tc>
        <w:tc>
          <w:tcPr>
            <w:tcW w:w="138" w:type="dxa"/>
            <w:shd w:val="clear" w:color="auto" w:fill="E8E8E8" w:themeFill="background2"/>
          </w:tcPr>
          <w:p w14:paraId="66092BEA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8E697CA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0.58</w:t>
            </w:r>
          </w:p>
        </w:tc>
        <w:tc>
          <w:tcPr>
            <w:tcW w:w="1082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159C374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4.92</w:t>
            </w:r>
          </w:p>
        </w:tc>
        <w:tc>
          <w:tcPr>
            <w:tcW w:w="1083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BABECEB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4.58</w:t>
            </w:r>
          </w:p>
        </w:tc>
        <w:tc>
          <w:tcPr>
            <w:tcW w:w="920" w:type="dxa"/>
            <w:shd w:val="clear" w:color="auto" w:fill="E8E8E8" w:themeFill="background2"/>
          </w:tcPr>
          <w:p w14:paraId="4DACBA8D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3.10</w:t>
            </w:r>
          </w:p>
        </w:tc>
      </w:tr>
      <w:tr w:rsidR="00D878E5" w:rsidRPr="00607D85" w14:paraId="2EE6637F" w14:textId="77777777" w:rsidTr="00612FCF">
        <w:trPr>
          <w:trHeight w:val="346"/>
          <w:jc w:val="center"/>
        </w:trPr>
        <w:tc>
          <w:tcPr>
            <w:tcW w:w="771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CCF8B7F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P13</w:t>
            </w:r>
          </w:p>
        </w:tc>
        <w:tc>
          <w:tcPr>
            <w:tcW w:w="693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1276B2A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5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04716E7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eastAsia="宋体" w:hAnsi="Times New Roman" w:cs="Times New Roman"/>
                <w:sz w:val="16"/>
                <w:szCs w:val="16"/>
              </w:rPr>
              <w:t>girl</w:t>
            </w:r>
          </w:p>
        </w:tc>
        <w:tc>
          <w:tcPr>
            <w:tcW w:w="956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246844A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65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64E0C23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4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B345AEE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4.55</w:t>
            </w:r>
          </w:p>
        </w:tc>
        <w:tc>
          <w:tcPr>
            <w:tcW w:w="1064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291297D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7.18</w:t>
            </w:r>
          </w:p>
        </w:tc>
        <w:tc>
          <w:tcPr>
            <w:tcW w:w="1072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5F16FC3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1.47</w:t>
            </w:r>
          </w:p>
        </w:tc>
        <w:tc>
          <w:tcPr>
            <w:tcW w:w="954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A594D08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3.16 </w:t>
            </w:r>
          </w:p>
        </w:tc>
        <w:tc>
          <w:tcPr>
            <w:tcW w:w="138" w:type="dxa"/>
          </w:tcPr>
          <w:p w14:paraId="6EECE06E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06AC277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1082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AB31549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&lt; LLOQ</w:t>
            </w:r>
          </w:p>
        </w:tc>
        <w:tc>
          <w:tcPr>
            <w:tcW w:w="1083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3448B5A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-2.00</w:t>
            </w:r>
          </w:p>
        </w:tc>
        <w:tc>
          <w:tcPr>
            <w:tcW w:w="920" w:type="dxa"/>
          </w:tcPr>
          <w:p w14:paraId="27A2E2E0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0.64</w:t>
            </w:r>
          </w:p>
        </w:tc>
      </w:tr>
      <w:tr w:rsidR="00D878E5" w:rsidRPr="00607D85" w14:paraId="1B4793A8" w14:textId="77777777" w:rsidTr="00612FCF">
        <w:trPr>
          <w:trHeight w:val="346"/>
          <w:jc w:val="center"/>
        </w:trPr>
        <w:tc>
          <w:tcPr>
            <w:tcW w:w="771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783DAD9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P14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86F9D42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CF0D26D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boy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DC59DB3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13FD0D7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83BA8D7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1.88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3C906B0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7.19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2126BD3" w14:textId="77777777" w:rsidR="00D878E5" w:rsidRPr="00607D8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4.35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7BF47FB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 xml:space="preserve">3.17 </w:t>
            </w:r>
          </w:p>
        </w:tc>
        <w:tc>
          <w:tcPr>
            <w:tcW w:w="138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</w:tcPr>
          <w:p w14:paraId="30394938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0BAA570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3698717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&lt; LLOQ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270492E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1.71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</w:tcPr>
          <w:p w14:paraId="58B46305" w14:textId="77777777" w:rsidR="00D878E5" w:rsidRPr="00607D85" w:rsidRDefault="00D878E5" w:rsidP="00612F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7D85">
              <w:rPr>
                <w:rFonts w:ascii="Times New Roman" w:hAnsi="Times New Roman" w:cs="Times New Roman"/>
                <w:sz w:val="16"/>
                <w:szCs w:val="16"/>
              </w:rPr>
              <w:t>-0.24</w:t>
            </w:r>
          </w:p>
        </w:tc>
      </w:tr>
    </w:tbl>
    <w:p w14:paraId="23F84988" w14:textId="77777777" w:rsidR="00D878E5" w:rsidRPr="001D4BB6" w:rsidRDefault="00D878E5" w:rsidP="00D878E5">
      <w:pPr>
        <w:rPr>
          <w:rFonts w:hint="eastAsia"/>
          <w:sz w:val="16"/>
          <w:szCs w:val="16"/>
        </w:rPr>
      </w:pPr>
      <w:r w:rsidRPr="00607D85">
        <w:rPr>
          <w:rFonts w:ascii="Times New Roman" w:hAnsi="Times New Roman" w:cs="Times New Roman"/>
          <w:sz w:val="16"/>
          <w:szCs w:val="16"/>
        </w:rPr>
        <w:t>ALT, alanine aminotransferase;</w:t>
      </w:r>
      <w:r w:rsidRPr="00607D85">
        <w:rPr>
          <w:rFonts w:ascii="Times New Roman" w:hAnsi="Times New Roman" w:cs="Times New Roman" w:hint="eastAsia"/>
          <w:sz w:val="16"/>
          <w:szCs w:val="16"/>
        </w:rPr>
        <w:t xml:space="preserve"> HBV, hepatitis B virus;</w:t>
      </w:r>
      <w:r>
        <w:rPr>
          <w:rFonts w:ascii="Times New Roman" w:hAnsi="Times New Roman" w:cs="Times New Roman" w:hint="eastAsia"/>
          <w:sz w:val="16"/>
          <w:szCs w:val="16"/>
        </w:rPr>
        <w:t xml:space="preserve"> </w:t>
      </w:r>
      <w:r w:rsidRPr="00607D85">
        <w:rPr>
          <w:rFonts w:ascii="Times New Roman" w:hAnsi="Times New Roman" w:cs="Times New Roman" w:hint="eastAsia"/>
          <w:sz w:val="16"/>
          <w:szCs w:val="16"/>
        </w:rPr>
        <w:t>HBsAg, Hepatitis B surface antigen; HB</w:t>
      </w:r>
      <w:r>
        <w:rPr>
          <w:rFonts w:ascii="Times New Roman" w:hAnsi="Times New Roman" w:cs="Times New Roman" w:hint="eastAsia"/>
          <w:sz w:val="16"/>
          <w:szCs w:val="16"/>
        </w:rPr>
        <w:t>e</w:t>
      </w:r>
      <w:r w:rsidRPr="00607D85">
        <w:rPr>
          <w:rFonts w:ascii="Times New Roman" w:hAnsi="Times New Roman" w:cs="Times New Roman" w:hint="eastAsia"/>
          <w:sz w:val="16"/>
          <w:szCs w:val="16"/>
        </w:rPr>
        <w:t xml:space="preserve">Ag, Hepatitis B </w:t>
      </w:r>
      <w:r>
        <w:rPr>
          <w:rFonts w:ascii="Times New Roman" w:hAnsi="Times New Roman" w:cs="Times New Roman" w:hint="eastAsia"/>
          <w:sz w:val="16"/>
          <w:szCs w:val="16"/>
        </w:rPr>
        <w:t>e</w:t>
      </w:r>
      <w:r w:rsidRPr="00607D85">
        <w:rPr>
          <w:rFonts w:ascii="Times New Roman" w:hAnsi="Times New Roman" w:cs="Times New Roman" w:hint="eastAsia"/>
          <w:sz w:val="16"/>
          <w:szCs w:val="16"/>
        </w:rPr>
        <w:t xml:space="preserve"> antigen;</w:t>
      </w:r>
      <w:r>
        <w:rPr>
          <w:rFonts w:ascii="Times New Roman" w:hAnsi="Times New Roman" w:cs="Times New Roman" w:hint="eastAsia"/>
          <w:sz w:val="16"/>
          <w:szCs w:val="16"/>
        </w:rPr>
        <w:t xml:space="preserve"> </w:t>
      </w:r>
      <w:r w:rsidRPr="00607D85">
        <w:rPr>
          <w:rFonts w:ascii="Times New Roman" w:hAnsi="Times New Roman" w:cs="Times New Roman" w:hint="eastAsia"/>
          <w:sz w:val="16"/>
          <w:szCs w:val="16"/>
        </w:rPr>
        <w:t>IU, international unit</w:t>
      </w:r>
      <w:r>
        <w:rPr>
          <w:rFonts w:ascii="Times New Roman" w:hAnsi="Times New Roman" w:cs="Times New Roman" w:hint="eastAsia"/>
          <w:sz w:val="16"/>
          <w:szCs w:val="16"/>
        </w:rPr>
        <w:t>;</w:t>
      </w:r>
      <w:r w:rsidRPr="00607D85">
        <w:rPr>
          <w:rFonts w:ascii="Times New Roman" w:hAnsi="Times New Roman" w:cs="Times New Roman"/>
          <w:sz w:val="16"/>
          <w:szCs w:val="16"/>
        </w:rPr>
        <w:t xml:space="preserve"> LLOQ, lower limit of quantitation</w:t>
      </w:r>
      <w:r w:rsidRPr="00607D85">
        <w:rPr>
          <w:rFonts w:ascii="Times New Roman" w:hAnsi="Times New Roman" w:cs="Times New Roman" w:hint="eastAsia"/>
          <w:sz w:val="16"/>
          <w:szCs w:val="16"/>
        </w:rPr>
        <w:t xml:space="preserve"> of HBV DNA (</w:t>
      </w:r>
      <w:r w:rsidRPr="00607D85">
        <w:rPr>
          <w:rFonts w:ascii="Times New Roman" w:hAnsi="Times New Roman" w:cs="Times New Roman"/>
          <w:sz w:val="16"/>
          <w:szCs w:val="16"/>
        </w:rPr>
        <w:t>400 IU/mL</w:t>
      </w:r>
      <w:r w:rsidRPr="00607D85">
        <w:rPr>
          <w:rFonts w:ascii="Times New Roman" w:hAnsi="Times New Roman" w:cs="Times New Roman" w:hint="eastAsia"/>
          <w:sz w:val="16"/>
          <w:szCs w:val="16"/>
        </w:rPr>
        <w:t>);</w:t>
      </w:r>
      <w:r w:rsidRPr="00607D85">
        <w:rPr>
          <w:rFonts w:ascii="Times New Roman" w:hAnsi="Times New Roman" w:cs="Times New Roman"/>
          <w:sz w:val="16"/>
          <w:szCs w:val="16"/>
        </w:rPr>
        <w:t xml:space="preserve"> ULN, upper limit of normal</w:t>
      </w:r>
      <w:r w:rsidRPr="00607D85">
        <w:rPr>
          <w:rFonts w:ascii="Times New Roman" w:hAnsi="Times New Roman" w:cs="Times New Roman" w:hint="eastAsia"/>
          <w:sz w:val="16"/>
          <w:szCs w:val="16"/>
        </w:rPr>
        <w:t xml:space="preserve"> </w:t>
      </w:r>
      <w:r w:rsidRPr="00607D85">
        <w:rPr>
          <w:rFonts w:ascii="Times New Roman" w:hAnsi="Times New Roman" w:cs="Times New Roman"/>
          <w:sz w:val="16"/>
          <w:szCs w:val="16"/>
        </w:rPr>
        <w:t>(40 U/L)</w:t>
      </w:r>
      <w:r>
        <w:rPr>
          <w:rFonts w:ascii="Times New Roman" w:hAnsi="Times New Roman" w:cs="Times New Roman" w:hint="eastAsia"/>
          <w:sz w:val="16"/>
          <w:szCs w:val="16"/>
        </w:rPr>
        <w:t>; s/co, s</w:t>
      </w:r>
      <w:r w:rsidRPr="001D4BB6">
        <w:rPr>
          <w:rFonts w:ascii="Times New Roman" w:hAnsi="Times New Roman" w:cs="Times New Roman"/>
          <w:sz w:val="16"/>
          <w:szCs w:val="16"/>
        </w:rPr>
        <w:t>ignal-to-</w:t>
      </w:r>
      <w:r>
        <w:rPr>
          <w:rFonts w:ascii="Times New Roman" w:hAnsi="Times New Roman" w:cs="Times New Roman" w:hint="eastAsia"/>
          <w:sz w:val="16"/>
          <w:szCs w:val="16"/>
        </w:rPr>
        <w:t>c</w:t>
      </w:r>
      <w:r w:rsidRPr="001D4BB6">
        <w:rPr>
          <w:rFonts w:ascii="Times New Roman" w:hAnsi="Times New Roman" w:cs="Times New Roman"/>
          <w:sz w:val="16"/>
          <w:szCs w:val="16"/>
        </w:rPr>
        <w:t>utoff ratio</w:t>
      </w:r>
    </w:p>
    <w:p w14:paraId="5D73FE1E" w14:textId="77777777" w:rsidR="00D878E5" w:rsidRDefault="00D878E5" w:rsidP="00F42450">
      <w:pPr>
        <w:spacing w:line="360" w:lineRule="auto"/>
        <w:rPr>
          <w:sz w:val="20"/>
          <w:szCs w:val="20"/>
        </w:rPr>
      </w:pPr>
    </w:p>
    <w:p w14:paraId="09B8CD46" w14:textId="77777777" w:rsidR="00D878E5" w:rsidRDefault="00D878E5" w:rsidP="00F42450">
      <w:pPr>
        <w:spacing w:line="360" w:lineRule="auto"/>
        <w:rPr>
          <w:sz w:val="20"/>
          <w:szCs w:val="20"/>
        </w:rPr>
      </w:pPr>
    </w:p>
    <w:p w14:paraId="6895764C" w14:textId="77777777" w:rsidR="00D878E5" w:rsidRDefault="00D878E5" w:rsidP="00F42450">
      <w:pPr>
        <w:spacing w:line="360" w:lineRule="auto"/>
        <w:rPr>
          <w:sz w:val="20"/>
          <w:szCs w:val="20"/>
        </w:rPr>
      </w:pPr>
    </w:p>
    <w:p w14:paraId="0C24146F" w14:textId="77777777" w:rsidR="00D878E5" w:rsidRDefault="00D878E5" w:rsidP="00F42450">
      <w:pPr>
        <w:spacing w:line="360" w:lineRule="auto"/>
        <w:rPr>
          <w:sz w:val="20"/>
          <w:szCs w:val="20"/>
        </w:rPr>
      </w:pPr>
    </w:p>
    <w:p w14:paraId="686C096A" w14:textId="77777777" w:rsidR="00D878E5" w:rsidRDefault="00D878E5" w:rsidP="00F42450">
      <w:pPr>
        <w:spacing w:line="360" w:lineRule="auto"/>
        <w:rPr>
          <w:sz w:val="20"/>
          <w:szCs w:val="20"/>
        </w:rPr>
      </w:pPr>
    </w:p>
    <w:p w14:paraId="345406AB" w14:textId="77777777" w:rsidR="00D878E5" w:rsidRDefault="00D878E5" w:rsidP="00F42450">
      <w:pPr>
        <w:spacing w:line="360" w:lineRule="auto"/>
        <w:rPr>
          <w:sz w:val="20"/>
          <w:szCs w:val="20"/>
        </w:rPr>
      </w:pPr>
    </w:p>
    <w:p w14:paraId="47BECC12" w14:textId="77777777" w:rsidR="00D878E5" w:rsidRDefault="00D878E5" w:rsidP="00F42450">
      <w:pPr>
        <w:spacing w:line="360" w:lineRule="auto"/>
        <w:rPr>
          <w:sz w:val="20"/>
          <w:szCs w:val="20"/>
        </w:rPr>
      </w:pPr>
    </w:p>
    <w:p w14:paraId="262C894E" w14:textId="77777777" w:rsidR="00D878E5" w:rsidRDefault="00D878E5" w:rsidP="00F42450">
      <w:pPr>
        <w:spacing w:line="360" w:lineRule="auto"/>
        <w:rPr>
          <w:sz w:val="20"/>
          <w:szCs w:val="20"/>
        </w:rPr>
      </w:pPr>
    </w:p>
    <w:p w14:paraId="26F855A5" w14:textId="77777777" w:rsidR="00D878E5" w:rsidRDefault="00D878E5" w:rsidP="00F42450">
      <w:pPr>
        <w:spacing w:line="360" w:lineRule="auto"/>
        <w:rPr>
          <w:sz w:val="20"/>
          <w:szCs w:val="20"/>
        </w:rPr>
      </w:pPr>
    </w:p>
    <w:p w14:paraId="633FD247" w14:textId="77777777" w:rsidR="00D878E5" w:rsidRDefault="00D878E5" w:rsidP="00F42450">
      <w:pPr>
        <w:spacing w:line="360" w:lineRule="auto"/>
        <w:rPr>
          <w:sz w:val="20"/>
          <w:szCs w:val="20"/>
        </w:rPr>
      </w:pPr>
    </w:p>
    <w:p w14:paraId="2D46AB24" w14:textId="77777777" w:rsidR="00D878E5" w:rsidRDefault="00D878E5" w:rsidP="00F42450">
      <w:pPr>
        <w:spacing w:line="360" w:lineRule="auto"/>
        <w:rPr>
          <w:sz w:val="20"/>
          <w:szCs w:val="20"/>
        </w:rPr>
      </w:pPr>
    </w:p>
    <w:p w14:paraId="6EE04A2B" w14:textId="77777777" w:rsidR="00D878E5" w:rsidRDefault="00D878E5" w:rsidP="00F42450">
      <w:pPr>
        <w:spacing w:line="360" w:lineRule="auto"/>
        <w:rPr>
          <w:sz w:val="20"/>
          <w:szCs w:val="20"/>
        </w:rPr>
      </w:pPr>
    </w:p>
    <w:p w14:paraId="1B859166" w14:textId="4459672A" w:rsidR="00D878E5" w:rsidRPr="006D159A" w:rsidRDefault="00D878E5" w:rsidP="00D878E5">
      <w:pPr>
        <w:tabs>
          <w:tab w:val="left" w:pos="8190"/>
        </w:tabs>
        <w:spacing w:line="360" w:lineRule="auto"/>
        <w:ind w:leftChars="-600" w:left="-1260" w:rightChars="-644" w:right="-135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Supplementary t</w:t>
      </w:r>
      <w:r w:rsidRPr="006D159A">
        <w:rPr>
          <w:rFonts w:ascii="Times New Roman" w:hAnsi="Times New Roman" w:cs="Times New Roman"/>
          <w:b/>
          <w:bCs/>
        </w:rPr>
        <w:t xml:space="preserve">able </w:t>
      </w:r>
      <w:r>
        <w:rPr>
          <w:rFonts w:ascii="Times New Roman" w:hAnsi="Times New Roman" w:cs="Times New Roman" w:hint="eastAsia"/>
          <w:b/>
          <w:bCs/>
        </w:rPr>
        <w:t>2</w:t>
      </w:r>
      <w:r w:rsidRPr="006D159A">
        <w:rPr>
          <w:rFonts w:ascii="Times New Roman" w:hAnsi="Times New Roman" w:cs="Times New Roman"/>
          <w:b/>
          <w:bCs/>
        </w:rPr>
        <w:t xml:space="preserve">. Laboratory parameters of 14 CHB children included in the analysis of peripheral HBc-B cells at baseline and at week 12 and 48 after anti-viral therapy with Entecavir </w:t>
      </w:r>
    </w:p>
    <w:tbl>
      <w:tblPr>
        <w:tblW w:w="1134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890"/>
        <w:gridCol w:w="953"/>
        <w:gridCol w:w="709"/>
        <w:gridCol w:w="141"/>
        <w:gridCol w:w="567"/>
        <w:gridCol w:w="851"/>
        <w:gridCol w:w="850"/>
        <w:gridCol w:w="709"/>
        <w:gridCol w:w="142"/>
        <w:gridCol w:w="709"/>
        <w:gridCol w:w="992"/>
        <w:gridCol w:w="850"/>
        <w:gridCol w:w="709"/>
      </w:tblGrid>
      <w:tr w:rsidR="00D878E5" w14:paraId="290E64B0" w14:textId="77777777" w:rsidTr="00612FCF">
        <w:trPr>
          <w:trHeight w:val="346"/>
          <w:jc w:val="center"/>
        </w:trPr>
        <w:tc>
          <w:tcPr>
            <w:tcW w:w="567" w:type="dxa"/>
            <w:tcBorders>
              <w:top w:val="single" w:sz="4" w:space="0" w:color="4C94D8" w:themeColor="text2" w:themeTint="80"/>
              <w:left w:val="nil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E27A555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3" w:name="_Hlk208566197"/>
          </w:p>
        </w:tc>
        <w:tc>
          <w:tcPr>
            <w:tcW w:w="567" w:type="dxa"/>
            <w:tcBorders>
              <w:top w:val="single" w:sz="4" w:space="0" w:color="4C94D8" w:themeColor="text2" w:themeTint="80"/>
              <w:left w:val="nil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1FE9F53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tcBorders>
              <w:top w:val="single" w:sz="4" w:space="0" w:color="4C94D8" w:themeColor="text2" w:themeTint="80"/>
              <w:left w:val="nil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032E6EE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  <w:tc>
          <w:tcPr>
            <w:tcW w:w="3119" w:type="dxa"/>
            <w:gridSpan w:val="4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BD1FFA5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At baseline</w:t>
            </w:r>
          </w:p>
        </w:tc>
        <w:tc>
          <w:tcPr>
            <w:tcW w:w="141" w:type="dxa"/>
            <w:vMerge w:val="restart"/>
            <w:tcBorders>
              <w:top w:val="single" w:sz="4" w:space="0" w:color="4C94D8" w:themeColor="text2" w:themeTint="80"/>
              <w:left w:val="nil"/>
              <w:right w:val="nil"/>
            </w:tcBorders>
            <w:shd w:val="clear" w:color="auto" w:fill="DAE9F7" w:themeFill="text2" w:themeFillTint="1A"/>
          </w:tcPr>
          <w:p w14:paraId="22493CDA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EB03DDA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At week 12 of </w:t>
            </w: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Entecavir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treatment</w:t>
            </w:r>
          </w:p>
        </w:tc>
        <w:tc>
          <w:tcPr>
            <w:tcW w:w="142" w:type="dxa"/>
            <w:vMerge w:val="restart"/>
            <w:tcBorders>
              <w:top w:val="single" w:sz="4" w:space="0" w:color="4C94D8" w:themeColor="text2" w:themeTint="80"/>
              <w:left w:val="nil"/>
              <w:right w:val="nil"/>
            </w:tcBorders>
            <w:shd w:val="clear" w:color="auto" w:fill="DAE9F7" w:themeFill="text2" w:themeFillTint="1A"/>
          </w:tcPr>
          <w:p w14:paraId="7A41B90C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664EE15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At week 48 of </w:t>
            </w: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Entecavir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treatment</w:t>
            </w:r>
          </w:p>
        </w:tc>
      </w:tr>
      <w:tr w:rsidR="00D878E5" w14:paraId="225C5343" w14:textId="77777777" w:rsidTr="00612FCF">
        <w:trPr>
          <w:trHeight w:val="346"/>
          <w:jc w:val="center"/>
        </w:trPr>
        <w:tc>
          <w:tcPr>
            <w:tcW w:w="567" w:type="dxa"/>
            <w:tcBorders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8396B3D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Patient ID</w:t>
            </w:r>
          </w:p>
        </w:tc>
        <w:tc>
          <w:tcPr>
            <w:tcW w:w="567" w:type="dxa"/>
            <w:tcBorders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DD3B896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Age (years)</w:t>
            </w:r>
          </w:p>
        </w:tc>
        <w:tc>
          <w:tcPr>
            <w:tcW w:w="567" w:type="dxa"/>
            <w:tcBorders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E5D1985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Sex</w:t>
            </w:r>
          </w:p>
        </w:tc>
        <w:tc>
          <w:tcPr>
            <w:tcW w:w="567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4A90B03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ALT (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×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ULN)</w:t>
            </w:r>
          </w:p>
        </w:tc>
        <w:tc>
          <w:tcPr>
            <w:tcW w:w="890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4184A21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HBV DNA</w:t>
            </w:r>
          </w:p>
          <w:p w14:paraId="62E0BE3C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(log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IU/mL)</w:t>
            </w:r>
          </w:p>
        </w:tc>
        <w:tc>
          <w:tcPr>
            <w:tcW w:w="953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2EEF383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HB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Ag</w:t>
            </w:r>
          </w:p>
          <w:p w14:paraId="0400E221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(log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IU/mL)</w:t>
            </w:r>
          </w:p>
        </w:tc>
        <w:tc>
          <w:tcPr>
            <w:tcW w:w="709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0EFB0EE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HBeAg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766362FD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(log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s/co)</w:t>
            </w:r>
          </w:p>
        </w:tc>
        <w:tc>
          <w:tcPr>
            <w:tcW w:w="141" w:type="dxa"/>
            <w:vMerge/>
            <w:tcBorders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</w:tcPr>
          <w:p w14:paraId="5DD97D84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BB129A9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ALT (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×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ULN)</w:t>
            </w:r>
          </w:p>
        </w:tc>
        <w:tc>
          <w:tcPr>
            <w:tcW w:w="851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6982A22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HBV DNA</w:t>
            </w:r>
          </w:p>
          <w:p w14:paraId="2695505E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(log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IU/mL)</w:t>
            </w:r>
          </w:p>
        </w:tc>
        <w:tc>
          <w:tcPr>
            <w:tcW w:w="850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938DCD9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HB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Ag</w:t>
            </w:r>
          </w:p>
          <w:p w14:paraId="257D3B3D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(log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IU/mL)</w:t>
            </w:r>
          </w:p>
        </w:tc>
        <w:tc>
          <w:tcPr>
            <w:tcW w:w="709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05654CC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HBeAg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1AFFF472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(log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s/co)</w:t>
            </w:r>
          </w:p>
        </w:tc>
        <w:tc>
          <w:tcPr>
            <w:tcW w:w="142" w:type="dxa"/>
            <w:vMerge/>
            <w:tcBorders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</w:tcPr>
          <w:p w14:paraId="68518730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ABC2B1C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ALT (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×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ULN)</w:t>
            </w:r>
          </w:p>
        </w:tc>
        <w:tc>
          <w:tcPr>
            <w:tcW w:w="992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FCE8F83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HBV DNA</w:t>
            </w:r>
          </w:p>
          <w:p w14:paraId="72647339" w14:textId="77777777" w:rsidR="00D878E5" w:rsidRDefault="00D878E5" w:rsidP="00612FCF">
            <w:pPr>
              <w:ind w:rightChars="65" w:right="136"/>
              <w:jc w:val="center"/>
              <w:rPr>
                <w:rFonts w:ascii="Times New Roman" w:eastAsia="宋体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(log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IU/mL)</w:t>
            </w:r>
          </w:p>
        </w:tc>
        <w:tc>
          <w:tcPr>
            <w:tcW w:w="850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2A53B5C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HB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s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Ag</w:t>
            </w:r>
          </w:p>
          <w:p w14:paraId="67E2F064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(log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IU/mL)</w:t>
            </w:r>
          </w:p>
        </w:tc>
        <w:tc>
          <w:tcPr>
            <w:tcW w:w="709" w:type="dxa"/>
            <w:tcBorders>
              <w:top w:val="single" w:sz="4" w:space="0" w:color="4C94D8" w:themeColor="text2" w:themeTint="80"/>
              <w:left w:val="nil"/>
              <w:bottom w:val="single" w:sz="4" w:space="0" w:color="4C94D8" w:themeColor="text2" w:themeTint="80"/>
              <w:right w:val="nil"/>
            </w:tcBorders>
            <w:shd w:val="clear" w:color="auto" w:fill="DAE9F7" w:themeFill="text2" w:themeFillTint="1A"/>
            <w:vAlign w:val="center"/>
          </w:tcPr>
          <w:p w14:paraId="082D207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HBeAg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464363E6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(log</w:t>
            </w:r>
            <w:r>
              <w:rPr>
                <w:rFonts w:ascii="Times New Roman" w:hAnsi="Times New Roman" w:cs="Times New Roman"/>
                <w:sz w:val="15"/>
                <w:szCs w:val="15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s/co)</w:t>
            </w:r>
          </w:p>
        </w:tc>
      </w:tr>
      <w:tr w:rsidR="00D878E5" w14:paraId="168E595E" w14:textId="77777777" w:rsidTr="00612FCF">
        <w:trPr>
          <w:trHeight w:val="346"/>
          <w:jc w:val="center"/>
        </w:trPr>
        <w:tc>
          <w:tcPr>
            <w:tcW w:w="567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AF2E99C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P01</w:t>
            </w:r>
          </w:p>
        </w:tc>
        <w:tc>
          <w:tcPr>
            <w:tcW w:w="567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3F8EF52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</w:t>
            </w:r>
          </w:p>
        </w:tc>
        <w:tc>
          <w:tcPr>
            <w:tcW w:w="567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001FAF9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girl</w:t>
            </w:r>
          </w:p>
        </w:tc>
        <w:tc>
          <w:tcPr>
            <w:tcW w:w="567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70608A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3.13</w:t>
            </w:r>
          </w:p>
        </w:tc>
        <w:tc>
          <w:tcPr>
            <w:tcW w:w="890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D870BF1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7.84</w:t>
            </w:r>
          </w:p>
        </w:tc>
        <w:tc>
          <w:tcPr>
            <w:tcW w:w="953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0E20081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4.10</w:t>
            </w:r>
          </w:p>
        </w:tc>
        <w:tc>
          <w:tcPr>
            <w:tcW w:w="709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93A3A8B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2.45</w:t>
            </w:r>
          </w:p>
        </w:tc>
        <w:tc>
          <w:tcPr>
            <w:tcW w:w="141" w:type="dxa"/>
            <w:tcBorders>
              <w:top w:val="single" w:sz="4" w:space="0" w:color="4C94D8" w:themeColor="text2" w:themeTint="80"/>
            </w:tcBorders>
          </w:tcPr>
          <w:p w14:paraId="19E4ACA2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4BF76ED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0.55</w:t>
            </w:r>
          </w:p>
        </w:tc>
        <w:tc>
          <w:tcPr>
            <w:tcW w:w="851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0424526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3.46</w:t>
            </w:r>
          </w:p>
        </w:tc>
        <w:tc>
          <w:tcPr>
            <w:tcW w:w="850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963C81A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3.74</w:t>
            </w:r>
          </w:p>
        </w:tc>
        <w:tc>
          <w:tcPr>
            <w:tcW w:w="709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4006CAE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0.72</w:t>
            </w:r>
          </w:p>
        </w:tc>
        <w:tc>
          <w:tcPr>
            <w:tcW w:w="142" w:type="dxa"/>
            <w:tcBorders>
              <w:top w:val="single" w:sz="4" w:space="0" w:color="4C94D8" w:themeColor="text2" w:themeTint="80"/>
            </w:tcBorders>
          </w:tcPr>
          <w:p w14:paraId="5F5623E1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6AB5252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0.50</w:t>
            </w:r>
          </w:p>
        </w:tc>
        <w:tc>
          <w:tcPr>
            <w:tcW w:w="992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581D69F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&lt; LLOQ</w:t>
            </w:r>
          </w:p>
        </w:tc>
        <w:tc>
          <w:tcPr>
            <w:tcW w:w="850" w:type="dxa"/>
            <w:tcBorders>
              <w:top w:val="single" w:sz="4" w:space="0" w:color="4C94D8" w:themeColor="text2" w:themeTint="80"/>
            </w:tcBorders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11392DE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3.72</w:t>
            </w:r>
          </w:p>
        </w:tc>
        <w:tc>
          <w:tcPr>
            <w:tcW w:w="709" w:type="dxa"/>
            <w:tcBorders>
              <w:top w:val="single" w:sz="4" w:space="0" w:color="4C94D8" w:themeColor="text2" w:themeTint="80"/>
            </w:tcBorders>
          </w:tcPr>
          <w:p w14:paraId="36F600ED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-0.42</w:t>
            </w:r>
          </w:p>
        </w:tc>
      </w:tr>
      <w:tr w:rsidR="00D878E5" w14:paraId="6AB18D32" w14:textId="77777777" w:rsidTr="00612FCF">
        <w:trPr>
          <w:trHeight w:val="346"/>
          <w:jc w:val="center"/>
        </w:trPr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E0739BF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P02</w:t>
            </w: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63F42FC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</w:t>
            </w: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3F974EB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girl</w:t>
            </w: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4073E20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0.75</w:t>
            </w:r>
          </w:p>
        </w:tc>
        <w:tc>
          <w:tcPr>
            <w:tcW w:w="89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4E73AE6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7.97</w:t>
            </w:r>
          </w:p>
        </w:tc>
        <w:tc>
          <w:tcPr>
            <w:tcW w:w="953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5CB6B56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4.04</w:t>
            </w:r>
          </w:p>
        </w:tc>
        <w:tc>
          <w:tcPr>
            <w:tcW w:w="70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7E19DA8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1.43</w:t>
            </w:r>
          </w:p>
        </w:tc>
        <w:tc>
          <w:tcPr>
            <w:tcW w:w="141" w:type="dxa"/>
            <w:shd w:val="clear" w:color="auto" w:fill="E8E8E8" w:themeFill="background2"/>
          </w:tcPr>
          <w:p w14:paraId="156A0096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EA54A12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0.45</w:t>
            </w:r>
          </w:p>
        </w:tc>
        <w:tc>
          <w:tcPr>
            <w:tcW w:w="851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6174445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3.27</w:t>
            </w:r>
          </w:p>
        </w:tc>
        <w:tc>
          <w:tcPr>
            <w:tcW w:w="85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5A2D998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3.67</w:t>
            </w:r>
          </w:p>
        </w:tc>
        <w:tc>
          <w:tcPr>
            <w:tcW w:w="70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3825D7B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0.33</w:t>
            </w:r>
          </w:p>
        </w:tc>
        <w:tc>
          <w:tcPr>
            <w:tcW w:w="142" w:type="dxa"/>
            <w:shd w:val="clear" w:color="auto" w:fill="E8E8E8" w:themeFill="background2"/>
          </w:tcPr>
          <w:p w14:paraId="4B49198A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0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E65A583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0.45</w:t>
            </w:r>
          </w:p>
        </w:tc>
        <w:tc>
          <w:tcPr>
            <w:tcW w:w="992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C8B7F63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&lt; LLOQ</w:t>
            </w:r>
          </w:p>
        </w:tc>
        <w:tc>
          <w:tcPr>
            <w:tcW w:w="85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EA2C8E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3.57</w:t>
            </w:r>
          </w:p>
        </w:tc>
        <w:tc>
          <w:tcPr>
            <w:tcW w:w="709" w:type="dxa"/>
            <w:shd w:val="clear" w:color="auto" w:fill="E8E8E8" w:themeFill="background2"/>
          </w:tcPr>
          <w:p w14:paraId="46028B94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0.44</w:t>
            </w:r>
          </w:p>
        </w:tc>
      </w:tr>
      <w:tr w:rsidR="00D878E5" w14:paraId="0212BA27" w14:textId="77777777" w:rsidTr="00612FCF">
        <w:trPr>
          <w:trHeight w:val="346"/>
          <w:jc w:val="center"/>
        </w:trPr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882AE9A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P03</w:t>
            </w: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87111F5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6</w:t>
            </w: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4CA8678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girl</w:t>
            </w: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89598B7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1.50</w:t>
            </w:r>
          </w:p>
        </w:tc>
        <w:tc>
          <w:tcPr>
            <w:tcW w:w="89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E106658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6.00</w:t>
            </w:r>
          </w:p>
        </w:tc>
        <w:tc>
          <w:tcPr>
            <w:tcW w:w="953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6330AD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3.52</w:t>
            </w:r>
          </w:p>
        </w:tc>
        <w:tc>
          <w:tcPr>
            <w:tcW w:w="70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F33E83F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2.05</w:t>
            </w:r>
          </w:p>
        </w:tc>
        <w:tc>
          <w:tcPr>
            <w:tcW w:w="141" w:type="dxa"/>
          </w:tcPr>
          <w:p w14:paraId="45618251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8D13790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0.58</w:t>
            </w:r>
          </w:p>
        </w:tc>
        <w:tc>
          <w:tcPr>
            <w:tcW w:w="851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D4D7CDC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2.60</w:t>
            </w:r>
          </w:p>
        </w:tc>
        <w:tc>
          <w:tcPr>
            <w:tcW w:w="85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0BBCCD4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3.52</w:t>
            </w:r>
          </w:p>
        </w:tc>
        <w:tc>
          <w:tcPr>
            <w:tcW w:w="70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FADB0BC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-0.27</w:t>
            </w:r>
          </w:p>
        </w:tc>
        <w:tc>
          <w:tcPr>
            <w:tcW w:w="142" w:type="dxa"/>
          </w:tcPr>
          <w:p w14:paraId="456226B0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0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1731AA8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0.53</w:t>
            </w:r>
          </w:p>
        </w:tc>
        <w:tc>
          <w:tcPr>
            <w:tcW w:w="992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7D28E61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&lt; LLOQ</w:t>
            </w:r>
          </w:p>
        </w:tc>
        <w:tc>
          <w:tcPr>
            <w:tcW w:w="85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3ACCF92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3.65</w:t>
            </w:r>
          </w:p>
        </w:tc>
        <w:tc>
          <w:tcPr>
            <w:tcW w:w="709" w:type="dxa"/>
          </w:tcPr>
          <w:p w14:paraId="17A3CD96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-0.42</w:t>
            </w:r>
          </w:p>
        </w:tc>
      </w:tr>
      <w:tr w:rsidR="00D878E5" w14:paraId="1B38ABAA" w14:textId="77777777" w:rsidTr="00612FCF">
        <w:trPr>
          <w:trHeight w:val="346"/>
          <w:jc w:val="center"/>
        </w:trPr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37C28A9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P04</w:t>
            </w: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D30A19A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10</w:t>
            </w: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DB4895A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boy</w:t>
            </w: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2063E01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1.58</w:t>
            </w:r>
          </w:p>
        </w:tc>
        <w:tc>
          <w:tcPr>
            <w:tcW w:w="89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4856D08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9.29</w:t>
            </w:r>
          </w:p>
        </w:tc>
        <w:tc>
          <w:tcPr>
            <w:tcW w:w="953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DB47604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5.10</w:t>
            </w:r>
          </w:p>
        </w:tc>
        <w:tc>
          <w:tcPr>
            <w:tcW w:w="70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F205470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2.96</w:t>
            </w:r>
          </w:p>
        </w:tc>
        <w:tc>
          <w:tcPr>
            <w:tcW w:w="141" w:type="dxa"/>
            <w:shd w:val="clear" w:color="auto" w:fill="E8E8E8" w:themeFill="background2"/>
          </w:tcPr>
          <w:p w14:paraId="4654367C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7BB1F2C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1.80</w:t>
            </w:r>
          </w:p>
        </w:tc>
        <w:tc>
          <w:tcPr>
            <w:tcW w:w="851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0A79295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4.43</w:t>
            </w:r>
          </w:p>
        </w:tc>
        <w:tc>
          <w:tcPr>
            <w:tcW w:w="85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7AF2F6D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4.96</w:t>
            </w:r>
          </w:p>
        </w:tc>
        <w:tc>
          <w:tcPr>
            <w:tcW w:w="70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6BB4583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2.82</w:t>
            </w:r>
          </w:p>
        </w:tc>
        <w:tc>
          <w:tcPr>
            <w:tcW w:w="142" w:type="dxa"/>
            <w:shd w:val="clear" w:color="auto" w:fill="E8E8E8" w:themeFill="background2"/>
          </w:tcPr>
          <w:p w14:paraId="79666F0E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0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9BF5C54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0.73</w:t>
            </w:r>
          </w:p>
        </w:tc>
        <w:tc>
          <w:tcPr>
            <w:tcW w:w="992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D45E040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3.91</w:t>
            </w:r>
          </w:p>
        </w:tc>
        <w:tc>
          <w:tcPr>
            <w:tcW w:w="85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CB8DA02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4.46</w:t>
            </w:r>
          </w:p>
        </w:tc>
        <w:tc>
          <w:tcPr>
            <w:tcW w:w="709" w:type="dxa"/>
            <w:shd w:val="clear" w:color="auto" w:fill="E8E8E8" w:themeFill="background2"/>
          </w:tcPr>
          <w:p w14:paraId="4A9041C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2.93</w:t>
            </w:r>
          </w:p>
        </w:tc>
      </w:tr>
      <w:tr w:rsidR="00D878E5" w14:paraId="11C50507" w14:textId="77777777" w:rsidTr="00612FCF">
        <w:trPr>
          <w:trHeight w:val="346"/>
          <w:jc w:val="center"/>
        </w:trPr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81E64F5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P05</w:t>
            </w: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11400CA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</w:t>
            </w: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76F33E7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girl</w:t>
            </w: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026FBC2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2.83</w:t>
            </w:r>
          </w:p>
        </w:tc>
        <w:tc>
          <w:tcPr>
            <w:tcW w:w="89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2952F53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7.37</w:t>
            </w:r>
          </w:p>
        </w:tc>
        <w:tc>
          <w:tcPr>
            <w:tcW w:w="953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04541B8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3.81</w:t>
            </w:r>
          </w:p>
        </w:tc>
        <w:tc>
          <w:tcPr>
            <w:tcW w:w="70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BF6FD06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2.83</w:t>
            </w:r>
          </w:p>
        </w:tc>
        <w:tc>
          <w:tcPr>
            <w:tcW w:w="141" w:type="dxa"/>
          </w:tcPr>
          <w:p w14:paraId="1D55861B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50672C0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0.75</w:t>
            </w:r>
          </w:p>
        </w:tc>
        <w:tc>
          <w:tcPr>
            <w:tcW w:w="851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36D31C1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2.60</w:t>
            </w:r>
          </w:p>
        </w:tc>
        <w:tc>
          <w:tcPr>
            <w:tcW w:w="85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F1A7248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3.90</w:t>
            </w:r>
          </w:p>
        </w:tc>
        <w:tc>
          <w:tcPr>
            <w:tcW w:w="70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49F24B4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2.74</w:t>
            </w:r>
          </w:p>
        </w:tc>
        <w:tc>
          <w:tcPr>
            <w:tcW w:w="142" w:type="dxa"/>
          </w:tcPr>
          <w:p w14:paraId="384FBA20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0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5A421F5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1.75</w:t>
            </w:r>
          </w:p>
        </w:tc>
        <w:tc>
          <w:tcPr>
            <w:tcW w:w="992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4B7A704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&lt; LLOQ</w:t>
            </w:r>
          </w:p>
        </w:tc>
        <w:tc>
          <w:tcPr>
            <w:tcW w:w="85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48F3DAF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3.78</w:t>
            </w:r>
          </w:p>
        </w:tc>
        <w:tc>
          <w:tcPr>
            <w:tcW w:w="709" w:type="dxa"/>
          </w:tcPr>
          <w:p w14:paraId="363E5EBB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2.32</w:t>
            </w:r>
          </w:p>
        </w:tc>
      </w:tr>
      <w:tr w:rsidR="00D878E5" w14:paraId="480863B3" w14:textId="77777777" w:rsidTr="00612FCF">
        <w:trPr>
          <w:trHeight w:val="346"/>
          <w:jc w:val="center"/>
        </w:trPr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E5E8FE5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P06</w:t>
            </w: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CC3206E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13</w:t>
            </w: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4BFE672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boy</w:t>
            </w: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0F845A8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5.45</w:t>
            </w:r>
          </w:p>
        </w:tc>
        <w:tc>
          <w:tcPr>
            <w:tcW w:w="89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F95183E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8.21</w:t>
            </w:r>
          </w:p>
        </w:tc>
        <w:tc>
          <w:tcPr>
            <w:tcW w:w="953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5CFF70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3.97</w:t>
            </w:r>
          </w:p>
        </w:tc>
        <w:tc>
          <w:tcPr>
            <w:tcW w:w="70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644FF6B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1.37</w:t>
            </w:r>
          </w:p>
        </w:tc>
        <w:tc>
          <w:tcPr>
            <w:tcW w:w="141" w:type="dxa"/>
            <w:shd w:val="clear" w:color="auto" w:fill="E8E8E8" w:themeFill="background2"/>
          </w:tcPr>
          <w:p w14:paraId="60077C1E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A317958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1.83</w:t>
            </w:r>
          </w:p>
        </w:tc>
        <w:tc>
          <w:tcPr>
            <w:tcW w:w="851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708F4C4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3.35</w:t>
            </w:r>
          </w:p>
        </w:tc>
        <w:tc>
          <w:tcPr>
            <w:tcW w:w="85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DA2EE34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3.30</w:t>
            </w:r>
          </w:p>
        </w:tc>
        <w:tc>
          <w:tcPr>
            <w:tcW w:w="70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E99030D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0.03</w:t>
            </w:r>
          </w:p>
        </w:tc>
        <w:tc>
          <w:tcPr>
            <w:tcW w:w="142" w:type="dxa"/>
            <w:shd w:val="clear" w:color="auto" w:fill="E8E8E8" w:themeFill="background2"/>
          </w:tcPr>
          <w:p w14:paraId="2F16F27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0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E60E340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1.23</w:t>
            </w:r>
          </w:p>
        </w:tc>
        <w:tc>
          <w:tcPr>
            <w:tcW w:w="992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5FAD92F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&lt; LLOQ</w:t>
            </w:r>
          </w:p>
        </w:tc>
        <w:tc>
          <w:tcPr>
            <w:tcW w:w="85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36A85C4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3.33</w:t>
            </w:r>
          </w:p>
        </w:tc>
        <w:tc>
          <w:tcPr>
            <w:tcW w:w="709" w:type="dxa"/>
            <w:shd w:val="clear" w:color="auto" w:fill="E8E8E8" w:themeFill="background2"/>
          </w:tcPr>
          <w:p w14:paraId="289A71B1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-0.28</w:t>
            </w:r>
          </w:p>
        </w:tc>
      </w:tr>
      <w:tr w:rsidR="00D878E5" w14:paraId="679988C7" w14:textId="77777777" w:rsidTr="00612FCF">
        <w:trPr>
          <w:trHeight w:val="346"/>
          <w:jc w:val="center"/>
        </w:trPr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4E5A00D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P07</w:t>
            </w: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839B3EA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</w:t>
            </w: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8B803C1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boy</w:t>
            </w: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674E4BF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1.33</w:t>
            </w:r>
          </w:p>
        </w:tc>
        <w:tc>
          <w:tcPr>
            <w:tcW w:w="89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D7840DC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8.00</w:t>
            </w:r>
          </w:p>
        </w:tc>
        <w:tc>
          <w:tcPr>
            <w:tcW w:w="953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95D3115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4.33</w:t>
            </w:r>
          </w:p>
        </w:tc>
        <w:tc>
          <w:tcPr>
            <w:tcW w:w="70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730C187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2.83</w:t>
            </w:r>
          </w:p>
        </w:tc>
        <w:tc>
          <w:tcPr>
            <w:tcW w:w="141" w:type="dxa"/>
          </w:tcPr>
          <w:p w14:paraId="347D3C26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3794B0E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1.83</w:t>
            </w:r>
          </w:p>
        </w:tc>
        <w:tc>
          <w:tcPr>
            <w:tcW w:w="851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F413C58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3.16</w:t>
            </w:r>
          </w:p>
        </w:tc>
        <w:tc>
          <w:tcPr>
            <w:tcW w:w="85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4B4B0CC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4.36</w:t>
            </w:r>
          </w:p>
        </w:tc>
        <w:tc>
          <w:tcPr>
            <w:tcW w:w="70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2EF37C2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2.80</w:t>
            </w:r>
          </w:p>
        </w:tc>
        <w:tc>
          <w:tcPr>
            <w:tcW w:w="142" w:type="dxa"/>
          </w:tcPr>
          <w:p w14:paraId="6E3AE96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0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5195C7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2.88</w:t>
            </w:r>
          </w:p>
        </w:tc>
        <w:tc>
          <w:tcPr>
            <w:tcW w:w="992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8FD8D90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&lt; LLOQ</w:t>
            </w:r>
          </w:p>
        </w:tc>
        <w:tc>
          <w:tcPr>
            <w:tcW w:w="85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22C8D9A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3.61</w:t>
            </w:r>
          </w:p>
        </w:tc>
        <w:tc>
          <w:tcPr>
            <w:tcW w:w="709" w:type="dxa"/>
          </w:tcPr>
          <w:p w14:paraId="124120F1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2.84</w:t>
            </w:r>
          </w:p>
        </w:tc>
      </w:tr>
      <w:tr w:rsidR="00D878E5" w14:paraId="642AC735" w14:textId="77777777" w:rsidTr="00612FCF">
        <w:trPr>
          <w:trHeight w:val="346"/>
          <w:jc w:val="center"/>
        </w:trPr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8212239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P08</w:t>
            </w: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A2A95B5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</w:t>
            </w: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EBE3903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boy</w:t>
            </w: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29E1675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2.20</w:t>
            </w:r>
          </w:p>
        </w:tc>
        <w:tc>
          <w:tcPr>
            <w:tcW w:w="89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5D075B3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8.73</w:t>
            </w:r>
          </w:p>
        </w:tc>
        <w:tc>
          <w:tcPr>
            <w:tcW w:w="953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9401CC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4.57</w:t>
            </w:r>
          </w:p>
        </w:tc>
        <w:tc>
          <w:tcPr>
            <w:tcW w:w="70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B9D0CCE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2.83</w:t>
            </w:r>
          </w:p>
        </w:tc>
        <w:tc>
          <w:tcPr>
            <w:tcW w:w="141" w:type="dxa"/>
            <w:shd w:val="clear" w:color="auto" w:fill="E8E8E8" w:themeFill="background2"/>
          </w:tcPr>
          <w:p w14:paraId="6301271B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E4622B5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0.88</w:t>
            </w:r>
          </w:p>
        </w:tc>
        <w:tc>
          <w:tcPr>
            <w:tcW w:w="851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3AE42D0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4.20</w:t>
            </w:r>
          </w:p>
        </w:tc>
        <w:tc>
          <w:tcPr>
            <w:tcW w:w="85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F45DCDB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4.48</w:t>
            </w:r>
          </w:p>
        </w:tc>
        <w:tc>
          <w:tcPr>
            <w:tcW w:w="70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636BFB5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2.81</w:t>
            </w:r>
          </w:p>
        </w:tc>
        <w:tc>
          <w:tcPr>
            <w:tcW w:w="142" w:type="dxa"/>
            <w:shd w:val="clear" w:color="auto" w:fill="E8E8E8" w:themeFill="background2"/>
          </w:tcPr>
          <w:p w14:paraId="5D65703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0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78F2303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1.28</w:t>
            </w:r>
          </w:p>
        </w:tc>
        <w:tc>
          <w:tcPr>
            <w:tcW w:w="992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93ED792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3.61</w:t>
            </w:r>
          </w:p>
        </w:tc>
        <w:tc>
          <w:tcPr>
            <w:tcW w:w="85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AE0DFB2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4.29</w:t>
            </w:r>
          </w:p>
        </w:tc>
        <w:tc>
          <w:tcPr>
            <w:tcW w:w="709" w:type="dxa"/>
            <w:shd w:val="clear" w:color="auto" w:fill="E8E8E8" w:themeFill="background2"/>
          </w:tcPr>
          <w:p w14:paraId="0FF2797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2.95</w:t>
            </w:r>
          </w:p>
        </w:tc>
      </w:tr>
      <w:tr w:rsidR="00D878E5" w14:paraId="3023639A" w14:textId="77777777" w:rsidTr="00612FCF">
        <w:trPr>
          <w:trHeight w:val="346"/>
          <w:jc w:val="center"/>
        </w:trPr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8293B8E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P09</w:t>
            </w: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0DEA7BA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</w:t>
            </w: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8D56F0D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boy</w:t>
            </w: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F120F73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2.25</w:t>
            </w:r>
          </w:p>
        </w:tc>
        <w:tc>
          <w:tcPr>
            <w:tcW w:w="89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2E7A4CB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4.86</w:t>
            </w:r>
          </w:p>
        </w:tc>
        <w:tc>
          <w:tcPr>
            <w:tcW w:w="953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BA9B685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2.38</w:t>
            </w:r>
          </w:p>
        </w:tc>
        <w:tc>
          <w:tcPr>
            <w:tcW w:w="70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8CBDDB1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0.06</w:t>
            </w:r>
          </w:p>
        </w:tc>
        <w:tc>
          <w:tcPr>
            <w:tcW w:w="141" w:type="dxa"/>
          </w:tcPr>
          <w:p w14:paraId="30048CD1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99B0CA3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1.00</w:t>
            </w:r>
          </w:p>
        </w:tc>
        <w:tc>
          <w:tcPr>
            <w:tcW w:w="851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C40937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2.60</w:t>
            </w:r>
          </w:p>
        </w:tc>
        <w:tc>
          <w:tcPr>
            <w:tcW w:w="85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4663CA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2.98</w:t>
            </w:r>
          </w:p>
        </w:tc>
        <w:tc>
          <w:tcPr>
            <w:tcW w:w="70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131DF9D" w14:textId="77777777" w:rsidR="00D878E5" w:rsidRDefault="00D878E5" w:rsidP="00612FCF">
            <w:pPr>
              <w:ind w:firstLine="1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0.36</w:t>
            </w:r>
          </w:p>
        </w:tc>
        <w:tc>
          <w:tcPr>
            <w:tcW w:w="142" w:type="dxa"/>
          </w:tcPr>
          <w:p w14:paraId="715C30B2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0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8C51260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1.60</w:t>
            </w:r>
          </w:p>
        </w:tc>
        <w:tc>
          <w:tcPr>
            <w:tcW w:w="992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B5EE00A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&lt; LLOQ</w:t>
            </w:r>
          </w:p>
        </w:tc>
        <w:tc>
          <w:tcPr>
            <w:tcW w:w="85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1C5C084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0.38</w:t>
            </w:r>
          </w:p>
        </w:tc>
        <w:tc>
          <w:tcPr>
            <w:tcW w:w="709" w:type="dxa"/>
          </w:tcPr>
          <w:p w14:paraId="5A775C7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0.87</w:t>
            </w:r>
          </w:p>
        </w:tc>
      </w:tr>
      <w:tr w:rsidR="00D878E5" w14:paraId="6D42F6B2" w14:textId="77777777" w:rsidTr="00612FCF">
        <w:trPr>
          <w:trHeight w:val="346"/>
          <w:jc w:val="center"/>
        </w:trPr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8B0D606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P10</w:t>
            </w: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30F7E2C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15</w:t>
            </w: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468173B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girl</w:t>
            </w: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8500395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1.73</w:t>
            </w:r>
          </w:p>
        </w:tc>
        <w:tc>
          <w:tcPr>
            <w:tcW w:w="89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0A63A1A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8.07</w:t>
            </w:r>
          </w:p>
        </w:tc>
        <w:tc>
          <w:tcPr>
            <w:tcW w:w="953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40FE285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4.59</w:t>
            </w:r>
          </w:p>
        </w:tc>
        <w:tc>
          <w:tcPr>
            <w:tcW w:w="70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071D185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2.72</w:t>
            </w:r>
          </w:p>
        </w:tc>
        <w:tc>
          <w:tcPr>
            <w:tcW w:w="141" w:type="dxa"/>
            <w:shd w:val="clear" w:color="auto" w:fill="E8E8E8" w:themeFill="background2"/>
          </w:tcPr>
          <w:p w14:paraId="097FC6EB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5FED28F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1.10</w:t>
            </w:r>
          </w:p>
        </w:tc>
        <w:tc>
          <w:tcPr>
            <w:tcW w:w="851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BE0595F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4.30</w:t>
            </w:r>
          </w:p>
        </w:tc>
        <w:tc>
          <w:tcPr>
            <w:tcW w:w="85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8D14571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4.41</w:t>
            </w:r>
          </w:p>
        </w:tc>
        <w:tc>
          <w:tcPr>
            <w:tcW w:w="70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F61AECE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2.85</w:t>
            </w:r>
          </w:p>
        </w:tc>
        <w:tc>
          <w:tcPr>
            <w:tcW w:w="142" w:type="dxa"/>
            <w:shd w:val="clear" w:color="auto" w:fill="E8E8E8" w:themeFill="background2"/>
          </w:tcPr>
          <w:p w14:paraId="417BFBDD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0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C7A1DC2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1.45</w:t>
            </w:r>
          </w:p>
        </w:tc>
        <w:tc>
          <w:tcPr>
            <w:tcW w:w="992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3D47877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3.25</w:t>
            </w:r>
          </w:p>
        </w:tc>
        <w:tc>
          <w:tcPr>
            <w:tcW w:w="85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91E30AB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4.14</w:t>
            </w:r>
          </w:p>
        </w:tc>
        <w:tc>
          <w:tcPr>
            <w:tcW w:w="709" w:type="dxa"/>
            <w:shd w:val="clear" w:color="auto" w:fill="E8E8E8" w:themeFill="background2"/>
          </w:tcPr>
          <w:p w14:paraId="663DD5E1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2.64</w:t>
            </w:r>
          </w:p>
        </w:tc>
      </w:tr>
      <w:tr w:rsidR="00D878E5" w14:paraId="7C9311FE" w14:textId="77777777" w:rsidTr="00612FCF">
        <w:trPr>
          <w:trHeight w:val="346"/>
          <w:jc w:val="center"/>
        </w:trPr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CFF0253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P11</w:t>
            </w: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E090724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</w:t>
            </w: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B63B383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girl</w:t>
            </w: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AEA94B7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1.75</w:t>
            </w:r>
          </w:p>
        </w:tc>
        <w:tc>
          <w:tcPr>
            <w:tcW w:w="89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457E814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6.12</w:t>
            </w:r>
          </w:p>
        </w:tc>
        <w:tc>
          <w:tcPr>
            <w:tcW w:w="953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B6F1890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3.12</w:t>
            </w:r>
          </w:p>
        </w:tc>
        <w:tc>
          <w:tcPr>
            <w:tcW w:w="70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00E2939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3.08</w:t>
            </w:r>
          </w:p>
        </w:tc>
        <w:tc>
          <w:tcPr>
            <w:tcW w:w="141" w:type="dxa"/>
          </w:tcPr>
          <w:p w14:paraId="1A50528A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67B4204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1.35</w:t>
            </w:r>
          </w:p>
        </w:tc>
        <w:tc>
          <w:tcPr>
            <w:tcW w:w="851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1A04AAE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2.60</w:t>
            </w:r>
          </w:p>
        </w:tc>
        <w:tc>
          <w:tcPr>
            <w:tcW w:w="85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D5DA3AA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3.10</w:t>
            </w:r>
          </w:p>
        </w:tc>
        <w:tc>
          <w:tcPr>
            <w:tcW w:w="70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C5CA247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2.83</w:t>
            </w:r>
          </w:p>
        </w:tc>
        <w:tc>
          <w:tcPr>
            <w:tcW w:w="142" w:type="dxa"/>
          </w:tcPr>
          <w:p w14:paraId="28CA3863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0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0E20973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0.95</w:t>
            </w:r>
          </w:p>
        </w:tc>
        <w:tc>
          <w:tcPr>
            <w:tcW w:w="992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A9178AA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&lt; LLOQ</w:t>
            </w:r>
          </w:p>
        </w:tc>
        <w:tc>
          <w:tcPr>
            <w:tcW w:w="85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9CEDD36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3.07</w:t>
            </w:r>
          </w:p>
        </w:tc>
        <w:tc>
          <w:tcPr>
            <w:tcW w:w="709" w:type="dxa"/>
          </w:tcPr>
          <w:p w14:paraId="00093717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2.90</w:t>
            </w:r>
          </w:p>
        </w:tc>
      </w:tr>
      <w:tr w:rsidR="00D878E5" w14:paraId="68BCE10C" w14:textId="77777777" w:rsidTr="00612FCF">
        <w:trPr>
          <w:trHeight w:val="346"/>
          <w:jc w:val="center"/>
        </w:trPr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12636A9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P12</w:t>
            </w: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20BBC8D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</w:t>
            </w: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74D27D1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girl</w:t>
            </w: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5FD586A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1.33</w:t>
            </w:r>
          </w:p>
        </w:tc>
        <w:tc>
          <w:tcPr>
            <w:tcW w:w="89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335AC0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7.81</w:t>
            </w:r>
          </w:p>
        </w:tc>
        <w:tc>
          <w:tcPr>
            <w:tcW w:w="953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D157A5C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3.85</w:t>
            </w:r>
          </w:p>
        </w:tc>
        <w:tc>
          <w:tcPr>
            <w:tcW w:w="70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C03F1E3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3.10</w:t>
            </w:r>
          </w:p>
        </w:tc>
        <w:tc>
          <w:tcPr>
            <w:tcW w:w="141" w:type="dxa"/>
            <w:shd w:val="clear" w:color="auto" w:fill="E8E8E8" w:themeFill="background2"/>
          </w:tcPr>
          <w:p w14:paraId="3E6399D6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E1170B3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1.13</w:t>
            </w:r>
          </w:p>
        </w:tc>
        <w:tc>
          <w:tcPr>
            <w:tcW w:w="851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E1D4138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3.00</w:t>
            </w:r>
          </w:p>
        </w:tc>
        <w:tc>
          <w:tcPr>
            <w:tcW w:w="85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35BD20A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3.21</w:t>
            </w:r>
          </w:p>
        </w:tc>
        <w:tc>
          <w:tcPr>
            <w:tcW w:w="70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495BB87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2.82</w:t>
            </w:r>
          </w:p>
        </w:tc>
        <w:tc>
          <w:tcPr>
            <w:tcW w:w="142" w:type="dxa"/>
            <w:shd w:val="clear" w:color="auto" w:fill="E8E8E8" w:themeFill="background2"/>
          </w:tcPr>
          <w:p w14:paraId="7F47E11D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09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39402C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0.53</w:t>
            </w:r>
          </w:p>
        </w:tc>
        <w:tc>
          <w:tcPr>
            <w:tcW w:w="992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03B8633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&lt; LLOQ</w:t>
            </w:r>
          </w:p>
        </w:tc>
        <w:tc>
          <w:tcPr>
            <w:tcW w:w="850" w:type="dxa"/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69840AB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2.32</w:t>
            </w:r>
          </w:p>
        </w:tc>
        <w:tc>
          <w:tcPr>
            <w:tcW w:w="709" w:type="dxa"/>
            <w:shd w:val="clear" w:color="auto" w:fill="E8E8E8" w:themeFill="background2"/>
          </w:tcPr>
          <w:p w14:paraId="79F5E0C5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-0.40</w:t>
            </w:r>
          </w:p>
        </w:tc>
      </w:tr>
      <w:tr w:rsidR="00D878E5" w14:paraId="0E563AB0" w14:textId="77777777" w:rsidTr="00612FCF">
        <w:trPr>
          <w:trHeight w:val="346"/>
          <w:jc w:val="center"/>
        </w:trPr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1127063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P13</w:t>
            </w: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B6E5670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12</w:t>
            </w: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2F6E3AC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girl</w:t>
            </w: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489274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1.20</w:t>
            </w:r>
          </w:p>
        </w:tc>
        <w:tc>
          <w:tcPr>
            <w:tcW w:w="89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CB4E146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8.43</w:t>
            </w:r>
          </w:p>
        </w:tc>
        <w:tc>
          <w:tcPr>
            <w:tcW w:w="953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2333EC0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4.99</w:t>
            </w:r>
          </w:p>
        </w:tc>
        <w:tc>
          <w:tcPr>
            <w:tcW w:w="70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2FB4390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2.92</w:t>
            </w:r>
          </w:p>
        </w:tc>
        <w:tc>
          <w:tcPr>
            <w:tcW w:w="141" w:type="dxa"/>
          </w:tcPr>
          <w:p w14:paraId="6C5BAFDF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476DF92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0.73</w:t>
            </w:r>
          </w:p>
        </w:tc>
        <w:tc>
          <w:tcPr>
            <w:tcW w:w="851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F6BAAB3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4.94</w:t>
            </w:r>
          </w:p>
        </w:tc>
        <w:tc>
          <w:tcPr>
            <w:tcW w:w="85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0805384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4.77</w:t>
            </w:r>
          </w:p>
        </w:tc>
        <w:tc>
          <w:tcPr>
            <w:tcW w:w="70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610DB86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2.79</w:t>
            </w:r>
          </w:p>
        </w:tc>
        <w:tc>
          <w:tcPr>
            <w:tcW w:w="142" w:type="dxa"/>
          </w:tcPr>
          <w:p w14:paraId="2FC28516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09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4787BED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0.68</w:t>
            </w:r>
          </w:p>
        </w:tc>
        <w:tc>
          <w:tcPr>
            <w:tcW w:w="992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D371242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3.32</w:t>
            </w:r>
          </w:p>
        </w:tc>
        <w:tc>
          <w:tcPr>
            <w:tcW w:w="850" w:type="dxa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4C43BAE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4.47</w:t>
            </w:r>
          </w:p>
        </w:tc>
        <w:tc>
          <w:tcPr>
            <w:tcW w:w="709" w:type="dxa"/>
          </w:tcPr>
          <w:p w14:paraId="6732438C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2.92</w:t>
            </w:r>
          </w:p>
        </w:tc>
      </w:tr>
      <w:tr w:rsidR="00D878E5" w14:paraId="3F7F33B2" w14:textId="77777777" w:rsidTr="00612FCF">
        <w:trPr>
          <w:trHeight w:val="346"/>
          <w:jc w:val="center"/>
        </w:trPr>
        <w:tc>
          <w:tcPr>
            <w:tcW w:w="567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D1629D6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P14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64FBD8C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C2796A6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girl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5CB42A2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1.80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1C82316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8.22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5F6BB7E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583829A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2.86</w:t>
            </w:r>
          </w:p>
        </w:tc>
        <w:tc>
          <w:tcPr>
            <w:tcW w:w="141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</w:tcPr>
          <w:p w14:paraId="11361FC5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46D8987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941EC63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3.45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11684D4" w14:textId="77777777" w:rsidR="00D878E5" w:rsidRDefault="00D878E5" w:rsidP="00612FCF">
            <w:pPr>
              <w:jc w:val="center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4.79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7F2A450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2.71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</w:tcPr>
          <w:p w14:paraId="62966F1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030EA59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F9B3120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3.73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FB85577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4.49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4C94D8" w:themeColor="text2" w:themeTint="80"/>
              <w:right w:val="nil"/>
            </w:tcBorders>
            <w:shd w:val="clear" w:color="auto" w:fill="E8E8E8" w:themeFill="background2"/>
          </w:tcPr>
          <w:p w14:paraId="0DB3A2F4" w14:textId="77777777" w:rsidR="00D878E5" w:rsidRDefault="00D878E5" w:rsidP="00612FCF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2.92</w:t>
            </w:r>
          </w:p>
        </w:tc>
      </w:tr>
    </w:tbl>
    <w:bookmarkEnd w:id="3"/>
    <w:p w14:paraId="0DEF1154" w14:textId="77777777" w:rsidR="00D878E5" w:rsidRPr="008F0D78" w:rsidRDefault="00D878E5" w:rsidP="00D878E5">
      <w:pPr>
        <w:rPr>
          <w:rFonts w:hint="eastAsia"/>
          <w:sz w:val="16"/>
          <w:szCs w:val="16"/>
        </w:rPr>
      </w:pPr>
      <w:r w:rsidRPr="00607D85">
        <w:rPr>
          <w:rFonts w:ascii="Times New Roman" w:hAnsi="Times New Roman" w:cs="Times New Roman"/>
          <w:sz w:val="16"/>
          <w:szCs w:val="16"/>
        </w:rPr>
        <w:t>ALT, alanine aminotransferase;</w:t>
      </w:r>
      <w:r w:rsidRPr="00607D85">
        <w:rPr>
          <w:rFonts w:ascii="Times New Roman" w:hAnsi="Times New Roman" w:cs="Times New Roman" w:hint="eastAsia"/>
          <w:sz w:val="16"/>
          <w:szCs w:val="16"/>
        </w:rPr>
        <w:t xml:space="preserve"> HBV, hepatitis B virus;</w:t>
      </w:r>
      <w:r>
        <w:rPr>
          <w:rFonts w:ascii="Times New Roman" w:hAnsi="Times New Roman" w:cs="Times New Roman" w:hint="eastAsia"/>
          <w:sz w:val="16"/>
          <w:szCs w:val="16"/>
        </w:rPr>
        <w:t xml:space="preserve"> </w:t>
      </w:r>
      <w:r w:rsidRPr="00607D85">
        <w:rPr>
          <w:rFonts w:ascii="Times New Roman" w:hAnsi="Times New Roman" w:cs="Times New Roman" w:hint="eastAsia"/>
          <w:sz w:val="16"/>
          <w:szCs w:val="16"/>
        </w:rPr>
        <w:t>HBsAg, Hepatitis B surface antigen; HB</w:t>
      </w:r>
      <w:r>
        <w:rPr>
          <w:rFonts w:ascii="Times New Roman" w:hAnsi="Times New Roman" w:cs="Times New Roman" w:hint="eastAsia"/>
          <w:sz w:val="16"/>
          <w:szCs w:val="16"/>
        </w:rPr>
        <w:t>e</w:t>
      </w:r>
      <w:r w:rsidRPr="00607D85">
        <w:rPr>
          <w:rFonts w:ascii="Times New Roman" w:hAnsi="Times New Roman" w:cs="Times New Roman" w:hint="eastAsia"/>
          <w:sz w:val="16"/>
          <w:szCs w:val="16"/>
        </w:rPr>
        <w:t xml:space="preserve">Ag, Hepatitis B </w:t>
      </w:r>
      <w:r>
        <w:rPr>
          <w:rFonts w:ascii="Times New Roman" w:hAnsi="Times New Roman" w:cs="Times New Roman" w:hint="eastAsia"/>
          <w:sz w:val="16"/>
          <w:szCs w:val="16"/>
        </w:rPr>
        <w:t>e</w:t>
      </w:r>
      <w:r w:rsidRPr="00607D85">
        <w:rPr>
          <w:rFonts w:ascii="Times New Roman" w:hAnsi="Times New Roman" w:cs="Times New Roman" w:hint="eastAsia"/>
          <w:sz w:val="16"/>
          <w:szCs w:val="16"/>
        </w:rPr>
        <w:t xml:space="preserve"> antigen;</w:t>
      </w:r>
      <w:r>
        <w:rPr>
          <w:rFonts w:ascii="Times New Roman" w:hAnsi="Times New Roman" w:cs="Times New Roman" w:hint="eastAsia"/>
          <w:sz w:val="16"/>
          <w:szCs w:val="16"/>
        </w:rPr>
        <w:t xml:space="preserve"> </w:t>
      </w:r>
      <w:r w:rsidRPr="00607D85">
        <w:rPr>
          <w:rFonts w:ascii="Times New Roman" w:hAnsi="Times New Roman" w:cs="Times New Roman" w:hint="eastAsia"/>
          <w:sz w:val="16"/>
          <w:szCs w:val="16"/>
        </w:rPr>
        <w:t>IU, international unit</w:t>
      </w:r>
      <w:r>
        <w:rPr>
          <w:rFonts w:ascii="Times New Roman" w:hAnsi="Times New Roman" w:cs="Times New Roman" w:hint="eastAsia"/>
          <w:sz w:val="16"/>
          <w:szCs w:val="16"/>
        </w:rPr>
        <w:t>;</w:t>
      </w:r>
      <w:r w:rsidRPr="00607D85">
        <w:rPr>
          <w:rFonts w:ascii="Times New Roman" w:hAnsi="Times New Roman" w:cs="Times New Roman"/>
          <w:sz w:val="16"/>
          <w:szCs w:val="16"/>
        </w:rPr>
        <w:t xml:space="preserve"> LLOQ, lower limit of quantitation</w:t>
      </w:r>
      <w:r w:rsidRPr="00607D85">
        <w:rPr>
          <w:rFonts w:ascii="Times New Roman" w:hAnsi="Times New Roman" w:cs="Times New Roman" w:hint="eastAsia"/>
          <w:sz w:val="16"/>
          <w:szCs w:val="16"/>
        </w:rPr>
        <w:t xml:space="preserve"> of HBV DNA (</w:t>
      </w:r>
      <w:r w:rsidRPr="00607D85">
        <w:rPr>
          <w:rFonts w:ascii="Times New Roman" w:hAnsi="Times New Roman" w:cs="Times New Roman"/>
          <w:sz w:val="16"/>
          <w:szCs w:val="16"/>
        </w:rPr>
        <w:t>400 IU/mL</w:t>
      </w:r>
      <w:r w:rsidRPr="00607D85">
        <w:rPr>
          <w:rFonts w:ascii="Times New Roman" w:hAnsi="Times New Roman" w:cs="Times New Roman" w:hint="eastAsia"/>
          <w:sz w:val="16"/>
          <w:szCs w:val="16"/>
        </w:rPr>
        <w:t>);</w:t>
      </w:r>
      <w:r w:rsidRPr="00607D85">
        <w:rPr>
          <w:rFonts w:ascii="Times New Roman" w:hAnsi="Times New Roman" w:cs="Times New Roman"/>
          <w:sz w:val="16"/>
          <w:szCs w:val="16"/>
        </w:rPr>
        <w:t xml:space="preserve"> ULN, upper limit of normal</w:t>
      </w:r>
      <w:r w:rsidRPr="00607D85">
        <w:rPr>
          <w:rFonts w:ascii="Times New Roman" w:hAnsi="Times New Roman" w:cs="Times New Roman" w:hint="eastAsia"/>
          <w:sz w:val="16"/>
          <w:szCs w:val="16"/>
        </w:rPr>
        <w:t xml:space="preserve"> </w:t>
      </w:r>
      <w:r w:rsidRPr="00607D85">
        <w:rPr>
          <w:rFonts w:ascii="Times New Roman" w:hAnsi="Times New Roman" w:cs="Times New Roman"/>
          <w:sz w:val="16"/>
          <w:szCs w:val="16"/>
        </w:rPr>
        <w:t>(40 U/L)</w:t>
      </w:r>
      <w:r>
        <w:rPr>
          <w:rFonts w:ascii="Times New Roman" w:hAnsi="Times New Roman" w:cs="Times New Roman" w:hint="eastAsia"/>
          <w:sz w:val="16"/>
          <w:szCs w:val="16"/>
        </w:rPr>
        <w:t>; s/co, s</w:t>
      </w:r>
      <w:r w:rsidRPr="001D4BB6">
        <w:rPr>
          <w:rFonts w:ascii="Times New Roman" w:hAnsi="Times New Roman" w:cs="Times New Roman"/>
          <w:sz w:val="16"/>
          <w:szCs w:val="16"/>
        </w:rPr>
        <w:t>ignal-to-</w:t>
      </w:r>
      <w:r>
        <w:rPr>
          <w:rFonts w:ascii="Times New Roman" w:hAnsi="Times New Roman" w:cs="Times New Roman" w:hint="eastAsia"/>
          <w:sz w:val="16"/>
          <w:szCs w:val="16"/>
        </w:rPr>
        <w:t>c</w:t>
      </w:r>
      <w:r w:rsidRPr="001D4BB6">
        <w:rPr>
          <w:rFonts w:ascii="Times New Roman" w:hAnsi="Times New Roman" w:cs="Times New Roman"/>
          <w:sz w:val="16"/>
          <w:szCs w:val="16"/>
        </w:rPr>
        <w:t>utoff ratio</w:t>
      </w:r>
    </w:p>
    <w:p w14:paraId="2C7FB144" w14:textId="77777777" w:rsidR="00D878E5" w:rsidRDefault="00D878E5" w:rsidP="00F42450">
      <w:pPr>
        <w:spacing w:line="360" w:lineRule="auto"/>
        <w:rPr>
          <w:sz w:val="20"/>
          <w:szCs w:val="20"/>
        </w:rPr>
      </w:pPr>
    </w:p>
    <w:p w14:paraId="20EE7810" w14:textId="77777777" w:rsidR="00D878E5" w:rsidRPr="00D878E5" w:rsidRDefault="00D878E5" w:rsidP="00F42450">
      <w:pPr>
        <w:spacing w:line="360" w:lineRule="auto"/>
        <w:rPr>
          <w:rFonts w:hint="eastAsia"/>
          <w:sz w:val="20"/>
          <w:szCs w:val="20"/>
        </w:rPr>
      </w:pPr>
    </w:p>
    <w:sectPr w:rsidR="00D878E5" w:rsidRPr="00D878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4E229" w14:textId="77777777" w:rsidR="00A32D4E" w:rsidRDefault="00A32D4E" w:rsidP="00F42450">
      <w:pPr>
        <w:rPr>
          <w:rFonts w:hint="eastAsia"/>
        </w:rPr>
      </w:pPr>
      <w:r>
        <w:separator/>
      </w:r>
    </w:p>
  </w:endnote>
  <w:endnote w:type="continuationSeparator" w:id="0">
    <w:p w14:paraId="6A848C87" w14:textId="77777777" w:rsidR="00A32D4E" w:rsidRDefault="00A32D4E" w:rsidP="00F4245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93B80" w14:textId="77777777" w:rsidR="00A32D4E" w:rsidRDefault="00A32D4E" w:rsidP="00F42450">
      <w:pPr>
        <w:rPr>
          <w:rFonts w:hint="eastAsia"/>
        </w:rPr>
      </w:pPr>
      <w:r>
        <w:separator/>
      </w:r>
    </w:p>
  </w:footnote>
  <w:footnote w:type="continuationSeparator" w:id="0">
    <w:p w14:paraId="36CB98CF" w14:textId="77777777" w:rsidR="00A32D4E" w:rsidRDefault="00A32D4E" w:rsidP="00F4245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CE0"/>
    <w:rsid w:val="00143351"/>
    <w:rsid w:val="001B2C29"/>
    <w:rsid w:val="00295C6A"/>
    <w:rsid w:val="0034797E"/>
    <w:rsid w:val="0036161E"/>
    <w:rsid w:val="003B7BC5"/>
    <w:rsid w:val="00597422"/>
    <w:rsid w:val="005D6532"/>
    <w:rsid w:val="0069463A"/>
    <w:rsid w:val="006E3AA3"/>
    <w:rsid w:val="00894EB3"/>
    <w:rsid w:val="00991CE0"/>
    <w:rsid w:val="009957AB"/>
    <w:rsid w:val="009E76FF"/>
    <w:rsid w:val="00A32D4E"/>
    <w:rsid w:val="00AA4365"/>
    <w:rsid w:val="00BC62D2"/>
    <w:rsid w:val="00C23B91"/>
    <w:rsid w:val="00CD3950"/>
    <w:rsid w:val="00D250C9"/>
    <w:rsid w:val="00D878E5"/>
    <w:rsid w:val="00E74530"/>
    <w:rsid w:val="00E84D31"/>
    <w:rsid w:val="00EC020C"/>
    <w:rsid w:val="00EE49E5"/>
    <w:rsid w:val="00F42450"/>
    <w:rsid w:val="00FD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686A0B"/>
  <w15:chartTrackingRefBased/>
  <w15:docId w15:val="{90267C7F-5C49-4307-B1F0-63E2AEFF9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91CE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1C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1CE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1CE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1CE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1CE0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1CE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1CE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1CE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91CE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91C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91C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91CE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91CE0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91CE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91CE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91CE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91CE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91CE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91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91CE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91CE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91C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91CE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91CE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91CE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91C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91CE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91CE0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4245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4245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424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424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594</Words>
  <Characters>3392</Characters>
  <Application>Microsoft Office Word</Application>
  <DocSecurity>0</DocSecurity>
  <Lines>28</Lines>
  <Paragraphs>7</Paragraphs>
  <ScaleCrop>false</ScaleCrop>
  <Company/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 Chen</dc:creator>
  <cp:keywords/>
  <dc:description/>
  <cp:lastModifiedBy>Min Chen</cp:lastModifiedBy>
  <cp:revision>9</cp:revision>
  <dcterms:created xsi:type="dcterms:W3CDTF">2026-02-20T02:20:00Z</dcterms:created>
  <dcterms:modified xsi:type="dcterms:W3CDTF">2026-03-21T01:57:00Z</dcterms:modified>
</cp:coreProperties>
</file>