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020"/>
        <w:tblW w:w="5000" w:type="pct"/>
        <w:tblLook w:val="04A0" w:firstRow="1" w:lastRow="0" w:firstColumn="1" w:lastColumn="0" w:noHBand="0" w:noVBand="1"/>
      </w:tblPr>
      <w:tblGrid>
        <w:gridCol w:w="1654"/>
        <w:gridCol w:w="1452"/>
        <w:gridCol w:w="1452"/>
        <w:gridCol w:w="1554"/>
        <w:gridCol w:w="1452"/>
        <w:gridCol w:w="1452"/>
      </w:tblGrid>
      <w:tr w:rsidR="002569A9" w:rsidRPr="002569A9" w:rsidTr="002569A9">
        <w:trPr>
          <w:trHeight w:val="290"/>
        </w:trPr>
        <w:tc>
          <w:tcPr>
            <w:tcW w:w="917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Protein Family</w:t>
            </w:r>
          </w:p>
        </w:tc>
        <w:tc>
          <w:tcPr>
            <w:tcW w:w="805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</w:p>
        </w:tc>
        <w:tc>
          <w:tcPr>
            <w:tcW w:w="805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ROC-AUC</w:t>
            </w:r>
          </w:p>
        </w:tc>
        <w:tc>
          <w:tcPr>
            <w:tcW w:w="862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Precision</w:t>
            </w:r>
          </w:p>
        </w:tc>
        <w:tc>
          <w:tcPr>
            <w:tcW w:w="805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Recall</w:t>
            </w:r>
          </w:p>
        </w:tc>
        <w:tc>
          <w:tcPr>
            <w:tcW w:w="805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F1-Score</w:t>
            </w:r>
          </w:p>
        </w:tc>
      </w:tr>
      <w:tr w:rsidR="002569A9" w:rsidRPr="002569A9" w:rsidTr="002569A9">
        <w:trPr>
          <w:trHeight w:val="290"/>
        </w:trPr>
        <w:tc>
          <w:tcPr>
            <w:tcW w:w="917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Kinases</w:t>
            </w:r>
          </w:p>
        </w:tc>
        <w:tc>
          <w:tcPr>
            <w:tcW w:w="805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72</w:t>
            </w:r>
          </w:p>
        </w:tc>
        <w:tc>
          <w:tcPr>
            <w:tcW w:w="805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0.738</w:t>
            </w:r>
          </w:p>
        </w:tc>
        <w:tc>
          <w:tcPr>
            <w:tcW w:w="862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0.795</w:t>
            </w:r>
          </w:p>
        </w:tc>
        <w:tc>
          <w:tcPr>
            <w:tcW w:w="805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0.611</w:t>
            </w:r>
          </w:p>
        </w:tc>
        <w:tc>
          <w:tcPr>
            <w:tcW w:w="805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0.694</w:t>
            </w:r>
          </w:p>
        </w:tc>
      </w:tr>
      <w:tr w:rsidR="002569A9" w:rsidRPr="002569A9" w:rsidTr="002569A9">
        <w:trPr>
          <w:trHeight w:val="290"/>
        </w:trPr>
        <w:tc>
          <w:tcPr>
            <w:tcW w:w="917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Proteases</w:t>
            </w:r>
          </w:p>
        </w:tc>
        <w:tc>
          <w:tcPr>
            <w:tcW w:w="805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</w:t>
            </w:r>
          </w:p>
        </w:tc>
        <w:tc>
          <w:tcPr>
            <w:tcW w:w="805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0.722</w:t>
            </w:r>
          </w:p>
        </w:tc>
        <w:tc>
          <w:tcPr>
            <w:tcW w:w="862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0.768</w:t>
            </w:r>
          </w:p>
        </w:tc>
        <w:tc>
          <w:tcPr>
            <w:tcW w:w="805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0.631</w:t>
            </w:r>
          </w:p>
        </w:tc>
        <w:tc>
          <w:tcPr>
            <w:tcW w:w="805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0.693</w:t>
            </w:r>
          </w:p>
        </w:tc>
      </w:tr>
      <w:tr w:rsidR="002569A9" w:rsidRPr="002569A9" w:rsidTr="002569A9">
        <w:trPr>
          <w:trHeight w:val="290"/>
        </w:trPr>
        <w:tc>
          <w:tcPr>
            <w:tcW w:w="917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Enzymes</w:t>
            </w:r>
          </w:p>
        </w:tc>
        <w:tc>
          <w:tcPr>
            <w:tcW w:w="805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</w:t>
            </w:r>
          </w:p>
        </w:tc>
        <w:tc>
          <w:tcPr>
            <w:tcW w:w="805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0.711</w:t>
            </w:r>
          </w:p>
        </w:tc>
        <w:tc>
          <w:tcPr>
            <w:tcW w:w="862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0.753</w:t>
            </w:r>
          </w:p>
        </w:tc>
        <w:tc>
          <w:tcPr>
            <w:tcW w:w="805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0.605</w:t>
            </w:r>
          </w:p>
        </w:tc>
        <w:tc>
          <w:tcPr>
            <w:tcW w:w="805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0.67</w:t>
            </w:r>
          </w:p>
        </w:tc>
      </w:tr>
      <w:tr w:rsidR="002569A9" w:rsidRPr="002569A9" w:rsidTr="002569A9">
        <w:trPr>
          <w:trHeight w:val="290"/>
        </w:trPr>
        <w:tc>
          <w:tcPr>
            <w:tcW w:w="917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GPCRs</w:t>
            </w:r>
          </w:p>
        </w:tc>
        <w:tc>
          <w:tcPr>
            <w:tcW w:w="805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44</w:t>
            </w:r>
          </w:p>
        </w:tc>
        <w:tc>
          <w:tcPr>
            <w:tcW w:w="805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0.695</w:t>
            </w:r>
          </w:p>
        </w:tc>
        <w:tc>
          <w:tcPr>
            <w:tcW w:w="862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0.741</w:t>
            </w:r>
          </w:p>
        </w:tc>
        <w:tc>
          <w:tcPr>
            <w:tcW w:w="805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0.597</w:t>
            </w:r>
          </w:p>
        </w:tc>
        <w:tc>
          <w:tcPr>
            <w:tcW w:w="805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0.662</w:t>
            </w:r>
          </w:p>
        </w:tc>
      </w:tr>
      <w:tr w:rsidR="002569A9" w:rsidRPr="002569A9" w:rsidTr="002569A9">
        <w:trPr>
          <w:trHeight w:val="290"/>
        </w:trPr>
        <w:tc>
          <w:tcPr>
            <w:tcW w:w="917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Other</w:t>
            </w:r>
          </w:p>
        </w:tc>
        <w:tc>
          <w:tcPr>
            <w:tcW w:w="805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805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0.698</w:t>
            </w:r>
          </w:p>
        </w:tc>
        <w:tc>
          <w:tcPr>
            <w:tcW w:w="862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0.729</w:t>
            </w:r>
          </w:p>
        </w:tc>
        <w:tc>
          <w:tcPr>
            <w:tcW w:w="805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0.579</w:t>
            </w:r>
          </w:p>
        </w:tc>
        <w:tc>
          <w:tcPr>
            <w:tcW w:w="805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0.646</w:t>
            </w:r>
          </w:p>
        </w:tc>
      </w:tr>
      <w:tr w:rsidR="002569A9" w:rsidRPr="002569A9" w:rsidTr="002569A9">
        <w:trPr>
          <w:trHeight w:val="290"/>
        </w:trPr>
        <w:tc>
          <w:tcPr>
            <w:tcW w:w="917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Overall</w:t>
            </w:r>
          </w:p>
        </w:tc>
        <w:tc>
          <w:tcPr>
            <w:tcW w:w="805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199</w:t>
            </w:r>
          </w:p>
        </w:tc>
        <w:tc>
          <w:tcPr>
            <w:tcW w:w="805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0.723</w:t>
            </w:r>
          </w:p>
        </w:tc>
        <w:tc>
          <w:tcPr>
            <w:tcW w:w="862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0.78</w:t>
            </w:r>
          </w:p>
        </w:tc>
        <w:tc>
          <w:tcPr>
            <w:tcW w:w="805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0.62</w:t>
            </w:r>
          </w:p>
        </w:tc>
        <w:tc>
          <w:tcPr>
            <w:tcW w:w="805" w:type="pct"/>
            <w:noWrap/>
            <w:vAlign w:val="center"/>
            <w:hideMark/>
          </w:tcPr>
          <w:p w:rsidR="002569A9" w:rsidRPr="002569A9" w:rsidRDefault="002569A9" w:rsidP="002569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6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0.69</w:t>
            </w:r>
          </w:p>
        </w:tc>
      </w:tr>
    </w:tbl>
    <w:p w:rsidR="00F9254B" w:rsidRPr="002569A9" w:rsidRDefault="002569A9">
      <w:pPr>
        <w:rPr>
          <w:rFonts w:ascii="Times New Roman" w:hAnsi="Times New Roman" w:cs="Times New Roman"/>
        </w:rPr>
      </w:pPr>
      <w:r w:rsidRPr="002569A9">
        <w:rPr>
          <w:rFonts w:ascii="Times New Roman" w:hAnsi="Times New Roman" w:cs="Times New Roman"/>
          <w:b/>
        </w:rPr>
        <w:t>Table S7</w:t>
      </w:r>
      <w:r w:rsidRPr="002569A9">
        <w:rPr>
          <w:rFonts w:ascii="Times New Roman" w:hAnsi="Times New Roman" w:cs="Times New Roman"/>
        </w:rPr>
        <w:t>: SVM-Geometric Performance by Protein Family</w:t>
      </w:r>
      <w:bookmarkStart w:id="0" w:name="_GoBack"/>
      <w:bookmarkEnd w:id="0"/>
    </w:p>
    <w:sectPr w:rsidR="00F9254B" w:rsidRPr="002569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9A9"/>
    <w:rsid w:val="002569A9"/>
    <w:rsid w:val="00F9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4AE85-7953-4CCF-9D72-79B3C18F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6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Sivakumar Dakshinamurthy</dc:creator>
  <cp:keywords/>
  <dc:description/>
  <cp:lastModifiedBy>Sivakumar Dakshinamurthy</cp:lastModifiedBy>
  <cp:revision>1</cp:revision>
  <dcterms:created xsi:type="dcterms:W3CDTF">2026-03-26T08:20:00Z</dcterms:created>
  <dcterms:modified xsi:type="dcterms:W3CDTF">2026-03-26T08:23:00Z</dcterms:modified>
</cp:coreProperties>
</file>