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211E2C" w14:textId="56E921F2" w:rsidR="00DB239F" w:rsidRPr="003211EB" w:rsidRDefault="00DB239F" w:rsidP="00DB239F">
      <w:pPr>
        <w:spacing w:after="0" w:line="360" w:lineRule="auto"/>
        <w:rPr>
          <w:rFonts w:ascii="Arial" w:eastAsia="Times New Roman" w:hAnsi="Arial" w:cs="Arial"/>
          <w:b/>
          <w:sz w:val="24"/>
          <w:szCs w:val="24"/>
        </w:rPr>
      </w:pPr>
      <w:r w:rsidRPr="003211EB">
        <w:rPr>
          <w:rFonts w:ascii="Arial" w:eastAsia="Times New Roman" w:hAnsi="Arial" w:cs="Arial"/>
          <w:b/>
          <w:sz w:val="24"/>
          <w:szCs w:val="24"/>
        </w:rPr>
        <w:t xml:space="preserve">Online </w:t>
      </w:r>
      <w:r w:rsidR="00D10AF6" w:rsidRPr="003211EB">
        <w:rPr>
          <w:rFonts w:ascii="Arial" w:eastAsia="Times New Roman" w:hAnsi="Arial" w:cs="Arial"/>
          <w:b/>
          <w:sz w:val="24"/>
          <w:szCs w:val="24"/>
        </w:rPr>
        <w:t>supporting information</w:t>
      </w:r>
    </w:p>
    <w:p w14:paraId="7A3F4D51" w14:textId="77777777" w:rsidR="00DB239F" w:rsidRPr="003211EB" w:rsidRDefault="00DB239F" w:rsidP="00DB239F">
      <w:pPr>
        <w:spacing w:after="0" w:line="360" w:lineRule="auto"/>
        <w:rPr>
          <w:rFonts w:ascii="Arial" w:eastAsia="Times New Roman" w:hAnsi="Arial" w:cs="Arial"/>
          <w:b/>
          <w:sz w:val="24"/>
          <w:szCs w:val="24"/>
        </w:rPr>
      </w:pPr>
    </w:p>
    <w:p w14:paraId="70CF77D7" w14:textId="582452BC" w:rsidR="002F41E6" w:rsidRPr="003211EB" w:rsidRDefault="00866B4B" w:rsidP="00866B4B">
      <w:pPr>
        <w:spacing w:after="0" w:line="360" w:lineRule="auto"/>
        <w:rPr>
          <w:rFonts w:ascii="Arial" w:eastAsia="Times New Roman" w:hAnsi="Arial" w:cs="Arial"/>
          <w:b/>
          <w:sz w:val="24"/>
          <w:szCs w:val="24"/>
        </w:rPr>
      </w:pPr>
      <w:proofErr w:type="spellStart"/>
      <w:r w:rsidRPr="003211EB">
        <w:rPr>
          <w:rFonts w:ascii="Arial" w:eastAsia="Times New Roman" w:hAnsi="Arial" w:cs="Arial"/>
          <w:b/>
          <w:sz w:val="24"/>
          <w:szCs w:val="24"/>
        </w:rPr>
        <w:t>IgE</w:t>
      </w:r>
      <w:proofErr w:type="spellEnd"/>
      <w:r w:rsidRPr="003211EB">
        <w:rPr>
          <w:rFonts w:ascii="Arial" w:eastAsia="Times New Roman" w:hAnsi="Arial" w:cs="Arial"/>
          <w:b/>
          <w:sz w:val="24"/>
          <w:szCs w:val="24"/>
        </w:rPr>
        <w:t xml:space="preserve"> reactivity to components of fish allergens in Pacific cod (</w:t>
      </w:r>
      <w:proofErr w:type="spellStart"/>
      <w:r w:rsidRPr="003211EB">
        <w:rPr>
          <w:rFonts w:ascii="Arial" w:eastAsia="Times New Roman" w:hAnsi="Arial" w:cs="Arial"/>
          <w:b/>
          <w:sz w:val="24"/>
          <w:szCs w:val="24"/>
        </w:rPr>
        <w:t>Gadus</w:t>
      </w:r>
      <w:proofErr w:type="spellEnd"/>
      <w:r w:rsidRPr="003211EB">
        <w:rPr>
          <w:rFonts w:ascii="Arial" w:eastAsia="Times New Roman" w:hAnsi="Arial" w:cs="Arial"/>
          <w:b/>
          <w:sz w:val="24"/>
          <w:szCs w:val="24"/>
        </w:rPr>
        <w:t xml:space="preserve"> macrocephalus) in atopic dogs</w:t>
      </w:r>
    </w:p>
    <w:p w14:paraId="0486C98C" w14:textId="77777777" w:rsidR="00866B4B" w:rsidRPr="003211EB" w:rsidRDefault="00866B4B" w:rsidP="00866B4B">
      <w:pPr>
        <w:spacing w:after="0" w:line="360" w:lineRule="auto"/>
        <w:rPr>
          <w:rFonts w:ascii="Arial" w:eastAsia="Times New Roman" w:hAnsi="Arial" w:cs="Arial"/>
          <w:b/>
          <w:sz w:val="24"/>
          <w:szCs w:val="24"/>
        </w:rPr>
      </w:pPr>
    </w:p>
    <w:p w14:paraId="6C565AD1" w14:textId="77777777" w:rsidR="00AE4D23" w:rsidRPr="003211EB" w:rsidRDefault="00AE4D23" w:rsidP="00AE4D23">
      <w:pPr>
        <w:spacing w:line="360" w:lineRule="auto"/>
        <w:rPr>
          <w:rFonts w:ascii="Arial" w:hAnsi="Arial" w:cs="Arial"/>
          <w:sz w:val="24"/>
          <w:szCs w:val="24"/>
        </w:rPr>
      </w:pPr>
      <w:r w:rsidRPr="003211EB">
        <w:rPr>
          <w:rFonts w:ascii="Arial" w:hAnsi="Arial" w:cs="Arial"/>
          <w:sz w:val="24"/>
          <w:szCs w:val="24"/>
        </w:rPr>
        <w:t>Ichiro Imanishi</w:t>
      </w:r>
      <w:r w:rsidRPr="003211EB">
        <w:rPr>
          <w:rFonts w:ascii="Arial" w:hAnsi="Arial" w:cs="Arial"/>
          <w:sz w:val="24"/>
          <w:szCs w:val="24"/>
          <w:vertAlign w:val="superscript"/>
        </w:rPr>
        <w:t>1,2</w:t>
      </w:r>
      <w:r w:rsidRPr="003211EB">
        <w:rPr>
          <w:rFonts w:ascii="Arial" w:hAnsi="Arial" w:cs="Arial"/>
          <w:sz w:val="24"/>
          <w:szCs w:val="24"/>
        </w:rPr>
        <w:t>, Jumpei Uchiyama</w:t>
      </w:r>
      <w:r w:rsidRPr="003211EB">
        <w:rPr>
          <w:rFonts w:ascii="Arial" w:hAnsi="Arial" w:cs="Arial"/>
          <w:sz w:val="24"/>
          <w:szCs w:val="24"/>
          <w:vertAlign w:val="superscript"/>
        </w:rPr>
        <w:t>1</w:t>
      </w:r>
      <w:r w:rsidRPr="003211EB">
        <w:rPr>
          <w:rFonts w:ascii="Arial" w:hAnsi="Arial" w:cs="Arial"/>
          <w:sz w:val="24"/>
          <w:szCs w:val="24"/>
        </w:rPr>
        <w:t xml:space="preserve">, </w:t>
      </w:r>
      <w:proofErr w:type="spellStart"/>
      <w:r w:rsidRPr="003211EB">
        <w:rPr>
          <w:rFonts w:ascii="Arial" w:hAnsi="Arial" w:cs="Arial"/>
          <w:sz w:val="24"/>
          <w:szCs w:val="24"/>
        </w:rPr>
        <w:t>Keijiro</w:t>
      </w:r>
      <w:proofErr w:type="spellEnd"/>
      <w:r w:rsidRPr="003211EB">
        <w:rPr>
          <w:rFonts w:ascii="Arial" w:hAnsi="Arial" w:cs="Arial"/>
          <w:sz w:val="24"/>
          <w:szCs w:val="24"/>
        </w:rPr>
        <w:t xml:space="preserve"> Mizukami</w:t>
      </w:r>
      <w:r w:rsidRPr="003211EB">
        <w:rPr>
          <w:rFonts w:ascii="Arial" w:hAnsi="Arial" w:cs="Arial"/>
          <w:sz w:val="24"/>
          <w:szCs w:val="24"/>
          <w:vertAlign w:val="superscript"/>
        </w:rPr>
        <w:t>1</w:t>
      </w:r>
      <w:r w:rsidRPr="003211EB">
        <w:rPr>
          <w:rFonts w:ascii="Arial" w:hAnsi="Arial" w:cs="Arial"/>
          <w:sz w:val="24"/>
          <w:szCs w:val="24"/>
        </w:rPr>
        <w:t>, Junichi Kamiie</w:t>
      </w:r>
      <w:r w:rsidRPr="003211EB">
        <w:rPr>
          <w:rFonts w:ascii="Arial" w:hAnsi="Arial" w:cs="Arial"/>
          <w:sz w:val="24"/>
          <w:szCs w:val="24"/>
          <w:vertAlign w:val="superscript"/>
        </w:rPr>
        <w:t>3</w:t>
      </w:r>
      <w:r w:rsidRPr="003211EB">
        <w:rPr>
          <w:rFonts w:ascii="Arial" w:hAnsi="Arial" w:cs="Arial"/>
          <w:sz w:val="24"/>
          <w:szCs w:val="24"/>
        </w:rPr>
        <w:t xml:space="preserve">, </w:t>
      </w:r>
      <w:proofErr w:type="spellStart"/>
      <w:r w:rsidRPr="003211EB">
        <w:rPr>
          <w:rFonts w:ascii="Arial" w:hAnsi="Arial" w:cs="Arial"/>
          <w:sz w:val="24"/>
          <w:szCs w:val="24"/>
        </w:rPr>
        <w:t>Keigo</w:t>
      </w:r>
      <w:proofErr w:type="spellEnd"/>
      <w:r w:rsidRPr="003211EB">
        <w:rPr>
          <w:rFonts w:ascii="Arial" w:hAnsi="Arial" w:cs="Arial"/>
          <w:sz w:val="24"/>
          <w:szCs w:val="24"/>
        </w:rPr>
        <w:t xml:space="preserve"> Kurata</w:t>
      </w:r>
      <w:r w:rsidRPr="003211EB">
        <w:rPr>
          <w:rFonts w:ascii="Arial" w:hAnsi="Arial" w:cs="Arial"/>
          <w:sz w:val="24"/>
          <w:szCs w:val="24"/>
          <w:vertAlign w:val="superscript"/>
        </w:rPr>
        <w:t>4</w:t>
      </w:r>
      <w:r w:rsidRPr="003211EB">
        <w:rPr>
          <w:rFonts w:ascii="Arial" w:hAnsi="Arial" w:cs="Arial"/>
          <w:sz w:val="24"/>
          <w:szCs w:val="24"/>
        </w:rPr>
        <w:t>, Keita Iyori</w:t>
      </w:r>
      <w:r w:rsidRPr="003211EB">
        <w:rPr>
          <w:rFonts w:ascii="Arial" w:hAnsi="Arial" w:cs="Arial"/>
          <w:sz w:val="24"/>
          <w:szCs w:val="24"/>
          <w:vertAlign w:val="superscript"/>
        </w:rPr>
        <w:t>5</w:t>
      </w:r>
      <w:r w:rsidRPr="003211EB">
        <w:rPr>
          <w:rFonts w:ascii="Arial" w:hAnsi="Arial" w:cs="Arial"/>
          <w:sz w:val="24"/>
          <w:szCs w:val="24"/>
        </w:rPr>
        <w:t>, Masato Fujimura</w:t>
      </w:r>
      <w:r w:rsidRPr="003211EB">
        <w:rPr>
          <w:rFonts w:ascii="Arial" w:hAnsi="Arial" w:cs="Arial"/>
          <w:sz w:val="24"/>
          <w:szCs w:val="24"/>
          <w:vertAlign w:val="superscript"/>
        </w:rPr>
        <w:t>6</w:t>
      </w:r>
      <w:r w:rsidRPr="003211EB">
        <w:rPr>
          <w:rFonts w:ascii="Arial" w:hAnsi="Arial" w:cs="Arial"/>
          <w:sz w:val="24"/>
          <w:szCs w:val="24"/>
        </w:rPr>
        <w:t xml:space="preserve">, </w:t>
      </w:r>
      <w:proofErr w:type="spellStart"/>
      <w:r w:rsidRPr="003211EB">
        <w:rPr>
          <w:rFonts w:ascii="Arial" w:hAnsi="Arial" w:cs="Arial"/>
          <w:sz w:val="24"/>
          <w:szCs w:val="24"/>
        </w:rPr>
        <w:t>Kuniyoshi</w:t>
      </w:r>
      <w:proofErr w:type="spellEnd"/>
      <w:r w:rsidRPr="003211EB">
        <w:rPr>
          <w:rFonts w:ascii="Arial" w:hAnsi="Arial" w:cs="Arial"/>
          <w:sz w:val="24"/>
          <w:szCs w:val="24"/>
        </w:rPr>
        <w:t xml:space="preserve"> Shimakura</w:t>
      </w:r>
      <w:r w:rsidRPr="003211EB">
        <w:rPr>
          <w:rFonts w:ascii="Arial" w:hAnsi="Arial" w:cs="Arial"/>
          <w:sz w:val="24"/>
          <w:szCs w:val="24"/>
          <w:vertAlign w:val="superscript"/>
        </w:rPr>
        <w:t>7</w:t>
      </w:r>
      <w:r w:rsidRPr="003211EB">
        <w:rPr>
          <w:rFonts w:ascii="Arial" w:hAnsi="Arial" w:cs="Arial"/>
          <w:sz w:val="24"/>
          <w:szCs w:val="24"/>
        </w:rPr>
        <w:t>, Koji Nishifuji</w:t>
      </w:r>
      <w:r w:rsidRPr="003211EB">
        <w:rPr>
          <w:rFonts w:ascii="Arial" w:hAnsi="Arial" w:cs="Arial"/>
          <w:sz w:val="24"/>
          <w:szCs w:val="24"/>
          <w:vertAlign w:val="superscript"/>
        </w:rPr>
        <w:t>2</w:t>
      </w:r>
      <w:r w:rsidRPr="003211EB">
        <w:rPr>
          <w:rFonts w:ascii="Arial" w:hAnsi="Arial" w:cs="Arial"/>
          <w:sz w:val="24"/>
          <w:szCs w:val="24"/>
        </w:rPr>
        <w:t>, Masahiro Sakaguchi</w:t>
      </w:r>
      <w:r w:rsidRPr="003211EB">
        <w:rPr>
          <w:rFonts w:ascii="Arial" w:hAnsi="Arial" w:cs="Arial"/>
          <w:sz w:val="24"/>
          <w:szCs w:val="24"/>
          <w:vertAlign w:val="superscript"/>
        </w:rPr>
        <w:t>1</w:t>
      </w:r>
      <w:r w:rsidRPr="003211EB">
        <w:rPr>
          <w:rFonts w:ascii="Arial" w:hAnsi="Arial" w:cs="Arial"/>
          <w:sz w:val="24"/>
          <w:szCs w:val="24"/>
        </w:rPr>
        <w:t>*</w:t>
      </w:r>
    </w:p>
    <w:p w14:paraId="47E704BA" w14:textId="77777777" w:rsidR="00AE4D23" w:rsidRPr="003211EB" w:rsidRDefault="00AE4D23" w:rsidP="00AE4D23">
      <w:pPr>
        <w:spacing w:line="360" w:lineRule="auto"/>
        <w:rPr>
          <w:rFonts w:ascii="Arial" w:hAnsi="Arial" w:cs="Arial"/>
          <w:sz w:val="24"/>
          <w:szCs w:val="24"/>
        </w:rPr>
      </w:pPr>
    </w:p>
    <w:p w14:paraId="04AD36B4" w14:textId="77777777" w:rsidR="00AE4D23" w:rsidRPr="003211EB" w:rsidRDefault="00AE4D23" w:rsidP="00AE4D23">
      <w:pPr>
        <w:spacing w:line="360" w:lineRule="auto"/>
        <w:rPr>
          <w:rFonts w:ascii="Arial" w:hAnsi="Arial" w:cs="Arial"/>
          <w:sz w:val="24"/>
          <w:szCs w:val="24"/>
        </w:rPr>
      </w:pPr>
      <w:r w:rsidRPr="003211EB">
        <w:rPr>
          <w:rFonts w:ascii="Arial" w:hAnsi="Arial" w:cs="Arial"/>
          <w:sz w:val="24"/>
          <w:szCs w:val="24"/>
          <w:vertAlign w:val="superscript"/>
        </w:rPr>
        <w:t>1</w:t>
      </w:r>
      <w:r w:rsidRPr="003211EB">
        <w:rPr>
          <w:rFonts w:ascii="Arial" w:hAnsi="Arial" w:cs="Arial"/>
          <w:sz w:val="24"/>
          <w:szCs w:val="24"/>
        </w:rPr>
        <w:t>Laboratory of Veterinary Microbiology I, School of Veterinary Medicine, Azabu University, Kanagawa, Japan</w:t>
      </w:r>
    </w:p>
    <w:p w14:paraId="041856C9" w14:textId="77777777" w:rsidR="00AE4D23" w:rsidRPr="003211EB" w:rsidRDefault="00AE4D23" w:rsidP="00AE4D23">
      <w:pPr>
        <w:spacing w:line="360" w:lineRule="auto"/>
        <w:rPr>
          <w:rFonts w:ascii="Arial" w:hAnsi="Arial" w:cs="Arial"/>
          <w:sz w:val="24"/>
          <w:szCs w:val="24"/>
        </w:rPr>
      </w:pPr>
      <w:r w:rsidRPr="003211EB">
        <w:rPr>
          <w:rFonts w:ascii="Arial" w:hAnsi="Arial" w:cs="Arial"/>
          <w:sz w:val="24"/>
          <w:szCs w:val="24"/>
          <w:vertAlign w:val="superscript"/>
        </w:rPr>
        <w:t>2</w:t>
      </w:r>
      <w:r w:rsidRPr="003211EB">
        <w:rPr>
          <w:rFonts w:ascii="Arial" w:hAnsi="Arial" w:cs="Arial"/>
          <w:sz w:val="24"/>
          <w:szCs w:val="24"/>
        </w:rPr>
        <w:t>Laboratory of Veterinary Internal Medicine, Faculty of Agriculture, Tokyo University of Agriculture and Technology, Tokyo, Japan</w:t>
      </w:r>
    </w:p>
    <w:p w14:paraId="34C603C2" w14:textId="77777777" w:rsidR="00AE4D23" w:rsidRPr="003211EB" w:rsidRDefault="00AE4D23" w:rsidP="00AE4D23">
      <w:pPr>
        <w:spacing w:line="360" w:lineRule="auto"/>
        <w:rPr>
          <w:rFonts w:ascii="Arial" w:hAnsi="Arial" w:cs="Arial"/>
          <w:sz w:val="24"/>
          <w:szCs w:val="24"/>
        </w:rPr>
      </w:pPr>
      <w:r w:rsidRPr="003211EB">
        <w:rPr>
          <w:rFonts w:ascii="Arial" w:hAnsi="Arial" w:cs="Arial"/>
          <w:sz w:val="24"/>
          <w:szCs w:val="24"/>
          <w:vertAlign w:val="superscript"/>
        </w:rPr>
        <w:t>3</w:t>
      </w:r>
      <w:r w:rsidRPr="003211EB">
        <w:rPr>
          <w:rFonts w:ascii="Arial" w:hAnsi="Arial" w:cs="Arial"/>
          <w:sz w:val="24"/>
          <w:szCs w:val="24"/>
        </w:rPr>
        <w:t>Laboratory of Veterinary Pathology, School of Veterinary Medicine, Azabu University, Kanagawa, Japan</w:t>
      </w:r>
    </w:p>
    <w:p w14:paraId="2B8AFFCC" w14:textId="77777777" w:rsidR="00AE4D23" w:rsidRPr="003211EB" w:rsidRDefault="00AE4D23" w:rsidP="00AE4D23">
      <w:pPr>
        <w:spacing w:line="360" w:lineRule="auto"/>
        <w:rPr>
          <w:rFonts w:ascii="Arial" w:hAnsi="Arial" w:cs="Arial"/>
          <w:sz w:val="24"/>
          <w:szCs w:val="24"/>
        </w:rPr>
      </w:pPr>
      <w:r w:rsidRPr="003211EB">
        <w:rPr>
          <w:rFonts w:ascii="Arial" w:hAnsi="Arial" w:cs="Arial"/>
          <w:sz w:val="24"/>
          <w:szCs w:val="24"/>
          <w:vertAlign w:val="superscript"/>
        </w:rPr>
        <w:t>4</w:t>
      </w:r>
      <w:r w:rsidRPr="003211EB">
        <w:rPr>
          <w:rFonts w:ascii="Arial" w:hAnsi="Arial" w:cs="Arial"/>
          <w:sz w:val="24"/>
          <w:szCs w:val="24"/>
        </w:rPr>
        <w:t>Institute of Tokyo Environmental Allergy, ITEA Inc., Tokyo, Japan</w:t>
      </w:r>
    </w:p>
    <w:p w14:paraId="0E83F22E" w14:textId="77777777" w:rsidR="00AE4D23" w:rsidRPr="003211EB" w:rsidRDefault="00AE4D23" w:rsidP="00AE4D23">
      <w:pPr>
        <w:spacing w:line="360" w:lineRule="auto"/>
        <w:rPr>
          <w:rFonts w:ascii="Arial" w:hAnsi="Arial" w:cs="Arial"/>
          <w:sz w:val="24"/>
          <w:szCs w:val="24"/>
        </w:rPr>
      </w:pPr>
      <w:r w:rsidRPr="003211EB">
        <w:rPr>
          <w:rFonts w:ascii="Arial" w:hAnsi="Arial" w:cs="Arial"/>
          <w:sz w:val="24"/>
          <w:szCs w:val="24"/>
          <w:vertAlign w:val="superscript"/>
        </w:rPr>
        <w:t>5</w:t>
      </w:r>
      <w:r w:rsidRPr="003211EB">
        <w:rPr>
          <w:rFonts w:ascii="Arial" w:hAnsi="Arial" w:cs="Arial"/>
          <w:sz w:val="24"/>
          <w:szCs w:val="24"/>
        </w:rPr>
        <w:t xml:space="preserve">Vet </w:t>
      </w:r>
      <w:proofErr w:type="spellStart"/>
      <w:r w:rsidRPr="003211EB">
        <w:rPr>
          <w:rFonts w:ascii="Arial" w:hAnsi="Arial" w:cs="Arial"/>
          <w:sz w:val="24"/>
          <w:szCs w:val="24"/>
        </w:rPr>
        <w:t>Derm</w:t>
      </w:r>
      <w:proofErr w:type="spellEnd"/>
      <w:r w:rsidRPr="003211EB">
        <w:rPr>
          <w:rFonts w:ascii="Arial" w:hAnsi="Arial" w:cs="Arial"/>
          <w:sz w:val="24"/>
          <w:szCs w:val="24"/>
        </w:rPr>
        <w:t xml:space="preserve"> Tokyo, Laboratory and Clinical Dermatology Services, Tokyo, Japan</w:t>
      </w:r>
    </w:p>
    <w:p w14:paraId="76EE839B" w14:textId="77777777" w:rsidR="00AE4D23" w:rsidRPr="003211EB" w:rsidRDefault="00AE4D23" w:rsidP="00AE4D23">
      <w:pPr>
        <w:spacing w:line="360" w:lineRule="auto"/>
        <w:rPr>
          <w:rFonts w:ascii="Arial" w:hAnsi="Arial" w:cs="Arial"/>
          <w:sz w:val="24"/>
          <w:szCs w:val="24"/>
        </w:rPr>
      </w:pPr>
      <w:r w:rsidRPr="003211EB">
        <w:rPr>
          <w:rFonts w:ascii="Arial" w:hAnsi="Arial" w:cs="Arial"/>
          <w:sz w:val="24"/>
          <w:szCs w:val="24"/>
          <w:vertAlign w:val="superscript"/>
        </w:rPr>
        <w:t>6</w:t>
      </w:r>
      <w:r w:rsidRPr="003211EB">
        <w:rPr>
          <w:rFonts w:ascii="Arial" w:hAnsi="Arial" w:cs="Arial"/>
          <w:sz w:val="24"/>
          <w:szCs w:val="24"/>
        </w:rPr>
        <w:t>Fujimura Animal Hospital, Osaka, Japan</w:t>
      </w:r>
    </w:p>
    <w:p w14:paraId="38021045" w14:textId="2EA786B3" w:rsidR="009F7700" w:rsidRPr="003211EB" w:rsidRDefault="00AE4D23" w:rsidP="00AE4D23">
      <w:pPr>
        <w:spacing w:line="360" w:lineRule="auto"/>
        <w:rPr>
          <w:rFonts w:ascii="Arial" w:hAnsi="Arial" w:cs="Arial"/>
          <w:sz w:val="24"/>
          <w:szCs w:val="24"/>
        </w:rPr>
      </w:pPr>
      <w:r w:rsidRPr="003211EB">
        <w:rPr>
          <w:rFonts w:ascii="Arial" w:hAnsi="Arial" w:cs="Arial"/>
          <w:sz w:val="24"/>
          <w:szCs w:val="24"/>
          <w:vertAlign w:val="superscript"/>
        </w:rPr>
        <w:t>7</w:t>
      </w:r>
      <w:r w:rsidRPr="003211EB">
        <w:rPr>
          <w:rFonts w:ascii="Arial" w:hAnsi="Arial" w:cs="Arial"/>
          <w:sz w:val="24"/>
          <w:szCs w:val="24"/>
        </w:rPr>
        <w:t>Department of Food Science and Technology, Tokyo University of Marine Science and Technology, Tokyo, Japan</w:t>
      </w:r>
    </w:p>
    <w:p w14:paraId="6BE73B8B" w14:textId="77777777" w:rsidR="00AE4D23" w:rsidRPr="003211EB" w:rsidRDefault="00AE4D23" w:rsidP="00AE4D23">
      <w:pPr>
        <w:spacing w:line="360" w:lineRule="auto"/>
        <w:rPr>
          <w:rFonts w:ascii="Arial" w:hAnsi="Arial" w:cs="Arial"/>
          <w:b/>
          <w:sz w:val="24"/>
          <w:szCs w:val="24"/>
          <w:u w:val="single"/>
        </w:rPr>
      </w:pPr>
    </w:p>
    <w:p w14:paraId="423705B3" w14:textId="4DBE22A2" w:rsidR="009F7700" w:rsidRPr="003211EB" w:rsidRDefault="00220838" w:rsidP="00DB239F">
      <w:pPr>
        <w:spacing w:line="360" w:lineRule="auto"/>
        <w:rPr>
          <w:rFonts w:ascii="Arial" w:hAnsi="Arial" w:cs="Arial"/>
          <w:b/>
          <w:sz w:val="24"/>
          <w:szCs w:val="24"/>
          <w:u w:val="single"/>
        </w:rPr>
      </w:pPr>
      <w:r w:rsidRPr="003211EB">
        <w:rPr>
          <w:rFonts w:ascii="Arial" w:hAnsi="Arial" w:cs="Arial"/>
          <w:b/>
          <w:sz w:val="24"/>
          <w:szCs w:val="24"/>
          <w:u w:val="single"/>
        </w:rPr>
        <w:t>Supporting</w:t>
      </w:r>
      <w:r w:rsidR="009F7700" w:rsidRPr="003211EB">
        <w:rPr>
          <w:rFonts w:ascii="Arial" w:hAnsi="Arial" w:cs="Arial"/>
          <w:b/>
          <w:sz w:val="24"/>
          <w:szCs w:val="24"/>
          <w:u w:val="single"/>
        </w:rPr>
        <w:t xml:space="preserve"> Method: </w:t>
      </w:r>
    </w:p>
    <w:p w14:paraId="6D2F443D" w14:textId="3F9E48BF" w:rsidR="00AE4D23" w:rsidRPr="003211EB" w:rsidRDefault="00AE4D23" w:rsidP="00AE4D23">
      <w:pPr>
        <w:widowControl w:val="0"/>
        <w:spacing w:after="0" w:line="480" w:lineRule="auto"/>
        <w:rPr>
          <w:rFonts w:ascii="Arial" w:eastAsia="ＭＳ 明朝" w:hAnsi="Arial" w:cs="Arial"/>
          <w:bCs/>
          <w:i/>
          <w:iCs/>
          <w:color w:val="000000"/>
          <w:sz w:val="24"/>
          <w:szCs w:val="24"/>
          <w:lang w:eastAsia="ja-JP"/>
        </w:rPr>
      </w:pPr>
      <w:bookmarkStart w:id="0" w:name="_Hlk21345972"/>
      <w:r w:rsidRPr="003211EB">
        <w:rPr>
          <w:rFonts w:ascii="Arial" w:eastAsia="ＭＳ 明朝" w:hAnsi="Arial" w:cs="Arial"/>
          <w:bCs/>
          <w:i/>
          <w:iCs/>
          <w:color w:val="000000"/>
          <w:sz w:val="24"/>
          <w:szCs w:val="24"/>
          <w:lang w:eastAsia="ja-JP"/>
        </w:rPr>
        <w:t>Market research of canine dry food</w:t>
      </w:r>
    </w:p>
    <w:bookmarkEnd w:id="0"/>
    <w:p w14:paraId="4415452B" w14:textId="2D670153" w:rsidR="00AE4D23" w:rsidRPr="003211EB" w:rsidRDefault="00AE4D23" w:rsidP="00AE4D23">
      <w:pPr>
        <w:widowControl w:val="0"/>
        <w:spacing w:after="0" w:line="480" w:lineRule="auto"/>
        <w:rPr>
          <w:rFonts w:ascii="Arial" w:eastAsia="ＭＳ 明朝" w:hAnsi="Arial" w:cs="Arial"/>
          <w:color w:val="000000"/>
          <w:sz w:val="24"/>
          <w:szCs w:val="24"/>
          <w:lang w:eastAsia="ja-JP"/>
        </w:rPr>
      </w:pPr>
      <w:r w:rsidRPr="003211EB">
        <w:rPr>
          <w:rFonts w:ascii="Arial" w:eastAsia="ＭＳ 明朝" w:hAnsi="Arial" w:cs="Arial"/>
          <w:color w:val="000000"/>
          <w:sz w:val="24"/>
          <w:szCs w:val="24"/>
          <w:lang w:eastAsia="ja-JP"/>
        </w:rPr>
        <w:t xml:space="preserve">Based on pet food marketing, products from three American companies and those from three Japanese companies </w:t>
      </w:r>
      <w:r w:rsidRPr="003211EB">
        <w:rPr>
          <w:rFonts w:ascii="Arial" w:eastAsia="ＭＳ 明朝" w:hAnsi="Arial" w:cs="Arial"/>
          <w:noProof/>
          <w:color w:val="000000"/>
          <w:sz w:val="24"/>
          <w:szCs w:val="24"/>
          <w:lang w:eastAsia="ja-JP"/>
        </w:rPr>
        <w:t>were chosen</w:t>
      </w:r>
      <w:r w:rsidRPr="003211EB">
        <w:rPr>
          <w:rFonts w:ascii="Arial" w:eastAsia="ＭＳ 明朝" w:hAnsi="Arial" w:cs="Arial"/>
          <w:color w:val="000000"/>
          <w:sz w:val="24"/>
          <w:szCs w:val="24"/>
          <w:lang w:eastAsia="ja-JP"/>
        </w:rPr>
        <w:t xml:space="preserve">. Each company’s product </w:t>
      </w:r>
      <w:r w:rsidRPr="003211EB">
        <w:rPr>
          <w:rFonts w:ascii="Arial" w:eastAsia="ＭＳ 明朝" w:hAnsi="Arial" w:cs="Arial"/>
          <w:noProof/>
          <w:color w:val="000000"/>
          <w:sz w:val="24"/>
          <w:szCs w:val="24"/>
          <w:lang w:eastAsia="ja-JP"/>
        </w:rPr>
        <w:t>catalog</w:t>
      </w:r>
      <w:r w:rsidRPr="003211EB">
        <w:rPr>
          <w:rFonts w:ascii="Arial" w:eastAsia="ＭＳ 明朝" w:hAnsi="Arial" w:cs="Arial"/>
          <w:color w:val="000000"/>
          <w:sz w:val="24"/>
          <w:szCs w:val="24"/>
          <w:lang w:eastAsia="ja-JP"/>
        </w:rPr>
        <w:t xml:space="preserve"> was ordered, and the ingredients were investigated by direct examination of th</w:t>
      </w:r>
      <w:bookmarkStart w:id="1" w:name="_GoBack"/>
      <w:bookmarkEnd w:id="1"/>
      <w:r w:rsidRPr="003211EB">
        <w:rPr>
          <w:rFonts w:ascii="Arial" w:eastAsia="ＭＳ 明朝" w:hAnsi="Arial" w:cs="Arial"/>
          <w:color w:val="000000"/>
          <w:sz w:val="24"/>
          <w:szCs w:val="24"/>
          <w:lang w:eastAsia="ja-JP"/>
        </w:rPr>
        <w:t xml:space="preserve">e labels. We </w:t>
      </w:r>
      <w:r w:rsidRPr="003211EB">
        <w:rPr>
          <w:rFonts w:ascii="Arial" w:eastAsia="ＭＳ 明朝" w:hAnsi="Arial" w:cs="Arial"/>
          <w:color w:val="000000"/>
          <w:sz w:val="24"/>
          <w:szCs w:val="24"/>
          <w:lang w:eastAsia="ja-JP"/>
        </w:rPr>
        <w:lastRenderedPageBreak/>
        <w:t xml:space="preserve">defined fish-containing foods as those with ingredients, including words related to fish, such as fish meal and whitefish. The ratio of fish-containing products was calculated for each company. </w:t>
      </w:r>
      <w:r w:rsidRPr="003211EB">
        <w:rPr>
          <w:rFonts w:ascii="Arial" w:eastAsia="ＭＳ 明朝" w:hAnsi="Arial" w:cs="Arial"/>
          <w:noProof/>
          <w:color w:val="000000"/>
          <w:sz w:val="24"/>
          <w:szCs w:val="24"/>
          <w:lang w:eastAsia="ja-JP"/>
        </w:rPr>
        <w:t>The rate obtained in the first step was multiplied by each market share</w:t>
      </w:r>
      <w:r w:rsidRPr="003211EB">
        <w:rPr>
          <w:rFonts w:ascii="Arial" w:eastAsia="ＭＳ 明朝" w:hAnsi="Arial" w:cs="Arial"/>
          <w:color w:val="000000"/>
          <w:sz w:val="24"/>
          <w:szCs w:val="24"/>
          <w:lang w:eastAsia="ja-JP"/>
        </w:rPr>
        <w:t>. To estimate the percentage of exposure to fish in dogs that lived in Japan, the total rate was determined by adding up these ratios. The correlation between the ratio of Japanese companies and the companies from the USA as well as the rate of fish-containing foods consumed in Japan and the other countries were then assessed using the chi-square test for independence and comparison of the two proportions.</w:t>
      </w:r>
    </w:p>
    <w:p w14:paraId="63AA9395" w14:textId="77777777" w:rsidR="00AE4D23" w:rsidRPr="003211EB" w:rsidRDefault="00AE4D23">
      <w:pPr>
        <w:rPr>
          <w:rFonts w:ascii="Arial" w:eastAsia="ＭＳ 明朝" w:hAnsi="Arial" w:cs="Arial"/>
          <w:color w:val="000000"/>
          <w:sz w:val="24"/>
          <w:szCs w:val="24"/>
          <w:lang w:eastAsia="ja-JP"/>
        </w:rPr>
      </w:pPr>
      <w:r w:rsidRPr="003211EB">
        <w:rPr>
          <w:rFonts w:ascii="Arial" w:eastAsia="ＭＳ 明朝" w:hAnsi="Arial" w:cs="Arial"/>
          <w:color w:val="000000"/>
          <w:sz w:val="24"/>
          <w:szCs w:val="24"/>
          <w:lang w:eastAsia="ja-JP"/>
        </w:rPr>
        <w:br w:type="page"/>
      </w:r>
    </w:p>
    <w:p w14:paraId="232C795A" w14:textId="77777777" w:rsidR="00AE4D23" w:rsidRPr="003211EB" w:rsidRDefault="00AE4D23" w:rsidP="00AE4D23">
      <w:pPr>
        <w:widowControl w:val="0"/>
        <w:spacing w:after="0" w:line="480" w:lineRule="auto"/>
        <w:rPr>
          <w:rFonts w:ascii="Arial" w:eastAsia="ＭＳ 明朝" w:hAnsi="Arial" w:cs="Arial"/>
          <w:b/>
          <w:color w:val="000000"/>
          <w:sz w:val="24"/>
          <w:szCs w:val="24"/>
          <w:lang w:eastAsia="ja-JP"/>
        </w:rPr>
        <w:sectPr w:rsidR="00AE4D23" w:rsidRPr="003211EB" w:rsidSect="00DB239F">
          <w:headerReference w:type="default" r:id="rId8"/>
          <w:footerReference w:type="even" r:id="rId9"/>
          <w:footerReference w:type="default" r:id="rId10"/>
          <w:pgSz w:w="12240" w:h="15840"/>
          <w:pgMar w:top="1440" w:right="1440" w:bottom="1440" w:left="1440" w:header="720" w:footer="720" w:gutter="0"/>
          <w:lnNumType w:countBy="1" w:restart="continuous"/>
          <w:cols w:space="720"/>
          <w:docGrid w:linePitch="360"/>
        </w:sectPr>
      </w:pPr>
      <w:bookmarkStart w:id="2" w:name="_Hlk11351858"/>
    </w:p>
    <w:p w14:paraId="705C5C5A" w14:textId="107B3165" w:rsidR="00AE4D23" w:rsidRPr="003211EB" w:rsidRDefault="00AE4D23" w:rsidP="00AE4D23">
      <w:pPr>
        <w:widowControl w:val="0"/>
        <w:spacing w:after="0" w:line="480" w:lineRule="auto"/>
        <w:rPr>
          <w:rFonts w:ascii="Arial" w:eastAsia="ＭＳ 明朝" w:hAnsi="Arial" w:cs="Arial"/>
          <w:b/>
          <w:color w:val="000000"/>
          <w:sz w:val="24"/>
          <w:szCs w:val="24"/>
          <w:lang w:eastAsia="ja-JP"/>
        </w:rPr>
      </w:pPr>
      <w:bookmarkStart w:id="3" w:name="_Hlk21095170"/>
      <w:r w:rsidRPr="003211EB">
        <w:rPr>
          <w:rFonts w:ascii="Arial" w:eastAsia="ＭＳ 明朝" w:hAnsi="Arial" w:cs="Arial"/>
          <w:b/>
          <w:color w:val="000000"/>
          <w:sz w:val="24"/>
          <w:szCs w:val="24"/>
          <w:lang w:eastAsia="ja-JP"/>
        </w:rPr>
        <w:lastRenderedPageBreak/>
        <w:t>Table S</w:t>
      </w:r>
      <w:r w:rsidR="003211EB" w:rsidRPr="003211EB">
        <w:rPr>
          <w:rFonts w:ascii="Arial" w:eastAsia="ＭＳ 明朝" w:hAnsi="Arial" w:cs="Arial"/>
          <w:b/>
          <w:color w:val="000000"/>
          <w:sz w:val="24"/>
          <w:szCs w:val="24"/>
          <w:lang w:eastAsia="ja-JP"/>
        </w:rPr>
        <w:t>1</w:t>
      </w:r>
      <w:r w:rsidRPr="003211EB">
        <w:rPr>
          <w:rFonts w:ascii="Arial" w:eastAsia="ＭＳ 明朝" w:hAnsi="Arial" w:cs="Arial"/>
          <w:b/>
          <w:color w:val="000000"/>
          <w:sz w:val="24"/>
          <w:szCs w:val="24"/>
          <w:lang w:eastAsia="ja-JP"/>
        </w:rPr>
        <w:t xml:space="preserve">. </w:t>
      </w:r>
      <w:bookmarkStart w:id="4" w:name="_Hlk21345983"/>
      <w:r w:rsidRPr="003211EB">
        <w:rPr>
          <w:rFonts w:ascii="Arial" w:eastAsia="ＭＳ 明朝" w:hAnsi="Arial" w:cs="Arial"/>
          <w:bCs/>
          <w:color w:val="000000"/>
          <w:sz w:val="24"/>
          <w:szCs w:val="24"/>
          <w:lang w:eastAsia="ja-JP"/>
        </w:rPr>
        <w:t xml:space="preserve">Homology of the amino acid sequences of tropomyosin from different species to that of tropomyosin from </w:t>
      </w:r>
      <w:r w:rsidRPr="003211EB">
        <w:rPr>
          <w:rFonts w:ascii="Arial" w:eastAsia="ＭＳ 明朝" w:hAnsi="Arial" w:cs="Arial"/>
          <w:bCs/>
          <w:i/>
          <w:color w:val="000000"/>
          <w:sz w:val="24"/>
          <w:szCs w:val="24"/>
          <w:lang w:eastAsia="ja-JP"/>
        </w:rPr>
        <w:t xml:space="preserve">Liza </w:t>
      </w:r>
      <w:r w:rsidRPr="003211EB">
        <w:rPr>
          <w:rFonts w:ascii="Arial" w:eastAsia="ＭＳ 明朝" w:hAnsi="Arial" w:cs="Arial"/>
          <w:bCs/>
          <w:i/>
          <w:noProof/>
          <w:color w:val="000000"/>
          <w:sz w:val="24"/>
          <w:szCs w:val="24"/>
          <w:lang w:eastAsia="ja-JP"/>
        </w:rPr>
        <w:t>aurata</w:t>
      </w:r>
      <w:r w:rsidRPr="003211EB">
        <w:rPr>
          <w:rFonts w:ascii="Arial" w:eastAsia="ＭＳ 明朝" w:hAnsi="Arial" w:cs="Arial"/>
          <w:bCs/>
          <w:color w:val="000000"/>
          <w:sz w:val="24"/>
          <w:szCs w:val="24"/>
          <w:lang w:eastAsia="ja-JP"/>
        </w:rPr>
        <w:t xml:space="preserve"> using the protein </w:t>
      </w:r>
      <w:r w:rsidRPr="003211EB">
        <w:rPr>
          <w:rFonts w:ascii="Arial" w:eastAsia="ＭＳ 明朝" w:hAnsi="Arial" w:cs="Arial"/>
          <w:bCs/>
          <w:noProof/>
          <w:color w:val="000000"/>
          <w:sz w:val="24"/>
          <w:szCs w:val="24"/>
          <w:lang w:eastAsia="ja-JP"/>
        </w:rPr>
        <w:t>basic</w:t>
      </w:r>
      <w:r w:rsidRPr="003211EB">
        <w:rPr>
          <w:rFonts w:ascii="Arial" w:eastAsia="ＭＳ 明朝" w:hAnsi="Arial" w:cs="Arial"/>
          <w:bCs/>
          <w:color w:val="000000"/>
          <w:sz w:val="24"/>
          <w:szCs w:val="24"/>
          <w:lang w:eastAsia="ja-JP"/>
        </w:rPr>
        <w:t xml:space="preserve"> local alignment search tool (BLASTP) data</w:t>
      </w:r>
      <w:bookmarkEnd w:id="4"/>
    </w:p>
    <w:tbl>
      <w:tblPr>
        <w:tblW w:w="12201" w:type="dxa"/>
        <w:tblInd w:w="99" w:type="dxa"/>
        <w:tblCellMar>
          <w:left w:w="99" w:type="dxa"/>
          <w:right w:w="99" w:type="dxa"/>
        </w:tblCellMar>
        <w:tblLook w:val="04A0" w:firstRow="1" w:lastRow="0" w:firstColumn="1" w:lastColumn="0" w:noHBand="0" w:noVBand="1"/>
      </w:tblPr>
      <w:tblGrid>
        <w:gridCol w:w="1052"/>
        <w:gridCol w:w="2455"/>
        <w:gridCol w:w="3140"/>
        <w:gridCol w:w="2142"/>
        <w:gridCol w:w="800"/>
        <w:gridCol w:w="1159"/>
        <w:gridCol w:w="1159"/>
        <w:gridCol w:w="772"/>
      </w:tblGrid>
      <w:tr w:rsidR="00AE4D23" w:rsidRPr="003211EB" w14:paraId="4403E17A" w14:textId="77777777" w:rsidTr="004350E4">
        <w:trPr>
          <w:trHeight w:val="420"/>
        </w:trPr>
        <w:tc>
          <w:tcPr>
            <w:tcW w:w="960" w:type="dxa"/>
            <w:vMerge w:val="restart"/>
            <w:tcBorders>
              <w:top w:val="single" w:sz="8" w:space="0" w:color="auto"/>
              <w:left w:val="nil"/>
              <w:bottom w:val="single" w:sz="4" w:space="0" w:color="000000"/>
              <w:right w:val="nil"/>
            </w:tcBorders>
            <w:noWrap/>
            <w:vAlign w:val="center"/>
            <w:hideMark/>
          </w:tcPr>
          <w:p w14:paraId="224FD797"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Species</w:t>
            </w:r>
          </w:p>
        </w:tc>
        <w:tc>
          <w:tcPr>
            <w:tcW w:w="2455" w:type="dxa"/>
            <w:vMerge w:val="restart"/>
            <w:tcBorders>
              <w:top w:val="single" w:sz="8" w:space="0" w:color="auto"/>
              <w:left w:val="nil"/>
              <w:bottom w:val="single" w:sz="4" w:space="0" w:color="000000"/>
              <w:right w:val="nil"/>
            </w:tcBorders>
            <w:noWrap/>
            <w:vAlign w:val="center"/>
            <w:hideMark/>
          </w:tcPr>
          <w:p w14:paraId="6C0E8F19"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Common name</w:t>
            </w:r>
          </w:p>
        </w:tc>
        <w:tc>
          <w:tcPr>
            <w:tcW w:w="3140" w:type="dxa"/>
            <w:vMerge w:val="restart"/>
            <w:tcBorders>
              <w:top w:val="single" w:sz="8" w:space="0" w:color="auto"/>
              <w:left w:val="nil"/>
              <w:bottom w:val="single" w:sz="4" w:space="0" w:color="000000"/>
              <w:right w:val="nil"/>
            </w:tcBorders>
            <w:noWrap/>
            <w:vAlign w:val="center"/>
            <w:hideMark/>
          </w:tcPr>
          <w:p w14:paraId="0594AAB8"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Scientific name</w:t>
            </w:r>
          </w:p>
        </w:tc>
        <w:tc>
          <w:tcPr>
            <w:tcW w:w="2142" w:type="dxa"/>
            <w:vMerge w:val="restart"/>
            <w:tcBorders>
              <w:top w:val="single" w:sz="8" w:space="0" w:color="auto"/>
              <w:left w:val="nil"/>
              <w:bottom w:val="single" w:sz="4" w:space="0" w:color="000000"/>
              <w:right w:val="nil"/>
            </w:tcBorders>
            <w:noWrap/>
            <w:vAlign w:val="center"/>
            <w:hideMark/>
          </w:tcPr>
          <w:p w14:paraId="33661967"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Accession number</w:t>
            </w:r>
          </w:p>
        </w:tc>
        <w:tc>
          <w:tcPr>
            <w:tcW w:w="800" w:type="dxa"/>
            <w:tcBorders>
              <w:top w:val="single" w:sz="8" w:space="0" w:color="auto"/>
              <w:left w:val="nil"/>
              <w:bottom w:val="nil"/>
              <w:right w:val="nil"/>
            </w:tcBorders>
            <w:noWrap/>
            <w:vAlign w:val="center"/>
            <w:hideMark/>
          </w:tcPr>
          <w:p w14:paraId="6EE965F9"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AAs</w:t>
            </w:r>
          </w:p>
        </w:tc>
        <w:tc>
          <w:tcPr>
            <w:tcW w:w="1014" w:type="dxa"/>
            <w:tcBorders>
              <w:top w:val="single" w:sz="8" w:space="0" w:color="auto"/>
              <w:left w:val="nil"/>
              <w:bottom w:val="nil"/>
              <w:right w:val="nil"/>
            </w:tcBorders>
            <w:vAlign w:val="center"/>
            <w:hideMark/>
          </w:tcPr>
          <w:p w14:paraId="0AF9EE55"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Identities</w:t>
            </w:r>
          </w:p>
        </w:tc>
        <w:tc>
          <w:tcPr>
            <w:tcW w:w="1014" w:type="dxa"/>
            <w:tcBorders>
              <w:top w:val="single" w:sz="8" w:space="0" w:color="auto"/>
              <w:left w:val="nil"/>
              <w:bottom w:val="nil"/>
              <w:right w:val="nil"/>
            </w:tcBorders>
            <w:noWrap/>
            <w:vAlign w:val="center"/>
            <w:hideMark/>
          </w:tcPr>
          <w:p w14:paraId="3138E382"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Positives</w:t>
            </w:r>
          </w:p>
        </w:tc>
        <w:tc>
          <w:tcPr>
            <w:tcW w:w="676" w:type="dxa"/>
            <w:tcBorders>
              <w:top w:val="single" w:sz="8" w:space="0" w:color="auto"/>
              <w:left w:val="nil"/>
              <w:bottom w:val="nil"/>
              <w:right w:val="nil"/>
            </w:tcBorders>
            <w:noWrap/>
            <w:vAlign w:val="center"/>
            <w:hideMark/>
          </w:tcPr>
          <w:p w14:paraId="6E7CC7A4"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Gaps</w:t>
            </w:r>
          </w:p>
        </w:tc>
      </w:tr>
      <w:tr w:rsidR="00AE4D23" w:rsidRPr="003211EB" w14:paraId="04268340" w14:textId="77777777" w:rsidTr="004350E4">
        <w:trPr>
          <w:trHeight w:val="313"/>
        </w:trPr>
        <w:tc>
          <w:tcPr>
            <w:tcW w:w="0" w:type="auto"/>
            <w:vMerge/>
            <w:tcBorders>
              <w:top w:val="single" w:sz="8" w:space="0" w:color="auto"/>
              <w:left w:val="nil"/>
              <w:bottom w:val="single" w:sz="4" w:space="0" w:color="000000"/>
              <w:right w:val="nil"/>
            </w:tcBorders>
            <w:vAlign w:val="center"/>
            <w:hideMark/>
          </w:tcPr>
          <w:p w14:paraId="63EDEBBF"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p>
        </w:tc>
        <w:tc>
          <w:tcPr>
            <w:tcW w:w="0" w:type="auto"/>
            <w:vMerge/>
            <w:tcBorders>
              <w:top w:val="single" w:sz="8" w:space="0" w:color="auto"/>
              <w:left w:val="nil"/>
              <w:bottom w:val="single" w:sz="4" w:space="0" w:color="000000"/>
              <w:right w:val="nil"/>
            </w:tcBorders>
            <w:vAlign w:val="center"/>
            <w:hideMark/>
          </w:tcPr>
          <w:p w14:paraId="3979E3D7"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p>
        </w:tc>
        <w:tc>
          <w:tcPr>
            <w:tcW w:w="0" w:type="auto"/>
            <w:vMerge/>
            <w:tcBorders>
              <w:top w:val="single" w:sz="8" w:space="0" w:color="auto"/>
              <w:left w:val="nil"/>
              <w:bottom w:val="single" w:sz="4" w:space="0" w:color="000000"/>
              <w:right w:val="nil"/>
            </w:tcBorders>
            <w:vAlign w:val="center"/>
            <w:hideMark/>
          </w:tcPr>
          <w:p w14:paraId="142686B3"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p>
        </w:tc>
        <w:tc>
          <w:tcPr>
            <w:tcW w:w="0" w:type="auto"/>
            <w:vMerge/>
            <w:tcBorders>
              <w:top w:val="single" w:sz="8" w:space="0" w:color="auto"/>
              <w:left w:val="nil"/>
              <w:bottom w:val="single" w:sz="4" w:space="0" w:color="000000"/>
              <w:right w:val="nil"/>
            </w:tcBorders>
            <w:vAlign w:val="center"/>
            <w:hideMark/>
          </w:tcPr>
          <w:p w14:paraId="250A4178"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p>
        </w:tc>
        <w:tc>
          <w:tcPr>
            <w:tcW w:w="800" w:type="dxa"/>
            <w:tcBorders>
              <w:top w:val="nil"/>
              <w:left w:val="nil"/>
              <w:bottom w:val="single" w:sz="4" w:space="0" w:color="auto"/>
              <w:right w:val="nil"/>
            </w:tcBorders>
            <w:noWrap/>
            <w:vAlign w:val="center"/>
            <w:hideMark/>
          </w:tcPr>
          <w:p w14:paraId="157E542A"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n</w:t>
            </w:r>
          </w:p>
        </w:tc>
        <w:tc>
          <w:tcPr>
            <w:tcW w:w="1014" w:type="dxa"/>
            <w:tcBorders>
              <w:top w:val="nil"/>
              <w:left w:val="nil"/>
              <w:bottom w:val="single" w:sz="4" w:space="0" w:color="auto"/>
              <w:right w:val="nil"/>
            </w:tcBorders>
            <w:noWrap/>
            <w:vAlign w:val="center"/>
            <w:hideMark/>
          </w:tcPr>
          <w:p w14:paraId="2A6F923F"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w:t>
            </w:r>
          </w:p>
        </w:tc>
        <w:tc>
          <w:tcPr>
            <w:tcW w:w="1014" w:type="dxa"/>
            <w:tcBorders>
              <w:top w:val="nil"/>
              <w:left w:val="nil"/>
              <w:bottom w:val="single" w:sz="4" w:space="0" w:color="auto"/>
              <w:right w:val="nil"/>
            </w:tcBorders>
            <w:noWrap/>
            <w:vAlign w:val="center"/>
            <w:hideMark/>
          </w:tcPr>
          <w:p w14:paraId="154A3D34"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w:t>
            </w:r>
          </w:p>
        </w:tc>
        <w:tc>
          <w:tcPr>
            <w:tcW w:w="676" w:type="dxa"/>
            <w:tcBorders>
              <w:top w:val="nil"/>
              <w:left w:val="nil"/>
              <w:bottom w:val="single" w:sz="4" w:space="0" w:color="auto"/>
              <w:right w:val="nil"/>
            </w:tcBorders>
            <w:noWrap/>
            <w:vAlign w:val="center"/>
            <w:hideMark/>
          </w:tcPr>
          <w:p w14:paraId="5C1A9DD9"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w:t>
            </w:r>
          </w:p>
        </w:tc>
      </w:tr>
      <w:tr w:rsidR="00AE4D23" w:rsidRPr="003211EB" w14:paraId="0FC7029D" w14:textId="77777777" w:rsidTr="004350E4">
        <w:trPr>
          <w:trHeight w:val="441"/>
        </w:trPr>
        <w:tc>
          <w:tcPr>
            <w:tcW w:w="960" w:type="dxa"/>
            <w:noWrap/>
            <w:vAlign w:val="center"/>
            <w:hideMark/>
          </w:tcPr>
          <w:p w14:paraId="5485D390"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Fish</w:t>
            </w:r>
          </w:p>
        </w:tc>
        <w:tc>
          <w:tcPr>
            <w:tcW w:w="2455" w:type="dxa"/>
            <w:noWrap/>
            <w:vAlign w:val="center"/>
            <w:hideMark/>
          </w:tcPr>
          <w:p w14:paraId="2D1226B0" w14:textId="13087C08" w:rsidR="00AE4D23" w:rsidRPr="003211EB" w:rsidRDefault="00557C9E"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Golden gray mullet </w:t>
            </w:r>
          </w:p>
        </w:tc>
        <w:tc>
          <w:tcPr>
            <w:tcW w:w="3140" w:type="dxa"/>
            <w:noWrap/>
            <w:vAlign w:val="center"/>
            <w:hideMark/>
          </w:tcPr>
          <w:p w14:paraId="2C62EC94" w14:textId="39D9FB8E" w:rsidR="00AE4D23" w:rsidRPr="003211EB" w:rsidRDefault="00557C9E" w:rsidP="00AE4D23">
            <w:pPr>
              <w:spacing w:after="0" w:line="240" w:lineRule="auto"/>
              <w:rPr>
                <w:rFonts w:ascii="Arial" w:eastAsia="ＭＳ Ｐゴシック" w:hAnsi="Arial" w:cs="Arial"/>
                <w:i/>
                <w:iCs/>
                <w:color w:val="000000"/>
                <w:sz w:val="24"/>
                <w:szCs w:val="24"/>
                <w:lang w:eastAsia="ja-JP"/>
              </w:rPr>
            </w:pPr>
            <w:r w:rsidRPr="003211EB">
              <w:rPr>
                <w:rFonts w:ascii="Arial" w:eastAsia="ＭＳ Ｐゴシック" w:hAnsi="Arial" w:cs="Arial"/>
                <w:i/>
                <w:iCs/>
                <w:color w:val="000000"/>
                <w:sz w:val="24"/>
                <w:szCs w:val="24"/>
                <w:lang w:eastAsia="ja-JP"/>
              </w:rPr>
              <w:t xml:space="preserve">Liza </w:t>
            </w:r>
            <w:proofErr w:type="spellStart"/>
            <w:r w:rsidRPr="003211EB">
              <w:rPr>
                <w:rFonts w:ascii="Arial" w:eastAsia="ＭＳ Ｐゴシック" w:hAnsi="Arial" w:cs="Arial"/>
                <w:i/>
                <w:iCs/>
                <w:color w:val="000000"/>
                <w:sz w:val="24"/>
                <w:szCs w:val="24"/>
                <w:lang w:eastAsia="ja-JP"/>
              </w:rPr>
              <w:t>aurata</w:t>
            </w:r>
            <w:proofErr w:type="spellEnd"/>
            <w:r w:rsidRPr="003211EB">
              <w:rPr>
                <w:rFonts w:ascii="Arial" w:eastAsia="ＭＳ Ｐゴシック" w:hAnsi="Arial" w:cs="Arial"/>
                <w:i/>
                <w:iCs/>
                <w:color w:val="000000"/>
                <w:sz w:val="24"/>
                <w:szCs w:val="24"/>
                <w:lang w:eastAsia="ja-JP"/>
              </w:rPr>
              <w:t xml:space="preserve"> </w:t>
            </w:r>
          </w:p>
        </w:tc>
        <w:tc>
          <w:tcPr>
            <w:tcW w:w="2142" w:type="dxa"/>
            <w:noWrap/>
            <w:vAlign w:val="center"/>
            <w:hideMark/>
          </w:tcPr>
          <w:p w14:paraId="6A1ABDE8" w14:textId="17C13728" w:rsidR="00AE4D23" w:rsidRPr="003211EB" w:rsidRDefault="00557C9E"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P84335</w:t>
            </w:r>
          </w:p>
        </w:tc>
        <w:tc>
          <w:tcPr>
            <w:tcW w:w="800" w:type="dxa"/>
            <w:noWrap/>
            <w:vAlign w:val="center"/>
            <w:hideMark/>
          </w:tcPr>
          <w:p w14:paraId="1EF46CD0"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284</w:t>
            </w:r>
          </w:p>
        </w:tc>
        <w:tc>
          <w:tcPr>
            <w:tcW w:w="1014" w:type="dxa"/>
            <w:noWrap/>
            <w:vAlign w:val="center"/>
            <w:hideMark/>
          </w:tcPr>
          <w:p w14:paraId="21FF20E3" w14:textId="77777777" w:rsidR="00AE4D23" w:rsidRPr="003211EB" w:rsidRDefault="00AE4D23" w:rsidP="00AE4D23">
            <w:pPr>
              <w:spacing w:after="0" w:line="240" w:lineRule="auto"/>
              <w:rPr>
                <w:rFonts w:ascii="Arial" w:eastAsia="ＭＳ 明朝" w:hAnsi="Arial" w:cs="Arial"/>
                <w:sz w:val="20"/>
                <w:szCs w:val="20"/>
                <w:lang w:eastAsia="ja-JP"/>
              </w:rPr>
            </w:pPr>
          </w:p>
        </w:tc>
        <w:tc>
          <w:tcPr>
            <w:tcW w:w="1014" w:type="dxa"/>
            <w:noWrap/>
            <w:vAlign w:val="center"/>
            <w:hideMark/>
          </w:tcPr>
          <w:p w14:paraId="539D5637" w14:textId="77777777" w:rsidR="00AE4D23" w:rsidRPr="003211EB" w:rsidRDefault="00AE4D23" w:rsidP="00AE4D23">
            <w:pPr>
              <w:spacing w:after="0" w:line="240" w:lineRule="auto"/>
              <w:rPr>
                <w:rFonts w:ascii="Arial" w:eastAsia="ＭＳ 明朝" w:hAnsi="Arial" w:cs="Arial"/>
                <w:sz w:val="20"/>
                <w:szCs w:val="20"/>
                <w:lang w:eastAsia="ja-JP"/>
              </w:rPr>
            </w:pPr>
          </w:p>
        </w:tc>
        <w:tc>
          <w:tcPr>
            <w:tcW w:w="676" w:type="dxa"/>
            <w:noWrap/>
            <w:vAlign w:val="center"/>
            <w:hideMark/>
          </w:tcPr>
          <w:p w14:paraId="56016D32" w14:textId="77777777" w:rsidR="00AE4D23" w:rsidRPr="003211EB" w:rsidRDefault="00AE4D23" w:rsidP="00AE4D23">
            <w:pPr>
              <w:spacing w:after="0" w:line="240" w:lineRule="auto"/>
              <w:rPr>
                <w:rFonts w:ascii="Arial" w:eastAsia="ＭＳ 明朝" w:hAnsi="Arial" w:cs="Arial"/>
                <w:sz w:val="20"/>
                <w:szCs w:val="20"/>
                <w:lang w:eastAsia="ja-JP"/>
              </w:rPr>
            </w:pPr>
          </w:p>
        </w:tc>
      </w:tr>
      <w:tr w:rsidR="00AE4D23" w:rsidRPr="003211EB" w14:paraId="40EA4DE3" w14:textId="77777777" w:rsidTr="004350E4">
        <w:trPr>
          <w:trHeight w:val="441"/>
        </w:trPr>
        <w:tc>
          <w:tcPr>
            <w:tcW w:w="960" w:type="dxa"/>
            <w:noWrap/>
            <w:vAlign w:val="center"/>
            <w:hideMark/>
          </w:tcPr>
          <w:p w14:paraId="60BC06A4"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Fish</w:t>
            </w:r>
          </w:p>
        </w:tc>
        <w:tc>
          <w:tcPr>
            <w:tcW w:w="2455" w:type="dxa"/>
            <w:noWrap/>
            <w:vAlign w:val="center"/>
            <w:hideMark/>
          </w:tcPr>
          <w:p w14:paraId="2857B7F7" w14:textId="478AFE12" w:rsidR="00AE4D23" w:rsidRPr="003211EB" w:rsidRDefault="00557C9E"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Alaska pollack (cod)</w:t>
            </w:r>
          </w:p>
        </w:tc>
        <w:tc>
          <w:tcPr>
            <w:tcW w:w="3140" w:type="dxa"/>
            <w:noWrap/>
            <w:vAlign w:val="center"/>
            <w:hideMark/>
          </w:tcPr>
          <w:p w14:paraId="48395845" w14:textId="7A9459A3" w:rsidR="00AE4D23" w:rsidRPr="003211EB" w:rsidRDefault="00557C9E" w:rsidP="00AE4D23">
            <w:pPr>
              <w:spacing w:after="0" w:line="240" w:lineRule="auto"/>
              <w:rPr>
                <w:rFonts w:ascii="Arial" w:eastAsia="ＭＳ Ｐゴシック" w:hAnsi="Arial" w:cs="Arial"/>
                <w:i/>
                <w:iCs/>
                <w:color w:val="000000"/>
                <w:sz w:val="24"/>
                <w:szCs w:val="24"/>
                <w:lang w:eastAsia="ja-JP"/>
              </w:rPr>
            </w:pPr>
            <w:proofErr w:type="spellStart"/>
            <w:r w:rsidRPr="003211EB">
              <w:rPr>
                <w:rFonts w:ascii="Arial" w:eastAsia="ＭＳ Ｐゴシック" w:hAnsi="Arial" w:cs="Arial"/>
                <w:i/>
                <w:iCs/>
                <w:color w:val="000000"/>
                <w:sz w:val="24"/>
                <w:szCs w:val="24"/>
                <w:lang w:eastAsia="ja-JP"/>
              </w:rPr>
              <w:t>Gadus</w:t>
            </w:r>
            <w:proofErr w:type="spellEnd"/>
            <w:r w:rsidRPr="003211EB">
              <w:rPr>
                <w:rFonts w:ascii="Arial" w:eastAsia="ＭＳ Ｐゴシック" w:hAnsi="Arial" w:cs="Arial"/>
                <w:i/>
                <w:iCs/>
                <w:color w:val="000000"/>
                <w:sz w:val="24"/>
                <w:szCs w:val="24"/>
                <w:lang w:eastAsia="ja-JP"/>
              </w:rPr>
              <w:t xml:space="preserve"> </w:t>
            </w:r>
            <w:proofErr w:type="spellStart"/>
            <w:r w:rsidRPr="003211EB">
              <w:rPr>
                <w:rFonts w:ascii="Arial" w:eastAsia="ＭＳ Ｐゴシック" w:hAnsi="Arial" w:cs="Arial"/>
                <w:i/>
                <w:iCs/>
                <w:color w:val="000000"/>
                <w:sz w:val="24"/>
                <w:szCs w:val="24"/>
                <w:lang w:eastAsia="ja-JP"/>
              </w:rPr>
              <w:t>chalcogrammus</w:t>
            </w:r>
            <w:proofErr w:type="spellEnd"/>
          </w:p>
        </w:tc>
        <w:tc>
          <w:tcPr>
            <w:tcW w:w="2142" w:type="dxa"/>
            <w:noWrap/>
            <w:vAlign w:val="center"/>
            <w:hideMark/>
          </w:tcPr>
          <w:p w14:paraId="5AFC2B3A" w14:textId="6A6DA86F" w:rsidR="00AE4D23" w:rsidRPr="003211EB" w:rsidRDefault="00557C9E"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BAC44994</w:t>
            </w:r>
          </w:p>
        </w:tc>
        <w:tc>
          <w:tcPr>
            <w:tcW w:w="800" w:type="dxa"/>
            <w:noWrap/>
            <w:vAlign w:val="center"/>
            <w:hideMark/>
          </w:tcPr>
          <w:p w14:paraId="171339F2"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284</w:t>
            </w:r>
          </w:p>
        </w:tc>
        <w:tc>
          <w:tcPr>
            <w:tcW w:w="1014" w:type="dxa"/>
            <w:noWrap/>
            <w:vAlign w:val="center"/>
            <w:hideMark/>
          </w:tcPr>
          <w:p w14:paraId="57A2C5A4"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97 </w:t>
            </w:r>
          </w:p>
        </w:tc>
        <w:tc>
          <w:tcPr>
            <w:tcW w:w="1014" w:type="dxa"/>
            <w:noWrap/>
            <w:vAlign w:val="center"/>
            <w:hideMark/>
          </w:tcPr>
          <w:p w14:paraId="1A84FE6B"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97 </w:t>
            </w:r>
          </w:p>
        </w:tc>
        <w:tc>
          <w:tcPr>
            <w:tcW w:w="676" w:type="dxa"/>
            <w:noWrap/>
            <w:vAlign w:val="center"/>
            <w:hideMark/>
          </w:tcPr>
          <w:p w14:paraId="7B21208A"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0 </w:t>
            </w:r>
          </w:p>
        </w:tc>
      </w:tr>
      <w:tr w:rsidR="00AE4D23" w:rsidRPr="003211EB" w14:paraId="0471D69F" w14:textId="77777777" w:rsidTr="004350E4">
        <w:trPr>
          <w:trHeight w:val="441"/>
        </w:trPr>
        <w:tc>
          <w:tcPr>
            <w:tcW w:w="960" w:type="dxa"/>
            <w:noWrap/>
            <w:vAlign w:val="center"/>
            <w:hideMark/>
          </w:tcPr>
          <w:p w14:paraId="77BACBC3"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Fish</w:t>
            </w:r>
          </w:p>
        </w:tc>
        <w:tc>
          <w:tcPr>
            <w:tcW w:w="2455" w:type="dxa"/>
            <w:noWrap/>
            <w:vAlign w:val="center"/>
            <w:hideMark/>
          </w:tcPr>
          <w:p w14:paraId="5427F0EC"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Mozambique tilapia</w:t>
            </w:r>
          </w:p>
        </w:tc>
        <w:tc>
          <w:tcPr>
            <w:tcW w:w="3140" w:type="dxa"/>
            <w:noWrap/>
            <w:vAlign w:val="center"/>
            <w:hideMark/>
          </w:tcPr>
          <w:p w14:paraId="1B527BF5" w14:textId="77777777" w:rsidR="00AE4D23" w:rsidRPr="003211EB" w:rsidRDefault="00AE4D23" w:rsidP="00AE4D23">
            <w:pPr>
              <w:spacing w:after="0" w:line="240" w:lineRule="auto"/>
              <w:rPr>
                <w:rFonts w:ascii="Arial" w:eastAsia="ＭＳ Ｐゴシック" w:hAnsi="Arial" w:cs="Arial"/>
                <w:i/>
                <w:iCs/>
                <w:color w:val="000000"/>
                <w:sz w:val="24"/>
                <w:szCs w:val="24"/>
                <w:lang w:eastAsia="ja-JP"/>
              </w:rPr>
            </w:pPr>
            <w:r w:rsidRPr="003211EB">
              <w:rPr>
                <w:rFonts w:ascii="Arial" w:eastAsia="ＭＳ Ｐゴシック" w:hAnsi="Arial" w:cs="Arial"/>
                <w:i/>
                <w:iCs/>
                <w:color w:val="000000"/>
                <w:sz w:val="24"/>
                <w:szCs w:val="24"/>
                <w:lang w:eastAsia="ja-JP"/>
              </w:rPr>
              <w:t xml:space="preserve">Oreochromis </w:t>
            </w:r>
            <w:proofErr w:type="spellStart"/>
            <w:r w:rsidRPr="003211EB">
              <w:rPr>
                <w:rFonts w:ascii="Arial" w:eastAsia="ＭＳ Ｐゴシック" w:hAnsi="Arial" w:cs="Arial"/>
                <w:i/>
                <w:iCs/>
                <w:color w:val="000000"/>
                <w:sz w:val="24"/>
                <w:szCs w:val="24"/>
                <w:lang w:eastAsia="ja-JP"/>
              </w:rPr>
              <w:t>mossambicus</w:t>
            </w:r>
            <w:proofErr w:type="spellEnd"/>
          </w:p>
        </w:tc>
        <w:tc>
          <w:tcPr>
            <w:tcW w:w="2142" w:type="dxa"/>
            <w:vAlign w:val="center"/>
            <w:hideMark/>
          </w:tcPr>
          <w:p w14:paraId="466A20E6"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AFV53352</w:t>
            </w:r>
          </w:p>
        </w:tc>
        <w:tc>
          <w:tcPr>
            <w:tcW w:w="800" w:type="dxa"/>
            <w:noWrap/>
            <w:vAlign w:val="center"/>
            <w:hideMark/>
          </w:tcPr>
          <w:p w14:paraId="707CE88D"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284</w:t>
            </w:r>
          </w:p>
        </w:tc>
        <w:tc>
          <w:tcPr>
            <w:tcW w:w="1014" w:type="dxa"/>
            <w:noWrap/>
            <w:vAlign w:val="center"/>
            <w:hideMark/>
          </w:tcPr>
          <w:p w14:paraId="02F250A1"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96 </w:t>
            </w:r>
          </w:p>
        </w:tc>
        <w:tc>
          <w:tcPr>
            <w:tcW w:w="1014" w:type="dxa"/>
            <w:noWrap/>
            <w:vAlign w:val="center"/>
            <w:hideMark/>
          </w:tcPr>
          <w:p w14:paraId="250BD714"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97 </w:t>
            </w:r>
          </w:p>
        </w:tc>
        <w:tc>
          <w:tcPr>
            <w:tcW w:w="676" w:type="dxa"/>
            <w:noWrap/>
            <w:vAlign w:val="center"/>
            <w:hideMark/>
          </w:tcPr>
          <w:p w14:paraId="5246E2A6"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0 </w:t>
            </w:r>
          </w:p>
        </w:tc>
      </w:tr>
      <w:tr w:rsidR="00AE4D23" w:rsidRPr="003211EB" w14:paraId="76E7F885" w14:textId="77777777" w:rsidTr="004350E4">
        <w:trPr>
          <w:trHeight w:val="441"/>
        </w:trPr>
        <w:tc>
          <w:tcPr>
            <w:tcW w:w="960" w:type="dxa"/>
            <w:noWrap/>
            <w:vAlign w:val="center"/>
            <w:hideMark/>
          </w:tcPr>
          <w:p w14:paraId="1E433CD9"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Fish</w:t>
            </w:r>
          </w:p>
        </w:tc>
        <w:tc>
          <w:tcPr>
            <w:tcW w:w="2455" w:type="dxa"/>
            <w:noWrap/>
            <w:vAlign w:val="center"/>
            <w:hideMark/>
          </w:tcPr>
          <w:p w14:paraId="14821552"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Bastard halibut</w:t>
            </w:r>
          </w:p>
        </w:tc>
        <w:tc>
          <w:tcPr>
            <w:tcW w:w="3140" w:type="dxa"/>
            <w:noWrap/>
            <w:vAlign w:val="center"/>
            <w:hideMark/>
          </w:tcPr>
          <w:p w14:paraId="5D789F03" w14:textId="77777777" w:rsidR="00AE4D23" w:rsidRPr="003211EB" w:rsidRDefault="00AE4D23" w:rsidP="00AE4D23">
            <w:pPr>
              <w:spacing w:after="0" w:line="240" w:lineRule="auto"/>
              <w:rPr>
                <w:rFonts w:ascii="Arial" w:eastAsia="ＭＳ Ｐゴシック" w:hAnsi="Arial" w:cs="Arial"/>
                <w:i/>
                <w:iCs/>
                <w:color w:val="000000"/>
                <w:sz w:val="24"/>
                <w:szCs w:val="24"/>
                <w:lang w:eastAsia="ja-JP"/>
              </w:rPr>
            </w:pPr>
            <w:proofErr w:type="spellStart"/>
            <w:r w:rsidRPr="003211EB">
              <w:rPr>
                <w:rFonts w:ascii="Arial" w:eastAsia="ＭＳ Ｐゴシック" w:hAnsi="Arial" w:cs="Arial"/>
                <w:i/>
                <w:iCs/>
                <w:color w:val="000000"/>
                <w:sz w:val="24"/>
                <w:szCs w:val="24"/>
                <w:lang w:eastAsia="ja-JP"/>
              </w:rPr>
              <w:t>Paralichthys</w:t>
            </w:r>
            <w:proofErr w:type="spellEnd"/>
            <w:r w:rsidRPr="003211EB">
              <w:rPr>
                <w:rFonts w:ascii="Arial" w:eastAsia="ＭＳ Ｐゴシック" w:hAnsi="Arial" w:cs="Arial"/>
                <w:i/>
                <w:iCs/>
                <w:color w:val="000000"/>
                <w:sz w:val="24"/>
                <w:szCs w:val="24"/>
                <w:lang w:eastAsia="ja-JP"/>
              </w:rPr>
              <w:t xml:space="preserve"> </w:t>
            </w:r>
            <w:proofErr w:type="spellStart"/>
            <w:r w:rsidRPr="003211EB">
              <w:rPr>
                <w:rFonts w:ascii="Arial" w:eastAsia="ＭＳ Ｐゴシック" w:hAnsi="Arial" w:cs="Arial"/>
                <w:i/>
                <w:iCs/>
                <w:color w:val="000000"/>
                <w:sz w:val="24"/>
                <w:szCs w:val="24"/>
                <w:lang w:eastAsia="ja-JP"/>
              </w:rPr>
              <w:t>olivaceus</w:t>
            </w:r>
            <w:proofErr w:type="spellEnd"/>
          </w:p>
        </w:tc>
        <w:tc>
          <w:tcPr>
            <w:tcW w:w="2142" w:type="dxa"/>
            <w:noWrap/>
            <w:vAlign w:val="center"/>
            <w:hideMark/>
          </w:tcPr>
          <w:p w14:paraId="77792714"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AHN52084</w:t>
            </w:r>
          </w:p>
        </w:tc>
        <w:tc>
          <w:tcPr>
            <w:tcW w:w="800" w:type="dxa"/>
            <w:noWrap/>
            <w:vAlign w:val="center"/>
            <w:hideMark/>
          </w:tcPr>
          <w:p w14:paraId="7DDD272B"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284</w:t>
            </w:r>
          </w:p>
        </w:tc>
        <w:tc>
          <w:tcPr>
            <w:tcW w:w="1014" w:type="dxa"/>
            <w:noWrap/>
            <w:vAlign w:val="center"/>
            <w:hideMark/>
          </w:tcPr>
          <w:p w14:paraId="28349508"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96 </w:t>
            </w:r>
          </w:p>
        </w:tc>
        <w:tc>
          <w:tcPr>
            <w:tcW w:w="1014" w:type="dxa"/>
            <w:noWrap/>
            <w:vAlign w:val="center"/>
            <w:hideMark/>
          </w:tcPr>
          <w:p w14:paraId="044629DA"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98 </w:t>
            </w:r>
          </w:p>
        </w:tc>
        <w:tc>
          <w:tcPr>
            <w:tcW w:w="676" w:type="dxa"/>
            <w:noWrap/>
            <w:vAlign w:val="center"/>
            <w:hideMark/>
          </w:tcPr>
          <w:p w14:paraId="12C050C9"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0 </w:t>
            </w:r>
          </w:p>
        </w:tc>
      </w:tr>
      <w:tr w:rsidR="00AE4D23" w:rsidRPr="003211EB" w14:paraId="7218BFC8" w14:textId="77777777" w:rsidTr="004350E4">
        <w:trPr>
          <w:trHeight w:val="441"/>
        </w:trPr>
        <w:tc>
          <w:tcPr>
            <w:tcW w:w="960" w:type="dxa"/>
            <w:noWrap/>
            <w:vAlign w:val="center"/>
            <w:hideMark/>
          </w:tcPr>
          <w:p w14:paraId="3C360DCA"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Fish</w:t>
            </w:r>
          </w:p>
        </w:tc>
        <w:tc>
          <w:tcPr>
            <w:tcW w:w="2455" w:type="dxa"/>
            <w:noWrap/>
            <w:vAlign w:val="center"/>
            <w:hideMark/>
          </w:tcPr>
          <w:p w14:paraId="00BBC173"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Atlantic Salmon</w:t>
            </w:r>
          </w:p>
        </w:tc>
        <w:tc>
          <w:tcPr>
            <w:tcW w:w="3140" w:type="dxa"/>
            <w:noWrap/>
            <w:vAlign w:val="center"/>
            <w:hideMark/>
          </w:tcPr>
          <w:p w14:paraId="3DF8FBB2" w14:textId="77777777" w:rsidR="00AE4D23" w:rsidRPr="003211EB" w:rsidRDefault="00AE4D23" w:rsidP="00AE4D23">
            <w:pPr>
              <w:spacing w:after="0" w:line="240" w:lineRule="auto"/>
              <w:rPr>
                <w:rFonts w:ascii="Arial" w:eastAsia="ＭＳ Ｐゴシック" w:hAnsi="Arial" w:cs="Arial"/>
                <w:i/>
                <w:iCs/>
                <w:color w:val="000000"/>
                <w:sz w:val="24"/>
                <w:szCs w:val="24"/>
                <w:lang w:eastAsia="ja-JP"/>
              </w:rPr>
            </w:pPr>
            <w:r w:rsidRPr="003211EB">
              <w:rPr>
                <w:rFonts w:ascii="Arial" w:eastAsia="ＭＳ Ｐゴシック" w:hAnsi="Arial" w:cs="Arial"/>
                <w:i/>
                <w:iCs/>
                <w:color w:val="000000"/>
                <w:sz w:val="24"/>
                <w:szCs w:val="24"/>
                <w:lang w:eastAsia="ja-JP"/>
              </w:rPr>
              <w:t xml:space="preserve">Salmo </w:t>
            </w:r>
            <w:proofErr w:type="spellStart"/>
            <w:r w:rsidRPr="003211EB">
              <w:rPr>
                <w:rFonts w:ascii="Arial" w:eastAsia="ＭＳ Ｐゴシック" w:hAnsi="Arial" w:cs="Arial"/>
                <w:i/>
                <w:iCs/>
                <w:color w:val="000000"/>
                <w:sz w:val="24"/>
                <w:szCs w:val="24"/>
                <w:lang w:eastAsia="ja-JP"/>
              </w:rPr>
              <w:t>salar</w:t>
            </w:r>
            <w:proofErr w:type="spellEnd"/>
          </w:p>
        </w:tc>
        <w:tc>
          <w:tcPr>
            <w:tcW w:w="2142" w:type="dxa"/>
            <w:noWrap/>
            <w:vAlign w:val="center"/>
            <w:hideMark/>
          </w:tcPr>
          <w:p w14:paraId="13DCA7DF"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NP_001117128</w:t>
            </w:r>
          </w:p>
        </w:tc>
        <w:tc>
          <w:tcPr>
            <w:tcW w:w="800" w:type="dxa"/>
            <w:noWrap/>
            <w:vAlign w:val="center"/>
            <w:hideMark/>
          </w:tcPr>
          <w:p w14:paraId="1320CA8A"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284</w:t>
            </w:r>
          </w:p>
        </w:tc>
        <w:tc>
          <w:tcPr>
            <w:tcW w:w="1014" w:type="dxa"/>
            <w:noWrap/>
            <w:vAlign w:val="center"/>
            <w:hideMark/>
          </w:tcPr>
          <w:p w14:paraId="6C06D045"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95 </w:t>
            </w:r>
          </w:p>
        </w:tc>
        <w:tc>
          <w:tcPr>
            <w:tcW w:w="1014" w:type="dxa"/>
            <w:noWrap/>
            <w:vAlign w:val="center"/>
            <w:hideMark/>
          </w:tcPr>
          <w:p w14:paraId="5C70D37C"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98 </w:t>
            </w:r>
          </w:p>
        </w:tc>
        <w:tc>
          <w:tcPr>
            <w:tcW w:w="676" w:type="dxa"/>
            <w:noWrap/>
            <w:vAlign w:val="center"/>
            <w:hideMark/>
          </w:tcPr>
          <w:p w14:paraId="6F6E35F4"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0 </w:t>
            </w:r>
          </w:p>
        </w:tc>
      </w:tr>
      <w:tr w:rsidR="00AE4D23" w:rsidRPr="003211EB" w14:paraId="58FB052A" w14:textId="77777777" w:rsidTr="004350E4">
        <w:trPr>
          <w:trHeight w:val="441"/>
        </w:trPr>
        <w:tc>
          <w:tcPr>
            <w:tcW w:w="960" w:type="dxa"/>
            <w:noWrap/>
            <w:vAlign w:val="center"/>
            <w:hideMark/>
          </w:tcPr>
          <w:p w14:paraId="3A825C75"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Fish</w:t>
            </w:r>
          </w:p>
        </w:tc>
        <w:tc>
          <w:tcPr>
            <w:tcW w:w="2455" w:type="dxa"/>
            <w:noWrap/>
            <w:vAlign w:val="center"/>
            <w:hideMark/>
          </w:tcPr>
          <w:p w14:paraId="3621D7A3"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Atlantic Bluefin Tuna</w:t>
            </w:r>
          </w:p>
        </w:tc>
        <w:tc>
          <w:tcPr>
            <w:tcW w:w="3140" w:type="dxa"/>
            <w:noWrap/>
            <w:vAlign w:val="center"/>
            <w:hideMark/>
          </w:tcPr>
          <w:p w14:paraId="4B5A479B" w14:textId="77777777" w:rsidR="00AE4D23" w:rsidRPr="003211EB" w:rsidRDefault="00AE4D23" w:rsidP="00AE4D23">
            <w:pPr>
              <w:spacing w:after="0" w:line="240" w:lineRule="auto"/>
              <w:rPr>
                <w:rFonts w:ascii="Arial" w:eastAsia="ＭＳ Ｐゴシック" w:hAnsi="Arial" w:cs="Arial"/>
                <w:i/>
                <w:iCs/>
                <w:color w:val="000000"/>
                <w:sz w:val="24"/>
                <w:szCs w:val="24"/>
                <w:lang w:eastAsia="ja-JP"/>
              </w:rPr>
            </w:pPr>
            <w:proofErr w:type="spellStart"/>
            <w:r w:rsidRPr="003211EB">
              <w:rPr>
                <w:rFonts w:ascii="Arial" w:eastAsia="ＭＳ Ｐゴシック" w:hAnsi="Arial" w:cs="Arial"/>
                <w:i/>
                <w:iCs/>
                <w:color w:val="000000"/>
                <w:sz w:val="24"/>
                <w:szCs w:val="24"/>
                <w:lang w:eastAsia="ja-JP"/>
              </w:rPr>
              <w:t>Thunnus</w:t>
            </w:r>
            <w:proofErr w:type="spellEnd"/>
            <w:r w:rsidRPr="003211EB">
              <w:rPr>
                <w:rFonts w:ascii="Arial" w:eastAsia="ＭＳ Ｐゴシック" w:hAnsi="Arial" w:cs="Arial"/>
                <w:i/>
                <w:iCs/>
                <w:color w:val="000000"/>
                <w:sz w:val="24"/>
                <w:szCs w:val="24"/>
                <w:lang w:eastAsia="ja-JP"/>
              </w:rPr>
              <w:t xml:space="preserve"> </w:t>
            </w:r>
            <w:proofErr w:type="spellStart"/>
            <w:r w:rsidRPr="003211EB">
              <w:rPr>
                <w:rFonts w:ascii="Arial" w:eastAsia="ＭＳ Ｐゴシック" w:hAnsi="Arial" w:cs="Arial"/>
                <w:i/>
                <w:iCs/>
                <w:color w:val="000000"/>
                <w:sz w:val="24"/>
                <w:szCs w:val="24"/>
                <w:lang w:eastAsia="ja-JP"/>
              </w:rPr>
              <w:t>thynnus</w:t>
            </w:r>
            <w:proofErr w:type="spellEnd"/>
          </w:p>
        </w:tc>
        <w:tc>
          <w:tcPr>
            <w:tcW w:w="2142" w:type="dxa"/>
            <w:noWrap/>
            <w:vAlign w:val="center"/>
            <w:hideMark/>
          </w:tcPr>
          <w:p w14:paraId="6179D268"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BAD01050</w:t>
            </w:r>
          </w:p>
        </w:tc>
        <w:tc>
          <w:tcPr>
            <w:tcW w:w="800" w:type="dxa"/>
            <w:noWrap/>
            <w:vAlign w:val="center"/>
            <w:hideMark/>
          </w:tcPr>
          <w:p w14:paraId="1989DC77"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284</w:t>
            </w:r>
          </w:p>
        </w:tc>
        <w:tc>
          <w:tcPr>
            <w:tcW w:w="1014" w:type="dxa"/>
            <w:noWrap/>
            <w:vAlign w:val="center"/>
            <w:hideMark/>
          </w:tcPr>
          <w:p w14:paraId="58DB7E4C"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96 </w:t>
            </w:r>
          </w:p>
        </w:tc>
        <w:tc>
          <w:tcPr>
            <w:tcW w:w="1014" w:type="dxa"/>
            <w:noWrap/>
            <w:vAlign w:val="center"/>
            <w:hideMark/>
          </w:tcPr>
          <w:p w14:paraId="778904DE"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97 </w:t>
            </w:r>
          </w:p>
        </w:tc>
        <w:tc>
          <w:tcPr>
            <w:tcW w:w="676" w:type="dxa"/>
            <w:noWrap/>
            <w:vAlign w:val="center"/>
            <w:hideMark/>
          </w:tcPr>
          <w:p w14:paraId="5E8CC1FE"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0 </w:t>
            </w:r>
          </w:p>
        </w:tc>
      </w:tr>
      <w:tr w:rsidR="00AE4D23" w:rsidRPr="003211EB" w14:paraId="0FDCAB5F" w14:textId="77777777" w:rsidTr="004350E4">
        <w:trPr>
          <w:trHeight w:val="441"/>
        </w:trPr>
        <w:tc>
          <w:tcPr>
            <w:tcW w:w="960" w:type="dxa"/>
            <w:noWrap/>
            <w:vAlign w:val="center"/>
            <w:hideMark/>
          </w:tcPr>
          <w:p w14:paraId="3101F892"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Fish</w:t>
            </w:r>
          </w:p>
        </w:tc>
        <w:tc>
          <w:tcPr>
            <w:tcW w:w="2455" w:type="dxa"/>
            <w:noWrap/>
            <w:vAlign w:val="center"/>
            <w:hideMark/>
          </w:tcPr>
          <w:p w14:paraId="33A9CA7D"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Japanese pufferfish</w:t>
            </w:r>
          </w:p>
        </w:tc>
        <w:tc>
          <w:tcPr>
            <w:tcW w:w="3140" w:type="dxa"/>
            <w:noWrap/>
            <w:vAlign w:val="center"/>
            <w:hideMark/>
          </w:tcPr>
          <w:p w14:paraId="13C9E1E6" w14:textId="77777777" w:rsidR="00AE4D23" w:rsidRPr="003211EB" w:rsidRDefault="00AE4D23" w:rsidP="00AE4D23">
            <w:pPr>
              <w:spacing w:after="0" w:line="240" w:lineRule="auto"/>
              <w:rPr>
                <w:rFonts w:ascii="Arial" w:eastAsia="ＭＳ Ｐゴシック" w:hAnsi="Arial" w:cs="Arial"/>
                <w:i/>
                <w:iCs/>
                <w:color w:val="000000"/>
                <w:sz w:val="24"/>
                <w:szCs w:val="24"/>
                <w:lang w:eastAsia="ja-JP"/>
              </w:rPr>
            </w:pPr>
            <w:proofErr w:type="spellStart"/>
            <w:r w:rsidRPr="003211EB">
              <w:rPr>
                <w:rFonts w:ascii="Arial" w:eastAsia="ＭＳ Ｐゴシック" w:hAnsi="Arial" w:cs="Arial"/>
                <w:i/>
                <w:iCs/>
                <w:color w:val="000000"/>
                <w:sz w:val="24"/>
                <w:szCs w:val="24"/>
                <w:lang w:eastAsia="ja-JP"/>
              </w:rPr>
              <w:t>Takifugu</w:t>
            </w:r>
            <w:proofErr w:type="spellEnd"/>
            <w:r w:rsidRPr="003211EB">
              <w:rPr>
                <w:rFonts w:ascii="Arial" w:eastAsia="ＭＳ Ｐゴシック" w:hAnsi="Arial" w:cs="Arial"/>
                <w:i/>
                <w:iCs/>
                <w:color w:val="000000"/>
                <w:sz w:val="24"/>
                <w:szCs w:val="24"/>
                <w:lang w:eastAsia="ja-JP"/>
              </w:rPr>
              <w:t xml:space="preserve"> </w:t>
            </w:r>
            <w:proofErr w:type="spellStart"/>
            <w:r w:rsidRPr="003211EB">
              <w:rPr>
                <w:rFonts w:ascii="Arial" w:eastAsia="ＭＳ Ｐゴシック" w:hAnsi="Arial" w:cs="Arial"/>
                <w:i/>
                <w:iCs/>
                <w:color w:val="000000"/>
                <w:sz w:val="24"/>
                <w:szCs w:val="24"/>
                <w:lang w:eastAsia="ja-JP"/>
              </w:rPr>
              <w:t>rubripes</w:t>
            </w:r>
            <w:proofErr w:type="spellEnd"/>
          </w:p>
        </w:tc>
        <w:tc>
          <w:tcPr>
            <w:tcW w:w="2142" w:type="dxa"/>
            <w:noWrap/>
            <w:vAlign w:val="center"/>
            <w:hideMark/>
          </w:tcPr>
          <w:p w14:paraId="42EBE8C8"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BAC10576</w:t>
            </w:r>
          </w:p>
        </w:tc>
        <w:tc>
          <w:tcPr>
            <w:tcW w:w="800" w:type="dxa"/>
            <w:noWrap/>
            <w:vAlign w:val="center"/>
            <w:hideMark/>
          </w:tcPr>
          <w:p w14:paraId="6F4E0B48"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284</w:t>
            </w:r>
          </w:p>
        </w:tc>
        <w:tc>
          <w:tcPr>
            <w:tcW w:w="1014" w:type="dxa"/>
            <w:noWrap/>
            <w:vAlign w:val="center"/>
            <w:hideMark/>
          </w:tcPr>
          <w:p w14:paraId="2013C610"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95 </w:t>
            </w:r>
          </w:p>
        </w:tc>
        <w:tc>
          <w:tcPr>
            <w:tcW w:w="1014" w:type="dxa"/>
            <w:noWrap/>
            <w:vAlign w:val="center"/>
            <w:hideMark/>
          </w:tcPr>
          <w:p w14:paraId="31A225DC"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97 </w:t>
            </w:r>
          </w:p>
        </w:tc>
        <w:tc>
          <w:tcPr>
            <w:tcW w:w="676" w:type="dxa"/>
            <w:noWrap/>
            <w:vAlign w:val="center"/>
            <w:hideMark/>
          </w:tcPr>
          <w:p w14:paraId="34933ECA"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0 </w:t>
            </w:r>
          </w:p>
        </w:tc>
      </w:tr>
      <w:tr w:rsidR="00AE4D23" w:rsidRPr="003211EB" w14:paraId="27303003" w14:textId="77777777" w:rsidTr="004350E4">
        <w:trPr>
          <w:trHeight w:val="441"/>
        </w:trPr>
        <w:tc>
          <w:tcPr>
            <w:tcW w:w="960" w:type="dxa"/>
            <w:noWrap/>
            <w:vAlign w:val="center"/>
            <w:hideMark/>
          </w:tcPr>
          <w:p w14:paraId="1FA702C7"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Shrimp</w:t>
            </w:r>
          </w:p>
        </w:tc>
        <w:tc>
          <w:tcPr>
            <w:tcW w:w="2455" w:type="dxa"/>
            <w:noWrap/>
            <w:vAlign w:val="center"/>
            <w:hideMark/>
          </w:tcPr>
          <w:p w14:paraId="652246A9"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Greasy back prawn</w:t>
            </w:r>
          </w:p>
        </w:tc>
        <w:tc>
          <w:tcPr>
            <w:tcW w:w="3140" w:type="dxa"/>
            <w:noWrap/>
            <w:vAlign w:val="center"/>
            <w:hideMark/>
          </w:tcPr>
          <w:p w14:paraId="6EFDAE56" w14:textId="77777777" w:rsidR="00AE4D23" w:rsidRPr="003211EB" w:rsidRDefault="00AE4D23" w:rsidP="00AE4D23">
            <w:pPr>
              <w:spacing w:after="0" w:line="240" w:lineRule="auto"/>
              <w:rPr>
                <w:rFonts w:ascii="Arial" w:eastAsia="ＭＳ Ｐゴシック" w:hAnsi="Arial" w:cs="Arial"/>
                <w:i/>
                <w:iCs/>
                <w:color w:val="000000"/>
                <w:sz w:val="24"/>
                <w:szCs w:val="24"/>
                <w:lang w:eastAsia="ja-JP"/>
              </w:rPr>
            </w:pPr>
            <w:proofErr w:type="spellStart"/>
            <w:r w:rsidRPr="003211EB">
              <w:rPr>
                <w:rFonts w:ascii="Arial" w:eastAsia="ＭＳ Ｐゴシック" w:hAnsi="Arial" w:cs="Arial"/>
                <w:i/>
                <w:iCs/>
                <w:color w:val="000000"/>
                <w:sz w:val="24"/>
                <w:szCs w:val="24"/>
                <w:lang w:eastAsia="ja-JP"/>
              </w:rPr>
              <w:t>Metapenaeus</w:t>
            </w:r>
            <w:proofErr w:type="spellEnd"/>
            <w:r w:rsidRPr="003211EB">
              <w:rPr>
                <w:rFonts w:ascii="Arial" w:eastAsia="ＭＳ Ｐゴシック" w:hAnsi="Arial" w:cs="Arial"/>
                <w:i/>
                <w:iCs/>
                <w:color w:val="000000"/>
                <w:sz w:val="24"/>
                <w:szCs w:val="24"/>
                <w:lang w:eastAsia="ja-JP"/>
              </w:rPr>
              <w:t xml:space="preserve"> </w:t>
            </w:r>
            <w:proofErr w:type="spellStart"/>
            <w:r w:rsidRPr="003211EB">
              <w:rPr>
                <w:rFonts w:ascii="Arial" w:eastAsia="ＭＳ Ｐゴシック" w:hAnsi="Arial" w:cs="Arial"/>
                <w:i/>
                <w:iCs/>
                <w:color w:val="000000"/>
                <w:sz w:val="24"/>
                <w:szCs w:val="24"/>
                <w:lang w:eastAsia="ja-JP"/>
              </w:rPr>
              <w:t>ensis</w:t>
            </w:r>
            <w:proofErr w:type="spellEnd"/>
          </w:p>
        </w:tc>
        <w:tc>
          <w:tcPr>
            <w:tcW w:w="2142" w:type="dxa"/>
            <w:noWrap/>
            <w:vAlign w:val="center"/>
            <w:hideMark/>
          </w:tcPr>
          <w:p w14:paraId="15161D7E"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Q25456</w:t>
            </w:r>
          </w:p>
        </w:tc>
        <w:tc>
          <w:tcPr>
            <w:tcW w:w="800" w:type="dxa"/>
            <w:noWrap/>
            <w:vAlign w:val="center"/>
            <w:hideMark/>
          </w:tcPr>
          <w:p w14:paraId="0C76352E"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274</w:t>
            </w:r>
          </w:p>
        </w:tc>
        <w:tc>
          <w:tcPr>
            <w:tcW w:w="1014" w:type="dxa"/>
            <w:noWrap/>
            <w:vAlign w:val="center"/>
            <w:hideMark/>
          </w:tcPr>
          <w:p w14:paraId="2DE2E759"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55 </w:t>
            </w:r>
          </w:p>
        </w:tc>
        <w:tc>
          <w:tcPr>
            <w:tcW w:w="1014" w:type="dxa"/>
            <w:noWrap/>
            <w:vAlign w:val="center"/>
            <w:hideMark/>
          </w:tcPr>
          <w:p w14:paraId="74D21FAA"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76 </w:t>
            </w:r>
          </w:p>
        </w:tc>
        <w:tc>
          <w:tcPr>
            <w:tcW w:w="676" w:type="dxa"/>
            <w:noWrap/>
            <w:vAlign w:val="center"/>
            <w:hideMark/>
          </w:tcPr>
          <w:p w14:paraId="3C15B0E6"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0 </w:t>
            </w:r>
          </w:p>
        </w:tc>
      </w:tr>
      <w:tr w:rsidR="00AE4D23" w:rsidRPr="003211EB" w14:paraId="280980A2" w14:textId="77777777" w:rsidTr="004350E4">
        <w:trPr>
          <w:trHeight w:val="441"/>
        </w:trPr>
        <w:tc>
          <w:tcPr>
            <w:tcW w:w="960" w:type="dxa"/>
            <w:noWrap/>
            <w:vAlign w:val="center"/>
            <w:hideMark/>
          </w:tcPr>
          <w:p w14:paraId="7EAEAF5D"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Shrimp</w:t>
            </w:r>
          </w:p>
        </w:tc>
        <w:tc>
          <w:tcPr>
            <w:tcW w:w="2455" w:type="dxa"/>
            <w:noWrap/>
            <w:vAlign w:val="center"/>
            <w:hideMark/>
          </w:tcPr>
          <w:p w14:paraId="0E8A7F8B"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Black tiger shrimp</w:t>
            </w:r>
          </w:p>
        </w:tc>
        <w:tc>
          <w:tcPr>
            <w:tcW w:w="3140" w:type="dxa"/>
            <w:noWrap/>
            <w:vAlign w:val="center"/>
            <w:hideMark/>
          </w:tcPr>
          <w:p w14:paraId="724BBB9A" w14:textId="77777777" w:rsidR="00AE4D23" w:rsidRPr="003211EB" w:rsidRDefault="00AE4D23" w:rsidP="00AE4D23">
            <w:pPr>
              <w:spacing w:after="0" w:line="240" w:lineRule="auto"/>
              <w:rPr>
                <w:rFonts w:ascii="Arial" w:eastAsia="ＭＳ Ｐゴシック" w:hAnsi="Arial" w:cs="Arial"/>
                <w:i/>
                <w:iCs/>
                <w:color w:val="000000"/>
                <w:sz w:val="24"/>
                <w:szCs w:val="24"/>
                <w:lang w:eastAsia="ja-JP"/>
              </w:rPr>
            </w:pPr>
            <w:r w:rsidRPr="003211EB">
              <w:rPr>
                <w:rFonts w:ascii="Arial" w:eastAsia="ＭＳ Ｐゴシック" w:hAnsi="Arial" w:cs="Arial"/>
                <w:i/>
                <w:iCs/>
                <w:color w:val="000000"/>
                <w:sz w:val="24"/>
                <w:szCs w:val="24"/>
                <w:lang w:eastAsia="ja-JP"/>
              </w:rPr>
              <w:t>Penaeus monodon</w:t>
            </w:r>
          </w:p>
        </w:tc>
        <w:tc>
          <w:tcPr>
            <w:tcW w:w="2142" w:type="dxa"/>
            <w:noWrap/>
            <w:vAlign w:val="center"/>
            <w:hideMark/>
          </w:tcPr>
          <w:p w14:paraId="5E69076B"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A1KYZ2</w:t>
            </w:r>
          </w:p>
        </w:tc>
        <w:tc>
          <w:tcPr>
            <w:tcW w:w="800" w:type="dxa"/>
            <w:noWrap/>
            <w:vAlign w:val="center"/>
            <w:hideMark/>
          </w:tcPr>
          <w:p w14:paraId="7E4E731A"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284</w:t>
            </w:r>
          </w:p>
        </w:tc>
        <w:tc>
          <w:tcPr>
            <w:tcW w:w="1014" w:type="dxa"/>
            <w:noWrap/>
            <w:vAlign w:val="center"/>
            <w:hideMark/>
          </w:tcPr>
          <w:p w14:paraId="22A2A77B"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56 </w:t>
            </w:r>
          </w:p>
        </w:tc>
        <w:tc>
          <w:tcPr>
            <w:tcW w:w="1014" w:type="dxa"/>
            <w:noWrap/>
            <w:vAlign w:val="center"/>
            <w:hideMark/>
          </w:tcPr>
          <w:p w14:paraId="54FFD70D"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77 </w:t>
            </w:r>
          </w:p>
        </w:tc>
        <w:tc>
          <w:tcPr>
            <w:tcW w:w="676" w:type="dxa"/>
            <w:noWrap/>
            <w:vAlign w:val="center"/>
            <w:hideMark/>
          </w:tcPr>
          <w:p w14:paraId="75E9DE7E"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0 </w:t>
            </w:r>
          </w:p>
        </w:tc>
      </w:tr>
      <w:tr w:rsidR="00AE4D23" w:rsidRPr="003211EB" w14:paraId="075F0BDD" w14:textId="77777777" w:rsidTr="004350E4">
        <w:trPr>
          <w:trHeight w:val="441"/>
        </w:trPr>
        <w:tc>
          <w:tcPr>
            <w:tcW w:w="960" w:type="dxa"/>
            <w:noWrap/>
            <w:vAlign w:val="center"/>
            <w:hideMark/>
          </w:tcPr>
          <w:p w14:paraId="0F98A03F"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Mite</w:t>
            </w:r>
          </w:p>
        </w:tc>
        <w:tc>
          <w:tcPr>
            <w:tcW w:w="2455" w:type="dxa"/>
            <w:noWrap/>
            <w:vAlign w:val="center"/>
            <w:hideMark/>
          </w:tcPr>
          <w:p w14:paraId="6D4838BF"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American house dust mite</w:t>
            </w:r>
          </w:p>
        </w:tc>
        <w:tc>
          <w:tcPr>
            <w:tcW w:w="3140" w:type="dxa"/>
            <w:noWrap/>
            <w:vAlign w:val="center"/>
            <w:hideMark/>
          </w:tcPr>
          <w:p w14:paraId="06B5E982" w14:textId="77777777" w:rsidR="00AE4D23" w:rsidRPr="003211EB" w:rsidRDefault="00AE4D23" w:rsidP="00AE4D23">
            <w:pPr>
              <w:spacing w:after="0" w:line="240" w:lineRule="auto"/>
              <w:rPr>
                <w:rFonts w:ascii="Arial" w:eastAsia="ＭＳ Ｐゴシック" w:hAnsi="Arial" w:cs="Arial"/>
                <w:i/>
                <w:iCs/>
                <w:color w:val="000000"/>
                <w:sz w:val="24"/>
                <w:szCs w:val="24"/>
                <w:lang w:eastAsia="ja-JP"/>
              </w:rPr>
            </w:pPr>
            <w:proofErr w:type="spellStart"/>
            <w:r w:rsidRPr="003211EB">
              <w:rPr>
                <w:rFonts w:ascii="Arial" w:eastAsia="ＭＳ Ｐゴシック" w:hAnsi="Arial" w:cs="Arial"/>
                <w:i/>
                <w:iCs/>
                <w:color w:val="000000"/>
                <w:sz w:val="24"/>
                <w:szCs w:val="24"/>
                <w:lang w:eastAsia="ja-JP"/>
              </w:rPr>
              <w:t>Dermatophagoides</w:t>
            </w:r>
            <w:proofErr w:type="spellEnd"/>
            <w:r w:rsidRPr="003211EB">
              <w:rPr>
                <w:rFonts w:ascii="Arial" w:eastAsia="ＭＳ Ｐゴシック" w:hAnsi="Arial" w:cs="Arial"/>
                <w:i/>
                <w:iCs/>
                <w:color w:val="000000"/>
                <w:sz w:val="24"/>
                <w:szCs w:val="24"/>
                <w:lang w:eastAsia="ja-JP"/>
              </w:rPr>
              <w:t xml:space="preserve"> </w:t>
            </w:r>
            <w:proofErr w:type="spellStart"/>
            <w:r w:rsidRPr="003211EB">
              <w:rPr>
                <w:rFonts w:ascii="Arial" w:eastAsia="ＭＳ Ｐゴシック" w:hAnsi="Arial" w:cs="Arial"/>
                <w:i/>
                <w:iCs/>
                <w:color w:val="000000"/>
                <w:sz w:val="24"/>
                <w:szCs w:val="24"/>
                <w:lang w:eastAsia="ja-JP"/>
              </w:rPr>
              <w:t>farinae</w:t>
            </w:r>
            <w:proofErr w:type="spellEnd"/>
          </w:p>
        </w:tc>
        <w:tc>
          <w:tcPr>
            <w:tcW w:w="2142" w:type="dxa"/>
            <w:noWrap/>
            <w:vAlign w:val="center"/>
            <w:hideMark/>
          </w:tcPr>
          <w:p w14:paraId="0BCBC5EB"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Q23939</w:t>
            </w:r>
          </w:p>
        </w:tc>
        <w:tc>
          <w:tcPr>
            <w:tcW w:w="800" w:type="dxa"/>
            <w:noWrap/>
            <w:vAlign w:val="center"/>
            <w:hideMark/>
          </w:tcPr>
          <w:p w14:paraId="237489DC"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283</w:t>
            </w:r>
          </w:p>
        </w:tc>
        <w:tc>
          <w:tcPr>
            <w:tcW w:w="1014" w:type="dxa"/>
            <w:noWrap/>
            <w:vAlign w:val="center"/>
            <w:hideMark/>
          </w:tcPr>
          <w:p w14:paraId="48D98D52"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57 </w:t>
            </w:r>
          </w:p>
        </w:tc>
        <w:tc>
          <w:tcPr>
            <w:tcW w:w="1014" w:type="dxa"/>
            <w:noWrap/>
            <w:vAlign w:val="center"/>
            <w:hideMark/>
          </w:tcPr>
          <w:p w14:paraId="5D0F58CE"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76 </w:t>
            </w:r>
          </w:p>
        </w:tc>
        <w:tc>
          <w:tcPr>
            <w:tcW w:w="676" w:type="dxa"/>
            <w:noWrap/>
            <w:vAlign w:val="center"/>
            <w:hideMark/>
          </w:tcPr>
          <w:p w14:paraId="30CEC4C2"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0 </w:t>
            </w:r>
          </w:p>
        </w:tc>
      </w:tr>
      <w:tr w:rsidR="00AE4D23" w:rsidRPr="003211EB" w14:paraId="76FD6958" w14:textId="77777777" w:rsidTr="004350E4">
        <w:trPr>
          <w:trHeight w:val="441"/>
        </w:trPr>
        <w:tc>
          <w:tcPr>
            <w:tcW w:w="960" w:type="dxa"/>
            <w:tcBorders>
              <w:top w:val="nil"/>
              <w:left w:val="nil"/>
              <w:bottom w:val="single" w:sz="8" w:space="0" w:color="auto"/>
              <w:right w:val="nil"/>
            </w:tcBorders>
            <w:noWrap/>
            <w:vAlign w:val="center"/>
            <w:hideMark/>
          </w:tcPr>
          <w:p w14:paraId="6456D867"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Mite</w:t>
            </w:r>
          </w:p>
        </w:tc>
        <w:tc>
          <w:tcPr>
            <w:tcW w:w="2455" w:type="dxa"/>
            <w:tcBorders>
              <w:top w:val="nil"/>
              <w:left w:val="nil"/>
              <w:bottom w:val="single" w:sz="8" w:space="0" w:color="auto"/>
              <w:right w:val="nil"/>
            </w:tcBorders>
            <w:noWrap/>
            <w:vAlign w:val="center"/>
            <w:hideMark/>
          </w:tcPr>
          <w:p w14:paraId="72B8CD51" w14:textId="77777777" w:rsidR="00AE4D23" w:rsidRPr="003211EB" w:rsidRDefault="00AE4D23" w:rsidP="00AE4D23">
            <w:pPr>
              <w:spacing w:after="0" w:line="240" w:lineRule="auto"/>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European house dust mite</w:t>
            </w:r>
          </w:p>
        </w:tc>
        <w:tc>
          <w:tcPr>
            <w:tcW w:w="3140" w:type="dxa"/>
            <w:tcBorders>
              <w:top w:val="nil"/>
              <w:left w:val="nil"/>
              <w:bottom w:val="single" w:sz="8" w:space="0" w:color="auto"/>
              <w:right w:val="nil"/>
            </w:tcBorders>
            <w:noWrap/>
            <w:vAlign w:val="center"/>
            <w:hideMark/>
          </w:tcPr>
          <w:p w14:paraId="36A99DD4" w14:textId="77777777" w:rsidR="00AE4D23" w:rsidRPr="003211EB" w:rsidRDefault="00AE4D23" w:rsidP="00AE4D23">
            <w:pPr>
              <w:spacing w:after="0" w:line="240" w:lineRule="auto"/>
              <w:rPr>
                <w:rFonts w:ascii="Arial" w:eastAsia="ＭＳ Ｐゴシック" w:hAnsi="Arial" w:cs="Arial"/>
                <w:i/>
                <w:iCs/>
                <w:color w:val="000000"/>
                <w:sz w:val="24"/>
                <w:szCs w:val="24"/>
                <w:lang w:eastAsia="ja-JP"/>
              </w:rPr>
            </w:pPr>
            <w:proofErr w:type="spellStart"/>
            <w:r w:rsidRPr="003211EB">
              <w:rPr>
                <w:rFonts w:ascii="Arial" w:eastAsia="ＭＳ Ｐゴシック" w:hAnsi="Arial" w:cs="Arial"/>
                <w:i/>
                <w:iCs/>
                <w:color w:val="000000"/>
                <w:sz w:val="24"/>
                <w:szCs w:val="24"/>
                <w:lang w:eastAsia="ja-JP"/>
              </w:rPr>
              <w:t>Dermatophagoides</w:t>
            </w:r>
            <w:proofErr w:type="spellEnd"/>
            <w:r w:rsidRPr="003211EB">
              <w:rPr>
                <w:rFonts w:ascii="Arial" w:eastAsia="ＭＳ Ｐゴシック" w:hAnsi="Arial" w:cs="Arial"/>
                <w:i/>
                <w:iCs/>
                <w:color w:val="000000"/>
                <w:sz w:val="24"/>
                <w:szCs w:val="24"/>
                <w:lang w:eastAsia="ja-JP"/>
              </w:rPr>
              <w:t xml:space="preserve"> </w:t>
            </w:r>
            <w:proofErr w:type="spellStart"/>
            <w:r w:rsidRPr="003211EB">
              <w:rPr>
                <w:rFonts w:ascii="Arial" w:eastAsia="ＭＳ Ｐゴシック" w:hAnsi="Arial" w:cs="Arial"/>
                <w:i/>
                <w:iCs/>
                <w:color w:val="000000"/>
                <w:sz w:val="24"/>
                <w:szCs w:val="24"/>
                <w:lang w:eastAsia="ja-JP"/>
              </w:rPr>
              <w:t>pteronyssinus</w:t>
            </w:r>
            <w:proofErr w:type="spellEnd"/>
          </w:p>
        </w:tc>
        <w:tc>
          <w:tcPr>
            <w:tcW w:w="2142" w:type="dxa"/>
            <w:tcBorders>
              <w:top w:val="nil"/>
              <w:left w:val="nil"/>
              <w:bottom w:val="single" w:sz="8" w:space="0" w:color="auto"/>
              <w:right w:val="nil"/>
            </w:tcBorders>
            <w:noWrap/>
            <w:vAlign w:val="center"/>
            <w:hideMark/>
          </w:tcPr>
          <w:p w14:paraId="24189C2B"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O18416</w:t>
            </w:r>
          </w:p>
        </w:tc>
        <w:tc>
          <w:tcPr>
            <w:tcW w:w="800" w:type="dxa"/>
            <w:tcBorders>
              <w:top w:val="nil"/>
              <w:left w:val="nil"/>
              <w:bottom w:val="single" w:sz="8" w:space="0" w:color="auto"/>
              <w:right w:val="nil"/>
            </w:tcBorders>
            <w:noWrap/>
            <w:vAlign w:val="center"/>
            <w:hideMark/>
          </w:tcPr>
          <w:p w14:paraId="5F2BE267"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284</w:t>
            </w:r>
          </w:p>
        </w:tc>
        <w:tc>
          <w:tcPr>
            <w:tcW w:w="1014" w:type="dxa"/>
            <w:tcBorders>
              <w:top w:val="nil"/>
              <w:left w:val="nil"/>
              <w:bottom w:val="single" w:sz="8" w:space="0" w:color="auto"/>
              <w:right w:val="nil"/>
            </w:tcBorders>
            <w:noWrap/>
            <w:vAlign w:val="center"/>
            <w:hideMark/>
          </w:tcPr>
          <w:p w14:paraId="31997FE1"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57 </w:t>
            </w:r>
          </w:p>
        </w:tc>
        <w:tc>
          <w:tcPr>
            <w:tcW w:w="1014" w:type="dxa"/>
            <w:tcBorders>
              <w:top w:val="nil"/>
              <w:left w:val="nil"/>
              <w:bottom w:val="single" w:sz="8" w:space="0" w:color="auto"/>
              <w:right w:val="nil"/>
            </w:tcBorders>
            <w:noWrap/>
            <w:vAlign w:val="center"/>
            <w:hideMark/>
          </w:tcPr>
          <w:p w14:paraId="68CBBB3E"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75 </w:t>
            </w:r>
          </w:p>
        </w:tc>
        <w:tc>
          <w:tcPr>
            <w:tcW w:w="676" w:type="dxa"/>
            <w:tcBorders>
              <w:top w:val="nil"/>
              <w:left w:val="nil"/>
              <w:bottom w:val="single" w:sz="8" w:space="0" w:color="auto"/>
              <w:right w:val="nil"/>
            </w:tcBorders>
            <w:noWrap/>
            <w:vAlign w:val="center"/>
            <w:hideMark/>
          </w:tcPr>
          <w:p w14:paraId="6ADB37ED" w14:textId="77777777" w:rsidR="00AE4D23" w:rsidRPr="003211EB" w:rsidRDefault="00AE4D23" w:rsidP="00AE4D23">
            <w:pPr>
              <w:spacing w:after="0" w:line="240" w:lineRule="auto"/>
              <w:jc w:val="center"/>
              <w:rPr>
                <w:rFonts w:ascii="Arial" w:eastAsia="ＭＳ Ｐゴシック" w:hAnsi="Arial" w:cs="Arial"/>
                <w:color w:val="000000"/>
                <w:sz w:val="24"/>
                <w:szCs w:val="24"/>
                <w:lang w:eastAsia="ja-JP"/>
              </w:rPr>
            </w:pPr>
            <w:r w:rsidRPr="003211EB">
              <w:rPr>
                <w:rFonts w:ascii="Arial" w:eastAsia="ＭＳ Ｐゴシック" w:hAnsi="Arial" w:cs="Arial"/>
                <w:color w:val="000000"/>
                <w:sz w:val="24"/>
                <w:szCs w:val="24"/>
                <w:lang w:eastAsia="ja-JP"/>
              </w:rPr>
              <w:t xml:space="preserve">0 </w:t>
            </w:r>
          </w:p>
        </w:tc>
      </w:tr>
    </w:tbl>
    <w:p w14:paraId="72BF44AF" w14:textId="791D0744" w:rsidR="00AE4D23" w:rsidRPr="003211EB" w:rsidRDefault="00AE4D23" w:rsidP="00AE4D23">
      <w:pPr>
        <w:widowControl w:val="0"/>
        <w:spacing w:after="0" w:line="480" w:lineRule="auto"/>
        <w:rPr>
          <w:rFonts w:ascii="Arial" w:eastAsia="ＭＳ 明朝" w:hAnsi="Arial" w:cs="Arial"/>
          <w:color w:val="000000"/>
          <w:sz w:val="24"/>
          <w:lang w:eastAsia="ja-JP"/>
        </w:rPr>
      </w:pPr>
      <w:r w:rsidRPr="003211EB">
        <w:rPr>
          <w:rFonts w:ascii="Arial" w:eastAsia="ＭＳ 明朝" w:hAnsi="Arial" w:cs="Arial"/>
          <w:color w:val="000000"/>
          <w:sz w:val="24"/>
          <w:lang w:eastAsia="ja-JP"/>
        </w:rPr>
        <w:t>AA, amino acid</w:t>
      </w:r>
      <w:bookmarkEnd w:id="2"/>
    </w:p>
    <w:bookmarkEnd w:id="3"/>
    <w:p w14:paraId="69ACA892" w14:textId="77777777" w:rsidR="00AE4D23" w:rsidRPr="003211EB" w:rsidRDefault="00AE4D23">
      <w:pPr>
        <w:rPr>
          <w:rFonts w:ascii="Arial" w:eastAsia="ＭＳ 明朝" w:hAnsi="Arial" w:cs="Arial"/>
          <w:color w:val="000000"/>
          <w:sz w:val="24"/>
          <w:lang w:eastAsia="ja-JP"/>
        </w:rPr>
      </w:pPr>
      <w:r w:rsidRPr="003211EB">
        <w:rPr>
          <w:rFonts w:ascii="Arial" w:eastAsia="ＭＳ 明朝" w:hAnsi="Arial" w:cs="Arial"/>
          <w:color w:val="000000"/>
          <w:sz w:val="24"/>
          <w:lang w:eastAsia="ja-JP"/>
        </w:rPr>
        <w:br w:type="page"/>
      </w:r>
    </w:p>
    <w:p w14:paraId="119AB34A" w14:textId="77777777" w:rsidR="00AE4D23" w:rsidRPr="003211EB" w:rsidRDefault="00AE4D23" w:rsidP="00AE4D23">
      <w:pPr>
        <w:widowControl w:val="0"/>
        <w:spacing w:after="0" w:line="480" w:lineRule="auto"/>
        <w:rPr>
          <w:rFonts w:ascii="Arial" w:eastAsia="ＭＳ 明朝" w:hAnsi="Arial" w:cs="Arial"/>
          <w:color w:val="000000"/>
          <w:sz w:val="24"/>
          <w:szCs w:val="21"/>
          <w:lang w:eastAsia="ja-JP"/>
        </w:rPr>
        <w:sectPr w:rsidR="00AE4D23" w:rsidRPr="003211EB" w:rsidSect="00AE4D23">
          <w:pgSz w:w="15840" w:h="12240" w:orient="landscape" w:code="1"/>
          <w:pgMar w:top="1440" w:right="1440" w:bottom="1440" w:left="1440" w:header="720" w:footer="720" w:gutter="0"/>
          <w:lnNumType w:countBy="1" w:restart="continuous"/>
          <w:cols w:space="720"/>
          <w:docGrid w:linePitch="360"/>
        </w:sectPr>
      </w:pPr>
    </w:p>
    <w:p w14:paraId="3CF9A727" w14:textId="77777777" w:rsidR="003211EB" w:rsidRPr="003211EB" w:rsidRDefault="00AE4D23" w:rsidP="00AE4D23">
      <w:pPr>
        <w:spacing w:after="0" w:line="480" w:lineRule="auto"/>
        <w:rPr>
          <w:rFonts w:ascii="Arial" w:eastAsia="ＭＳ 明朝" w:hAnsi="Arial" w:cs="Arial"/>
          <w:b/>
          <w:color w:val="000000"/>
          <w:sz w:val="24"/>
          <w:szCs w:val="24"/>
          <w:lang w:eastAsia="ja-JP"/>
        </w:rPr>
      </w:pPr>
      <w:r w:rsidRPr="003211EB">
        <w:rPr>
          <w:rFonts w:ascii="Arial" w:eastAsia="ＭＳ 明朝" w:hAnsi="Arial" w:cs="Arial"/>
          <w:b/>
          <w:color w:val="000000"/>
          <w:sz w:val="24"/>
          <w:szCs w:val="24"/>
          <w:lang w:eastAsia="ja-JP"/>
        </w:rPr>
        <w:lastRenderedPageBreak/>
        <w:t>Figure S</w:t>
      </w:r>
      <w:r w:rsidR="003211EB" w:rsidRPr="003211EB">
        <w:rPr>
          <w:rFonts w:ascii="Arial" w:eastAsia="ＭＳ 明朝" w:hAnsi="Arial" w:cs="Arial"/>
          <w:b/>
          <w:color w:val="000000"/>
          <w:sz w:val="24"/>
          <w:szCs w:val="24"/>
          <w:lang w:eastAsia="ja-JP"/>
        </w:rPr>
        <w:t>1</w:t>
      </w:r>
      <w:r w:rsidRPr="003211EB">
        <w:rPr>
          <w:rFonts w:ascii="Arial" w:eastAsia="ＭＳ 明朝" w:hAnsi="Arial" w:cs="Arial"/>
          <w:b/>
          <w:color w:val="000000"/>
          <w:sz w:val="24"/>
          <w:szCs w:val="24"/>
          <w:lang w:eastAsia="ja-JP"/>
        </w:rPr>
        <w:t>.</w:t>
      </w:r>
      <w:bookmarkStart w:id="5" w:name="_Hlk21345993"/>
    </w:p>
    <w:p w14:paraId="257232BE" w14:textId="437B2B69" w:rsidR="00AE4D23" w:rsidRPr="003211EB" w:rsidRDefault="003211EB" w:rsidP="00AE4D23">
      <w:pPr>
        <w:spacing w:after="0" w:line="480" w:lineRule="auto"/>
        <w:rPr>
          <w:rFonts w:ascii="Arial" w:eastAsia="ＭＳ 明朝" w:hAnsi="Arial" w:cs="Arial"/>
          <w:sz w:val="24"/>
          <w:szCs w:val="24"/>
          <w:lang w:eastAsia="ja-JP"/>
        </w:rPr>
      </w:pPr>
      <w:r w:rsidRPr="003211EB">
        <w:rPr>
          <w:rFonts w:ascii="Arial" w:eastAsia="ＭＳ 明朝" w:hAnsi="Arial" w:cs="Arial"/>
          <w:noProof/>
          <w:color w:val="000000"/>
          <w:sz w:val="24"/>
          <w:szCs w:val="24"/>
          <w:lang w:eastAsia="ja-JP"/>
        </w:rPr>
        <w:drawing>
          <wp:inline distT="0" distB="0" distL="0" distR="0" wp14:anchorId="673D4085" wp14:editId="43DF8342">
            <wp:extent cx="5943600" cy="5196205"/>
            <wp:effectExtent l="0" t="0" r="0" b="4445"/>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 S2.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5196205"/>
                    </a:xfrm>
                    <a:prstGeom prst="rect">
                      <a:avLst/>
                    </a:prstGeom>
                  </pic:spPr>
                </pic:pic>
              </a:graphicData>
            </a:graphic>
          </wp:inline>
        </w:drawing>
      </w:r>
      <w:proofErr w:type="spellStart"/>
      <w:r w:rsidR="00AE4D23" w:rsidRPr="003211EB">
        <w:rPr>
          <w:rFonts w:ascii="Arial" w:eastAsia="ＭＳ 明朝" w:hAnsi="Arial" w:cs="Arial"/>
          <w:b/>
          <w:bCs/>
          <w:color w:val="000000"/>
          <w:sz w:val="24"/>
          <w:szCs w:val="21"/>
          <w:lang w:eastAsia="ja-JP"/>
        </w:rPr>
        <w:t>IgE</w:t>
      </w:r>
      <w:proofErr w:type="spellEnd"/>
      <w:r w:rsidR="00AE4D23" w:rsidRPr="003211EB">
        <w:rPr>
          <w:rFonts w:ascii="Arial" w:eastAsia="ＭＳ 明朝" w:hAnsi="Arial" w:cs="Arial"/>
          <w:b/>
          <w:bCs/>
          <w:color w:val="000000"/>
          <w:sz w:val="24"/>
          <w:szCs w:val="21"/>
          <w:lang w:eastAsia="ja-JP"/>
        </w:rPr>
        <w:t xml:space="preserve"> reactivity </w:t>
      </w:r>
      <w:r w:rsidR="00AE4D23" w:rsidRPr="003211EB">
        <w:rPr>
          <w:rFonts w:ascii="Arial" w:eastAsia="ＭＳ 明朝" w:hAnsi="Arial" w:cs="Arial"/>
          <w:b/>
          <w:bCs/>
          <w:color w:val="000000"/>
          <w:sz w:val="24"/>
          <w:szCs w:val="24"/>
          <w:lang w:eastAsia="ja-JP"/>
        </w:rPr>
        <w:t xml:space="preserve">to </w:t>
      </w:r>
      <w:r w:rsidR="00AE4D23" w:rsidRPr="003211EB">
        <w:rPr>
          <w:rFonts w:ascii="Arial" w:eastAsia="ＭＳ 明朝" w:hAnsi="Arial" w:cs="Arial"/>
          <w:b/>
          <w:bCs/>
          <w:color w:val="000000"/>
          <w:sz w:val="24"/>
          <w:szCs w:val="21"/>
          <w:lang w:eastAsia="ja-JP"/>
        </w:rPr>
        <w:t xml:space="preserve">tropomyosin </w:t>
      </w:r>
      <w:r w:rsidR="00AE4D23" w:rsidRPr="003211EB">
        <w:rPr>
          <w:rFonts w:ascii="Arial" w:eastAsia="ＭＳ 明朝" w:hAnsi="Arial" w:cs="Arial"/>
          <w:b/>
          <w:bCs/>
          <w:color w:val="000000"/>
          <w:sz w:val="24"/>
          <w:szCs w:val="24"/>
          <w:lang w:eastAsia="ja-JP"/>
        </w:rPr>
        <w:t>from four</w:t>
      </w:r>
      <w:r w:rsidR="00AE4D23" w:rsidRPr="003211EB">
        <w:rPr>
          <w:rFonts w:ascii="Arial" w:eastAsia="ＭＳ 明朝" w:hAnsi="Arial" w:cs="Arial"/>
          <w:b/>
          <w:bCs/>
          <w:color w:val="000000"/>
          <w:sz w:val="24"/>
          <w:szCs w:val="21"/>
          <w:lang w:eastAsia="ja-JP"/>
        </w:rPr>
        <w:t xml:space="preserve"> different fishes and house dust mite</w:t>
      </w:r>
      <w:r w:rsidR="00AE4D23" w:rsidRPr="003211EB">
        <w:rPr>
          <w:rFonts w:ascii="Arial" w:eastAsia="ＭＳ 明朝" w:hAnsi="Arial" w:cs="Arial"/>
          <w:b/>
          <w:bCs/>
          <w:sz w:val="24"/>
          <w:szCs w:val="21"/>
          <w:lang w:eastAsia="ja-JP"/>
        </w:rPr>
        <w:t xml:space="preserve"> in </w:t>
      </w:r>
      <w:r w:rsidR="00AE4D23" w:rsidRPr="003211EB">
        <w:rPr>
          <w:rFonts w:ascii="Arial" w:eastAsia="ＭＳ 明朝" w:hAnsi="Arial" w:cs="Arial"/>
          <w:b/>
          <w:bCs/>
          <w:sz w:val="24"/>
          <w:szCs w:val="24"/>
          <w:lang w:eastAsia="ja-JP"/>
        </w:rPr>
        <w:t xml:space="preserve">dog </w:t>
      </w:r>
      <w:r w:rsidR="00AE4D23" w:rsidRPr="003211EB">
        <w:rPr>
          <w:rFonts w:ascii="Arial" w:eastAsia="ＭＳ 明朝" w:hAnsi="Arial" w:cs="Arial"/>
          <w:b/>
          <w:bCs/>
          <w:sz w:val="24"/>
          <w:szCs w:val="21"/>
          <w:lang w:eastAsia="ja-JP"/>
        </w:rPr>
        <w:t>no. 34</w:t>
      </w:r>
      <w:r w:rsidR="00AE4D23" w:rsidRPr="003211EB">
        <w:rPr>
          <w:rFonts w:ascii="Arial" w:eastAsia="ＭＳ 明朝" w:hAnsi="Arial" w:cs="Arial"/>
          <w:b/>
          <w:bCs/>
          <w:color w:val="000000"/>
          <w:sz w:val="24"/>
          <w:szCs w:val="21"/>
          <w:lang w:eastAsia="ja-JP"/>
        </w:rPr>
        <w:t>.</w:t>
      </w:r>
      <w:r w:rsidR="00AE4D23" w:rsidRPr="003211EB">
        <w:rPr>
          <w:rFonts w:ascii="Arial" w:eastAsia="ＭＳ 明朝" w:hAnsi="Arial" w:cs="Arial"/>
          <w:b/>
          <w:bCs/>
          <w:color w:val="000000"/>
          <w:sz w:val="24"/>
          <w:szCs w:val="24"/>
          <w:lang w:eastAsia="ja-JP"/>
        </w:rPr>
        <w:t xml:space="preserve"> </w:t>
      </w:r>
      <w:bookmarkEnd w:id="5"/>
      <w:r w:rsidR="00AE4D23" w:rsidRPr="003211EB">
        <w:rPr>
          <w:rFonts w:ascii="Arial" w:eastAsia="游明朝" w:hAnsi="Arial" w:cs="Arial"/>
          <w:color w:val="000000"/>
          <w:kern w:val="2"/>
          <w:sz w:val="24"/>
          <w:szCs w:val="24"/>
          <w:lang w:eastAsia="ja-JP"/>
        </w:rPr>
        <w:t xml:space="preserve">Black circles indicate </w:t>
      </w:r>
      <w:proofErr w:type="spellStart"/>
      <w:r w:rsidR="00AE4D23" w:rsidRPr="003211EB">
        <w:rPr>
          <w:rFonts w:ascii="Arial" w:eastAsia="游明朝" w:hAnsi="Arial" w:cs="Arial"/>
          <w:color w:val="000000"/>
          <w:kern w:val="2"/>
          <w:sz w:val="24"/>
          <w:szCs w:val="24"/>
          <w:lang w:eastAsia="ja-JP"/>
        </w:rPr>
        <w:t>IgE</w:t>
      </w:r>
      <w:proofErr w:type="spellEnd"/>
      <w:r w:rsidR="00AE4D23" w:rsidRPr="003211EB">
        <w:rPr>
          <w:rFonts w:ascii="Arial" w:eastAsia="游明朝" w:hAnsi="Arial" w:cs="Arial"/>
          <w:color w:val="000000"/>
          <w:kern w:val="2"/>
          <w:sz w:val="24"/>
          <w:szCs w:val="24"/>
          <w:lang w:eastAsia="ja-JP"/>
        </w:rPr>
        <w:t xml:space="preserve"> reactivity in dog no. 34, and white circles indicate </w:t>
      </w:r>
      <w:proofErr w:type="spellStart"/>
      <w:r w:rsidR="00AE4D23" w:rsidRPr="003211EB">
        <w:rPr>
          <w:rFonts w:ascii="Arial" w:eastAsia="游明朝" w:hAnsi="Arial" w:cs="Arial"/>
          <w:color w:val="000000"/>
          <w:kern w:val="2"/>
          <w:sz w:val="24"/>
          <w:szCs w:val="24"/>
          <w:lang w:eastAsia="ja-JP"/>
        </w:rPr>
        <w:t>IgE</w:t>
      </w:r>
      <w:proofErr w:type="spellEnd"/>
      <w:r w:rsidR="00AE4D23" w:rsidRPr="003211EB">
        <w:rPr>
          <w:rFonts w:ascii="Arial" w:eastAsia="游明朝" w:hAnsi="Arial" w:cs="Arial"/>
          <w:color w:val="000000"/>
          <w:kern w:val="2"/>
          <w:sz w:val="24"/>
          <w:szCs w:val="24"/>
          <w:lang w:eastAsia="ja-JP"/>
        </w:rPr>
        <w:t xml:space="preserve"> reactivity in negative control samples.</w:t>
      </w:r>
      <w:r w:rsidR="00AE4D23" w:rsidRPr="003211EB">
        <w:rPr>
          <w:rFonts w:ascii="Arial" w:eastAsia="ＭＳ 明朝" w:hAnsi="Arial" w:cs="Arial"/>
          <w:sz w:val="24"/>
          <w:szCs w:val="24"/>
          <w:lang w:eastAsia="ja-JP"/>
        </w:rPr>
        <w:t xml:space="preserve"> The mean ± 3 standard deviation (SD) level of </w:t>
      </w:r>
      <w:proofErr w:type="spellStart"/>
      <w:r w:rsidR="00AE4D23" w:rsidRPr="003211EB">
        <w:rPr>
          <w:rFonts w:ascii="Arial" w:eastAsia="ＭＳ 明朝" w:hAnsi="Arial" w:cs="Arial"/>
          <w:sz w:val="24"/>
          <w:szCs w:val="24"/>
          <w:lang w:eastAsia="ja-JP"/>
        </w:rPr>
        <w:t>IgE</w:t>
      </w:r>
      <w:proofErr w:type="spellEnd"/>
      <w:r w:rsidR="00AE4D23" w:rsidRPr="003211EB">
        <w:rPr>
          <w:rFonts w:ascii="Arial" w:eastAsia="ＭＳ 明朝" w:hAnsi="Arial" w:cs="Arial"/>
          <w:sz w:val="24"/>
          <w:szCs w:val="24"/>
          <w:lang w:eastAsia="ja-JP"/>
        </w:rPr>
        <w:t xml:space="preserve"> to cod tropomyosin in the sera of the 20 control dogs was 67 ± 105 FU. The mean ± 3SD level of </w:t>
      </w:r>
      <w:proofErr w:type="spellStart"/>
      <w:r w:rsidR="00AE4D23" w:rsidRPr="003211EB">
        <w:rPr>
          <w:rFonts w:ascii="Arial" w:eastAsia="ＭＳ 明朝" w:hAnsi="Arial" w:cs="Arial"/>
          <w:sz w:val="24"/>
          <w:szCs w:val="24"/>
          <w:lang w:eastAsia="ja-JP"/>
        </w:rPr>
        <w:t>IgE</w:t>
      </w:r>
      <w:proofErr w:type="spellEnd"/>
      <w:r w:rsidR="00AE4D23" w:rsidRPr="003211EB">
        <w:rPr>
          <w:rFonts w:ascii="Arial" w:eastAsia="ＭＳ 明朝" w:hAnsi="Arial" w:cs="Arial"/>
          <w:sz w:val="24"/>
          <w:szCs w:val="24"/>
          <w:lang w:eastAsia="ja-JP"/>
        </w:rPr>
        <w:t xml:space="preserve"> to</w:t>
      </w:r>
      <w:r w:rsidR="00AE4D23" w:rsidRPr="003211EB">
        <w:rPr>
          <w:rFonts w:ascii="Arial" w:eastAsia="ＭＳ 明朝" w:hAnsi="Arial" w:cs="Arial"/>
          <w:noProof/>
          <w:sz w:val="24"/>
          <w:szCs w:val="24"/>
          <w:lang w:eastAsia="ja-JP"/>
        </w:rPr>
        <w:t xml:space="preserve"> tropomyosin from bonito, sardine, hairtail, and house dust mite were</w:t>
      </w:r>
      <w:r w:rsidR="00AE4D23" w:rsidRPr="003211EB">
        <w:rPr>
          <w:rFonts w:ascii="Arial" w:eastAsia="ＭＳ 明朝" w:hAnsi="Arial" w:cs="Arial"/>
          <w:sz w:val="24"/>
          <w:szCs w:val="24"/>
          <w:lang w:eastAsia="ja-JP"/>
        </w:rPr>
        <w:t xml:space="preserve"> 88 ± 102, 91 ± 129, 79 ± 129 FU, 32 ± 35 FU respectively.</w:t>
      </w:r>
    </w:p>
    <w:p w14:paraId="233D9ECA" w14:textId="14130570" w:rsidR="004C311E" w:rsidRPr="003211EB" w:rsidRDefault="004C311E" w:rsidP="003211EB">
      <w:pPr>
        <w:spacing w:after="0" w:line="480" w:lineRule="auto"/>
        <w:rPr>
          <w:rFonts w:ascii="Arial" w:hAnsi="Arial" w:cs="Arial"/>
          <w:sz w:val="24"/>
          <w:szCs w:val="24"/>
        </w:rPr>
      </w:pPr>
    </w:p>
    <w:sectPr w:rsidR="004C311E" w:rsidRPr="003211EB" w:rsidSect="00DB239F">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F1D724" w14:textId="77777777" w:rsidR="00660DBF" w:rsidRDefault="00660DBF" w:rsidP="00DB239F">
      <w:pPr>
        <w:spacing w:after="0" w:line="240" w:lineRule="auto"/>
      </w:pPr>
      <w:r>
        <w:separator/>
      </w:r>
    </w:p>
  </w:endnote>
  <w:endnote w:type="continuationSeparator" w:id="0">
    <w:p w14:paraId="3F1D7B03" w14:textId="77777777" w:rsidR="00660DBF" w:rsidRDefault="00660DBF" w:rsidP="00DB23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5103FD" w14:textId="77777777" w:rsidR="00DB239F" w:rsidRDefault="00DB239F" w:rsidP="00EC4159">
    <w:pPr>
      <w:pStyle w:val="af"/>
      <w:framePr w:wrap="none" w:vAnchor="text" w:hAnchor="margin" w:xAlign="right" w:y="1"/>
      <w:rPr>
        <w:rStyle w:val="af1"/>
      </w:rPr>
    </w:pPr>
    <w:r>
      <w:rPr>
        <w:rStyle w:val="af1"/>
      </w:rPr>
      <w:fldChar w:fldCharType="begin"/>
    </w:r>
    <w:r>
      <w:rPr>
        <w:rStyle w:val="af1"/>
      </w:rPr>
      <w:instrText xml:space="preserve">PAGE  </w:instrText>
    </w:r>
    <w:r>
      <w:rPr>
        <w:rStyle w:val="af1"/>
      </w:rPr>
      <w:fldChar w:fldCharType="end"/>
    </w:r>
  </w:p>
  <w:p w14:paraId="3F5EF7B0" w14:textId="77777777" w:rsidR="00DB239F" w:rsidRDefault="00DB239F" w:rsidP="00DB239F">
    <w:pPr>
      <w:pStyle w:val="af"/>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6A9FEE" w14:textId="77777777" w:rsidR="00DB239F" w:rsidRDefault="00DB239F" w:rsidP="00DB239F">
    <w:pPr>
      <w:pStyle w:val="af"/>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6178A5" w14:textId="77777777" w:rsidR="00660DBF" w:rsidRDefault="00660DBF" w:rsidP="00DB239F">
      <w:pPr>
        <w:spacing w:after="0" w:line="240" w:lineRule="auto"/>
      </w:pPr>
      <w:r>
        <w:separator/>
      </w:r>
    </w:p>
  </w:footnote>
  <w:footnote w:type="continuationSeparator" w:id="0">
    <w:p w14:paraId="6FAA39F1" w14:textId="77777777" w:rsidR="00660DBF" w:rsidRDefault="00660DBF" w:rsidP="00DB23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8931229"/>
      <w:docPartObj>
        <w:docPartGallery w:val="Page Numbers (Top of Page)"/>
        <w:docPartUnique/>
      </w:docPartObj>
    </w:sdtPr>
    <w:sdtContent>
      <w:p w14:paraId="106D8A30" w14:textId="3CA18AA2" w:rsidR="003211EB" w:rsidRDefault="003211EB">
        <w:pPr>
          <w:pStyle w:val="ad"/>
          <w:jc w:val="right"/>
        </w:pPr>
        <w:r>
          <w:t xml:space="preserve">Imanishi </w:t>
        </w:r>
        <w:r w:rsidRPr="003211EB">
          <w:rPr>
            <w:i/>
            <w:iCs/>
          </w:rPr>
          <w:t>et al</w:t>
        </w:r>
        <w:r>
          <w:t xml:space="preserve">. </w:t>
        </w:r>
        <w:r w:rsidRPr="003211EB">
          <w:rPr>
            <w:i/>
            <w:iCs/>
          </w:rPr>
          <w:t>Submitted to Veterinary Research</w:t>
        </w:r>
        <w:r>
          <w:rPr>
            <w:i/>
            <w:iCs/>
          </w:rPr>
          <w:tab/>
        </w:r>
        <w:r>
          <w:rPr>
            <w:i/>
            <w:iCs/>
          </w:rPr>
          <w:tab/>
        </w:r>
        <w:r>
          <w:t xml:space="preserve"> Page </w:t>
        </w:r>
        <w:r>
          <w:fldChar w:fldCharType="begin"/>
        </w:r>
        <w:r>
          <w:instrText>PAGE   \* MERGEFORMAT</w:instrText>
        </w:r>
        <w:r>
          <w:fldChar w:fldCharType="separate"/>
        </w:r>
        <w:r w:rsidRPr="003211EB">
          <w:rPr>
            <w:lang w:eastAsia="ja-JP"/>
          </w:rPr>
          <w:t>2</w:t>
        </w:r>
        <w:r>
          <w:fldChar w:fldCharType="end"/>
        </w:r>
        <w:r>
          <w:t xml:space="preserve"> of 4</w:t>
        </w:r>
      </w:p>
    </w:sdtContent>
  </w:sdt>
  <w:p w14:paraId="63CBB988" w14:textId="77777777" w:rsidR="003211EB" w:rsidRPr="003211EB" w:rsidRDefault="003211EB">
    <w:pPr>
      <w:pStyle w:val="ad"/>
      <w:rPr>
        <w:lang w:val="en-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4BFF"/>
    <w:multiLevelType w:val="hybridMultilevel"/>
    <w:tmpl w:val="92CC16CC"/>
    <w:lvl w:ilvl="0" w:tplc="3132944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BB659B"/>
    <w:multiLevelType w:val="hybridMultilevel"/>
    <w:tmpl w:val="AE102690"/>
    <w:lvl w:ilvl="0" w:tplc="863413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4097">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LAwNzA2MjQ1szAyNTNS0lEKTi0uzszPAykwqQUAjISrJSwAAAA="/>
    <w:docVar w:name="EN.InstantFormat" w:val="&lt;ENInstantFormat&gt;&lt;Enabled&gt;1&lt;/Enabled&gt;&lt;ScanUnformatted&gt;1&lt;/ScanUnformatted&gt;&lt;ScanChanges&gt;1&lt;/ScanChanges&gt;&lt;Suspended&gt;0&lt;/Suspended&gt;&lt;/ENInstantFormat&gt;"/>
    <w:docVar w:name="EN.Layout" w:val="&lt;ENLayout&gt;&lt;Style&gt;Aller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9ztzd25reavabesadvvf2ff25sxrdd5rta2&quot;&gt;Ichiro EndNote Library&lt;record-ids&gt;&lt;item&gt;637&lt;/item&gt;&lt;item&gt;647&lt;/item&gt;&lt;item&gt;650&lt;/item&gt;&lt;item&gt;657&lt;/item&gt;&lt;item&gt;658&lt;/item&gt;&lt;item&gt;659&lt;/item&gt;&lt;item&gt;663&lt;/item&gt;&lt;item&gt;664&lt;/item&gt;&lt;item&gt;668&lt;/item&gt;&lt;item&gt;867&lt;/item&gt;&lt;item&gt;1368&lt;/item&gt;&lt;/record-ids&gt;&lt;/item&gt;&lt;/Libraries&gt;"/>
  </w:docVars>
  <w:rsids>
    <w:rsidRoot w:val="009F7700"/>
    <w:rsid w:val="000134A7"/>
    <w:rsid w:val="00017303"/>
    <w:rsid w:val="00045058"/>
    <w:rsid w:val="00051628"/>
    <w:rsid w:val="00056647"/>
    <w:rsid w:val="000B4983"/>
    <w:rsid w:val="000C4A87"/>
    <w:rsid w:val="000D5D5F"/>
    <w:rsid w:val="000F15F2"/>
    <w:rsid w:val="000F49AB"/>
    <w:rsid w:val="000F557E"/>
    <w:rsid w:val="00115D8D"/>
    <w:rsid w:val="00116BF9"/>
    <w:rsid w:val="0012326E"/>
    <w:rsid w:val="001237BF"/>
    <w:rsid w:val="00124A5B"/>
    <w:rsid w:val="0015545E"/>
    <w:rsid w:val="00163100"/>
    <w:rsid w:val="00184E9B"/>
    <w:rsid w:val="001A09CF"/>
    <w:rsid w:val="001A33B3"/>
    <w:rsid w:val="001B1B15"/>
    <w:rsid w:val="001B7BE2"/>
    <w:rsid w:val="001C37D9"/>
    <w:rsid w:val="001E0A20"/>
    <w:rsid w:val="001E26AE"/>
    <w:rsid w:val="0020186F"/>
    <w:rsid w:val="00205A98"/>
    <w:rsid w:val="00213105"/>
    <w:rsid w:val="00220838"/>
    <w:rsid w:val="002213BC"/>
    <w:rsid w:val="00221A79"/>
    <w:rsid w:val="00224108"/>
    <w:rsid w:val="00226F6A"/>
    <w:rsid w:val="002421BE"/>
    <w:rsid w:val="00246FF4"/>
    <w:rsid w:val="00250751"/>
    <w:rsid w:val="00257200"/>
    <w:rsid w:val="002653D8"/>
    <w:rsid w:val="00281B67"/>
    <w:rsid w:val="00281D34"/>
    <w:rsid w:val="002871ED"/>
    <w:rsid w:val="00287610"/>
    <w:rsid w:val="00295894"/>
    <w:rsid w:val="00295EDF"/>
    <w:rsid w:val="002B74B0"/>
    <w:rsid w:val="002B76CF"/>
    <w:rsid w:val="002F3688"/>
    <w:rsid w:val="002F41E6"/>
    <w:rsid w:val="003211EB"/>
    <w:rsid w:val="00351F48"/>
    <w:rsid w:val="00362068"/>
    <w:rsid w:val="00374FA2"/>
    <w:rsid w:val="0038459C"/>
    <w:rsid w:val="00385B51"/>
    <w:rsid w:val="00391758"/>
    <w:rsid w:val="003C0C97"/>
    <w:rsid w:val="003C7167"/>
    <w:rsid w:val="003D30C0"/>
    <w:rsid w:val="003E0A90"/>
    <w:rsid w:val="00411D3B"/>
    <w:rsid w:val="0041418F"/>
    <w:rsid w:val="00417179"/>
    <w:rsid w:val="00422C60"/>
    <w:rsid w:val="004262FD"/>
    <w:rsid w:val="004266D3"/>
    <w:rsid w:val="004346FC"/>
    <w:rsid w:val="00450748"/>
    <w:rsid w:val="0045390B"/>
    <w:rsid w:val="00454583"/>
    <w:rsid w:val="00456160"/>
    <w:rsid w:val="0046302B"/>
    <w:rsid w:val="004942E5"/>
    <w:rsid w:val="004A7F97"/>
    <w:rsid w:val="004C311E"/>
    <w:rsid w:val="004C7A5F"/>
    <w:rsid w:val="004F658D"/>
    <w:rsid w:val="00511786"/>
    <w:rsid w:val="00512847"/>
    <w:rsid w:val="00540D47"/>
    <w:rsid w:val="0054385A"/>
    <w:rsid w:val="00557C9E"/>
    <w:rsid w:val="00582937"/>
    <w:rsid w:val="00593D10"/>
    <w:rsid w:val="005B7F70"/>
    <w:rsid w:val="005E6F8D"/>
    <w:rsid w:val="005F5E99"/>
    <w:rsid w:val="005F6A1B"/>
    <w:rsid w:val="006308FC"/>
    <w:rsid w:val="0065553A"/>
    <w:rsid w:val="00660DBF"/>
    <w:rsid w:val="00665BDB"/>
    <w:rsid w:val="0067347B"/>
    <w:rsid w:val="0068236E"/>
    <w:rsid w:val="0068597F"/>
    <w:rsid w:val="006909F8"/>
    <w:rsid w:val="006B770D"/>
    <w:rsid w:val="006D09AD"/>
    <w:rsid w:val="006D590D"/>
    <w:rsid w:val="006F2D69"/>
    <w:rsid w:val="00710E39"/>
    <w:rsid w:val="007304DF"/>
    <w:rsid w:val="007359F8"/>
    <w:rsid w:val="007709EA"/>
    <w:rsid w:val="00770D19"/>
    <w:rsid w:val="00780614"/>
    <w:rsid w:val="00782C3E"/>
    <w:rsid w:val="00786B68"/>
    <w:rsid w:val="007A2148"/>
    <w:rsid w:val="007A6A40"/>
    <w:rsid w:val="007B1470"/>
    <w:rsid w:val="007D6E87"/>
    <w:rsid w:val="007D7332"/>
    <w:rsid w:val="008136DA"/>
    <w:rsid w:val="00816574"/>
    <w:rsid w:val="00822BE5"/>
    <w:rsid w:val="00826F9A"/>
    <w:rsid w:val="00866B4B"/>
    <w:rsid w:val="00875552"/>
    <w:rsid w:val="008842AF"/>
    <w:rsid w:val="00891630"/>
    <w:rsid w:val="008A6DB5"/>
    <w:rsid w:val="008F3967"/>
    <w:rsid w:val="009008AB"/>
    <w:rsid w:val="00917693"/>
    <w:rsid w:val="009411AF"/>
    <w:rsid w:val="00965618"/>
    <w:rsid w:val="00976743"/>
    <w:rsid w:val="009A1475"/>
    <w:rsid w:val="009A7907"/>
    <w:rsid w:val="009F7700"/>
    <w:rsid w:val="009F7FC1"/>
    <w:rsid w:val="00A234ED"/>
    <w:rsid w:val="00A2354C"/>
    <w:rsid w:val="00A241C3"/>
    <w:rsid w:val="00A35640"/>
    <w:rsid w:val="00A4467E"/>
    <w:rsid w:val="00A6529B"/>
    <w:rsid w:val="00A65667"/>
    <w:rsid w:val="00A77475"/>
    <w:rsid w:val="00AB6FBB"/>
    <w:rsid w:val="00AC4DE7"/>
    <w:rsid w:val="00AD4A0B"/>
    <w:rsid w:val="00AD5A82"/>
    <w:rsid w:val="00AE4D23"/>
    <w:rsid w:val="00B2182E"/>
    <w:rsid w:val="00B4127E"/>
    <w:rsid w:val="00B66A6C"/>
    <w:rsid w:val="00B901D7"/>
    <w:rsid w:val="00BD17A8"/>
    <w:rsid w:val="00BD4F42"/>
    <w:rsid w:val="00BE4D08"/>
    <w:rsid w:val="00BE7854"/>
    <w:rsid w:val="00BF38EC"/>
    <w:rsid w:val="00BF70E6"/>
    <w:rsid w:val="00C01F25"/>
    <w:rsid w:val="00C027D0"/>
    <w:rsid w:val="00C06DF4"/>
    <w:rsid w:val="00C126E3"/>
    <w:rsid w:val="00C13706"/>
    <w:rsid w:val="00C53134"/>
    <w:rsid w:val="00C802A9"/>
    <w:rsid w:val="00C81C6E"/>
    <w:rsid w:val="00C82C11"/>
    <w:rsid w:val="00CB5858"/>
    <w:rsid w:val="00CD38CC"/>
    <w:rsid w:val="00CE14A7"/>
    <w:rsid w:val="00CE1ECE"/>
    <w:rsid w:val="00D04428"/>
    <w:rsid w:val="00D0694B"/>
    <w:rsid w:val="00D073DE"/>
    <w:rsid w:val="00D10AF6"/>
    <w:rsid w:val="00D321FD"/>
    <w:rsid w:val="00D32F66"/>
    <w:rsid w:val="00D3320D"/>
    <w:rsid w:val="00D33394"/>
    <w:rsid w:val="00D65050"/>
    <w:rsid w:val="00D70179"/>
    <w:rsid w:val="00DA016F"/>
    <w:rsid w:val="00DB239F"/>
    <w:rsid w:val="00DB4D4B"/>
    <w:rsid w:val="00DB506D"/>
    <w:rsid w:val="00DB6216"/>
    <w:rsid w:val="00DC7C40"/>
    <w:rsid w:val="00DD196D"/>
    <w:rsid w:val="00DD5E28"/>
    <w:rsid w:val="00DF0845"/>
    <w:rsid w:val="00E07628"/>
    <w:rsid w:val="00E834BF"/>
    <w:rsid w:val="00E837F3"/>
    <w:rsid w:val="00E86C35"/>
    <w:rsid w:val="00EC1C15"/>
    <w:rsid w:val="00ED59B6"/>
    <w:rsid w:val="00EE5377"/>
    <w:rsid w:val="00F10E7A"/>
    <w:rsid w:val="00F11AC9"/>
    <w:rsid w:val="00F22B85"/>
    <w:rsid w:val="00F23BBD"/>
    <w:rsid w:val="00F941E6"/>
    <w:rsid w:val="00F96113"/>
    <w:rsid w:val="00FE18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4D8159C"/>
  <w15:chartTrackingRefBased/>
  <w15:docId w15:val="{0580C192-303E-4468-8996-838281EBD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Error" w:semiHidden="1" w:unhideWhenUsed="1"/>
  </w:latentStyles>
  <w:style w:type="paragraph" w:default="1" w:styleId="a">
    <w:name w:val="Normal"/>
    <w:qFormat/>
    <w:rsid w:val="009F77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700"/>
    <w:pPr>
      <w:ind w:left="720"/>
      <w:contextualSpacing/>
    </w:pPr>
  </w:style>
  <w:style w:type="character" w:styleId="a4">
    <w:name w:val="Hyperlink"/>
    <w:basedOn w:val="a0"/>
    <w:uiPriority w:val="99"/>
    <w:unhideWhenUsed/>
    <w:rsid w:val="009F7700"/>
    <w:rPr>
      <w:color w:val="0563C1" w:themeColor="hyperlink"/>
      <w:u w:val="single"/>
    </w:rPr>
  </w:style>
  <w:style w:type="paragraph" w:styleId="a5">
    <w:name w:val="No Spacing"/>
    <w:uiPriority w:val="1"/>
    <w:qFormat/>
    <w:rsid w:val="00C01F25"/>
    <w:pPr>
      <w:spacing w:after="0" w:line="240" w:lineRule="auto"/>
    </w:pPr>
  </w:style>
  <w:style w:type="paragraph" w:styleId="a6">
    <w:name w:val="Balloon Text"/>
    <w:basedOn w:val="a"/>
    <w:link w:val="a7"/>
    <w:uiPriority w:val="99"/>
    <w:semiHidden/>
    <w:unhideWhenUsed/>
    <w:rsid w:val="008136DA"/>
    <w:pPr>
      <w:spacing w:after="0" w:line="240" w:lineRule="auto"/>
    </w:pPr>
    <w:rPr>
      <w:rFonts w:ascii="Times New Roman" w:hAnsi="Times New Roman" w:cs="Times New Roman"/>
      <w:sz w:val="18"/>
      <w:szCs w:val="18"/>
    </w:rPr>
  </w:style>
  <w:style w:type="character" w:customStyle="1" w:styleId="a7">
    <w:name w:val="吹き出し (文字)"/>
    <w:basedOn w:val="a0"/>
    <w:link w:val="a6"/>
    <w:uiPriority w:val="99"/>
    <w:semiHidden/>
    <w:rsid w:val="008136DA"/>
    <w:rPr>
      <w:rFonts w:ascii="Times New Roman" w:hAnsi="Times New Roman" w:cs="Times New Roman"/>
      <w:sz w:val="18"/>
      <w:szCs w:val="18"/>
    </w:rPr>
  </w:style>
  <w:style w:type="character" w:styleId="a8">
    <w:name w:val="annotation reference"/>
    <w:basedOn w:val="a0"/>
    <w:uiPriority w:val="99"/>
    <w:semiHidden/>
    <w:unhideWhenUsed/>
    <w:rsid w:val="00DF0845"/>
    <w:rPr>
      <w:sz w:val="16"/>
      <w:szCs w:val="16"/>
    </w:rPr>
  </w:style>
  <w:style w:type="paragraph" w:styleId="a9">
    <w:name w:val="annotation text"/>
    <w:basedOn w:val="a"/>
    <w:link w:val="aa"/>
    <w:uiPriority w:val="99"/>
    <w:semiHidden/>
    <w:unhideWhenUsed/>
    <w:rsid w:val="00DF0845"/>
    <w:pPr>
      <w:spacing w:line="240" w:lineRule="auto"/>
    </w:pPr>
    <w:rPr>
      <w:sz w:val="20"/>
      <w:szCs w:val="20"/>
    </w:rPr>
  </w:style>
  <w:style w:type="character" w:customStyle="1" w:styleId="aa">
    <w:name w:val="コメント文字列 (文字)"/>
    <w:basedOn w:val="a0"/>
    <w:link w:val="a9"/>
    <w:uiPriority w:val="99"/>
    <w:semiHidden/>
    <w:rsid w:val="00DF0845"/>
    <w:rPr>
      <w:sz w:val="20"/>
      <w:szCs w:val="20"/>
    </w:rPr>
  </w:style>
  <w:style w:type="paragraph" w:styleId="ab">
    <w:name w:val="annotation subject"/>
    <w:basedOn w:val="a9"/>
    <w:next w:val="a9"/>
    <w:link w:val="ac"/>
    <w:uiPriority w:val="99"/>
    <w:semiHidden/>
    <w:unhideWhenUsed/>
    <w:rsid w:val="00DF0845"/>
    <w:rPr>
      <w:b/>
      <w:bCs/>
    </w:rPr>
  </w:style>
  <w:style w:type="character" w:customStyle="1" w:styleId="ac">
    <w:name w:val="コメント内容 (文字)"/>
    <w:basedOn w:val="aa"/>
    <w:link w:val="ab"/>
    <w:uiPriority w:val="99"/>
    <w:semiHidden/>
    <w:rsid w:val="00DF0845"/>
    <w:rPr>
      <w:b/>
      <w:bCs/>
      <w:sz w:val="20"/>
      <w:szCs w:val="20"/>
    </w:rPr>
  </w:style>
  <w:style w:type="paragraph" w:styleId="ad">
    <w:name w:val="header"/>
    <w:basedOn w:val="a"/>
    <w:link w:val="ae"/>
    <w:uiPriority w:val="99"/>
    <w:unhideWhenUsed/>
    <w:rsid w:val="00DB239F"/>
    <w:pPr>
      <w:tabs>
        <w:tab w:val="center" w:pos="4680"/>
        <w:tab w:val="right" w:pos="9360"/>
      </w:tabs>
      <w:spacing w:after="0" w:line="240" w:lineRule="auto"/>
    </w:pPr>
  </w:style>
  <w:style w:type="character" w:customStyle="1" w:styleId="ae">
    <w:name w:val="ヘッダー (文字)"/>
    <w:basedOn w:val="a0"/>
    <w:link w:val="ad"/>
    <w:uiPriority w:val="99"/>
    <w:rsid w:val="00DB239F"/>
  </w:style>
  <w:style w:type="paragraph" w:styleId="af">
    <w:name w:val="footer"/>
    <w:basedOn w:val="a"/>
    <w:link w:val="af0"/>
    <w:uiPriority w:val="99"/>
    <w:unhideWhenUsed/>
    <w:rsid w:val="00DB239F"/>
    <w:pPr>
      <w:tabs>
        <w:tab w:val="center" w:pos="4680"/>
        <w:tab w:val="right" w:pos="9360"/>
      </w:tabs>
      <w:spacing w:after="0" w:line="240" w:lineRule="auto"/>
    </w:pPr>
  </w:style>
  <w:style w:type="character" w:customStyle="1" w:styleId="af0">
    <w:name w:val="フッター (文字)"/>
    <w:basedOn w:val="a0"/>
    <w:link w:val="af"/>
    <w:uiPriority w:val="99"/>
    <w:rsid w:val="00DB239F"/>
  </w:style>
  <w:style w:type="character" w:styleId="af1">
    <w:name w:val="page number"/>
    <w:basedOn w:val="a0"/>
    <w:uiPriority w:val="99"/>
    <w:semiHidden/>
    <w:unhideWhenUsed/>
    <w:rsid w:val="00DB239F"/>
  </w:style>
  <w:style w:type="character" w:styleId="af2">
    <w:name w:val="line number"/>
    <w:basedOn w:val="a0"/>
    <w:uiPriority w:val="99"/>
    <w:semiHidden/>
    <w:unhideWhenUsed/>
    <w:rsid w:val="00DB239F"/>
  </w:style>
  <w:style w:type="paragraph" w:customStyle="1" w:styleId="EndNoteBibliographyTitle">
    <w:name w:val="EndNote Bibliography Title"/>
    <w:basedOn w:val="a"/>
    <w:link w:val="EndNoteBibliographyTitle0"/>
    <w:rsid w:val="00AE4D23"/>
    <w:pPr>
      <w:spacing w:after="0"/>
      <w:jc w:val="center"/>
    </w:pPr>
    <w:rPr>
      <w:rFonts w:ascii="Calibri" w:hAnsi="Calibri" w:cs="Calibri"/>
      <w:noProof/>
    </w:rPr>
  </w:style>
  <w:style w:type="character" w:customStyle="1" w:styleId="EndNoteBibliographyTitle0">
    <w:name w:val="EndNote Bibliography Title (文字)"/>
    <w:basedOn w:val="a0"/>
    <w:link w:val="EndNoteBibliographyTitle"/>
    <w:rsid w:val="00AE4D23"/>
    <w:rPr>
      <w:rFonts w:ascii="Calibri" w:hAnsi="Calibri" w:cs="Calibri"/>
      <w:noProof/>
    </w:rPr>
  </w:style>
  <w:style w:type="paragraph" w:customStyle="1" w:styleId="EndNoteBibliography">
    <w:name w:val="EndNote Bibliography"/>
    <w:basedOn w:val="a"/>
    <w:link w:val="EndNoteBibliography0"/>
    <w:rsid w:val="00AE4D23"/>
    <w:pPr>
      <w:spacing w:line="240" w:lineRule="auto"/>
    </w:pPr>
    <w:rPr>
      <w:rFonts w:ascii="Calibri" w:hAnsi="Calibri" w:cs="Calibri"/>
      <w:noProof/>
    </w:rPr>
  </w:style>
  <w:style w:type="character" w:customStyle="1" w:styleId="EndNoteBibliography0">
    <w:name w:val="EndNote Bibliography (文字)"/>
    <w:basedOn w:val="a0"/>
    <w:link w:val="EndNoteBibliography"/>
    <w:rsid w:val="00AE4D23"/>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186078">
      <w:bodyDiv w:val="1"/>
      <w:marLeft w:val="0"/>
      <w:marRight w:val="0"/>
      <w:marTop w:val="0"/>
      <w:marBottom w:val="0"/>
      <w:divBdr>
        <w:top w:val="none" w:sz="0" w:space="0" w:color="auto"/>
        <w:left w:val="none" w:sz="0" w:space="0" w:color="auto"/>
        <w:bottom w:val="none" w:sz="0" w:space="0" w:color="auto"/>
        <w:right w:val="none" w:sz="0" w:space="0" w:color="auto"/>
      </w:divBdr>
      <w:divsChild>
        <w:div w:id="730202235">
          <w:marLeft w:val="0"/>
          <w:marRight w:val="0"/>
          <w:marTop w:val="0"/>
          <w:marBottom w:val="0"/>
          <w:divBdr>
            <w:top w:val="none" w:sz="0" w:space="0" w:color="auto"/>
            <w:left w:val="none" w:sz="0" w:space="0" w:color="auto"/>
            <w:bottom w:val="none" w:sz="0" w:space="0" w:color="auto"/>
            <w:right w:val="none" w:sz="0" w:space="0" w:color="auto"/>
          </w:divBdr>
        </w:div>
      </w:divsChild>
    </w:div>
    <w:div w:id="661859787">
      <w:bodyDiv w:val="1"/>
      <w:marLeft w:val="0"/>
      <w:marRight w:val="0"/>
      <w:marTop w:val="0"/>
      <w:marBottom w:val="0"/>
      <w:divBdr>
        <w:top w:val="none" w:sz="0" w:space="0" w:color="auto"/>
        <w:left w:val="none" w:sz="0" w:space="0" w:color="auto"/>
        <w:bottom w:val="none" w:sz="0" w:space="0" w:color="auto"/>
        <w:right w:val="none" w:sz="0" w:space="0" w:color="auto"/>
      </w:divBdr>
    </w:div>
    <w:div w:id="1189759010">
      <w:bodyDiv w:val="1"/>
      <w:marLeft w:val="0"/>
      <w:marRight w:val="0"/>
      <w:marTop w:val="0"/>
      <w:marBottom w:val="0"/>
      <w:divBdr>
        <w:top w:val="none" w:sz="0" w:space="0" w:color="auto"/>
        <w:left w:val="none" w:sz="0" w:space="0" w:color="auto"/>
        <w:bottom w:val="none" w:sz="0" w:space="0" w:color="auto"/>
        <w:right w:val="none" w:sz="0" w:space="0" w:color="auto"/>
      </w:divBdr>
      <w:divsChild>
        <w:div w:id="1807774751">
          <w:marLeft w:val="0"/>
          <w:marRight w:val="0"/>
          <w:marTop w:val="0"/>
          <w:marBottom w:val="0"/>
          <w:divBdr>
            <w:top w:val="none" w:sz="0" w:space="0" w:color="auto"/>
            <w:left w:val="none" w:sz="0" w:space="0" w:color="auto"/>
            <w:bottom w:val="none" w:sz="0" w:space="0" w:color="auto"/>
            <w:right w:val="none" w:sz="0" w:space="0" w:color="auto"/>
          </w:divBdr>
        </w:div>
        <w:div w:id="26300932">
          <w:marLeft w:val="0"/>
          <w:marRight w:val="0"/>
          <w:marTop w:val="0"/>
          <w:marBottom w:val="0"/>
          <w:divBdr>
            <w:top w:val="none" w:sz="0" w:space="0" w:color="auto"/>
            <w:left w:val="none" w:sz="0" w:space="0" w:color="auto"/>
            <w:bottom w:val="none" w:sz="0" w:space="0" w:color="auto"/>
            <w:right w:val="none" w:sz="0" w:space="0" w:color="auto"/>
          </w:divBdr>
        </w:div>
        <w:div w:id="1206561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f"/><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9FB93E-6BC2-43F4-9424-989E690EC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521</Words>
  <Characters>2970</Characters>
  <Application>Microsoft Office Word</Application>
  <DocSecurity>0</DocSecurity>
  <Lines>24</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Wolfe</dc:creator>
  <cp:keywords/>
  <dc:description/>
  <cp:lastModifiedBy>ichiro imanishi</cp:lastModifiedBy>
  <cp:revision>2</cp:revision>
  <dcterms:created xsi:type="dcterms:W3CDTF">2019-10-07T04:10:00Z</dcterms:created>
  <dcterms:modified xsi:type="dcterms:W3CDTF">2019-10-07T04:10:00Z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http://www.zotero.org/styles/american-chemical-society</vt:lpwstr>
  </property>
  <property fmtid="{D5CDD505-2E9C-101B-9397-08002B2CF9AE}" pid="3" name="Mendeley Recent Style Name 0_1">
    <vt:lpwstr>American Chemical Society</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http://www.zotero.org/styles/vancouver-superscript</vt:lpwstr>
  </property>
  <property fmtid="{D5CDD505-2E9C-101B-9397-08002B2CF9AE}" pid="21" name="Mendeley Recent Style Name 9_1">
    <vt:lpwstr>Vancouver (superscript)</vt:lpwstr>
  </property>
  <property fmtid="{D5CDD505-2E9C-101B-9397-08002B2CF9AE}" pid="22" name="Mendeley Document_1">
    <vt:lpwstr>True</vt:lpwstr>
  </property>
  <property fmtid="{D5CDD505-2E9C-101B-9397-08002B2CF9AE}" pid="23" name="Mendeley Unique User Id_1">
    <vt:lpwstr>8c512b4b-2803-3648-9922-fb30a29e0522</vt:lpwstr>
  </property>
  <property fmtid="{D5CDD505-2E9C-101B-9397-08002B2CF9AE}" pid="24" name="Mendeley Citation Style_1">
    <vt:lpwstr>http://www.zotero.org/styles/vancouver-superscript</vt:lpwstr>
  </property>
</Properties>
</file>