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ABD065" w14:textId="2F5E9565" w:rsidR="001D2CC8" w:rsidRDefault="001D2CC8" w:rsidP="001D2CC8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Hlk62760903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</w:t>
      </w:r>
    </w:p>
    <w:p w14:paraId="51D936F3" w14:textId="189D03E9" w:rsidR="00BA50C0" w:rsidRPr="00A25D3F" w:rsidRDefault="00BA50C0" w:rsidP="001D2CC8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25D3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Online Positive Parenting Program </w:t>
      </w:r>
      <w:bookmarkEnd w:id="0"/>
      <w:r w:rsidRPr="00A25D3F">
        <w:rPr>
          <w:rFonts w:ascii="Times New Roman" w:hAnsi="Times New Roman" w:cs="Times New Roman"/>
          <w:b/>
          <w:bCs/>
          <w:sz w:val="24"/>
          <w:szCs w:val="24"/>
          <w:lang w:val="en-GB"/>
        </w:rPr>
        <w:t>for Promoting Parenting Competencies and Skills:</w:t>
      </w:r>
      <w:r w:rsidRPr="00A25D3F">
        <w:rPr>
          <w:rFonts w:ascii="Times New Roman" w:hAnsi="Times New Roman" w:cs="Times New Roman"/>
          <w:b/>
          <w:bCs/>
          <w:sz w:val="24"/>
          <w:szCs w:val="24"/>
          <w:cs/>
          <w:lang w:val="en-GB"/>
        </w:rPr>
        <w:t xml:space="preserve"> </w:t>
      </w:r>
      <w:r w:rsidRPr="00A25D3F">
        <w:rPr>
          <w:rFonts w:ascii="Times New Roman" w:hAnsi="Times New Roman" w:cs="Times New Roman"/>
          <w:b/>
          <w:bCs/>
          <w:sz w:val="24"/>
          <w:szCs w:val="24"/>
          <w:lang w:val="en-GB"/>
        </w:rPr>
        <w:t>Randomi</w:t>
      </w:r>
      <w:r w:rsidR="0075548B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25D3F">
        <w:rPr>
          <w:rFonts w:ascii="Times New Roman" w:hAnsi="Times New Roman" w:cs="Times New Roman"/>
          <w:b/>
          <w:bCs/>
          <w:sz w:val="24"/>
          <w:szCs w:val="24"/>
          <w:lang w:val="en-GB"/>
        </w:rPr>
        <w:t>ed Clinical Trial</w:t>
      </w:r>
    </w:p>
    <w:p w14:paraId="151DED35" w14:textId="746F08C6" w:rsidR="00BA50C0" w:rsidRPr="00BA50C0" w:rsidRDefault="00BA50C0" w:rsidP="00BA50C0">
      <w:pPr>
        <w:spacing w:after="0" w:line="480" w:lineRule="auto"/>
        <w:jc w:val="thaiDistribute"/>
        <w:rPr>
          <w:rFonts w:ascii="Times New Roman" w:hAnsi="Times New Roman" w:cs="Times New Roman"/>
          <w:sz w:val="24"/>
          <w:szCs w:val="24"/>
          <w:lang w:val="en-GB"/>
        </w:rPr>
      </w:pPr>
      <w:r w:rsidRPr="00BA50C0">
        <w:rPr>
          <w:rFonts w:ascii="Times New Roman" w:hAnsi="Times New Roman" w:cs="Times New Roman"/>
          <w:sz w:val="24"/>
          <w:szCs w:val="24"/>
          <w:lang w:val="en-GB"/>
        </w:rPr>
        <w:t>Sararat Tuntipuchitanon,</w:t>
      </w:r>
      <w:r w:rsidRPr="00BA50C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BA50C0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  <w:shd w:val="clear" w:color="auto" w:fill="FFFFFF"/>
          <w:lang w:val="en-GB"/>
        </w:rPr>
        <w:t xml:space="preserve"> Ing-on Kangwanthiti,</w:t>
      </w:r>
      <w:r w:rsidRPr="00BA50C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BA50C0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  <w:shd w:val="clear" w:color="auto" w:fill="FFFFFF"/>
          <w:lang w:val="en-GB"/>
        </w:rPr>
        <w:t xml:space="preserve"> Ketsupar</w:t>
      </w:r>
      <w:r w:rsidRPr="00BA50C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BA50C0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  <w:shd w:val="clear" w:color="auto" w:fill="FFFFFF"/>
          <w:lang w:val="en-GB"/>
        </w:rPr>
        <w:t>Jirakran,</w:t>
      </w:r>
      <w:r w:rsidRPr="00BA50C0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  <w:shd w:val="clear" w:color="auto" w:fill="FFFFFF"/>
          <w:vertAlign w:val="superscript"/>
          <w:lang w:val="en-GB"/>
        </w:rPr>
        <w:t>2</w:t>
      </w:r>
      <w:r w:rsidRPr="00BA50C0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  <w:shd w:val="clear" w:color="auto" w:fill="FFFFFF"/>
          <w:lang w:val="en-GB"/>
        </w:rPr>
        <w:t xml:space="preserve"> </w:t>
      </w:r>
      <w:r w:rsidRPr="00BA50C0">
        <w:rPr>
          <w:rFonts w:ascii="Times New Roman" w:hAnsi="Times New Roman" w:cs="Times New Roman"/>
          <w:sz w:val="24"/>
          <w:szCs w:val="24"/>
          <w:lang w:val="en-GB"/>
        </w:rPr>
        <w:t>Pon Trairatvorakul,</w:t>
      </w:r>
      <w:r w:rsidRPr="00BA50C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</w:t>
      </w:r>
      <w:r w:rsidR="001D2CC8" w:rsidRPr="00BA50C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="001D2CC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,*</w:t>
      </w:r>
      <w:r w:rsidRPr="00BA50C0">
        <w:rPr>
          <w:rFonts w:ascii="Times New Roman" w:hAnsi="Times New Roman" w:cs="Times New Roman"/>
          <w:sz w:val="24"/>
          <w:szCs w:val="24"/>
          <w:lang w:val="en-GB"/>
        </w:rPr>
        <w:t xml:space="preserve"> and Weerasak Chonchaiya</w:t>
      </w:r>
      <w:r w:rsidRPr="00BA50C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  <w:r w:rsidRPr="00BA50C0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  <w:shd w:val="clear" w:color="auto" w:fill="FFFFFF"/>
          <w:vertAlign w:val="superscript"/>
          <w:lang w:val="en-GB"/>
        </w:rPr>
        <w:t xml:space="preserve">  </w:t>
      </w:r>
    </w:p>
    <w:p w14:paraId="283FEF60" w14:textId="77777777" w:rsidR="00A674E3" w:rsidRDefault="00A674E3" w:rsidP="00BA50C0">
      <w:pPr>
        <w:pStyle w:val="a"/>
        <w:spacing w:after="0" w:line="480" w:lineRule="auto"/>
        <w:jc w:val="thaiDistribute"/>
        <w:rPr>
          <w:rFonts w:ascii="Times New Roman" w:eastAsia="Browallia New" w:hAnsi="Times New Roman" w:cs="Times New Roman"/>
          <w:sz w:val="24"/>
          <w:szCs w:val="24"/>
          <w:vertAlign w:val="superscript"/>
        </w:rPr>
      </w:pPr>
    </w:p>
    <w:p w14:paraId="05527440" w14:textId="073C1D62" w:rsidR="00BA50C0" w:rsidRPr="00254285" w:rsidRDefault="00BA50C0" w:rsidP="00BA50C0">
      <w:pPr>
        <w:pStyle w:val="a"/>
        <w:spacing w:after="0" w:line="480" w:lineRule="auto"/>
        <w:jc w:val="thaiDistribute"/>
        <w:rPr>
          <w:rFonts w:ascii="Times New Roman" w:eastAsia="Browallia New" w:hAnsi="Times New Roman" w:cs="Times New Roman"/>
          <w:sz w:val="24"/>
          <w:szCs w:val="24"/>
        </w:rPr>
      </w:pPr>
      <w:r w:rsidRPr="00254285">
        <w:rPr>
          <w:rFonts w:ascii="Times New Roman" w:eastAsia="Browallia New" w:hAnsi="Times New Roman" w:cs="Times New Roman"/>
          <w:sz w:val="24"/>
          <w:szCs w:val="24"/>
          <w:vertAlign w:val="superscript"/>
        </w:rPr>
        <w:t>1</w:t>
      </w:r>
      <w:r w:rsidRPr="00254285">
        <w:rPr>
          <w:rFonts w:ascii="Times New Roman" w:eastAsia="Browallia New" w:hAnsi="Times New Roman" w:cs="Times New Roman"/>
          <w:sz w:val="24"/>
          <w:szCs w:val="24"/>
        </w:rPr>
        <w:t>Division of Growth a</w:t>
      </w:r>
      <w:r w:rsidR="009026C0">
        <w:rPr>
          <w:rFonts w:ascii="Times New Roman" w:eastAsia="Browallia New" w:hAnsi="Times New Roman" w:cs="Times New Roman"/>
          <w:sz w:val="24"/>
          <w:szCs w:val="24"/>
        </w:rPr>
        <w:t>nd Development, Department of Pe</w:t>
      </w:r>
      <w:r w:rsidRPr="00254285">
        <w:rPr>
          <w:rFonts w:ascii="Times New Roman" w:eastAsia="Browallia New" w:hAnsi="Times New Roman" w:cs="Times New Roman"/>
          <w:sz w:val="24"/>
          <w:szCs w:val="24"/>
        </w:rPr>
        <w:t>diatrics, Faculty of Medicine, Chulalongkorn University, Bangkok 10330, Thailand</w:t>
      </w:r>
    </w:p>
    <w:p w14:paraId="47427432" w14:textId="087AB32D" w:rsidR="00BA50C0" w:rsidRDefault="00BA50C0" w:rsidP="00BA50C0">
      <w:pPr>
        <w:pStyle w:val="a"/>
        <w:spacing w:after="0" w:line="480" w:lineRule="auto"/>
        <w:jc w:val="thaiDistribute"/>
        <w:rPr>
          <w:rFonts w:ascii="Times New Roman" w:eastAsia="Browallia New" w:hAnsi="Times New Roman" w:cs="Times New Roman"/>
          <w:sz w:val="24"/>
          <w:szCs w:val="24"/>
        </w:rPr>
      </w:pPr>
      <w:r w:rsidRPr="00254285">
        <w:rPr>
          <w:rFonts w:ascii="Times New Roman" w:eastAsia="Browallia New" w:hAnsi="Times New Roman" w:cs="Times New Roman"/>
          <w:sz w:val="24"/>
          <w:szCs w:val="24"/>
          <w:vertAlign w:val="superscript"/>
        </w:rPr>
        <w:t>2</w:t>
      </w:r>
      <w:r w:rsidRPr="00254285">
        <w:rPr>
          <w:rFonts w:ascii="Times New Roman" w:eastAsia="Browallia New" w:hAnsi="Times New Roman" w:cs="Times New Roman"/>
          <w:sz w:val="24"/>
          <w:szCs w:val="24"/>
        </w:rPr>
        <w:t>Maximizing Thai Children’s Developmental Potential</w:t>
      </w:r>
      <w:r w:rsidR="009026C0">
        <w:rPr>
          <w:rFonts w:ascii="Times New Roman" w:eastAsia="Browallia New" w:hAnsi="Times New Roman" w:cs="Times New Roman"/>
          <w:sz w:val="24"/>
          <w:szCs w:val="24"/>
        </w:rPr>
        <w:t xml:space="preserve"> Research Unit, Department of P</w:t>
      </w:r>
      <w:r w:rsidRPr="00254285">
        <w:rPr>
          <w:rFonts w:ascii="Times New Roman" w:eastAsia="Browallia New" w:hAnsi="Times New Roman" w:cs="Times New Roman"/>
          <w:sz w:val="24"/>
          <w:szCs w:val="24"/>
        </w:rPr>
        <w:t>ediatrics, Faculty of Medicine, Chulalongkorn University, Bangkok 10330, Thailand</w:t>
      </w:r>
    </w:p>
    <w:p w14:paraId="3C512CBE" w14:textId="77777777" w:rsidR="001D2CC8" w:rsidRDefault="001D2CC8" w:rsidP="001D2CC8">
      <w:pPr>
        <w:pStyle w:val="a"/>
        <w:spacing w:after="0" w:line="480" w:lineRule="auto"/>
        <w:jc w:val="thaiDistribute"/>
        <w:rPr>
          <w:rFonts w:ascii="Times New Roman" w:eastAsia="Browallia New" w:hAnsi="Times New Roman" w:cs="Times New Roman"/>
          <w:b/>
          <w:bCs/>
          <w:sz w:val="24"/>
          <w:szCs w:val="24"/>
          <w:lang w:val="en-GB"/>
        </w:rPr>
      </w:pPr>
    </w:p>
    <w:p w14:paraId="20E4784A" w14:textId="4ED429B7" w:rsidR="001D2CC8" w:rsidRDefault="001D2CC8" w:rsidP="001D2CC8">
      <w:pPr>
        <w:pStyle w:val="a"/>
        <w:spacing w:after="0" w:line="480" w:lineRule="auto"/>
        <w:jc w:val="thaiDistribute"/>
        <w:rPr>
          <w:rFonts w:ascii="Times New Roman" w:eastAsia="Browallia New" w:hAnsi="Times New Roman" w:cs="Times New Roman"/>
          <w:sz w:val="24"/>
          <w:szCs w:val="24"/>
          <w:lang w:val="en-GB"/>
        </w:rPr>
      </w:pPr>
      <w:r>
        <w:rPr>
          <w:rFonts w:ascii="Times New Roman" w:eastAsia="Browallia New" w:hAnsi="Times New Roman" w:cs="Times New Roman"/>
          <w:b/>
          <w:bCs/>
          <w:sz w:val="24"/>
          <w:szCs w:val="24"/>
          <w:lang w:val="en-GB"/>
        </w:rPr>
        <w:t>*Corresponding a</w:t>
      </w:r>
      <w:r w:rsidRPr="00287C3F">
        <w:rPr>
          <w:rFonts w:ascii="Times New Roman" w:eastAsia="Browallia New" w:hAnsi="Times New Roman" w:cs="Times New Roman"/>
          <w:b/>
          <w:bCs/>
          <w:sz w:val="24"/>
          <w:szCs w:val="24"/>
          <w:lang w:val="en-GB"/>
        </w:rPr>
        <w:t>uthor:</w:t>
      </w:r>
      <w:r w:rsidRPr="00287C3F">
        <w:rPr>
          <w:rFonts w:ascii="Times New Roman" w:eastAsia="Browallia New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Browallia New" w:hAnsi="Times New Roman" w:cs="Times New Roman"/>
          <w:sz w:val="24"/>
          <w:szCs w:val="24"/>
          <w:lang w:val="en-GB"/>
        </w:rPr>
        <w:t>Pon Trairatvorakul, M.B</w:t>
      </w:r>
      <w:r w:rsidRPr="00287C3F">
        <w:rPr>
          <w:rFonts w:ascii="Times New Roman" w:eastAsia="Browallia New" w:hAnsi="Times New Roman" w:cs="Times New Roman"/>
          <w:sz w:val="24"/>
          <w:szCs w:val="24"/>
          <w:lang w:val="en-GB"/>
        </w:rPr>
        <w:t>.</w:t>
      </w:r>
      <w:r>
        <w:rPr>
          <w:rFonts w:ascii="Times New Roman" w:eastAsia="Browallia New" w:hAnsi="Times New Roman" w:cs="Times New Roman"/>
          <w:sz w:val="24"/>
          <w:szCs w:val="24"/>
          <w:lang w:val="en-GB"/>
        </w:rPr>
        <w:t>B.S., M.S.</w:t>
      </w:r>
    </w:p>
    <w:p w14:paraId="6638821D" w14:textId="421CD224" w:rsidR="001D2CC8" w:rsidRPr="00DC3030" w:rsidRDefault="001D2CC8" w:rsidP="005A38D8">
      <w:pPr>
        <w:pStyle w:val="a"/>
        <w:spacing w:after="0" w:line="480" w:lineRule="auto"/>
        <w:rPr>
          <w:rFonts w:ascii="Times New Roman" w:eastAsia="Browallia New" w:hAnsi="Times New Roman" w:cs="Times New Roman"/>
          <w:sz w:val="24"/>
          <w:szCs w:val="24"/>
          <w:lang w:val="en-GB"/>
        </w:rPr>
      </w:pPr>
      <w:r>
        <w:rPr>
          <w:rFonts w:ascii="Times New Roman" w:eastAsia="Browallia New" w:hAnsi="Times New Roman" w:cs="Times New Roman"/>
          <w:sz w:val="24"/>
          <w:szCs w:val="24"/>
          <w:lang w:val="en-GB"/>
        </w:rPr>
        <w:t xml:space="preserve">Address: </w:t>
      </w:r>
      <w:r w:rsidRPr="00287C3F">
        <w:rPr>
          <w:rFonts w:ascii="Times New Roman" w:eastAsia="Browallia New" w:hAnsi="Times New Roman" w:cs="Times New Roman"/>
          <w:sz w:val="24"/>
          <w:szCs w:val="24"/>
          <w:lang w:val="en-GB"/>
        </w:rPr>
        <w:t xml:space="preserve">Maximizing Thai Children’s Developmental Potential Research Unit, Division of Growth and Development, Department of </w:t>
      </w:r>
      <w:r>
        <w:rPr>
          <w:rFonts w:ascii="Times New Roman" w:eastAsia="Browallia New" w:hAnsi="Times New Roman" w:cs="Times New Roman"/>
          <w:sz w:val="24"/>
          <w:szCs w:val="24"/>
          <w:lang w:val="en-GB"/>
        </w:rPr>
        <w:t>Paediatri</w:t>
      </w:r>
      <w:r w:rsidRPr="00287C3F">
        <w:rPr>
          <w:rFonts w:ascii="Times New Roman" w:eastAsia="Browallia New" w:hAnsi="Times New Roman" w:cs="Times New Roman"/>
          <w:sz w:val="24"/>
          <w:szCs w:val="24"/>
          <w:lang w:val="en-GB"/>
        </w:rPr>
        <w:t xml:space="preserve">cs, Faculty of Medicine, Chulalongkorn University, </w:t>
      </w:r>
      <w:r>
        <w:rPr>
          <w:rFonts w:ascii="Times New Roman" w:eastAsia="Browallia New" w:hAnsi="Times New Roman" w:cs="Times New Roman"/>
          <w:sz w:val="24"/>
          <w:szCs w:val="24"/>
          <w:lang w:val="en-GB"/>
        </w:rPr>
        <w:t xml:space="preserve">Bangkok, Thailand, 10330. </w:t>
      </w:r>
      <w:r w:rsidRPr="00287C3F">
        <w:rPr>
          <w:rFonts w:ascii="Times New Roman" w:eastAsia="Browallia New" w:hAnsi="Times New Roman" w:cs="Times New Roman"/>
          <w:sz w:val="24"/>
          <w:szCs w:val="24"/>
          <w:lang w:val="en-GB"/>
        </w:rPr>
        <w:t xml:space="preserve">Email: </w:t>
      </w:r>
      <w:hyperlink r:id="rId8" w:history="1">
        <w:r w:rsidRPr="00FD3912">
          <w:rPr>
            <w:rStyle w:val="Hyperlink"/>
            <w:rFonts w:ascii="Times New Roman" w:eastAsia="Browallia New" w:hAnsi="Times New Roman" w:cs="Times New Roman"/>
            <w:sz w:val="24"/>
            <w:szCs w:val="24"/>
            <w:lang w:val="en-GB"/>
          </w:rPr>
          <w:t>pon.t@chula.md</w:t>
        </w:r>
      </w:hyperlink>
    </w:p>
    <w:p w14:paraId="7D3E30FC" w14:textId="6C80B2B1" w:rsidR="006F6F68" w:rsidRDefault="006F6F68" w:rsidP="001D2CC8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87792" w14:textId="77777777" w:rsidR="006F6F68" w:rsidRDefault="006F6F68" w:rsidP="00BA50C0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3AD919" w14:textId="77777777" w:rsidR="006F6F68" w:rsidRDefault="006F6F68" w:rsidP="00BA50C0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DAB7CC" w14:textId="77777777" w:rsidR="006F6F68" w:rsidRDefault="006F6F68" w:rsidP="00BA50C0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5D7914" w14:textId="77777777" w:rsidR="006F6F68" w:rsidRDefault="006F6F68" w:rsidP="00BA50C0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F4EE9F" w14:textId="77777777" w:rsidR="006F6F68" w:rsidRDefault="006F6F68" w:rsidP="00BA50C0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1DB7E8" w14:textId="77777777" w:rsidR="00DC3030" w:rsidRDefault="00DC3030" w:rsidP="006F6F6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7F2D98" w14:textId="77777777" w:rsidR="00DC3030" w:rsidRDefault="00DC303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E285FEB" w14:textId="202A22A1" w:rsidR="00DC3D6B" w:rsidRPr="005F75F5" w:rsidRDefault="009026C0" w:rsidP="006F6F68">
      <w:pPr>
        <w:spacing w:after="0" w:line="360" w:lineRule="auto"/>
        <w:rPr>
          <w:rFonts w:ascii="Times New Roman" w:hAnsi="Times New Roman" w:cs="Times New Roman"/>
          <w:sz w:val="24"/>
          <w:szCs w:val="24"/>
          <w: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="0010751E" w:rsidRPr="005F75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5B4F" w:rsidRPr="005F75F5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7A3A71" w:rsidRPr="005F75F5">
        <w:rPr>
          <w:rFonts w:ascii="Times New Roman" w:hAnsi="Times New Roman" w:cs="Times New Roman"/>
          <w:sz w:val="24"/>
          <w:szCs w:val="24"/>
        </w:rPr>
        <w:t>Sessions and c</w:t>
      </w:r>
      <w:r w:rsidR="00F83E89" w:rsidRPr="005F75F5">
        <w:rPr>
          <w:rFonts w:ascii="Times New Roman" w:hAnsi="Times New Roman" w:cs="Times New Roman"/>
          <w:sz w:val="24"/>
          <w:szCs w:val="24"/>
        </w:rPr>
        <w:t xml:space="preserve">ontents of </w:t>
      </w:r>
      <w:r w:rsidR="00017B2D">
        <w:rPr>
          <w:rFonts w:ascii="Times New Roman" w:hAnsi="Times New Roman" w:cs="Times New Roman"/>
          <w:sz w:val="24"/>
          <w:szCs w:val="24"/>
        </w:rPr>
        <w:t>O</w:t>
      </w:r>
      <w:r w:rsidR="00F83E89" w:rsidRPr="005F75F5">
        <w:rPr>
          <w:rFonts w:ascii="Times New Roman" w:hAnsi="Times New Roman" w:cs="Times New Roman"/>
          <w:sz w:val="24"/>
          <w:szCs w:val="24"/>
        </w:rPr>
        <w:t>nline Positive Parenting Program</w:t>
      </w:r>
      <w:r w:rsidR="00F83E89" w:rsidRPr="005F75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9782" w:type="dxa"/>
        <w:tblInd w:w="-5" w:type="dxa"/>
        <w:tblLook w:val="04A0" w:firstRow="1" w:lastRow="0" w:firstColumn="1" w:lastColumn="0" w:noHBand="0" w:noVBand="1"/>
      </w:tblPr>
      <w:tblGrid>
        <w:gridCol w:w="3261"/>
        <w:gridCol w:w="6521"/>
      </w:tblGrid>
      <w:tr w:rsidR="00A9451C" w:rsidRPr="003D5DFE" w14:paraId="0BF2DC73" w14:textId="77777777" w:rsidTr="00BD6E14">
        <w:tc>
          <w:tcPr>
            <w:tcW w:w="3261" w:type="dxa"/>
          </w:tcPr>
          <w:p w14:paraId="2E010010" w14:textId="765F4F0B" w:rsidR="00051115" w:rsidRPr="003D5DFE" w:rsidRDefault="007A3A71" w:rsidP="006F6F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Sessions</w:t>
            </w:r>
          </w:p>
        </w:tc>
        <w:tc>
          <w:tcPr>
            <w:tcW w:w="6521" w:type="dxa"/>
          </w:tcPr>
          <w:p w14:paraId="776C2C78" w14:textId="699128D5" w:rsidR="00051115" w:rsidRPr="003D5DFE" w:rsidRDefault="00051115" w:rsidP="006F6F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</w:t>
            </w:r>
          </w:p>
        </w:tc>
      </w:tr>
      <w:tr w:rsidR="00A9451C" w:rsidRPr="003D5DFE" w14:paraId="5965EC81" w14:textId="77777777" w:rsidTr="00BD6E14">
        <w:tc>
          <w:tcPr>
            <w:tcW w:w="3261" w:type="dxa"/>
          </w:tcPr>
          <w:p w14:paraId="7EFFEE22" w14:textId="395F74CB" w:rsidR="00051115" w:rsidRPr="003D5DFE" w:rsidRDefault="00051115" w:rsidP="006F6F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D5DFE">
              <w:rPr>
                <w:rFonts w:ascii="Times New Roman" w:eastAsia="GuardianSansGR-Regular" w:hAnsi="Times New Roman" w:cs="Times New Roman"/>
                <w:sz w:val="24"/>
                <w:szCs w:val="24"/>
              </w:rPr>
              <w:t xml:space="preserve"> E</w:t>
            </w: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>mpowerment</w:t>
            </w:r>
          </w:p>
        </w:tc>
        <w:tc>
          <w:tcPr>
            <w:tcW w:w="6521" w:type="dxa"/>
          </w:tcPr>
          <w:p w14:paraId="3B5F7DB2" w14:textId="624C9D5C" w:rsidR="00051115" w:rsidRPr="00450769" w:rsidRDefault="00DB1484" w:rsidP="00450769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>Sharing parenting experiences, insights, good rol</w:t>
            </w:r>
            <w:r w:rsidR="00450769">
              <w:rPr>
                <w:rFonts w:ascii="Times New Roman" w:hAnsi="Times New Roman" w:cs="Times New Roman"/>
                <w:sz w:val="24"/>
                <w:szCs w:val="24"/>
              </w:rPr>
              <w:t>e models or problems</w:t>
            </w: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 xml:space="preserve"> encountered in parenti</w:t>
            </w:r>
            <w:r w:rsidR="00450769">
              <w:rPr>
                <w:rFonts w:ascii="Times New Roman" w:hAnsi="Times New Roman" w:cs="Times New Roman"/>
                <w:sz w:val="24"/>
                <w:szCs w:val="24"/>
              </w:rPr>
              <w:t>ng from each family</w:t>
            </w:r>
            <w:r w:rsidR="00450769" w:rsidRPr="00450769">
              <w:rPr>
                <w:rFonts w:ascii="Times New Roman" w:hAnsi="Times New Roman" w:cs="Times New Roman"/>
                <w:sz w:val="24"/>
                <w:szCs w:val="24"/>
              </w:rPr>
              <w:t xml:space="preserve"> with the focus on</w:t>
            </w: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 xml:space="preserve"> active listening, empathy, increasing self-e</w:t>
            </w:r>
            <w:r w:rsidR="00450769">
              <w:rPr>
                <w:rFonts w:ascii="Times New Roman" w:hAnsi="Times New Roman" w:cs="Times New Roman"/>
                <w:sz w:val="24"/>
                <w:szCs w:val="24"/>
              </w:rPr>
              <w:t>fficacy and reducing self-blame</w:t>
            </w:r>
            <w:r w:rsidR="006B74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451C" w:rsidRPr="003D5DFE" w14:paraId="27AE2903" w14:textId="77777777" w:rsidTr="00BD6E14">
        <w:tc>
          <w:tcPr>
            <w:tcW w:w="3261" w:type="dxa"/>
          </w:tcPr>
          <w:p w14:paraId="362EFEB6" w14:textId="16A7E495" w:rsidR="00051115" w:rsidRPr="003D5DFE" w:rsidRDefault="00DB1484" w:rsidP="006F6F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>2. Effective communication</w:t>
            </w:r>
          </w:p>
        </w:tc>
        <w:tc>
          <w:tcPr>
            <w:tcW w:w="6521" w:type="dxa"/>
          </w:tcPr>
          <w:p w14:paraId="43EE4A88" w14:textId="303DC896" w:rsidR="00051115" w:rsidRPr="00450769" w:rsidRDefault="00DB1484" w:rsidP="00450769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>Case scenario studies</w:t>
            </w:r>
            <w:r w:rsidR="00450769">
              <w:rPr>
                <w:rFonts w:ascii="Times New Roman" w:hAnsi="Times New Roman" w:cs="Times New Roman"/>
                <w:sz w:val="24"/>
                <w:szCs w:val="24"/>
              </w:rPr>
              <w:t xml:space="preserve"> through video recordings, small group discussion with role playing with the goal of </w:t>
            </w: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>learn</w:t>
            </w:r>
            <w:r w:rsidR="00450769">
              <w:rPr>
                <w:rFonts w:ascii="Times New Roman" w:hAnsi="Times New Roman" w:cs="Times New Roman"/>
                <w:sz w:val="24"/>
                <w:szCs w:val="24"/>
              </w:rPr>
              <w:t>ing and applying “</w:t>
            </w:r>
            <w:r w:rsidR="008353AB">
              <w:rPr>
                <w:rFonts w:ascii="Times New Roman" w:hAnsi="Times New Roman" w:cs="Times New Roman"/>
                <w:sz w:val="24"/>
                <w:szCs w:val="24"/>
              </w:rPr>
              <w:t>I message” statements</w:t>
            </w: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>, understand</w:t>
            </w:r>
            <w:r w:rsidR="00450769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 xml:space="preserve"> and reflect</w:t>
            </w:r>
            <w:r w:rsidR="00450769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Pr="00450769">
              <w:rPr>
                <w:rFonts w:ascii="Times New Roman" w:hAnsi="Times New Roman" w:cs="Times New Roman"/>
                <w:sz w:val="24"/>
                <w:szCs w:val="24"/>
              </w:rPr>
              <w:t xml:space="preserve"> emotions</w:t>
            </w:r>
            <w:r w:rsidR="006B74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451C" w:rsidRPr="003D5DFE" w14:paraId="382735AA" w14:textId="77777777" w:rsidTr="00BD6E14">
        <w:tc>
          <w:tcPr>
            <w:tcW w:w="3261" w:type="dxa"/>
          </w:tcPr>
          <w:p w14:paraId="5F681741" w14:textId="0925DACF" w:rsidR="00051115" w:rsidRPr="003D5DFE" w:rsidRDefault="00DB1484" w:rsidP="006F6F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017B2D" w:rsidRPr="003D5DFE">
              <w:rPr>
                <w:rFonts w:ascii="Times New Roman" w:hAnsi="Times New Roman" w:cs="Times New Roman"/>
                <w:sz w:val="24"/>
                <w:szCs w:val="24"/>
              </w:rPr>
              <w:t>Behavio</w:t>
            </w:r>
            <w:r w:rsidR="00017B2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017B2D" w:rsidRPr="003D5DFE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modification</w:t>
            </w:r>
          </w:p>
        </w:tc>
        <w:tc>
          <w:tcPr>
            <w:tcW w:w="6521" w:type="dxa"/>
          </w:tcPr>
          <w:p w14:paraId="3750F72C" w14:textId="33C62257" w:rsidR="00051115" w:rsidRPr="003D5DFE" w:rsidRDefault="0022602E" w:rsidP="0022602E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 regarding p</w:t>
            </w:r>
            <w:r w:rsidR="006A72CA">
              <w:rPr>
                <w:rFonts w:ascii="Times New Roman" w:hAnsi="Times New Roman" w:cs="Times New Roman"/>
                <w:sz w:val="24"/>
                <w:szCs w:val="24"/>
              </w:rPr>
              <w:t xml:space="preserve">rinciples of </w:t>
            </w:r>
            <w:r w:rsidR="00017B2D" w:rsidRPr="003D5DFE">
              <w:rPr>
                <w:rFonts w:ascii="Times New Roman" w:hAnsi="Times New Roman" w:cs="Times New Roman"/>
                <w:sz w:val="24"/>
                <w:szCs w:val="24"/>
              </w:rPr>
              <w:t>behavio</w:t>
            </w:r>
            <w:r w:rsidR="00017B2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A72CA">
              <w:rPr>
                <w:rFonts w:ascii="Times New Roman" w:hAnsi="Times New Roman" w:cs="Times New Roman"/>
                <w:sz w:val="24"/>
                <w:szCs w:val="24"/>
              </w:rPr>
              <w:t xml:space="preserve"> management including </w:t>
            </w:r>
            <w:r w:rsidR="00371848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modifying antecedents, giving </w:t>
            </w:r>
            <w:r w:rsidR="006A72CA">
              <w:rPr>
                <w:rFonts w:ascii="Times New Roman" w:hAnsi="Times New Roman" w:cs="Times New Roman"/>
                <w:sz w:val="24"/>
                <w:szCs w:val="24"/>
              </w:rPr>
              <w:t>effective instructions, and modify</w:t>
            </w:r>
            <w:r w:rsidR="00371848" w:rsidRPr="003D5DFE">
              <w:rPr>
                <w:rFonts w:ascii="Times New Roman" w:hAnsi="Times New Roman" w:cs="Times New Roman"/>
                <w:sz w:val="24"/>
                <w:szCs w:val="24"/>
              </w:rPr>
              <w:t>ing consequences</w:t>
            </w:r>
            <w:r w:rsidR="006A72CA">
              <w:rPr>
                <w:rFonts w:ascii="Times New Roman" w:hAnsi="Times New Roman" w:cs="Times New Roman"/>
                <w:sz w:val="24"/>
                <w:szCs w:val="24"/>
              </w:rPr>
              <w:t xml:space="preserve"> consisting of</w:t>
            </w:r>
            <w:r w:rsidR="00371848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1484" w:rsidRPr="003D5DFE">
              <w:rPr>
                <w:rFonts w:ascii="Times New Roman" w:hAnsi="Times New Roman" w:cs="Times New Roman"/>
                <w:sz w:val="24"/>
                <w:szCs w:val="24"/>
              </w:rPr>
              <w:t>reinforcement</w:t>
            </w:r>
            <w:r w:rsidR="00371848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techniques</w:t>
            </w:r>
            <w:r w:rsidR="006A72CA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="00DB1484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72CA">
              <w:rPr>
                <w:rFonts w:ascii="Times New Roman" w:hAnsi="Times New Roman" w:cs="Times New Roman"/>
                <w:sz w:val="24"/>
                <w:szCs w:val="24"/>
              </w:rPr>
              <w:t>appropriate</w:t>
            </w:r>
            <w:r w:rsidR="00371848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72CA">
              <w:rPr>
                <w:rFonts w:ascii="Times New Roman" w:hAnsi="Times New Roman" w:cs="Times New Roman"/>
                <w:sz w:val="24"/>
                <w:szCs w:val="24"/>
              </w:rPr>
              <w:t>punishment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</w:t>
            </w:r>
            <w:r w:rsidR="00DB1484" w:rsidRPr="003D5DFE">
              <w:rPr>
                <w:rFonts w:ascii="Times New Roman" w:hAnsi="Times New Roman" w:cs="Times New Roman"/>
                <w:sz w:val="24"/>
                <w:szCs w:val="24"/>
              </w:rPr>
              <w:t>iscipline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promotion through the use of most common </w:t>
            </w:r>
            <w:r w:rsidR="00017B2D">
              <w:rPr>
                <w:rFonts w:ascii="Times New Roman" w:hAnsi="Times New Roman" w:cs="Times New Roman"/>
                <w:sz w:val="24"/>
                <w:szCs w:val="24"/>
              </w:rPr>
              <w:t>behavioral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problems voted by parents in the group</w:t>
            </w:r>
            <w:r w:rsidR="007D1D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71848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9451C" w:rsidRPr="003D5DFE" w14:paraId="650BEBA5" w14:textId="77777777" w:rsidTr="00BD6E14">
        <w:tc>
          <w:tcPr>
            <w:tcW w:w="3261" w:type="dxa"/>
          </w:tcPr>
          <w:p w14:paraId="53429D10" w14:textId="29DB5895" w:rsidR="00051115" w:rsidRPr="003D5DFE" w:rsidRDefault="00DB1484" w:rsidP="007D1D44">
            <w:pPr>
              <w:spacing w:line="360" w:lineRule="auto"/>
              <w:ind w:left="176" w:hanging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>4. Promoting child’s development and teaching new skills</w:t>
            </w:r>
          </w:p>
        </w:tc>
        <w:tc>
          <w:tcPr>
            <w:tcW w:w="6521" w:type="dxa"/>
          </w:tcPr>
          <w:p w14:paraId="3D9054A4" w14:textId="30553931" w:rsidR="00051115" w:rsidRPr="003D5DFE" w:rsidRDefault="0022602E" w:rsidP="0022602E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Pre-session video regarding </w:t>
            </w:r>
            <w:r w:rsidR="00BF585D" w:rsidRPr="0022602E">
              <w:rPr>
                <w:rFonts w:ascii="Times New Roman" w:hAnsi="Times New Roman" w:cs="Times New Roman"/>
                <w:sz w:val="24"/>
                <w:szCs w:val="24"/>
              </w:rPr>
              <w:t>developmental stimula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tion, providing fundamental</w:t>
            </w:r>
            <w:r w:rsidR="00E702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knowledge and discussing developmentally appropriate activities to foster development at home during the Covid-19 restriction and lockdown</w:t>
            </w:r>
            <w:r w:rsidR="009E31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451C" w:rsidRPr="003D5DFE" w14:paraId="25416B14" w14:textId="77777777" w:rsidTr="00BD6E14">
        <w:tc>
          <w:tcPr>
            <w:tcW w:w="3261" w:type="dxa"/>
          </w:tcPr>
          <w:p w14:paraId="155C1181" w14:textId="233C6694" w:rsidR="00051115" w:rsidRPr="003D5DFE" w:rsidRDefault="0022602E" w:rsidP="009E31B2">
            <w:pPr>
              <w:spacing w:line="360" w:lineRule="auto"/>
              <w:ind w:left="176" w:hanging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Fostering</w:t>
            </w:r>
            <w:r w:rsidR="00DB1484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development through storytelling</w:t>
            </w:r>
          </w:p>
        </w:tc>
        <w:tc>
          <w:tcPr>
            <w:tcW w:w="6521" w:type="dxa"/>
          </w:tcPr>
          <w:p w14:paraId="08183F4F" w14:textId="28F5DAF1" w:rsidR="00051115" w:rsidRPr="003D5DFE" w:rsidRDefault="00BF585D" w:rsidP="006C3194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22602E">
              <w:rPr>
                <w:rFonts w:ascii="Times New Roman" w:hAnsi="Times New Roman" w:cs="Times New Roman"/>
                <w:sz w:val="24"/>
                <w:szCs w:val="24"/>
              </w:rPr>
              <w:t>Promoting development through storytelling</w:t>
            </w:r>
            <w:r w:rsidR="0022602E">
              <w:rPr>
                <w:rFonts w:ascii="Times New Roman" w:hAnsi="Times New Roman" w:cs="Times New Roman"/>
                <w:sz w:val="24"/>
                <w:szCs w:val="24"/>
              </w:rPr>
              <w:t>, r</w:t>
            </w:r>
            <w:r w:rsidRPr="0022602E">
              <w:rPr>
                <w:rFonts w:ascii="Times New Roman" w:hAnsi="Times New Roman" w:cs="Times New Roman"/>
                <w:sz w:val="24"/>
                <w:szCs w:val="24"/>
              </w:rPr>
              <w:t xml:space="preserve">ecommended </w:t>
            </w:r>
            <w:r w:rsidR="006C3194">
              <w:rPr>
                <w:rFonts w:ascii="Times New Roman" w:hAnsi="Times New Roman" w:cs="Times New Roman"/>
                <w:sz w:val="24"/>
                <w:szCs w:val="24"/>
              </w:rPr>
              <w:t>types of books and stories for each age range (</w:t>
            </w:r>
            <w:r w:rsidRPr="0022602E">
              <w:rPr>
                <w:rFonts w:ascii="Times New Roman" w:hAnsi="Times New Roman" w:cs="Times New Roman"/>
                <w:sz w:val="24"/>
                <w:szCs w:val="24"/>
                <w:cs/>
              </w:rPr>
              <w:t>3-6</w:t>
            </w:r>
            <w:r w:rsidRPr="0022602E"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  <w:r w:rsidR="006C3194">
              <w:rPr>
                <w:rFonts w:ascii="Times New Roman" w:hAnsi="Times New Roman" w:cs="Times New Roman"/>
                <w:sz w:val="24"/>
                <w:szCs w:val="24"/>
              </w:rPr>
              <w:t>), experience sharing (pleasant points and pitfalls</w:t>
            </w: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while telling stories</w:t>
            </w:r>
            <w:r w:rsidR="006C3194">
              <w:rPr>
                <w:rFonts w:ascii="Times New Roman" w:hAnsi="Times New Roman" w:cs="Times New Roman"/>
                <w:sz w:val="24"/>
                <w:szCs w:val="24"/>
              </w:rPr>
              <w:t>). Empowering</w:t>
            </w:r>
            <w:r w:rsidR="00A61C11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parents</w:t>
            </w:r>
            <w:r w:rsidR="006C3194">
              <w:rPr>
                <w:rFonts w:ascii="Times New Roman" w:hAnsi="Times New Roman" w:cs="Times New Roman"/>
                <w:sz w:val="24"/>
                <w:szCs w:val="24"/>
              </w:rPr>
              <w:t xml:space="preserve"> to use stories to connect with their children</w:t>
            </w: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451C" w:rsidRPr="003D5DFE" w14:paraId="697DBFCD" w14:textId="77777777" w:rsidTr="00BD6E14">
        <w:tc>
          <w:tcPr>
            <w:tcW w:w="3261" w:type="dxa"/>
          </w:tcPr>
          <w:p w14:paraId="59B5ACA4" w14:textId="396036E4" w:rsidR="00051115" w:rsidRPr="003D5DFE" w:rsidRDefault="0022602E" w:rsidP="002260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Enhancing</w:t>
            </w:r>
            <w:r w:rsidR="00DB1484" w:rsidRPr="003D5DFE">
              <w:rPr>
                <w:rFonts w:ascii="Times New Roman" w:hAnsi="Times New Roman" w:cs="Times New Roman"/>
                <w:sz w:val="24"/>
                <w:szCs w:val="24"/>
              </w:rPr>
              <w:t xml:space="preserve"> parental self-care </w:t>
            </w:r>
          </w:p>
        </w:tc>
        <w:tc>
          <w:tcPr>
            <w:tcW w:w="6521" w:type="dxa"/>
          </w:tcPr>
          <w:p w14:paraId="29ACE945" w14:textId="3145D0AB" w:rsidR="00051115" w:rsidRPr="006C3194" w:rsidRDefault="006C3194" w:rsidP="006C3194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126C84" w:rsidRPr="006C3194">
              <w:rPr>
                <w:rFonts w:ascii="Times New Roman" w:hAnsi="Times New Roman" w:cs="Times New Roman"/>
                <w:sz w:val="24"/>
                <w:szCs w:val="24"/>
              </w:rPr>
              <w:t xml:space="preserve">elf-study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video recording promoting </w:t>
            </w:r>
            <w:r w:rsidR="00126C84" w:rsidRPr="006C3194">
              <w:rPr>
                <w:rFonts w:ascii="Times New Roman" w:hAnsi="Times New Roman" w:cs="Times New Roman"/>
                <w:sz w:val="24"/>
                <w:szCs w:val="24"/>
              </w:rPr>
              <w:t>self-care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parents with the illustration of Mandala self-care wheel</w:t>
            </w:r>
            <w:r w:rsidR="009E31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451C" w:rsidRPr="003D5DFE" w14:paraId="16073D51" w14:textId="77777777" w:rsidTr="00BD6E14">
        <w:tc>
          <w:tcPr>
            <w:tcW w:w="3261" w:type="dxa"/>
          </w:tcPr>
          <w:p w14:paraId="1833FD1B" w14:textId="4B8AD685" w:rsidR="00051115" w:rsidRPr="003D5DFE" w:rsidRDefault="00DB1484" w:rsidP="009E31B2">
            <w:pPr>
              <w:spacing w:line="360" w:lineRule="auto"/>
              <w:ind w:left="176" w:hanging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>7. Parenting styles and importance of daily routine activit</w:t>
            </w:r>
            <w:r w:rsidR="000F46E7">
              <w:rPr>
                <w:rFonts w:ascii="Times New Roman" w:hAnsi="Times New Roman" w:cs="Times New Roman"/>
                <w:sz w:val="24"/>
                <w:szCs w:val="24"/>
              </w:rPr>
              <w:t>ies</w:t>
            </w:r>
          </w:p>
        </w:tc>
        <w:tc>
          <w:tcPr>
            <w:tcW w:w="6521" w:type="dxa"/>
          </w:tcPr>
          <w:p w14:paraId="1D81C249" w14:textId="15457138" w:rsidR="00051115" w:rsidRPr="006C3194" w:rsidRDefault="006C3194" w:rsidP="006C3194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Exploring different</w:t>
            </w:r>
            <w:r w:rsidR="00B9763F" w:rsidRPr="006C3194">
              <w:rPr>
                <w:rFonts w:ascii="Times New Roman" w:hAnsi="Times New Roman" w:cs="Times New Roman"/>
                <w:sz w:val="24"/>
                <w:szCs w:val="24"/>
              </w:rPr>
              <w:t xml:space="preserve"> parenting styles (authoritative, authoritar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ian, and permissive) and promoting</w:t>
            </w:r>
            <w:r w:rsidR="00B9763F" w:rsidRPr="006C3194">
              <w:rPr>
                <w:rFonts w:ascii="Times New Roman" w:hAnsi="Times New Roman" w:cs="Times New Roman"/>
                <w:sz w:val="24"/>
                <w:szCs w:val="24"/>
              </w:rPr>
              <w:t xml:space="preserve"> daily routine</w:t>
            </w:r>
            <w:r w:rsidR="00B9763F" w:rsidRPr="006C3194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 </w:t>
            </w:r>
            <w:r w:rsidR="00B9763F" w:rsidRPr="006C3194">
              <w:rPr>
                <w:rFonts w:ascii="Times New Roman" w:hAnsi="Times New Roman" w:cs="Times New Roman"/>
                <w:sz w:val="24"/>
                <w:szCs w:val="24"/>
              </w:rPr>
              <w:t>activit</w:t>
            </w:r>
            <w:r w:rsidR="006C02EE">
              <w:rPr>
                <w:rFonts w:ascii="Times New Roman" w:hAnsi="Times New Roman" w:cs="Times New Roman"/>
                <w:sz w:val="24"/>
                <w:szCs w:val="24"/>
              </w:rPr>
              <w:t>ies</w:t>
            </w:r>
            <w:r w:rsidR="00B9763F" w:rsidRPr="006C3194">
              <w:rPr>
                <w:rFonts w:ascii="Times New Roman" w:hAnsi="Times New Roman" w:cs="Times New Roman"/>
                <w:sz w:val="24"/>
                <w:szCs w:val="24"/>
              </w:rPr>
              <w:t xml:space="preserve"> via 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cture and case discussion</w:t>
            </w:r>
            <w:r w:rsidR="009E31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451C" w:rsidRPr="003D5DFE" w14:paraId="55453CF8" w14:textId="77777777" w:rsidTr="00BD6E14">
        <w:tc>
          <w:tcPr>
            <w:tcW w:w="3261" w:type="dxa"/>
          </w:tcPr>
          <w:p w14:paraId="6387FE56" w14:textId="10943B97" w:rsidR="00051115" w:rsidRPr="003D5DFE" w:rsidRDefault="00DB1484" w:rsidP="006F6F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5DFE">
              <w:rPr>
                <w:rFonts w:ascii="Times New Roman" w:hAnsi="Times New Roman" w:cs="Times New Roman"/>
                <w:sz w:val="24"/>
                <w:szCs w:val="24"/>
              </w:rPr>
              <w:t>8. Summary</w:t>
            </w:r>
          </w:p>
        </w:tc>
        <w:tc>
          <w:tcPr>
            <w:tcW w:w="6521" w:type="dxa"/>
          </w:tcPr>
          <w:p w14:paraId="73350D1E" w14:textId="1CED3084" w:rsidR="00051115" w:rsidRPr="006C3194" w:rsidRDefault="006C3194" w:rsidP="006C3194">
            <w:pPr>
              <w:spacing w:line="360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Reflection on lessons learnt and discussion of any further questions through the use of transformative learning theory</w:t>
            </w:r>
          </w:p>
        </w:tc>
      </w:tr>
    </w:tbl>
    <w:p w14:paraId="120EB443" w14:textId="3887ED5B" w:rsidR="002F3E6B" w:rsidRPr="00864320" w:rsidRDefault="00DC3030" w:rsidP="001D2CC8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lastRenderedPageBreak/>
        <w:t xml:space="preserve">Supplementary Table </w:t>
      </w:r>
      <w:r w:rsidR="001D2CC8">
        <w:rPr>
          <w:rFonts w:ascii="Times New Roman" w:hAnsi="Times New Roman" w:cs="Times New Roman"/>
          <w:b/>
          <w:bCs/>
          <w:szCs w:val="22"/>
        </w:rPr>
        <w:t>2</w:t>
      </w:r>
      <w:r w:rsidR="001D2CC8" w:rsidRPr="00864320">
        <w:rPr>
          <w:rFonts w:ascii="Times New Roman" w:hAnsi="Times New Roman" w:cs="Times New Roman"/>
          <w:szCs w:val="22"/>
        </w:rPr>
        <w:t>. Parental Outcomes at Baseline and Post-Intervention based on Generalised Estimating Equation Model Considering the Interaction Between Group and Time.</w:t>
      </w:r>
    </w:p>
    <w:tbl>
      <w:tblPr>
        <w:tblStyle w:val="TableGrid"/>
        <w:tblpPr w:leftFromText="180" w:rightFromText="180" w:vertAnchor="text" w:horzAnchor="margin" w:tblpXSpec="center" w:tblpY="-55"/>
        <w:tblW w:w="1088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9"/>
        <w:gridCol w:w="1519"/>
        <w:gridCol w:w="935"/>
        <w:gridCol w:w="1295"/>
        <w:gridCol w:w="1280"/>
        <w:gridCol w:w="844"/>
        <w:gridCol w:w="845"/>
        <w:gridCol w:w="844"/>
        <w:gridCol w:w="845"/>
        <w:gridCol w:w="844"/>
        <w:gridCol w:w="845"/>
      </w:tblGrid>
      <w:tr w:rsidR="00C1033B" w:rsidRPr="00D96C09" w14:paraId="7E33055A" w14:textId="77777777" w:rsidTr="00C1033B">
        <w:tc>
          <w:tcPr>
            <w:tcW w:w="2308" w:type="dxa"/>
            <w:gridSpan w:val="2"/>
            <w:vMerge w:val="restart"/>
            <w:vAlign w:val="center"/>
          </w:tcPr>
          <w:p w14:paraId="26E8A1E9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935" w:type="dxa"/>
            <w:vMerge w:val="restart"/>
            <w:vAlign w:val="center"/>
          </w:tcPr>
          <w:p w14:paraId="459831D3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2575" w:type="dxa"/>
            <w:gridSpan w:val="2"/>
            <w:tcBorders>
              <w:bottom w:val="nil"/>
            </w:tcBorders>
            <w:vAlign w:val="center"/>
          </w:tcPr>
          <w:p w14:paraId="7ABC3EBF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 values in % (SE)</w:t>
            </w:r>
          </w:p>
        </w:tc>
        <w:tc>
          <w:tcPr>
            <w:tcW w:w="1689" w:type="dxa"/>
            <w:gridSpan w:val="2"/>
            <w:tcBorders>
              <w:bottom w:val="nil"/>
            </w:tcBorders>
          </w:tcPr>
          <w:p w14:paraId="6F910CC8" w14:textId="21B33414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1689" w:type="dxa"/>
            <w:gridSpan w:val="2"/>
            <w:tcBorders>
              <w:bottom w:val="nil"/>
            </w:tcBorders>
            <w:vAlign w:val="center"/>
          </w:tcPr>
          <w:p w14:paraId="22C01016" w14:textId="33E4E77A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1689" w:type="dxa"/>
            <w:gridSpan w:val="2"/>
            <w:tcBorders>
              <w:bottom w:val="nil"/>
            </w:tcBorders>
            <w:vAlign w:val="center"/>
          </w:tcPr>
          <w:p w14:paraId="3D35E8A5" w14:textId="600B48C3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x time</w:t>
            </w:r>
          </w:p>
        </w:tc>
      </w:tr>
      <w:tr w:rsidR="00C1033B" w:rsidRPr="00D96C09" w14:paraId="5CCBA46B" w14:textId="77777777" w:rsidTr="00C1033B">
        <w:tc>
          <w:tcPr>
            <w:tcW w:w="2308" w:type="dxa"/>
            <w:gridSpan w:val="2"/>
            <w:vMerge/>
            <w:vAlign w:val="center"/>
          </w:tcPr>
          <w:p w14:paraId="06614D14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5" w:type="dxa"/>
            <w:vMerge/>
            <w:vAlign w:val="center"/>
          </w:tcPr>
          <w:p w14:paraId="5DD6A3A6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</w:tcBorders>
            <w:vAlign w:val="center"/>
          </w:tcPr>
          <w:p w14:paraId="0E50F7AA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Intervention</w:t>
            </w:r>
          </w:p>
        </w:tc>
        <w:tc>
          <w:tcPr>
            <w:tcW w:w="1280" w:type="dxa"/>
            <w:tcBorders>
              <w:top w:val="nil"/>
            </w:tcBorders>
            <w:vAlign w:val="center"/>
          </w:tcPr>
          <w:p w14:paraId="5339FEDC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844" w:type="dxa"/>
            <w:tcBorders>
              <w:top w:val="nil"/>
            </w:tcBorders>
          </w:tcPr>
          <w:p w14:paraId="44B9F7A2" w14:textId="2DB7574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Wal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</w:p>
        </w:tc>
        <w:tc>
          <w:tcPr>
            <w:tcW w:w="845" w:type="dxa"/>
            <w:tcBorders>
              <w:top w:val="nil"/>
            </w:tcBorders>
          </w:tcPr>
          <w:p w14:paraId="7CA615AF" w14:textId="4E041E72" w:rsidR="00C1033B" w:rsidRPr="00464A0A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844" w:type="dxa"/>
            <w:tcBorders>
              <w:top w:val="nil"/>
            </w:tcBorders>
            <w:vAlign w:val="center"/>
          </w:tcPr>
          <w:p w14:paraId="72F33069" w14:textId="2AA4503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Wald</w:t>
            </w:r>
          </w:p>
        </w:tc>
        <w:tc>
          <w:tcPr>
            <w:tcW w:w="845" w:type="dxa"/>
            <w:tcBorders>
              <w:top w:val="nil"/>
            </w:tcBorders>
            <w:vAlign w:val="center"/>
          </w:tcPr>
          <w:p w14:paraId="76951AF6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844" w:type="dxa"/>
            <w:tcBorders>
              <w:top w:val="nil"/>
            </w:tcBorders>
            <w:vAlign w:val="center"/>
          </w:tcPr>
          <w:p w14:paraId="51384215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Wald</w:t>
            </w:r>
          </w:p>
        </w:tc>
        <w:tc>
          <w:tcPr>
            <w:tcW w:w="845" w:type="dxa"/>
            <w:tcBorders>
              <w:top w:val="nil"/>
            </w:tcBorders>
            <w:vAlign w:val="center"/>
          </w:tcPr>
          <w:p w14:paraId="764BFD10" w14:textId="77777777" w:rsidR="00C1033B" w:rsidRPr="00D96C09" w:rsidRDefault="00C1033B" w:rsidP="00AC5C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</w:tr>
      <w:tr w:rsidR="00C1033B" w:rsidRPr="00D96C09" w14:paraId="00393D05" w14:textId="77777777" w:rsidTr="00C1033B">
        <w:tc>
          <w:tcPr>
            <w:tcW w:w="789" w:type="dxa"/>
            <w:vAlign w:val="center"/>
          </w:tcPr>
          <w:p w14:paraId="0B6F775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PSS</w:t>
            </w:r>
          </w:p>
        </w:tc>
        <w:tc>
          <w:tcPr>
            <w:tcW w:w="1519" w:type="dxa"/>
            <w:vAlign w:val="center"/>
          </w:tcPr>
          <w:p w14:paraId="4E40F4C1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Total score</w:t>
            </w:r>
          </w:p>
        </w:tc>
        <w:tc>
          <w:tcPr>
            <w:tcW w:w="935" w:type="dxa"/>
            <w:vAlign w:val="center"/>
          </w:tcPr>
          <w:p w14:paraId="2CFA6EE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1E7D3EC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45DE2E3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77A09ABF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35.54 (80.42)</w:t>
            </w:r>
          </w:p>
          <w:p w14:paraId="675D814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36.28 (80.25)</w:t>
            </w:r>
          </w:p>
          <w:p w14:paraId="09347BCD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35.71 (80.21)</w:t>
            </w:r>
          </w:p>
        </w:tc>
        <w:tc>
          <w:tcPr>
            <w:tcW w:w="1280" w:type="dxa"/>
            <w:vAlign w:val="center"/>
          </w:tcPr>
          <w:p w14:paraId="3D7E0B2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34.95 (80.45)</w:t>
            </w:r>
          </w:p>
          <w:p w14:paraId="277E293D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36.23 (80.51)</w:t>
            </w:r>
          </w:p>
          <w:p w14:paraId="2E00D5BD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34.99 (80.46)</w:t>
            </w:r>
          </w:p>
        </w:tc>
        <w:tc>
          <w:tcPr>
            <w:tcW w:w="844" w:type="dxa"/>
            <w:vAlign w:val="center"/>
          </w:tcPr>
          <w:p w14:paraId="03ADF364" w14:textId="250F5A05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45" w:type="dxa"/>
            <w:vAlign w:val="center"/>
          </w:tcPr>
          <w:p w14:paraId="70CDC137" w14:textId="4E6E8D6C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0.827</w:t>
            </w:r>
          </w:p>
        </w:tc>
        <w:tc>
          <w:tcPr>
            <w:tcW w:w="844" w:type="dxa"/>
            <w:vAlign w:val="center"/>
          </w:tcPr>
          <w:p w14:paraId="71147F8F" w14:textId="0A9AD443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4.18</w:t>
            </w:r>
          </w:p>
        </w:tc>
        <w:tc>
          <w:tcPr>
            <w:tcW w:w="845" w:type="dxa"/>
            <w:vAlign w:val="center"/>
          </w:tcPr>
          <w:p w14:paraId="3A6E913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0.124</w:t>
            </w:r>
          </w:p>
        </w:tc>
        <w:tc>
          <w:tcPr>
            <w:tcW w:w="844" w:type="dxa"/>
            <w:vAlign w:val="center"/>
          </w:tcPr>
          <w:p w14:paraId="3EC636B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845" w:type="dxa"/>
            <w:vAlign w:val="center"/>
          </w:tcPr>
          <w:p w14:paraId="552DB96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0.832</w:t>
            </w:r>
          </w:p>
        </w:tc>
      </w:tr>
      <w:tr w:rsidR="00C1033B" w:rsidRPr="00D96C09" w14:paraId="697720F4" w14:textId="77777777" w:rsidTr="00C1033B">
        <w:tc>
          <w:tcPr>
            <w:tcW w:w="789" w:type="dxa"/>
            <w:vMerge w:val="restart"/>
            <w:vAlign w:val="center"/>
          </w:tcPr>
          <w:p w14:paraId="60D6601B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 xml:space="preserve">PSDQ </w:t>
            </w:r>
          </w:p>
          <w:p w14:paraId="4DA60F3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76A2AF15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Connection</w:t>
            </w:r>
          </w:p>
        </w:tc>
        <w:tc>
          <w:tcPr>
            <w:tcW w:w="935" w:type="dxa"/>
            <w:vAlign w:val="center"/>
          </w:tcPr>
          <w:p w14:paraId="5A23AD5E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25BEC8FD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2331639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38C6248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4.57 (1.64)</w:t>
            </w:r>
          </w:p>
          <w:p w14:paraId="2473D08B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4.63 (1.64)</w:t>
            </w:r>
          </w:p>
          <w:p w14:paraId="0A14304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4.70 (1.64)</w:t>
            </w:r>
          </w:p>
        </w:tc>
        <w:tc>
          <w:tcPr>
            <w:tcW w:w="1280" w:type="dxa"/>
            <w:vAlign w:val="center"/>
          </w:tcPr>
          <w:p w14:paraId="438BD33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4.53 (1.64)</w:t>
            </w:r>
          </w:p>
          <w:p w14:paraId="663338F3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4.58 (1.65)</w:t>
            </w:r>
          </w:p>
          <w:p w14:paraId="561CBD29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4.64 (1.66)</w:t>
            </w:r>
          </w:p>
        </w:tc>
        <w:tc>
          <w:tcPr>
            <w:tcW w:w="844" w:type="dxa"/>
            <w:vAlign w:val="center"/>
          </w:tcPr>
          <w:p w14:paraId="2EE9BA98" w14:textId="58FD4150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845" w:type="dxa"/>
            <w:vAlign w:val="center"/>
          </w:tcPr>
          <w:p w14:paraId="0D34B800" w14:textId="02343B09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0.381</w:t>
            </w:r>
          </w:p>
        </w:tc>
        <w:tc>
          <w:tcPr>
            <w:tcW w:w="844" w:type="dxa"/>
            <w:vAlign w:val="center"/>
          </w:tcPr>
          <w:p w14:paraId="2791A38A" w14:textId="207A41A2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6.84</w:t>
            </w:r>
          </w:p>
        </w:tc>
        <w:tc>
          <w:tcPr>
            <w:tcW w:w="845" w:type="dxa"/>
            <w:vAlign w:val="center"/>
          </w:tcPr>
          <w:p w14:paraId="193BB037" w14:textId="77777777" w:rsidR="00C1033B" w:rsidRPr="00C1033B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103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0.033*</w:t>
            </w:r>
          </w:p>
        </w:tc>
        <w:tc>
          <w:tcPr>
            <w:tcW w:w="844" w:type="dxa"/>
            <w:vAlign w:val="center"/>
          </w:tcPr>
          <w:p w14:paraId="21E3E19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45" w:type="dxa"/>
            <w:vAlign w:val="center"/>
          </w:tcPr>
          <w:p w14:paraId="3E52D6EB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0.968</w:t>
            </w:r>
          </w:p>
        </w:tc>
      </w:tr>
      <w:tr w:rsidR="00C1033B" w:rsidRPr="00D96C09" w14:paraId="6765E0BA" w14:textId="77777777" w:rsidTr="00C1033B">
        <w:tc>
          <w:tcPr>
            <w:tcW w:w="789" w:type="dxa"/>
            <w:vMerge/>
            <w:vAlign w:val="center"/>
          </w:tcPr>
          <w:p w14:paraId="1A382023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76359CFA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Regulation</w:t>
            </w:r>
          </w:p>
          <w:p w14:paraId="01D420DB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parenting score</w:t>
            </w:r>
          </w:p>
        </w:tc>
        <w:tc>
          <w:tcPr>
            <w:tcW w:w="935" w:type="dxa"/>
            <w:vAlign w:val="center"/>
          </w:tcPr>
          <w:p w14:paraId="41FD12C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24C53B8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3D886F9F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362F0399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4.35 (2.19)</w:t>
            </w:r>
          </w:p>
          <w:p w14:paraId="44A9E07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4.40 (2.20)</w:t>
            </w:r>
          </w:p>
          <w:p w14:paraId="4414436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4.57 (2.19)</w:t>
            </w:r>
          </w:p>
        </w:tc>
        <w:tc>
          <w:tcPr>
            <w:tcW w:w="1280" w:type="dxa"/>
            <w:vAlign w:val="center"/>
          </w:tcPr>
          <w:p w14:paraId="586B16B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4.36 (2.18)</w:t>
            </w:r>
          </w:p>
          <w:p w14:paraId="1F53693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4.43 (2.19)</w:t>
            </w:r>
          </w:p>
          <w:p w14:paraId="5DF70FD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4.52 (2.19)</w:t>
            </w:r>
          </w:p>
        </w:tc>
        <w:tc>
          <w:tcPr>
            <w:tcW w:w="844" w:type="dxa"/>
            <w:vAlign w:val="center"/>
          </w:tcPr>
          <w:p w14:paraId="678B3CD9" w14:textId="06BF8F8E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45" w:type="dxa"/>
            <w:vAlign w:val="center"/>
          </w:tcPr>
          <w:p w14:paraId="6370BA27" w14:textId="28C970BC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0.922</w:t>
            </w:r>
          </w:p>
        </w:tc>
        <w:tc>
          <w:tcPr>
            <w:tcW w:w="844" w:type="dxa"/>
            <w:vAlign w:val="center"/>
          </w:tcPr>
          <w:p w14:paraId="6A273D76" w14:textId="3A838ACD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17.59</w:t>
            </w:r>
          </w:p>
        </w:tc>
        <w:tc>
          <w:tcPr>
            <w:tcW w:w="845" w:type="dxa"/>
            <w:vAlign w:val="center"/>
          </w:tcPr>
          <w:p w14:paraId="7E6DC4F6" w14:textId="77777777" w:rsidR="00C1033B" w:rsidRPr="00C1033B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103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&lt;0.001*</w:t>
            </w:r>
          </w:p>
        </w:tc>
        <w:tc>
          <w:tcPr>
            <w:tcW w:w="844" w:type="dxa"/>
            <w:vAlign w:val="center"/>
          </w:tcPr>
          <w:p w14:paraId="5429FD3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845" w:type="dxa"/>
            <w:vAlign w:val="center"/>
          </w:tcPr>
          <w:p w14:paraId="69E302F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0.655</w:t>
            </w:r>
          </w:p>
        </w:tc>
      </w:tr>
      <w:tr w:rsidR="00C1033B" w:rsidRPr="00D96C09" w14:paraId="389A5083" w14:textId="77777777" w:rsidTr="00C1033B">
        <w:tc>
          <w:tcPr>
            <w:tcW w:w="789" w:type="dxa"/>
            <w:vMerge/>
            <w:vAlign w:val="center"/>
          </w:tcPr>
          <w:p w14:paraId="4A6B31F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0D697867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Autonomy granting</w:t>
            </w:r>
          </w:p>
        </w:tc>
        <w:tc>
          <w:tcPr>
            <w:tcW w:w="935" w:type="dxa"/>
            <w:vAlign w:val="center"/>
          </w:tcPr>
          <w:p w14:paraId="223CB17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0D708529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30B13D7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1A8F5087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4.28 (2.00)</w:t>
            </w:r>
          </w:p>
          <w:p w14:paraId="0711062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4.31 (2.00)</w:t>
            </w:r>
          </w:p>
          <w:p w14:paraId="332638C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4.42 (2.00)</w:t>
            </w:r>
          </w:p>
        </w:tc>
        <w:tc>
          <w:tcPr>
            <w:tcW w:w="1280" w:type="dxa"/>
            <w:vAlign w:val="center"/>
          </w:tcPr>
          <w:p w14:paraId="5C5DC52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4.21 (2.00)</w:t>
            </w:r>
          </w:p>
          <w:p w14:paraId="146110E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4.28 (2.00)</w:t>
            </w:r>
          </w:p>
          <w:p w14:paraId="6AD16BE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4.38 (1.99)</w:t>
            </w:r>
          </w:p>
        </w:tc>
        <w:tc>
          <w:tcPr>
            <w:tcW w:w="844" w:type="dxa"/>
            <w:vAlign w:val="center"/>
          </w:tcPr>
          <w:p w14:paraId="150DF94F" w14:textId="7DF2E6DD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845" w:type="dxa"/>
            <w:vAlign w:val="center"/>
          </w:tcPr>
          <w:p w14:paraId="4F957328" w14:textId="52F69312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0.427</w:t>
            </w:r>
          </w:p>
        </w:tc>
        <w:tc>
          <w:tcPr>
            <w:tcW w:w="844" w:type="dxa"/>
            <w:vAlign w:val="center"/>
          </w:tcPr>
          <w:p w14:paraId="7F25EA96" w14:textId="76A268A5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7.36</w:t>
            </w:r>
          </w:p>
        </w:tc>
        <w:tc>
          <w:tcPr>
            <w:tcW w:w="845" w:type="dxa"/>
            <w:vAlign w:val="center"/>
          </w:tcPr>
          <w:p w14:paraId="6CA582FC" w14:textId="77777777" w:rsidR="00C1033B" w:rsidRPr="00C1033B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103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0.025*</w:t>
            </w:r>
          </w:p>
        </w:tc>
        <w:tc>
          <w:tcPr>
            <w:tcW w:w="844" w:type="dxa"/>
            <w:vAlign w:val="center"/>
          </w:tcPr>
          <w:p w14:paraId="249EFF8D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45" w:type="dxa"/>
            <w:vAlign w:val="center"/>
          </w:tcPr>
          <w:p w14:paraId="02BE7D6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0.954</w:t>
            </w:r>
          </w:p>
        </w:tc>
      </w:tr>
      <w:tr w:rsidR="00C1033B" w:rsidRPr="00D96C09" w14:paraId="0A610A48" w14:textId="77777777" w:rsidTr="00C1033B">
        <w:tc>
          <w:tcPr>
            <w:tcW w:w="789" w:type="dxa"/>
            <w:vMerge/>
            <w:vAlign w:val="center"/>
          </w:tcPr>
          <w:p w14:paraId="1AAC31E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5B0305AB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Physical coercion</w:t>
            </w:r>
          </w:p>
        </w:tc>
        <w:tc>
          <w:tcPr>
            <w:tcW w:w="935" w:type="dxa"/>
            <w:vAlign w:val="center"/>
          </w:tcPr>
          <w:p w14:paraId="1DFD450B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184E7B4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15DB58A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1AE5226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1.83 (2.04)</w:t>
            </w:r>
          </w:p>
          <w:p w14:paraId="6365056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1.84 (2.05)</w:t>
            </w:r>
          </w:p>
          <w:p w14:paraId="358C5D2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1.86 (2.05)</w:t>
            </w:r>
          </w:p>
        </w:tc>
        <w:tc>
          <w:tcPr>
            <w:tcW w:w="1280" w:type="dxa"/>
            <w:vAlign w:val="center"/>
          </w:tcPr>
          <w:p w14:paraId="64DDEE1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1.72 (2.05)</w:t>
            </w:r>
          </w:p>
          <w:p w14:paraId="3102E0A9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1.76 (2.05)</w:t>
            </w:r>
          </w:p>
          <w:p w14:paraId="56718F1B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1.72 (2.05)</w:t>
            </w:r>
          </w:p>
        </w:tc>
        <w:tc>
          <w:tcPr>
            <w:tcW w:w="844" w:type="dxa"/>
            <w:vAlign w:val="center"/>
          </w:tcPr>
          <w:p w14:paraId="3B520476" w14:textId="6A8FB9E6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845" w:type="dxa"/>
            <w:vAlign w:val="center"/>
          </w:tcPr>
          <w:p w14:paraId="5EE832A9" w14:textId="587501EA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0.121</w:t>
            </w:r>
          </w:p>
        </w:tc>
        <w:tc>
          <w:tcPr>
            <w:tcW w:w="844" w:type="dxa"/>
            <w:vAlign w:val="center"/>
          </w:tcPr>
          <w:p w14:paraId="5D8BE53C" w14:textId="336FB10E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845" w:type="dxa"/>
            <w:vAlign w:val="center"/>
          </w:tcPr>
          <w:p w14:paraId="5AE6144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0.751</w:t>
            </w:r>
          </w:p>
        </w:tc>
        <w:tc>
          <w:tcPr>
            <w:tcW w:w="844" w:type="dxa"/>
            <w:vAlign w:val="center"/>
          </w:tcPr>
          <w:p w14:paraId="47A3B2D7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845" w:type="dxa"/>
            <w:vAlign w:val="center"/>
          </w:tcPr>
          <w:p w14:paraId="6E10C8E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0.796</w:t>
            </w:r>
          </w:p>
        </w:tc>
      </w:tr>
      <w:tr w:rsidR="00C1033B" w:rsidRPr="00D96C09" w14:paraId="044DF647" w14:textId="77777777" w:rsidTr="00C1033B">
        <w:tc>
          <w:tcPr>
            <w:tcW w:w="789" w:type="dxa"/>
            <w:vMerge/>
            <w:vAlign w:val="center"/>
          </w:tcPr>
          <w:p w14:paraId="47D411FF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2DC33310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Verbal hostility</w:t>
            </w:r>
          </w:p>
        </w:tc>
        <w:tc>
          <w:tcPr>
            <w:tcW w:w="935" w:type="dxa"/>
            <w:vAlign w:val="center"/>
          </w:tcPr>
          <w:p w14:paraId="348AB4F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484D64D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5C2332C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4D60A50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1.90 (2.62)</w:t>
            </w:r>
          </w:p>
          <w:p w14:paraId="0FA722F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1.88 (2.60)</w:t>
            </w:r>
          </w:p>
          <w:p w14:paraId="19F4D3B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1.85 (2.61)</w:t>
            </w:r>
          </w:p>
        </w:tc>
        <w:tc>
          <w:tcPr>
            <w:tcW w:w="1280" w:type="dxa"/>
            <w:vAlign w:val="center"/>
          </w:tcPr>
          <w:p w14:paraId="6069FA1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1.86 (2.59)</w:t>
            </w:r>
          </w:p>
          <w:p w14:paraId="5CAC984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1.78 (2.59)</w:t>
            </w:r>
          </w:p>
          <w:p w14:paraId="6459C32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1.81 (2.59)</w:t>
            </w:r>
          </w:p>
        </w:tc>
        <w:tc>
          <w:tcPr>
            <w:tcW w:w="844" w:type="dxa"/>
            <w:vAlign w:val="center"/>
          </w:tcPr>
          <w:p w14:paraId="1B9A287A" w14:textId="26DB9216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845" w:type="dxa"/>
            <w:vAlign w:val="center"/>
          </w:tcPr>
          <w:p w14:paraId="6584804E" w14:textId="1BD748D3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0.624</w:t>
            </w:r>
          </w:p>
        </w:tc>
        <w:tc>
          <w:tcPr>
            <w:tcW w:w="844" w:type="dxa"/>
            <w:vAlign w:val="center"/>
          </w:tcPr>
          <w:p w14:paraId="62A0FC05" w14:textId="0CEC6FAA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845" w:type="dxa"/>
            <w:vAlign w:val="center"/>
          </w:tcPr>
          <w:p w14:paraId="54F13CE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0.782</w:t>
            </w:r>
          </w:p>
        </w:tc>
        <w:tc>
          <w:tcPr>
            <w:tcW w:w="844" w:type="dxa"/>
            <w:vAlign w:val="center"/>
          </w:tcPr>
          <w:p w14:paraId="45B9879D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845" w:type="dxa"/>
            <w:vAlign w:val="center"/>
          </w:tcPr>
          <w:p w14:paraId="79945FE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0.657</w:t>
            </w:r>
          </w:p>
        </w:tc>
      </w:tr>
      <w:tr w:rsidR="00C1033B" w:rsidRPr="00D96C09" w14:paraId="23A3E9DE" w14:textId="77777777" w:rsidTr="00C1033B">
        <w:tc>
          <w:tcPr>
            <w:tcW w:w="789" w:type="dxa"/>
            <w:vMerge/>
            <w:vAlign w:val="center"/>
          </w:tcPr>
          <w:p w14:paraId="3DEDB95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63EB22C1" w14:textId="77777777" w:rsidR="00C1033B" w:rsidRPr="00D96C09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Non-reasoning/punitive</w:t>
            </w:r>
          </w:p>
        </w:tc>
        <w:tc>
          <w:tcPr>
            <w:tcW w:w="935" w:type="dxa"/>
            <w:vAlign w:val="center"/>
          </w:tcPr>
          <w:p w14:paraId="4EA1272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176798E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7C617CF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43038ED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1.16 (1.13)</w:t>
            </w:r>
          </w:p>
          <w:p w14:paraId="7A8B545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1.18 (1.12)</w:t>
            </w:r>
          </w:p>
          <w:p w14:paraId="4E2ED0E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1.18 (1.12)</w:t>
            </w:r>
          </w:p>
        </w:tc>
        <w:tc>
          <w:tcPr>
            <w:tcW w:w="1280" w:type="dxa"/>
            <w:vAlign w:val="center"/>
          </w:tcPr>
          <w:p w14:paraId="7511760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1.20 (1.12)</w:t>
            </w:r>
          </w:p>
          <w:p w14:paraId="39EAB0C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1.22 (1.12)</w:t>
            </w:r>
          </w:p>
          <w:p w14:paraId="7B8CBD6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1.25 (1.12)</w:t>
            </w:r>
          </w:p>
        </w:tc>
        <w:tc>
          <w:tcPr>
            <w:tcW w:w="844" w:type="dxa"/>
            <w:vAlign w:val="center"/>
          </w:tcPr>
          <w:p w14:paraId="659E53FB" w14:textId="50800E30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845" w:type="dxa"/>
            <w:vAlign w:val="center"/>
          </w:tcPr>
          <w:p w14:paraId="2493F1E0" w14:textId="2D117FD3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0.298</w:t>
            </w:r>
          </w:p>
        </w:tc>
        <w:tc>
          <w:tcPr>
            <w:tcW w:w="844" w:type="dxa"/>
            <w:vAlign w:val="center"/>
          </w:tcPr>
          <w:p w14:paraId="614ADC9A" w14:textId="273B2F5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845" w:type="dxa"/>
            <w:vAlign w:val="center"/>
          </w:tcPr>
          <w:p w14:paraId="0FFDE52D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0.467</w:t>
            </w:r>
          </w:p>
        </w:tc>
        <w:tc>
          <w:tcPr>
            <w:tcW w:w="844" w:type="dxa"/>
            <w:vAlign w:val="center"/>
          </w:tcPr>
          <w:p w14:paraId="1A4DB209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845" w:type="dxa"/>
            <w:vAlign w:val="center"/>
          </w:tcPr>
          <w:p w14:paraId="31B3D01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0.651</w:t>
            </w:r>
          </w:p>
        </w:tc>
      </w:tr>
      <w:tr w:rsidR="00C1033B" w:rsidRPr="00D96C09" w14:paraId="5F26BCDB" w14:textId="77777777" w:rsidTr="00C1033B">
        <w:tc>
          <w:tcPr>
            <w:tcW w:w="789" w:type="dxa"/>
            <w:vMerge w:val="restart"/>
            <w:vAlign w:val="center"/>
          </w:tcPr>
          <w:p w14:paraId="15DC9607" w14:textId="51190F48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PSI</w:t>
            </w:r>
          </w:p>
        </w:tc>
        <w:tc>
          <w:tcPr>
            <w:tcW w:w="1519" w:type="dxa"/>
            <w:vAlign w:val="center"/>
          </w:tcPr>
          <w:p w14:paraId="4A743DA5" w14:textId="6AC7F4F8" w:rsidR="00C1033B" w:rsidRPr="00864320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Parental Distress</w:t>
            </w:r>
          </w:p>
        </w:tc>
        <w:tc>
          <w:tcPr>
            <w:tcW w:w="935" w:type="dxa"/>
            <w:vAlign w:val="center"/>
          </w:tcPr>
          <w:p w14:paraId="140DB353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6CA539E9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686DB822" w14:textId="19AB99C8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6737442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23.89 (64.95)</w:t>
            </w:r>
          </w:p>
          <w:p w14:paraId="4E3D81D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24.89 (65.10)</w:t>
            </w:r>
          </w:p>
          <w:p w14:paraId="543DDE58" w14:textId="28AB5633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25.95 (65.05)</w:t>
            </w:r>
          </w:p>
        </w:tc>
        <w:tc>
          <w:tcPr>
            <w:tcW w:w="1280" w:type="dxa"/>
            <w:vAlign w:val="center"/>
          </w:tcPr>
          <w:p w14:paraId="5016996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24.96 (65.01)</w:t>
            </w:r>
          </w:p>
          <w:p w14:paraId="0E06D03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26.18 (64.99)</w:t>
            </w:r>
          </w:p>
          <w:p w14:paraId="6487C8AF" w14:textId="366EADBD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25.46 (65.00)</w:t>
            </w:r>
          </w:p>
        </w:tc>
        <w:tc>
          <w:tcPr>
            <w:tcW w:w="844" w:type="dxa"/>
            <w:vAlign w:val="center"/>
          </w:tcPr>
          <w:p w14:paraId="18042B6B" w14:textId="5BAD2A1E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845" w:type="dxa"/>
            <w:vAlign w:val="center"/>
          </w:tcPr>
          <w:p w14:paraId="1D39FB0E" w14:textId="13618BD6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0.512</w:t>
            </w:r>
          </w:p>
        </w:tc>
        <w:tc>
          <w:tcPr>
            <w:tcW w:w="844" w:type="dxa"/>
            <w:vAlign w:val="center"/>
          </w:tcPr>
          <w:p w14:paraId="482ABEEF" w14:textId="5AB2ECF9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4.36</w:t>
            </w:r>
          </w:p>
        </w:tc>
        <w:tc>
          <w:tcPr>
            <w:tcW w:w="845" w:type="dxa"/>
            <w:vAlign w:val="center"/>
          </w:tcPr>
          <w:p w14:paraId="2AEBBD1A" w14:textId="1C05081F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0.113</w:t>
            </w:r>
          </w:p>
        </w:tc>
        <w:tc>
          <w:tcPr>
            <w:tcW w:w="844" w:type="dxa"/>
            <w:vAlign w:val="center"/>
          </w:tcPr>
          <w:p w14:paraId="30C265F6" w14:textId="081552B9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3.11</w:t>
            </w:r>
          </w:p>
        </w:tc>
        <w:tc>
          <w:tcPr>
            <w:tcW w:w="845" w:type="dxa"/>
            <w:vAlign w:val="center"/>
          </w:tcPr>
          <w:p w14:paraId="2CCE6E34" w14:textId="3513454B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0.212</w:t>
            </w:r>
          </w:p>
        </w:tc>
      </w:tr>
      <w:tr w:rsidR="00C1033B" w:rsidRPr="00D96C09" w14:paraId="2DEC0B94" w14:textId="77777777" w:rsidTr="00C1033B">
        <w:tc>
          <w:tcPr>
            <w:tcW w:w="789" w:type="dxa"/>
            <w:vMerge/>
            <w:vAlign w:val="center"/>
          </w:tcPr>
          <w:p w14:paraId="4E6C20A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</w:tcPr>
          <w:p w14:paraId="252D6D41" w14:textId="2BA41C8F" w:rsidR="00C1033B" w:rsidRPr="00864320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Parent-Child Dysfunctional Interaction</w:t>
            </w:r>
          </w:p>
        </w:tc>
        <w:tc>
          <w:tcPr>
            <w:tcW w:w="935" w:type="dxa"/>
            <w:vAlign w:val="center"/>
          </w:tcPr>
          <w:p w14:paraId="51E8698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5C250FC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5AC50E22" w14:textId="14DAED75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2DD462C5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19.20 (20.79)</w:t>
            </w:r>
          </w:p>
          <w:p w14:paraId="47DDDB0F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18.94 (20.86)</w:t>
            </w:r>
          </w:p>
          <w:p w14:paraId="54BC1F0B" w14:textId="2529B0D5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18.91 (20.81)</w:t>
            </w:r>
          </w:p>
        </w:tc>
        <w:tc>
          <w:tcPr>
            <w:tcW w:w="1280" w:type="dxa"/>
            <w:vAlign w:val="center"/>
          </w:tcPr>
          <w:p w14:paraId="4B71A1D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18.76 (20.85)</w:t>
            </w:r>
          </w:p>
          <w:p w14:paraId="61597882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18.56 (20.77)</w:t>
            </w:r>
          </w:p>
          <w:p w14:paraId="4FFFCA07" w14:textId="40710C29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19.20 (20.83)</w:t>
            </w:r>
          </w:p>
        </w:tc>
        <w:tc>
          <w:tcPr>
            <w:tcW w:w="844" w:type="dxa"/>
            <w:vAlign w:val="center"/>
          </w:tcPr>
          <w:p w14:paraId="3D0130CC" w14:textId="1D35A335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45" w:type="dxa"/>
            <w:vAlign w:val="center"/>
          </w:tcPr>
          <w:p w14:paraId="28350E43" w14:textId="203E3D7A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0.799</w:t>
            </w:r>
          </w:p>
        </w:tc>
        <w:tc>
          <w:tcPr>
            <w:tcW w:w="844" w:type="dxa"/>
            <w:vAlign w:val="center"/>
          </w:tcPr>
          <w:p w14:paraId="22F65100" w14:textId="5460FF75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845" w:type="dxa"/>
            <w:vAlign w:val="center"/>
          </w:tcPr>
          <w:p w14:paraId="5E8E3A66" w14:textId="4658E4D9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0.765</w:t>
            </w:r>
          </w:p>
        </w:tc>
        <w:tc>
          <w:tcPr>
            <w:tcW w:w="844" w:type="dxa"/>
            <w:vAlign w:val="center"/>
          </w:tcPr>
          <w:p w14:paraId="11634D40" w14:textId="5B502914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845" w:type="dxa"/>
            <w:vAlign w:val="center"/>
          </w:tcPr>
          <w:p w14:paraId="29973CD6" w14:textId="2D44D2B6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0.624</w:t>
            </w:r>
          </w:p>
        </w:tc>
      </w:tr>
      <w:tr w:rsidR="00C1033B" w:rsidRPr="00D96C09" w14:paraId="7A623013" w14:textId="77777777" w:rsidTr="00C1033B">
        <w:tc>
          <w:tcPr>
            <w:tcW w:w="789" w:type="dxa"/>
            <w:vMerge/>
            <w:vAlign w:val="center"/>
          </w:tcPr>
          <w:p w14:paraId="7D2D4D7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4E00D8F8" w14:textId="6C4531E3" w:rsidR="00C1033B" w:rsidRPr="00864320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Difficult Child</w:t>
            </w:r>
          </w:p>
        </w:tc>
        <w:tc>
          <w:tcPr>
            <w:tcW w:w="935" w:type="dxa"/>
            <w:vAlign w:val="center"/>
          </w:tcPr>
          <w:p w14:paraId="3597BA4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18D2873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119071BF" w14:textId="5F9A3D1E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3B279691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23.41 (36.35)</w:t>
            </w:r>
          </w:p>
          <w:p w14:paraId="78C81D60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23.33 (36.34)</w:t>
            </w:r>
          </w:p>
          <w:p w14:paraId="6D686315" w14:textId="301BF0E0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23.49 (36.42)</w:t>
            </w:r>
          </w:p>
        </w:tc>
        <w:tc>
          <w:tcPr>
            <w:tcW w:w="1280" w:type="dxa"/>
            <w:vAlign w:val="center"/>
          </w:tcPr>
          <w:p w14:paraId="3AF484B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22.43 (36.37)</w:t>
            </w:r>
          </w:p>
          <w:p w14:paraId="51950573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21.65 (36.21)</w:t>
            </w:r>
          </w:p>
          <w:p w14:paraId="58AE0D65" w14:textId="5CFEEEDB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22.47 (36.29)</w:t>
            </w:r>
          </w:p>
        </w:tc>
        <w:tc>
          <w:tcPr>
            <w:tcW w:w="844" w:type="dxa"/>
            <w:vAlign w:val="center"/>
          </w:tcPr>
          <w:p w14:paraId="014655D1" w14:textId="2DC2E7B8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845" w:type="dxa"/>
            <w:vAlign w:val="center"/>
          </w:tcPr>
          <w:p w14:paraId="03CAEFF6" w14:textId="0EC935A9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0.240</w:t>
            </w:r>
          </w:p>
        </w:tc>
        <w:tc>
          <w:tcPr>
            <w:tcW w:w="844" w:type="dxa"/>
            <w:vAlign w:val="center"/>
          </w:tcPr>
          <w:p w14:paraId="2844C3C5" w14:textId="1670E341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1.82</w:t>
            </w:r>
          </w:p>
        </w:tc>
        <w:tc>
          <w:tcPr>
            <w:tcW w:w="845" w:type="dxa"/>
            <w:vAlign w:val="center"/>
          </w:tcPr>
          <w:p w14:paraId="71171B81" w14:textId="125DC4E8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0.403</w:t>
            </w:r>
          </w:p>
        </w:tc>
        <w:tc>
          <w:tcPr>
            <w:tcW w:w="844" w:type="dxa"/>
            <w:vAlign w:val="center"/>
          </w:tcPr>
          <w:p w14:paraId="1E8713E2" w14:textId="3257A2FE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845" w:type="dxa"/>
            <w:vAlign w:val="center"/>
          </w:tcPr>
          <w:p w14:paraId="3F128DDB" w14:textId="6714B24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0.743</w:t>
            </w:r>
          </w:p>
        </w:tc>
      </w:tr>
      <w:tr w:rsidR="00C1033B" w:rsidRPr="00D96C09" w14:paraId="1D9B382F" w14:textId="77777777" w:rsidTr="00C1033B">
        <w:tc>
          <w:tcPr>
            <w:tcW w:w="789" w:type="dxa"/>
            <w:vMerge/>
            <w:vAlign w:val="center"/>
          </w:tcPr>
          <w:p w14:paraId="02465446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9" w:type="dxa"/>
            <w:vAlign w:val="center"/>
          </w:tcPr>
          <w:p w14:paraId="5F1BABD6" w14:textId="01C027EA" w:rsidR="00C1033B" w:rsidRPr="00864320" w:rsidRDefault="00C1033B" w:rsidP="00464A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Total score</w:t>
            </w:r>
          </w:p>
        </w:tc>
        <w:tc>
          <w:tcPr>
            <w:tcW w:w="935" w:type="dxa"/>
            <w:vAlign w:val="center"/>
          </w:tcPr>
          <w:p w14:paraId="43C7DBB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65445BDC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439C299B" w14:textId="0A85051B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295" w:type="dxa"/>
            <w:vAlign w:val="center"/>
          </w:tcPr>
          <w:p w14:paraId="2C218BCA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66.66 (137.64)</w:t>
            </w:r>
          </w:p>
          <w:p w14:paraId="1DFC99F4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67.14 (137.91)</w:t>
            </w:r>
          </w:p>
          <w:p w14:paraId="58F4E943" w14:textId="7EAAE9BF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68.51 (137.65)</w:t>
            </w:r>
          </w:p>
        </w:tc>
        <w:tc>
          <w:tcPr>
            <w:tcW w:w="1280" w:type="dxa"/>
            <w:vAlign w:val="center"/>
          </w:tcPr>
          <w:p w14:paraId="7DD648DB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65.92 (137.55)</w:t>
            </w:r>
          </w:p>
          <w:p w14:paraId="20B5FF28" w14:textId="7777777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66.16 (137.50)</w:t>
            </w:r>
          </w:p>
          <w:p w14:paraId="46A593E5" w14:textId="010A7648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66.90 (137.54)</w:t>
            </w:r>
          </w:p>
        </w:tc>
        <w:tc>
          <w:tcPr>
            <w:tcW w:w="844" w:type="dxa"/>
            <w:vAlign w:val="center"/>
          </w:tcPr>
          <w:p w14:paraId="5AE8CE0E" w14:textId="294051EA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45" w:type="dxa"/>
            <w:vAlign w:val="center"/>
          </w:tcPr>
          <w:p w14:paraId="74883073" w14:textId="581C3AAF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0.700</w:t>
            </w:r>
          </w:p>
        </w:tc>
        <w:tc>
          <w:tcPr>
            <w:tcW w:w="844" w:type="dxa"/>
            <w:vAlign w:val="center"/>
          </w:tcPr>
          <w:p w14:paraId="592788E3" w14:textId="1B645E73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845" w:type="dxa"/>
            <w:vAlign w:val="center"/>
          </w:tcPr>
          <w:p w14:paraId="5CBB5E5B" w14:textId="00516CE7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0.807</w:t>
            </w:r>
          </w:p>
        </w:tc>
        <w:tc>
          <w:tcPr>
            <w:tcW w:w="844" w:type="dxa"/>
            <w:vAlign w:val="center"/>
          </w:tcPr>
          <w:p w14:paraId="1B1FA67F" w14:textId="4ECB9A2B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845" w:type="dxa"/>
            <w:vAlign w:val="center"/>
          </w:tcPr>
          <w:p w14:paraId="28431D05" w14:textId="73E64750" w:rsidR="00C1033B" w:rsidRPr="00D96C09" w:rsidRDefault="00C1033B" w:rsidP="00464A0A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0.900</w:t>
            </w:r>
          </w:p>
        </w:tc>
      </w:tr>
    </w:tbl>
    <w:p w14:paraId="0F0BCF84" w14:textId="5324C6C8" w:rsidR="0075548B" w:rsidRDefault="0075548B" w:rsidP="006F6F6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B665A6" w14:textId="5A818CBA" w:rsidR="0075548B" w:rsidRDefault="00864320" w:rsidP="00D4022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F3E6B">
        <w:rPr>
          <w:rFonts w:ascii="Times New Roman" w:hAnsi="Times New Roman" w:cs="Times New Roman"/>
          <w:sz w:val="20"/>
          <w:szCs w:val="20"/>
        </w:rPr>
        <w:t>*</w:t>
      </w:r>
      <w:bookmarkStart w:id="1" w:name="_GoBack"/>
      <w:r w:rsidRPr="009676BF">
        <w:rPr>
          <w:rFonts w:ascii="Times New Roman" w:hAnsi="Times New Roman" w:cs="Times New Roman"/>
          <w:i/>
          <w:iCs/>
          <w:sz w:val="20"/>
          <w:szCs w:val="20"/>
        </w:rPr>
        <w:t>p</w:t>
      </w:r>
      <w:bookmarkEnd w:id="1"/>
      <w:r>
        <w:rPr>
          <w:rFonts w:ascii="Times New Roman" w:hAnsi="Times New Roman" w:cs="Times New Roman"/>
          <w:sz w:val="20"/>
          <w:szCs w:val="20"/>
        </w:rPr>
        <w:t xml:space="preserve"> &lt; 0.05;</w:t>
      </w:r>
      <w:r w:rsidRPr="002F3E6B">
        <w:rPr>
          <w:rFonts w:ascii="Times New Roman" w:hAnsi="Times New Roman" w:cs="Times New Roman"/>
          <w:sz w:val="20"/>
          <w:szCs w:val="20"/>
        </w:rPr>
        <w:t xml:space="preserve"> PSS Parental </w:t>
      </w:r>
      <w:r>
        <w:rPr>
          <w:rFonts w:ascii="Times New Roman" w:hAnsi="Times New Roman" w:cs="Times New Roman"/>
          <w:sz w:val="20"/>
          <w:szCs w:val="20"/>
        </w:rPr>
        <w:t>Stress Scale</w:t>
      </w:r>
      <w:r w:rsidRPr="002F3E6B">
        <w:rPr>
          <w:rFonts w:ascii="Times New Roman" w:hAnsi="Times New Roman" w:cs="Times New Roman"/>
          <w:sz w:val="20"/>
          <w:szCs w:val="20"/>
        </w:rPr>
        <w:t>, PSDQ Parenting Style</w:t>
      </w:r>
      <w:r>
        <w:rPr>
          <w:rFonts w:ascii="Times New Roman" w:hAnsi="Times New Roman" w:cs="Times New Roman"/>
          <w:sz w:val="20"/>
          <w:szCs w:val="20"/>
        </w:rPr>
        <w:t>s and Dimensions Questionnaire</w:t>
      </w:r>
      <w:r w:rsidR="00D40224">
        <w:rPr>
          <w:rFonts w:ascii="Times New Roman" w:hAnsi="Times New Roman" w:cs="Times New Roman"/>
          <w:sz w:val="20"/>
          <w:szCs w:val="20"/>
        </w:rPr>
        <w:t>,</w:t>
      </w:r>
      <w:r w:rsidR="00D40224" w:rsidRPr="00D40224">
        <w:rPr>
          <w:rFonts w:ascii="Times New Roman" w:hAnsi="Times New Roman" w:cs="Times New Roman"/>
          <w:sz w:val="20"/>
          <w:szCs w:val="20"/>
        </w:rPr>
        <w:t xml:space="preserve"> </w:t>
      </w:r>
      <w:r w:rsidR="00D40224">
        <w:rPr>
          <w:rFonts w:ascii="Times New Roman" w:hAnsi="Times New Roman" w:cs="Times New Roman"/>
          <w:sz w:val="20"/>
          <w:szCs w:val="20"/>
        </w:rPr>
        <w:t>PSI Parenting Stress Index</w:t>
      </w:r>
    </w:p>
    <w:p w14:paraId="0E7AFAC2" w14:textId="77777777" w:rsidR="00864320" w:rsidRDefault="00864320" w:rsidP="00864320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D04094E" w14:textId="27A18543" w:rsidR="0075548B" w:rsidRPr="00864320" w:rsidRDefault="0075548B" w:rsidP="00864320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0F95DA5" w14:textId="6FE30181" w:rsidR="00C1033B" w:rsidRDefault="00C1033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DC3030">
        <w:rPr>
          <w:rFonts w:ascii="Times New Roman" w:hAnsi="Times New Roman" w:cs="Times New Roman"/>
          <w:b/>
          <w:bCs/>
          <w:szCs w:val="22"/>
        </w:rPr>
        <w:lastRenderedPageBreak/>
        <w:t xml:space="preserve">Supplementary Table </w:t>
      </w:r>
      <w:r w:rsidR="001D2CC8">
        <w:rPr>
          <w:rFonts w:ascii="Times New Roman" w:hAnsi="Times New Roman" w:cs="Times New Roman"/>
          <w:b/>
          <w:bCs/>
          <w:szCs w:val="22"/>
        </w:rPr>
        <w:t>3</w:t>
      </w:r>
      <w:r w:rsidR="001D2CC8" w:rsidRPr="00864320">
        <w:rPr>
          <w:rFonts w:ascii="Times New Roman" w:hAnsi="Times New Roman" w:cs="Times New Roman"/>
          <w:szCs w:val="22"/>
        </w:rPr>
        <w:t>. Child Outcomes at Baseline and Post-Intervention based on Generalised Estimating Equation Model Considering the Interaction Between Group and Time</w:t>
      </w:r>
      <w:r w:rsidR="001D2CC8">
        <w:rPr>
          <w:rFonts w:ascii="Times New Roman" w:hAnsi="Times New Roman" w:cs="Times New Roman"/>
          <w:szCs w:val="22"/>
        </w:rPr>
        <w:t>.</w:t>
      </w:r>
    </w:p>
    <w:tbl>
      <w:tblPr>
        <w:tblStyle w:val="TableGrid"/>
        <w:tblpPr w:leftFromText="180" w:rightFromText="180" w:vertAnchor="text" w:horzAnchor="margin" w:tblpXSpec="center" w:tblpY="-73"/>
        <w:tblW w:w="99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"/>
        <w:gridCol w:w="1518"/>
        <w:gridCol w:w="969"/>
        <w:gridCol w:w="1342"/>
        <w:gridCol w:w="1219"/>
        <w:gridCol w:w="670"/>
        <w:gridCol w:w="601"/>
        <w:gridCol w:w="607"/>
        <w:gridCol w:w="765"/>
        <w:gridCol w:w="607"/>
        <w:gridCol w:w="805"/>
      </w:tblGrid>
      <w:tr w:rsidR="00C1033B" w:rsidRPr="00D96C09" w14:paraId="4DE51DFA" w14:textId="77777777" w:rsidTr="00C1033B">
        <w:tc>
          <w:tcPr>
            <w:tcW w:w="2333" w:type="dxa"/>
            <w:gridSpan w:val="2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F023154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22B599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4194CF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 values in % (SE)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bottom w:val="nil"/>
            </w:tcBorders>
          </w:tcPr>
          <w:p w14:paraId="29AAD91B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A57A2D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141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F0E2D1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X time</w:t>
            </w:r>
          </w:p>
        </w:tc>
      </w:tr>
      <w:tr w:rsidR="00C1033B" w:rsidRPr="00D96C09" w14:paraId="7B695503" w14:textId="77777777" w:rsidTr="00C1033B">
        <w:tc>
          <w:tcPr>
            <w:tcW w:w="2333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9BBF05C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6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A00F2E1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single" w:sz="4" w:space="0" w:color="auto"/>
            </w:tcBorders>
            <w:vAlign w:val="center"/>
          </w:tcPr>
          <w:p w14:paraId="41728C70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Intervention</w:t>
            </w: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  <w:vAlign w:val="center"/>
          </w:tcPr>
          <w:p w14:paraId="62827156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</w:tcPr>
          <w:p w14:paraId="4142E97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Wald</w:t>
            </w:r>
          </w:p>
        </w:tc>
        <w:tc>
          <w:tcPr>
            <w:tcW w:w="601" w:type="dxa"/>
            <w:tcBorders>
              <w:top w:val="nil"/>
              <w:bottom w:val="single" w:sz="4" w:space="0" w:color="auto"/>
            </w:tcBorders>
          </w:tcPr>
          <w:p w14:paraId="3F03C31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607" w:type="dxa"/>
            <w:tcBorders>
              <w:top w:val="nil"/>
              <w:bottom w:val="single" w:sz="4" w:space="0" w:color="auto"/>
            </w:tcBorders>
            <w:vAlign w:val="center"/>
          </w:tcPr>
          <w:p w14:paraId="0E61088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Wald</w:t>
            </w:r>
          </w:p>
        </w:tc>
        <w:tc>
          <w:tcPr>
            <w:tcW w:w="765" w:type="dxa"/>
            <w:tcBorders>
              <w:top w:val="nil"/>
              <w:bottom w:val="single" w:sz="4" w:space="0" w:color="auto"/>
            </w:tcBorders>
            <w:vAlign w:val="center"/>
          </w:tcPr>
          <w:p w14:paraId="3B91DAF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607" w:type="dxa"/>
            <w:tcBorders>
              <w:top w:val="nil"/>
              <w:bottom w:val="single" w:sz="4" w:space="0" w:color="auto"/>
            </w:tcBorders>
            <w:vAlign w:val="center"/>
          </w:tcPr>
          <w:p w14:paraId="658A3C7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Wald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vAlign w:val="center"/>
          </w:tcPr>
          <w:p w14:paraId="033DF840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</w:tr>
      <w:tr w:rsidR="00C1033B" w:rsidRPr="00D96C09" w14:paraId="44C6ED78" w14:textId="77777777" w:rsidTr="00C1033B">
        <w:tc>
          <w:tcPr>
            <w:tcW w:w="815" w:type="dxa"/>
            <w:vMerge w:val="restart"/>
            <w:tcBorders>
              <w:top w:val="single" w:sz="4" w:space="0" w:color="auto"/>
            </w:tcBorders>
            <w:vAlign w:val="center"/>
          </w:tcPr>
          <w:p w14:paraId="12EF42E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SDQ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E6C7EC" w14:textId="77777777" w:rsidR="00C1033B" w:rsidRPr="00D96C09" w:rsidRDefault="00C1033B" w:rsidP="00E61E6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Prosocial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09C6C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6DCDC674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0A434D9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3B69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7.70 (7.75)</w:t>
            </w:r>
          </w:p>
          <w:p w14:paraId="50800BC1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7.72 (7.77)</w:t>
            </w:r>
          </w:p>
          <w:p w14:paraId="5B4FC999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7.95 (7.82)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5CE4C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7.32 (7.80)</w:t>
            </w:r>
          </w:p>
          <w:p w14:paraId="56F7F9AC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7.28 (7.78)</w:t>
            </w:r>
          </w:p>
          <w:p w14:paraId="023220F1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7.50 (7.79)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66EC7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4AF19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0.114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E24A6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0FAF4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0.392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825D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0F369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0.886</w:t>
            </w:r>
          </w:p>
        </w:tc>
      </w:tr>
      <w:tr w:rsidR="00C1033B" w:rsidRPr="00D96C09" w14:paraId="38076A13" w14:textId="77777777" w:rsidTr="00C1033B">
        <w:tc>
          <w:tcPr>
            <w:tcW w:w="815" w:type="dxa"/>
            <w:vMerge/>
            <w:vAlign w:val="center"/>
          </w:tcPr>
          <w:p w14:paraId="1E90E4C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51AAE" w14:textId="09E6E643" w:rsidR="00C1033B" w:rsidRPr="00D96C09" w:rsidRDefault="00C1033B" w:rsidP="00E61E6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Emotional</w:t>
            </w:r>
            <w:r w:rsidR="00BA3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problems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D5921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3951319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7AE919B7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C7ED6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1.40 (5.42)</w:t>
            </w:r>
          </w:p>
          <w:p w14:paraId="37EAAD3C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1.19 (5.42)</w:t>
            </w:r>
          </w:p>
          <w:p w14:paraId="4104BA4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0.91 (5.42)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6BFE34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1.60 (5.44)</w:t>
            </w:r>
          </w:p>
          <w:p w14:paraId="6303EFB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1.28 (5.42)</w:t>
            </w:r>
          </w:p>
          <w:p w14:paraId="2911711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1.30 (5.46)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C5F1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9BA9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0.509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92C7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3.57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CC99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EB4AB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2.17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75E60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0.338</w:t>
            </w:r>
          </w:p>
        </w:tc>
      </w:tr>
      <w:tr w:rsidR="00C1033B" w:rsidRPr="00D96C09" w14:paraId="52F514E6" w14:textId="77777777" w:rsidTr="00C1033B">
        <w:tc>
          <w:tcPr>
            <w:tcW w:w="815" w:type="dxa"/>
            <w:vMerge/>
            <w:vAlign w:val="center"/>
          </w:tcPr>
          <w:p w14:paraId="0F7D1D3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6974E" w14:textId="71ACE7AA" w:rsidR="00C1033B" w:rsidRPr="00D96C09" w:rsidRDefault="00C1033B" w:rsidP="00E61E6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Conduct</w:t>
            </w:r>
            <w:r w:rsidR="00BA3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problems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75A6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49D353A4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4B3CA5F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74047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1.71 (6.60)</w:t>
            </w:r>
          </w:p>
          <w:p w14:paraId="4129DE4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1.79 (6.60)</w:t>
            </w:r>
          </w:p>
          <w:p w14:paraId="7E42093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1.67 (6.58)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8434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1.83 (6.55)</w:t>
            </w:r>
          </w:p>
          <w:p w14:paraId="28E98236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1.89 (6.53)</w:t>
            </w:r>
          </w:p>
          <w:p w14:paraId="21352AC9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1.67 (6.55)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71A5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A53B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0.620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AAB10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149F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0.589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FA20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7FF2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0.930</w:t>
            </w:r>
          </w:p>
        </w:tc>
      </w:tr>
      <w:tr w:rsidR="00C1033B" w:rsidRPr="00D96C09" w14:paraId="0D85AA83" w14:textId="77777777" w:rsidTr="00C1033B">
        <w:tc>
          <w:tcPr>
            <w:tcW w:w="815" w:type="dxa"/>
            <w:vMerge/>
            <w:vAlign w:val="center"/>
          </w:tcPr>
          <w:p w14:paraId="1F2F9432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5176E" w14:textId="26F060A0" w:rsidR="00C1033B" w:rsidRPr="00D96C09" w:rsidRDefault="00BA3E18" w:rsidP="00E61E6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Hyperactivity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0CBEC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484C0B67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285E533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A8AC4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3.07 (8.29)</w:t>
            </w:r>
          </w:p>
          <w:p w14:paraId="3A9A66BB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3.14 (8.30)</w:t>
            </w:r>
          </w:p>
          <w:p w14:paraId="5063F27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2.96 (8.28)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AAE7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2.82 (8.28)</w:t>
            </w:r>
          </w:p>
          <w:p w14:paraId="22E37A7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2.82 (8.30)</w:t>
            </w:r>
          </w:p>
          <w:p w14:paraId="0BDD4D3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3.22 (8.29)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E9179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AF46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0.605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F6A50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2.64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E56C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0.267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4EB3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3.47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0504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0.177</w:t>
            </w:r>
          </w:p>
        </w:tc>
      </w:tr>
      <w:tr w:rsidR="00C1033B" w:rsidRPr="00D96C09" w14:paraId="5C50BE4A" w14:textId="77777777" w:rsidTr="00C1033B">
        <w:tc>
          <w:tcPr>
            <w:tcW w:w="815" w:type="dxa"/>
            <w:vMerge/>
            <w:vAlign w:val="center"/>
          </w:tcPr>
          <w:p w14:paraId="5BEB25D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6FF5E" w14:textId="60222CA3" w:rsidR="00C1033B" w:rsidRPr="00D96C09" w:rsidRDefault="00BA3E18" w:rsidP="00E61E6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Peer problems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FB2A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2486AEE1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5DEFB658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3282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2.32 (6.26)</w:t>
            </w:r>
          </w:p>
          <w:p w14:paraId="55996139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2.26 (6.27)</w:t>
            </w:r>
          </w:p>
          <w:p w14:paraId="7833B2D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2.09 (6.25)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14BA7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2.39 (6.26)</w:t>
            </w:r>
          </w:p>
          <w:p w14:paraId="19A04C9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2.51 (6.31)</w:t>
            </w:r>
          </w:p>
          <w:p w14:paraId="35A8021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2.35 (6.30)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625F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C6D19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0.899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21A2A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2.07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2C567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0.355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BDBE7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024C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0.667</w:t>
            </w:r>
          </w:p>
        </w:tc>
      </w:tr>
      <w:tr w:rsidR="00C1033B" w:rsidRPr="00D96C09" w14:paraId="07D24ACA" w14:textId="77777777" w:rsidTr="00C1033B">
        <w:tc>
          <w:tcPr>
            <w:tcW w:w="815" w:type="dxa"/>
            <w:vMerge/>
            <w:vAlign w:val="center"/>
          </w:tcPr>
          <w:p w14:paraId="20A0F36D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76E91" w14:textId="77777777" w:rsidR="00C1033B" w:rsidRPr="00D96C09" w:rsidRDefault="00C1033B" w:rsidP="00E61E6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 difficulties score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9A5F1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</w:p>
          <w:p w14:paraId="2F6FCC4B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 weeks</w:t>
            </w:r>
          </w:p>
          <w:p w14:paraId="6EFD267F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14 weeks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ABA6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8.54 (52.19)</w:t>
            </w:r>
          </w:p>
          <w:p w14:paraId="168D69AB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8.45 (52.12)</w:t>
            </w:r>
          </w:p>
          <w:p w14:paraId="4A1B88B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7.67 (52.08)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5866F4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8.62 (52.23)</w:t>
            </w:r>
          </w:p>
          <w:p w14:paraId="63725CAE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8.48 (52.21)</w:t>
            </w:r>
          </w:p>
          <w:p w14:paraId="355A6856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8.52 (52.18)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17F03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272C6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0.845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A0A39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7.07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36DC96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03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0.029*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942F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5.31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A6A05" w14:textId="77777777" w:rsidR="00C1033B" w:rsidRPr="00D96C09" w:rsidRDefault="00C1033B" w:rsidP="00E61E69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</w:tbl>
    <w:p w14:paraId="5B3AEA21" w14:textId="77777777" w:rsidR="00956CD4" w:rsidRDefault="00956CD4" w:rsidP="00C1033B">
      <w:pPr>
        <w:rPr>
          <w:rFonts w:ascii="Times New Roman" w:hAnsi="Times New Roman" w:cs="Times New Roman"/>
          <w:sz w:val="20"/>
          <w:szCs w:val="20"/>
        </w:rPr>
      </w:pPr>
    </w:p>
    <w:p w14:paraId="298BDC5C" w14:textId="7AD868D7" w:rsidR="00C1033B" w:rsidRDefault="00C1033B" w:rsidP="00C1033B">
      <w:pPr>
        <w:rPr>
          <w:rFonts w:ascii="Times New Roman" w:hAnsi="Times New Roman" w:cs="Times New Roman"/>
          <w:sz w:val="20"/>
          <w:szCs w:val="20"/>
        </w:rPr>
      </w:pPr>
      <w:r w:rsidRPr="002F3E6B">
        <w:rPr>
          <w:rFonts w:ascii="Times New Roman" w:hAnsi="Times New Roman" w:cs="Times New Roman"/>
          <w:sz w:val="20"/>
          <w:szCs w:val="20"/>
        </w:rPr>
        <w:t>*</w:t>
      </w:r>
      <w:r w:rsidRPr="009676B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F3E6B">
        <w:rPr>
          <w:rFonts w:ascii="Times New Roman" w:hAnsi="Times New Roman" w:cs="Times New Roman"/>
          <w:sz w:val="20"/>
          <w:szCs w:val="20"/>
        </w:rPr>
        <w:t xml:space="preserve"> &lt; 0.05; SDQ Strengths and Difficulties Questionnaire</w:t>
      </w:r>
    </w:p>
    <w:p w14:paraId="75917901" w14:textId="77777777" w:rsidR="00C1033B" w:rsidRDefault="00C1033B" w:rsidP="00C1033B">
      <w:pPr>
        <w:jc w:val="center"/>
        <w:rPr>
          <w:rFonts w:ascii="Times New Roman" w:hAnsi="Times New Roman" w:cs="Times New Roman"/>
          <w:b/>
          <w:bCs/>
          <w:szCs w:val="22"/>
        </w:rPr>
      </w:pPr>
    </w:p>
    <w:p w14:paraId="53D00950" w14:textId="18D2389F" w:rsidR="0075548B" w:rsidRDefault="0075548B" w:rsidP="008929F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B4A63C" w14:textId="2F5A2D5B" w:rsidR="0075548B" w:rsidRDefault="0075548B" w:rsidP="006F6F6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207DF7" w14:textId="77777777" w:rsidR="0075548B" w:rsidRPr="003D5DFE" w:rsidRDefault="0075548B" w:rsidP="006F6F6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75548B" w:rsidRPr="003D5DFE" w:rsidSect="00FD3FC2">
          <w:type w:val="continuous"/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</w:p>
    <w:p w14:paraId="4C6388D8" w14:textId="49CB04B1" w:rsidR="009026C0" w:rsidRDefault="009026C0">
      <w:pPr>
        <w:rPr>
          <w:rFonts w:ascii="Times New Roman" w:hAnsi="Times New Roman" w:cs="Times New Roman"/>
          <w:sz w:val="16"/>
          <w:szCs w:val="16"/>
          <w:lang w:val="en-GB"/>
        </w:rPr>
      </w:pPr>
    </w:p>
    <w:p w14:paraId="1008B591" w14:textId="77777777" w:rsidR="009026C0" w:rsidRDefault="009026C0">
      <w:pPr>
        <w:rPr>
          <w:rFonts w:ascii="Times New Roman" w:hAnsi="Times New Roman" w:cs="Times New Roman"/>
          <w:sz w:val="16"/>
          <w:szCs w:val="16"/>
          <w:lang w:val="en-GB"/>
        </w:rPr>
      </w:pPr>
    </w:p>
    <w:p w14:paraId="45784810" w14:textId="6E8274AB" w:rsidR="009026C0" w:rsidRPr="00D96C09" w:rsidRDefault="00DC3030" w:rsidP="009026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D40224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9026C0" w:rsidRPr="00D96C09">
        <w:rPr>
          <w:rFonts w:ascii="Times New Roman" w:hAnsi="Times New Roman" w:cs="Times New Roman"/>
          <w:sz w:val="24"/>
          <w:szCs w:val="24"/>
        </w:rPr>
        <w:t xml:space="preserve"> </w:t>
      </w:r>
      <w:r w:rsidR="009026C0">
        <w:rPr>
          <w:rFonts w:ascii="Times New Roman" w:hAnsi="Times New Roman" w:cs="Times New Roman"/>
          <w:sz w:val="24"/>
          <w:szCs w:val="24"/>
        </w:rPr>
        <w:t>Mean Changes and Group D</w:t>
      </w:r>
      <w:r w:rsidR="009026C0" w:rsidRPr="00D96C09">
        <w:rPr>
          <w:rFonts w:ascii="Times New Roman" w:hAnsi="Times New Roman" w:cs="Times New Roman"/>
          <w:sz w:val="24"/>
          <w:szCs w:val="24"/>
        </w:rPr>
        <w:t>ifference</w:t>
      </w:r>
      <w:r w:rsidR="009026C0">
        <w:rPr>
          <w:rFonts w:ascii="Times New Roman" w:hAnsi="Times New Roman" w:cs="Times New Roman"/>
          <w:sz w:val="24"/>
          <w:szCs w:val="24"/>
        </w:rPr>
        <w:t>s of Parents’ Outcomes at 8 and 14 Weeks After Intervention</w:t>
      </w:r>
    </w:p>
    <w:p w14:paraId="32715705" w14:textId="77777777" w:rsidR="009026C0" w:rsidRPr="00D96C09" w:rsidRDefault="009026C0" w:rsidP="009026C0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132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276"/>
        <w:gridCol w:w="1126"/>
        <w:gridCol w:w="1215"/>
        <w:gridCol w:w="994"/>
        <w:gridCol w:w="1238"/>
        <w:gridCol w:w="990"/>
        <w:gridCol w:w="1274"/>
        <w:gridCol w:w="991"/>
        <w:gridCol w:w="1689"/>
        <w:gridCol w:w="19"/>
      </w:tblGrid>
      <w:tr w:rsidR="009026C0" w:rsidRPr="00D96C09" w14:paraId="6A4B8961" w14:textId="77777777" w:rsidTr="0075548B">
        <w:trPr>
          <w:gridAfter w:val="1"/>
          <w:wAfter w:w="19" w:type="dxa"/>
          <w:jc w:val="center"/>
        </w:trPr>
        <w:tc>
          <w:tcPr>
            <w:tcW w:w="2405" w:type="dxa"/>
            <w:vMerge w:val="restart"/>
            <w:tcBorders>
              <w:top w:val="single" w:sz="4" w:space="0" w:color="auto"/>
            </w:tcBorders>
            <w:vAlign w:val="center"/>
          </w:tcPr>
          <w:p w14:paraId="4124200D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2" w:name="_Hlk74925217"/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</w:tcBorders>
            <w:vAlign w:val="center"/>
          </w:tcPr>
          <w:p w14:paraId="21EE6645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Intervention (</w:t>
            </w: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n</w:t>
            </w: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=52)</w:t>
            </w:r>
          </w:p>
        </w:tc>
        <w:tc>
          <w:tcPr>
            <w:tcW w:w="4493" w:type="dxa"/>
            <w:gridSpan w:val="4"/>
            <w:tcBorders>
              <w:top w:val="single" w:sz="4" w:space="0" w:color="auto"/>
            </w:tcBorders>
            <w:vAlign w:val="center"/>
          </w:tcPr>
          <w:p w14:paraId="51D62CD9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Control (</w:t>
            </w: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n</w:t>
            </w: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=51)</w:t>
            </w:r>
          </w:p>
        </w:tc>
        <w:tc>
          <w:tcPr>
            <w:tcW w:w="168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35B1F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Change from baseline between group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</w:p>
        </w:tc>
      </w:tr>
      <w:tr w:rsidR="009026C0" w:rsidRPr="00D96C09" w14:paraId="54833B11" w14:textId="77777777" w:rsidTr="0075548B">
        <w:trPr>
          <w:gridAfter w:val="1"/>
          <w:wAfter w:w="19" w:type="dxa"/>
          <w:jc w:val="center"/>
        </w:trPr>
        <w:tc>
          <w:tcPr>
            <w:tcW w:w="2405" w:type="dxa"/>
            <w:vMerge/>
            <w:vAlign w:val="center"/>
          </w:tcPr>
          <w:p w14:paraId="6EE23543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02" w:type="dxa"/>
            <w:gridSpan w:val="2"/>
            <w:tcBorders>
              <w:bottom w:val="single" w:sz="4" w:space="0" w:color="auto"/>
            </w:tcBorders>
            <w:vAlign w:val="center"/>
          </w:tcPr>
          <w:p w14:paraId="7722422C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After intervention</w:t>
            </w:r>
          </w:p>
          <w:p w14:paraId="7851957B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(8 weeks– Baseline)</w:t>
            </w:r>
          </w:p>
        </w:tc>
        <w:tc>
          <w:tcPr>
            <w:tcW w:w="2209" w:type="dxa"/>
            <w:gridSpan w:val="2"/>
            <w:tcBorders>
              <w:bottom w:val="single" w:sz="4" w:space="0" w:color="auto"/>
            </w:tcBorders>
            <w:vAlign w:val="center"/>
          </w:tcPr>
          <w:p w14:paraId="6CE0877E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Change from baseline</w:t>
            </w:r>
          </w:p>
          <w:p w14:paraId="7CBAD7B1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(14 weeks- baseline)</w:t>
            </w:r>
          </w:p>
        </w:tc>
        <w:tc>
          <w:tcPr>
            <w:tcW w:w="2228" w:type="dxa"/>
            <w:gridSpan w:val="2"/>
            <w:tcBorders>
              <w:bottom w:val="single" w:sz="4" w:space="0" w:color="auto"/>
            </w:tcBorders>
            <w:vAlign w:val="center"/>
          </w:tcPr>
          <w:p w14:paraId="26F1A94C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After intervention</w:t>
            </w:r>
          </w:p>
          <w:p w14:paraId="1FF8962A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(8 weeks– Baseline)</w:t>
            </w:r>
          </w:p>
        </w:tc>
        <w:tc>
          <w:tcPr>
            <w:tcW w:w="2265" w:type="dxa"/>
            <w:gridSpan w:val="2"/>
            <w:tcBorders>
              <w:bottom w:val="single" w:sz="4" w:space="0" w:color="auto"/>
            </w:tcBorders>
            <w:vAlign w:val="center"/>
          </w:tcPr>
          <w:p w14:paraId="1EA57CA9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Change from baseline</w:t>
            </w:r>
          </w:p>
          <w:p w14:paraId="4DAC2A19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(14 weeks- baseline)</w:t>
            </w:r>
          </w:p>
        </w:tc>
        <w:tc>
          <w:tcPr>
            <w:tcW w:w="1689" w:type="dxa"/>
            <w:vMerge/>
            <w:tcBorders>
              <w:bottom w:val="single" w:sz="4" w:space="0" w:color="auto"/>
            </w:tcBorders>
            <w:vAlign w:val="center"/>
          </w:tcPr>
          <w:p w14:paraId="60D7DE97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9026C0" w:rsidRPr="00D96C09" w14:paraId="183C72C2" w14:textId="77777777" w:rsidTr="0075548B">
        <w:trPr>
          <w:jc w:val="center"/>
        </w:trPr>
        <w:tc>
          <w:tcPr>
            <w:tcW w:w="2405" w:type="dxa"/>
            <w:vMerge/>
            <w:tcBorders>
              <w:bottom w:val="single" w:sz="4" w:space="0" w:color="auto"/>
            </w:tcBorders>
            <w:vAlign w:val="center"/>
          </w:tcPr>
          <w:p w14:paraId="497DF0D0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C3C24" w14:textId="77777777" w:rsidR="009026C0" w:rsidRPr="00D96C09" w:rsidRDefault="009026C0" w:rsidP="0075548B">
            <w:pPr>
              <w:tabs>
                <w:tab w:val="left" w:pos="59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 (SD)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C3673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1BFE8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 (SD)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BF0DC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41000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 (SD)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568EF0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67D35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 (SD)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E22F0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  <w:vAlign w:val="center"/>
          </w:tcPr>
          <w:p w14:paraId="0CBF0C02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</w:tr>
      <w:tr w:rsidR="009026C0" w:rsidRPr="00D96C09" w14:paraId="54A34E28" w14:textId="77777777" w:rsidTr="0075548B">
        <w:trPr>
          <w:jc w:val="center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0B41A2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PSDQ:</w:t>
            </w:r>
          </w:p>
          <w:p w14:paraId="64E1D6CA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Authoritative</w:t>
            </w:r>
          </w:p>
          <w:p w14:paraId="46F9F5A6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Connection</w:t>
            </w:r>
          </w:p>
          <w:p w14:paraId="7E51BB37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Regulation</w:t>
            </w:r>
          </w:p>
          <w:p w14:paraId="20882BFC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Autonomy granting</w:t>
            </w:r>
          </w:p>
          <w:p w14:paraId="230C37E4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Authoritarian</w:t>
            </w:r>
          </w:p>
          <w:p w14:paraId="26C8FB66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Physical coercion</w:t>
            </w:r>
          </w:p>
          <w:p w14:paraId="07613C2B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Verbal hostility</w:t>
            </w:r>
          </w:p>
          <w:p w14:paraId="384DF55E" w14:textId="77777777" w:rsidR="009026C0" w:rsidRPr="00D96C09" w:rsidRDefault="009026C0" w:rsidP="0075548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Non-reasoning/punitive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AF662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5AE246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A754A5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0.06 (0.38)</w:t>
            </w:r>
          </w:p>
          <w:p w14:paraId="75672724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0.06 (0.53)</w:t>
            </w:r>
          </w:p>
          <w:p w14:paraId="115581E6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0.01 (0.47)</w:t>
            </w:r>
          </w:p>
          <w:p w14:paraId="186504BC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737244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0.00 (0.36)</w:t>
            </w:r>
          </w:p>
          <w:p w14:paraId="45F38FF7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-0.02 (0.62)</w:t>
            </w:r>
          </w:p>
          <w:p w14:paraId="2BE6DAE9" w14:textId="77777777" w:rsidR="009026C0" w:rsidRPr="00A9717C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0.03 (0.28)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68F0DD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ED2E6C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1A9A70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0.317</w:t>
            </w:r>
          </w:p>
          <w:p w14:paraId="73A36CD0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0.443</w:t>
            </w:r>
          </w:p>
          <w:p w14:paraId="5F925542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0.901</w:t>
            </w:r>
          </w:p>
          <w:p w14:paraId="0BDD9BD2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AF8EC5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&gt;0.999</w:t>
            </w:r>
          </w:p>
          <w:p w14:paraId="1D050059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0.814</w:t>
            </w:r>
          </w:p>
          <w:p w14:paraId="63EB1592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0.514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76791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3D043C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D8547A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0.13 (0.44)</w:t>
            </w:r>
          </w:p>
          <w:p w14:paraId="5E2DAEA0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0.22 (0.49)</w:t>
            </w:r>
          </w:p>
          <w:p w14:paraId="199115F5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0.14 (0.53)</w:t>
            </w:r>
          </w:p>
          <w:p w14:paraId="6E0405B5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5BE951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0.03 (0.37)</w:t>
            </w:r>
          </w:p>
          <w:p w14:paraId="001285F2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-0.04 (0.54)</w:t>
            </w:r>
          </w:p>
          <w:p w14:paraId="61A94D42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0.02 (0.36)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05CD99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AD27EB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E14B32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0.055</w:t>
            </w:r>
          </w:p>
          <w:p w14:paraId="2B0E9B80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0.004*</w:t>
            </w:r>
          </w:p>
          <w:p w14:paraId="6A704B46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0.084</w:t>
            </w:r>
          </w:p>
          <w:p w14:paraId="7104AB19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24C2C9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0.621</w:t>
            </w:r>
          </w:p>
          <w:p w14:paraId="2C5177A8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0.590</w:t>
            </w:r>
          </w:p>
          <w:p w14:paraId="4C682B51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0.685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2A09C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E866E0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BF6FED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0.05 (0.39)</w:t>
            </w:r>
          </w:p>
          <w:p w14:paraId="3C3594B0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0.07 (0.43)</w:t>
            </w:r>
          </w:p>
          <w:p w14:paraId="6E96099D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0.08 (0.44)</w:t>
            </w:r>
          </w:p>
          <w:p w14:paraId="0CFBB889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E313D9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0.04 (0.34)</w:t>
            </w:r>
          </w:p>
          <w:p w14:paraId="357D2886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-0.07 (0.42)</w:t>
            </w:r>
          </w:p>
          <w:p w14:paraId="1D887B77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0.02 (0.36)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55575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DC1916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BB2194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0.352</w:t>
            </w:r>
          </w:p>
          <w:p w14:paraId="65041AA2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0.270</w:t>
            </w:r>
          </w:p>
          <w:p w14:paraId="697E99F5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0.236</w:t>
            </w:r>
          </w:p>
          <w:p w14:paraId="38E5356E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3F863E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0.361</w:t>
            </w:r>
          </w:p>
          <w:p w14:paraId="3C0DC4BA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0.247</w:t>
            </w:r>
          </w:p>
          <w:p w14:paraId="7740E2FE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0.702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118CC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30FA97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0A3A57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0.11 (0.45)</w:t>
            </w:r>
          </w:p>
          <w:p w14:paraId="2A6CDA06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0.16 (0.50)</w:t>
            </w:r>
          </w:p>
          <w:p w14:paraId="2CF4D76C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0.17 (0.54)</w:t>
            </w:r>
          </w:p>
          <w:p w14:paraId="47F90966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EA6C9D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0.00 (0.34)</w:t>
            </w:r>
          </w:p>
          <w:p w14:paraId="3755A5B7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-0.05 (0.42)</w:t>
            </w:r>
          </w:p>
          <w:p w14:paraId="6BC33FC9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0.05 (0.40)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2E7D9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3543FB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7DA6FC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0.086</w:t>
            </w:r>
          </w:p>
          <w:p w14:paraId="447BF13B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0.032*</w:t>
            </w:r>
          </w:p>
          <w:p w14:paraId="61E23C8C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0.034*</w:t>
            </w:r>
          </w:p>
          <w:p w14:paraId="3F39B814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579C5A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&gt;0.999</w:t>
            </w:r>
          </w:p>
          <w:p w14:paraId="5015EE4E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0.407</w:t>
            </w:r>
          </w:p>
          <w:p w14:paraId="7463F65B" w14:textId="77777777" w:rsidR="009026C0" w:rsidRPr="00E12BC1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2BC1">
              <w:rPr>
                <w:rFonts w:ascii="Times New Roman" w:hAnsi="Times New Roman" w:cs="Times New Roman"/>
                <w:sz w:val="16"/>
                <w:szCs w:val="16"/>
              </w:rPr>
              <w:t>0.374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F00F6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04B99B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5139C9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0.864</w:t>
            </w:r>
          </w:p>
          <w:p w14:paraId="4022C2FD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0.547</w:t>
            </w:r>
          </w:p>
          <w:p w14:paraId="109F3E21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0.771</w:t>
            </w:r>
          </w:p>
          <w:p w14:paraId="481F1FC6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12DA13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0.709</w:t>
            </w:r>
          </w:p>
          <w:p w14:paraId="0745015E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0.940</w:t>
            </w:r>
          </w:p>
          <w:p w14:paraId="7D522D5D" w14:textId="77777777" w:rsidR="009026C0" w:rsidRPr="00D96C09" w:rsidRDefault="009026C0" w:rsidP="0075548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6C09">
              <w:rPr>
                <w:rFonts w:ascii="Times New Roman" w:hAnsi="Times New Roman" w:cs="Times New Roman"/>
                <w:sz w:val="16"/>
                <w:szCs w:val="16"/>
              </w:rPr>
              <w:t>0.708</w:t>
            </w:r>
          </w:p>
        </w:tc>
      </w:tr>
      <w:bookmarkEnd w:id="2"/>
    </w:tbl>
    <w:p w14:paraId="7E6314C7" w14:textId="77777777" w:rsidR="00E12BC1" w:rsidRDefault="00E12BC1" w:rsidP="005E5093">
      <w:pPr>
        <w:spacing w:after="0" w:line="480" w:lineRule="auto"/>
        <w:rPr>
          <w:rFonts w:ascii="Times New Roman" w:hAnsi="Times New Roman" w:cs="Times New Roman"/>
          <w:sz w:val="16"/>
          <w:szCs w:val="16"/>
        </w:rPr>
      </w:pPr>
    </w:p>
    <w:p w14:paraId="12A3C6F1" w14:textId="354DA296" w:rsidR="00F8128B" w:rsidRPr="009026C0" w:rsidRDefault="009026C0" w:rsidP="005E5093">
      <w:pPr>
        <w:spacing w:after="0" w:line="480" w:lineRule="auto"/>
        <w:rPr>
          <w:rFonts w:ascii="Times New Roman" w:hAnsi="Times New Roman" w:cs="Times New Roman"/>
          <w:sz w:val="16"/>
          <w:szCs w:val="16"/>
        </w:rPr>
      </w:pPr>
      <w:r w:rsidRPr="00D96C09">
        <w:rPr>
          <w:rFonts w:ascii="Times New Roman" w:hAnsi="Times New Roman" w:cs="Times New Roman"/>
          <w:sz w:val="16"/>
          <w:szCs w:val="16"/>
        </w:rPr>
        <w:t>*</w:t>
      </w:r>
      <w:r w:rsidRPr="00D96C09">
        <w:rPr>
          <w:rFonts w:ascii="Times New Roman" w:hAnsi="Times New Roman" w:cs="Times New Roman"/>
          <w:i/>
          <w:iCs/>
          <w:sz w:val="16"/>
          <w:szCs w:val="16"/>
        </w:rPr>
        <w:t>p</w:t>
      </w:r>
      <w:r w:rsidRPr="00D96C09">
        <w:rPr>
          <w:rFonts w:ascii="Times New Roman" w:hAnsi="Times New Roman" w:cs="Times New Roman"/>
          <w:sz w:val="16"/>
          <w:szCs w:val="16"/>
        </w:rPr>
        <w:t xml:space="preserve"> &lt; 0.05</w:t>
      </w:r>
      <w:r w:rsidR="00E12BC1">
        <w:rPr>
          <w:rFonts w:ascii="Times New Roman" w:hAnsi="Times New Roman" w:cs="Times New Roman"/>
          <w:sz w:val="16"/>
          <w:szCs w:val="16"/>
        </w:rPr>
        <w:t xml:space="preserve">; </w:t>
      </w:r>
      <w:r w:rsidRPr="001F7ADC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GB"/>
        </w:rPr>
        <w:t>PSDQ</w:t>
      </w:r>
      <w:r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GB"/>
        </w:rPr>
        <w:t xml:space="preserve"> </w:t>
      </w:r>
      <w:r w:rsidRPr="00DB14EA">
        <w:rPr>
          <w:rFonts w:ascii="Times New Roman" w:hAnsi="Times New Roman" w:cs="Times New Roman"/>
          <w:color w:val="000000" w:themeColor="text1"/>
          <w:sz w:val="16"/>
          <w:szCs w:val="16"/>
          <w:lang w:val="en-GB"/>
        </w:rPr>
        <w:t>Parenting Sty</w:t>
      </w:r>
      <w:r w:rsidR="005E5093">
        <w:rPr>
          <w:rFonts w:ascii="Times New Roman" w:hAnsi="Times New Roman" w:cs="Times New Roman"/>
          <w:color w:val="000000" w:themeColor="text1"/>
          <w:sz w:val="16"/>
          <w:szCs w:val="16"/>
          <w:lang w:val="en-GB"/>
        </w:rPr>
        <w:t>les and Dimensions Questionnaire</w:t>
      </w:r>
    </w:p>
    <w:sectPr w:rsidR="00F8128B" w:rsidRPr="009026C0" w:rsidSect="009026C0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910C25" w14:textId="77777777" w:rsidR="0075548B" w:rsidRDefault="0075548B" w:rsidP="0075548B">
      <w:pPr>
        <w:spacing w:after="0" w:line="240" w:lineRule="auto"/>
      </w:pPr>
      <w:r>
        <w:separator/>
      </w:r>
    </w:p>
  </w:endnote>
  <w:endnote w:type="continuationSeparator" w:id="0">
    <w:p w14:paraId="65BAB44F" w14:textId="77777777" w:rsidR="0075548B" w:rsidRDefault="0075548B" w:rsidP="00755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GuardianSansGR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7D845D" w14:textId="77777777" w:rsidR="0075548B" w:rsidRDefault="0075548B" w:rsidP="0075548B">
      <w:pPr>
        <w:spacing w:after="0" w:line="240" w:lineRule="auto"/>
      </w:pPr>
      <w:r>
        <w:separator/>
      </w:r>
    </w:p>
  </w:footnote>
  <w:footnote w:type="continuationSeparator" w:id="0">
    <w:p w14:paraId="54EAA603" w14:textId="77777777" w:rsidR="0075548B" w:rsidRDefault="0075548B" w:rsidP="007554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F47E0"/>
    <w:multiLevelType w:val="hybridMultilevel"/>
    <w:tmpl w:val="A816D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F4C7D"/>
    <w:multiLevelType w:val="hybridMultilevel"/>
    <w:tmpl w:val="1842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17ECA"/>
    <w:multiLevelType w:val="hybridMultilevel"/>
    <w:tmpl w:val="B70CF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543485"/>
    <w:multiLevelType w:val="hybridMultilevel"/>
    <w:tmpl w:val="7C1A4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445E2C">
      <w:numFmt w:val="bullet"/>
      <w:lvlText w:val="•"/>
      <w:lvlJc w:val="left"/>
      <w:pPr>
        <w:ind w:left="1440" w:hanging="360"/>
      </w:pPr>
      <w:rPr>
        <w:rFonts w:ascii="TH SarabunPSK" w:eastAsiaTheme="minorHAnsi" w:hAnsi="TH SarabunPSK" w:cs="TH SarabunPSK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B4F0B"/>
    <w:multiLevelType w:val="hybridMultilevel"/>
    <w:tmpl w:val="4392C93E"/>
    <w:lvl w:ilvl="0" w:tplc="0F2EC6D0">
      <w:start w:val="4"/>
      <w:numFmt w:val="bullet"/>
      <w:lvlText w:val="-"/>
      <w:lvlJc w:val="left"/>
      <w:pPr>
        <w:ind w:left="720" w:hanging="360"/>
      </w:pPr>
      <w:rPr>
        <w:rFonts w:ascii="Cordia New" w:eastAsia="Batang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878C0"/>
    <w:multiLevelType w:val="hybridMultilevel"/>
    <w:tmpl w:val="74BE3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EE5C3F"/>
    <w:multiLevelType w:val="hybridMultilevel"/>
    <w:tmpl w:val="52668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D6B"/>
    <w:rsid w:val="00017B2D"/>
    <w:rsid w:val="00021A1D"/>
    <w:rsid w:val="00040D84"/>
    <w:rsid w:val="0004168A"/>
    <w:rsid w:val="00051115"/>
    <w:rsid w:val="000566B1"/>
    <w:rsid w:val="000F3B19"/>
    <w:rsid w:val="000F46E7"/>
    <w:rsid w:val="0010751E"/>
    <w:rsid w:val="001157EB"/>
    <w:rsid w:val="00126C84"/>
    <w:rsid w:val="001479B3"/>
    <w:rsid w:val="00156DF8"/>
    <w:rsid w:val="001D2CC8"/>
    <w:rsid w:val="0022602E"/>
    <w:rsid w:val="0026282D"/>
    <w:rsid w:val="002F3E6B"/>
    <w:rsid w:val="0030088F"/>
    <w:rsid w:val="00313150"/>
    <w:rsid w:val="00324D85"/>
    <w:rsid w:val="00371848"/>
    <w:rsid w:val="003A54A8"/>
    <w:rsid w:val="003D5DFE"/>
    <w:rsid w:val="00450769"/>
    <w:rsid w:val="00450FDE"/>
    <w:rsid w:val="00464A0A"/>
    <w:rsid w:val="00473D90"/>
    <w:rsid w:val="004D1464"/>
    <w:rsid w:val="004E5777"/>
    <w:rsid w:val="0050716F"/>
    <w:rsid w:val="00593C35"/>
    <w:rsid w:val="005A38D8"/>
    <w:rsid w:val="005C35A3"/>
    <w:rsid w:val="005E5093"/>
    <w:rsid w:val="005F75F5"/>
    <w:rsid w:val="00655B4D"/>
    <w:rsid w:val="006A72CA"/>
    <w:rsid w:val="006B7453"/>
    <w:rsid w:val="006C02EE"/>
    <w:rsid w:val="006C3194"/>
    <w:rsid w:val="006F6F68"/>
    <w:rsid w:val="007034DF"/>
    <w:rsid w:val="00716031"/>
    <w:rsid w:val="0075548B"/>
    <w:rsid w:val="00796EEE"/>
    <w:rsid w:val="007A3A71"/>
    <w:rsid w:val="007D1D44"/>
    <w:rsid w:val="00807DC8"/>
    <w:rsid w:val="008353AB"/>
    <w:rsid w:val="00864299"/>
    <w:rsid w:val="00864320"/>
    <w:rsid w:val="008726E7"/>
    <w:rsid w:val="008929F2"/>
    <w:rsid w:val="008D69A5"/>
    <w:rsid w:val="008E2F18"/>
    <w:rsid w:val="009026C0"/>
    <w:rsid w:val="00927B82"/>
    <w:rsid w:val="0094426F"/>
    <w:rsid w:val="00956CD4"/>
    <w:rsid w:val="009676BF"/>
    <w:rsid w:val="009E31B2"/>
    <w:rsid w:val="00A00075"/>
    <w:rsid w:val="00A61C11"/>
    <w:rsid w:val="00A63E44"/>
    <w:rsid w:val="00A674E3"/>
    <w:rsid w:val="00A8257C"/>
    <w:rsid w:val="00A9451C"/>
    <w:rsid w:val="00A9717C"/>
    <w:rsid w:val="00AA354A"/>
    <w:rsid w:val="00AB60B0"/>
    <w:rsid w:val="00AC5C91"/>
    <w:rsid w:val="00AD145A"/>
    <w:rsid w:val="00AE76EE"/>
    <w:rsid w:val="00B35D14"/>
    <w:rsid w:val="00B70EC9"/>
    <w:rsid w:val="00B728E2"/>
    <w:rsid w:val="00B9763F"/>
    <w:rsid w:val="00BA3E18"/>
    <w:rsid w:val="00BA50C0"/>
    <w:rsid w:val="00BD6E14"/>
    <w:rsid w:val="00BE3484"/>
    <w:rsid w:val="00BF585D"/>
    <w:rsid w:val="00C1033B"/>
    <w:rsid w:val="00CA6400"/>
    <w:rsid w:val="00CB2355"/>
    <w:rsid w:val="00CE0013"/>
    <w:rsid w:val="00D36925"/>
    <w:rsid w:val="00D40224"/>
    <w:rsid w:val="00D74627"/>
    <w:rsid w:val="00D93587"/>
    <w:rsid w:val="00D96C09"/>
    <w:rsid w:val="00D96DA0"/>
    <w:rsid w:val="00DB1484"/>
    <w:rsid w:val="00DB20B6"/>
    <w:rsid w:val="00DC0E5A"/>
    <w:rsid w:val="00DC3030"/>
    <w:rsid w:val="00DC3D6B"/>
    <w:rsid w:val="00DE5B4F"/>
    <w:rsid w:val="00E12BC1"/>
    <w:rsid w:val="00E15620"/>
    <w:rsid w:val="00E32477"/>
    <w:rsid w:val="00E401C5"/>
    <w:rsid w:val="00E40268"/>
    <w:rsid w:val="00E702E5"/>
    <w:rsid w:val="00EE4FDE"/>
    <w:rsid w:val="00F2772E"/>
    <w:rsid w:val="00F407AA"/>
    <w:rsid w:val="00F5066B"/>
    <w:rsid w:val="00F8128B"/>
    <w:rsid w:val="00F83E89"/>
    <w:rsid w:val="00FC33E7"/>
    <w:rsid w:val="00FD3FC2"/>
    <w:rsid w:val="00FE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5A2D7"/>
  <w15:chartTrackingRefBased/>
  <w15:docId w15:val="{8E0D5E93-5E44-4BCE-8847-91D85CE5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0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1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585D"/>
    <w:pPr>
      <w:ind w:left="720"/>
      <w:contextualSpacing/>
    </w:pPr>
  </w:style>
  <w:style w:type="paragraph" w:customStyle="1" w:styleId="a">
    <w:name w:val="เนื้อหา"/>
    <w:rsid w:val="00BA50C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Cs w:val="22"/>
      <w:u w:color="000000"/>
      <w:bdr w:val="nil"/>
    </w:rPr>
  </w:style>
  <w:style w:type="paragraph" w:styleId="Header">
    <w:name w:val="header"/>
    <w:basedOn w:val="Normal"/>
    <w:link w:val="HeaderChar"/>
    <w:uiPriority w:val="99"/>
    <w:unhideWhenUsed/>
    <w:rsid w:val="007554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48B"/>
  </w:style>
  <w:style w:type="paragraph" w:styleId="Footer">
    <w:name w:val="footer"/>
    <w:basedOn w:val="Normal"/>
    <w:link w:val="FooterChar"/>
    <w:uiPriority w:val="99"/>
    <w:unhideWhenUsed/>
    <w:rsid w:val="007554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48B"/>
  </w:style>
  <w:style w:type="paragraph" w:customStyle="1" w:styleId="EndNoteBibliography">
    <w:name w:val="EndNote Bibliography"/>
    <w:basedOn w:val="Normal"/>
    <w:link w:val="EndNoteBibliographyChar"/>
    <w:rsid w:val="001D2CC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D2CC8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1D2C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9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n.t@chula.m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980B8-639B-41D7-9FFC-869C15F43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1102</Words>
  <Characters>6283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sararat tuntipuchitanon</dc:creator>
  <cp:keywords/>
  <dc:description/>
  <cp:lastModifiedBy>Windows User</cp:lastModifiedBy>
  <cp:revision>22</cp:revision>
  <cp:lastPrinted>2021-09-06T06:58:00Z</cp:lastPrinted>
  <dcterms:created xsi:type="dcterms:W3CDTF">2021-08-13T08:53:00Z</dcterms:created>
  <dcterms:modified xsi:type="dcterms:W3CDTF">2021-10-13T18:02:00Z</dcterms:modified>
</cp:coreProperties>
</file>