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9C82" w14:textId="77777777" w:rsidR="003D2B84" w:rsidRDefault="003D2B84" w:rsidP="003D2B84">
      <w:pPr>
        <w:pStyle w:val="Heading4"/>
        <w:spacing w:line="480" w:lineRule="auto"/>
        <w:jc w:val="center"/>
      </w:pPr>
      <w:r>
        <w:rPr>
          <w:rFonts w:hint="eastAsia"/>
          <w:lang w:eastAsia="zh-CN"/>
        </w:rPr>
        <w:t>Additional Files</w:t>
      </w:r>
    </w:p>
    <w:p w14:paraId="0C1FDC21" w14:textId="77777777" w:rsidR="003D2B84" w:rsidRDefault="003D2B84" w:rsidP="003D2B84">
      <w:pPr>
        <w:spacing w:line="480" w:lineRule="auto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114300" distR="114300" wp14:anchorId="56E0F3C3" wp14:editId="0EF4618D">
            <wp:extent cx="3548380" cy="7472680"/>
            <wp:effectExtent l="0" t="0" r="13970" b="13970"/>
            <wp:docPr id="6" name="图片 6" descr="Addtional fi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ddtional fil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C9A9B" w14:textId="77777777" w:rsidR="003D2B84" w:rsidRDefault="003D2B84" w:rsidP="003D2B84">
      <w:pPr>
        <w:spacing w:line="480" w:lineRule="auto"/>
      </w:pPr>
      <w:r>
        <w:rPr>
          <w:rFonts w:hint="eastAsia"/>
          <w:b/>
          <w:bCs/>
        </w:rPr>
        <w:t>Additional File 1</w:t>
      </w:r>
      <w:r>
        <w:rPr>
          <w:rFonts w:hint="eastAsia"/>
        </w:rPr>
        <w:t>: Nanodroplets (A: PFB; B:PFP; C:PFH) observed under 63x objective oil lens. Red bars indicate 10 µm.</w:t>
      </w:r>
    </w:p>
    <w:p w14:paraId="3ED40420" w14:textId="77777777" w:rsidR="003D2B84" w:rsidRDefault="003D2B84" w:rsidP="003D2B84">
      <w:pPr>
        <w:spacing w:line="480" w:lineRule="auto"/>
      </w:pPr>
    </w:p>
    <w:p w14:paraId="66AF14F7" w14:textId="77777777" w:rsidR="003D2B84" w:rsidRDefault="003D2B84" w:rsidP="003D2B84">
      <w:pPr>
        <w:spacing w:line="480" w:lineRule="auto"/>
      </w:pPr>
    </w:p>
    <w:p w14:paraId="65C443A9" w14:textId="77777777" w:rsidR="003D2B84" w:rsidRDefault="003D2B84" w:rsidP="003D2B84">
      <w:pPr>
        <w:spacing w:line="480" w:lineRule="auto"/>
      </w:pPr>
      <w:r>
        <w:rPr>
          <w:noProof/>
        </w:rPr>
        <w:drawing>
          <wp:inline distT="0" distB="0" distL="114300" distR="114300" wp14:anchorId="504F0C4E" wp14:editId="0397DB04">
            <wp:extent cx="4080510" cy="4080510"/>
            <wp:effectExtent l="0" t="0" r="15240" b="15240"/>
            <wp:docPr id="4" name="图片 3" descr="Snap-323_c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Snap-323_c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94DE" w14:textId="77777777" w:rsidR="003D2B84" w:rsidRDefault="003D2B84" w:rsidP="003D2B84">
      <w:pPr>
        <w:spacing w:line="480" w:lineRule="auto"/>
      </w:pPr>
      <w:r>
        <w:rPr>
          <w:rFonts w:hint="eastAsia"/>
          <w:b/>
          <w:bCs/>
        </w:rPr>
        <w:t>Additional File 2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Fluorescencely</w:t>
      </w:r>
      <w:proofErr w:type="spellEnd"/>
      <w:r>
        <w:rPr>
          <w:rFonts w:hint="eastAsia"/>
        </w:rPr>
        <w:t xml:space="preserve"> stained PFB nanodroplets with </w:t>
      </w:r>
      <w:proofErr w:type="spellStart"/>
      <w:r>
        <w:rPr>
          <w:rFonts w:hint="eastAsia"/>
        </w:rPr>
        <w:t>DiO</w:t>
      </w:r>
      <w:proofErr w:type="spellEnd"/>
      <w:r>
        <w:rPr>
          <w:rFonts w:hint="eastAsia"/>
        </w:rPr>
        <w:t xml:space="preserve"> observed under 63x objective oil lens. Some unstained nanodroplets were also noticed under the staining protocol used. Red bar indicates 10 µm.</w:t>
      </w:r>
    </w:p>
    <w:p w14:paraId="6EAFE6C1" w14:textId="77777777" w:rsidR="003D2B84" w:rsidRDefault="003D2B84" w:rsidP="003D2B84">
      <w:pPr>
        <w:spacing w:line="480" w:lineRule="auto"/>
      </w:pPr>
    </w:p>
    <w:p w14:paraId="6D347FB5" w14:textId="77777777" w:rsidR="003D2B84" w:rsidRDefault="003D2B84" w:rsidP="003D2B84">
      <w:pPr>
        <w:spacing w:line="480" w:lineRule="auto"/>
        <w:rPr>
          <w:b/>
          <w:bCs/>
        </w:rPr>
      </w:pPr>
      <w:r>
        <w:rPr>
          <w:rFonts w:hint="eastAsia"/>
          <w:b/>
          <w:bCs/>
        </w:rPr>
        <w:br w:type="page"/>
      </w:r>
    </w:p>
    <w:p w14:paraId="12143DDD" w14:textId="77777777" w:rsidR="003D2B84" w:rsidRDefault="003D2B84" w:rsidP="003D2B84">
      <w:pPr>
        <w:spacing w:line="480" w:lineRule="auto"/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Additional File (Video) Legends</w:t>
      </w:r>
    </w:p>
    <w:p w14:paraId="2D960B8C" w14:textId="77777777" w:rsidR="003D2B84" w:rsidRDefault="003D2B84" w:rsidP="003D2B84">
      <w:pPr>
        <w:spacing w:line="480" w:lineRule="auto"/>
      </w:pPr>
    </w:p>
    <w:p w14:paraId="7045BF8A" w14:textId="77777777" w:rsidR="003D2B84" w:rsidRDefault="003D2B84" w:rsidP="003D2B84">
      <w:pPr>
        <w:spacing w:line="480" w:lineRule="auto"/>
      </w:pPr>
      <w:r>
        <w:rPr>
          <w:rFonts w:hint="eastAsia"/>
          <w:b/>
          <w:bCs/>
        </w:rPr>
        <w:t>Additional File 3</w:t>
      </w:r>
      <w:r>
        <w:rPr>
          <w:rFonts w:hint="eastAsia"/>
        </w:rPr>
        <w:t xml:space="preserve">: 2 droplets moving in a PFB nanodroplets treated erythrocyte. Bar indicates 2 µm. </w:t>
      </w:r>
    </w:p>
    <w:p w14:paraId="3ED20E7D" w14:textId="77777777" w:rsidR="003D2B84" w:rsidRDefault="003D2B84" w:rsidP="003D2B84">
      <w:pPr>
        <w:spacing w:line="480" w:lineRule="auto"/>
      </w:pPr>
    </w:p>
    <w:p w14:paraId="1B82A6E8" w14:textId="77777777" w:rsidR="003D2B84" w:rsidRDefault="003D2B84" w:rsidP="003D2B84">
      <w:pPr>
        <w:spacing w:line="480" w:lineRule="auto"/>
      </w:pPr>
      <w:r>
        <w:rPr>
          <w:rFonts w:hint="eastAsia"/>
          <w:b/>
          <w:bCs/>
        </w:rPr>
        <w:t>Additional File 4</w:t>
      </w:r>
      <w:r>
        <w:rPr>
          <w:rFonts w:hint="eastAsia"/>
        </w:rPr>
        <w:t>: 1 droplet moving in a PFP nanodroplets treated erythrocyte, along with 1 droplet entrapped between membrane bil</w:t>
      </w:r>
      <w:r>
        <w:t>a</w:t>
      </w:r>
      <w:r>
        <w:rPr>
          <w:rFonts w:hint="eastAsia"/>
        </w:rPr>
        <w:t>yers. Bar indicates 2 µm.</w:t>
      </w:r>
    </w:p>
    <w:p w14:paraId="7E49CF6B" w14:textId="77777777" w:rsidR="003D2B84" w:rsidRDefault="003D2B84" w:rsidP="003D2B84">
      <w:pPr>
        <w:spacing w:line="480" w:lineRule="auto"/>
      </w:pPr>
    </w:p>
    <w:p w14:paraId="70A74476" w14:textId="77777777" w:rsidR="003D2B84" w:rsidRDefault="003D2B84" w:rsidP="003D2B84">
      <w:pPr>
        <w:spacing w:line="480" w:lineRule="auto"/>
      </w:pPr>
      <w:r>
        <w:rPr>
          <w:rFonts w:hint="eastAsia"/>
          <w:b/>
          <w:bCs/>
        </w:rPr>
        <w:t>Additional File 5</w:t>
      </w:r>
      <w:r>
        <w:rPr>
          <w:rFonts w:hint="eastAsia"/>
        </w:rPr>
        <w:t>: 1 droplet moving in a PFH nanodroplets treated erythrocyte, along with 3 droplet</w:t>
      </w:r>
      <w:r>
        <w:t>s</w:t>
      </w:r>
      <w:r>
        <w:rPr>
          <w:rFonts w:hint="eastAsia"/>
        </w:rPr>
        <w:t xml:space="preserve"> entrapped between membrane bil</w:t>
      </w:r>
      <w:r>
        <w:t>a</w:t>
      </w:r>
      <w:r>
        <w:rPr>
          <w:rFonts w:hint="eastAsia"/>
        </w:rPr>
        <w:t>yers. Bar indicates 2 µm.</w:t>
      </w:r>
    </w:p>
    <w:p w14:paraId="5BFA682A" w14:textId="77777777" w:rsidR="003D2B84" w:rsidRDefault="003D2B84" w:rsidP="003D2B84">
      <w:pPr>
        <w:spacing w:line="480" w:lineRule="auto"/>
      </w:pPr>
    </w:p>
    <w:p w14:paraId="307AF27E" w14:textId="77777777" w:rsidR="003D2B84" w:rsidRDefault="003D2B84" w:rsidP="003D2B84">
      <w:pPr>
        <w:spacing w:line="480" w:lineRule="auto"/>
        <w:jc w:val="left"/>
      </w:pPr>
      <w:r>
        <w:rPr>
          <w:rFonts w:hint="eastAsia"/>
          <w:b/>
          <w:bCs/>
        </w:rPr>
        <w:t>Additional File 6</w:t>
      </w:r>
      <w:r>
        <w:rPr>
          <w:rFonts w:hint="eastAsia"/>
        </w:rPr>
        <w:t>: Droplets moving inside of a group of PFP nanodroplets treated erythrocytes. Bar indicates 2 µm.</w:t>
      </w:r>
    </w:p>
    <w:p w14:paraId="77B5A070" w14:textId="77777777" w:rsidR="003D2B84" w:rsidRDefault="003D2B84" w:rsidP="003D2B84">
      <w:pPr>
        <w:tabs>
          <w:tab w:val="left" w:pos="4744"/>
        </w:tabs>
        <w:spacing w:line="480" w:lineRule="auto"/>
        <w:jc w:val="left"/>
      </w:pPr>
    </w:p>
    <w:p w14:paraId="0DD8F2A2" w14:textId="77777777" w:rsidR="003D2B84" w:rsidRDefault="003D2B84" w:rsidP="003D2B84">
      <w:pPr>
        <w:tabs>
          <w:tab w:val="left" w:pos="4744"/>
        </w:tabs>
        <w:spacing w:line="480" w:lineRule="auto"/>
        <w:jc w:val="left"/>
      </w:pPr>
    </w:p>
    <w:p w14:paraId="27655835" w14:textId="77777777" w:rsidR="008B07A6" w:rsidRDefault="008B07A6"/>
    <w:sectPr w:rsidR="008B07A6" w:rsidSect="003D2B84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3443" w14:textId="77777777" w:rsidR="0000000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627C0" wp14:editId="3EFFFB5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9D149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627C0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B9D149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84"/>
    <w:rsid w:val="00066677"/>
    <w:rsid w:val="00145F4C"/>
    <w:rsid w:val="003A4E89"/>
    <w:rsid w:val="003D2B84"/>
    <w:rsid w:val="00556784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C860"/>
  <w15:chartTrackingRefBased/>
  <w15:docId w15:val="{B915F83C-6781-4433-A6D9-13673FE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B84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B84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84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B84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3D2B84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84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84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84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84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84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8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84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84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2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84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2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8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3D2B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3D2B84"/>
    <w:rPr>
      <w:rFonts w:eastAsiaTheme="minorEastAsia"/>
      <w:sz w:val="18"/>
      <w:lang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D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2026-05-12T12:30:00Z</dcterms:created>
  <dcterms:modified xsi:type="dcterms:W3CDTF">2026-05-12T12:38:00Z</dcterms:modified>
</cp:coreProperties>
</file>