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4A45" w14:textId="77777777" w:rsidR="00531270" w:rsidRPr="00703E0B" w:rsidRDefault="00531270" w:rsidP="0053127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3E0B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2A200CFD" w14:textId="77777777" w:rsidR="00531270" w:rsidRPr="00703E0B" w:rsidRDefault="00531270" w:rsidP="00531270">
      <w:pPr>
        <w:rPr>
          <w:rFonts w:ascii="Times New Roman" w:hAnsi="Times New Roman" w:cs="Times New Roman"/>
          <w:sz w:val="20"/>
          <w:szCs w:val="20"/>
        </w:rPr>
      </w:pPr>
    </w:p>
    <w:p w14:paraId="26C996C1" w14:textId="1EA94108" w:rsidR="00A57C88" w:rsidRPr="00703E0B" w:rsidRDefault="00A57C88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>Characteristics of survey respondents</w:t>
      </w:r>
    </w:p>
    <w:p w14:paraId="2A9F0A2C" w14:textId="77777777" w:rsidR="00531270" w:rsidRPr="00703E0B" w:rsidRDefault="00531270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sz w:val="20"/>
          <w:szCs w:val="20"/>
        </w:rPr>
        <w:t>A total of 147 healthcare personnel involved in hospital pharmacy services participated in the survey. Most respondents were pharmacists (96.60%), while a small proportion consisted of nurses (2.72%) and one medical doctor (0.68%) who had responsibilities related to hospital pharmacy services because of workforce shortages in some hospitals. Most respondents were female (72.11%), with a mean age of 36.92 ± 7.02 years (range: 22–59 years). Regarding educational background, the majority held a bachelor’s degree in pharmacy (57.82%), followed by undergraduate pharmacy diploma qualifications (26.53%). Detailed participant characteristics are presented in Supplementary Table S1.</w:t>
      </w:r>
    </w:p>
    <w:p w14:paraId="3255FFAB" w14:textId="77777777" w:rsidR="00531270" w:rsidRPr="00703E0B" w:rsidRDefault="00531270" w:rsidP="00531270">
      <w:pPr>
        <w:rPr>
          <w:rFonts w:ascii="Times New Roman" w:hAnsi="Times New Roman" w:cs="Times New Roman"/>
          <w:sz w:val="20"/>
          <w:szCs w:val="20"/>
        </w:rPr>
      </w:pPr>
    </w:p>
    <w:p w14:paraId="283E1A1D" w14:textId="77777777" w:rsidR="00531270" w:rsidRPr="00703E0B" w:rsidRDefault="00531270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>Table S1. Characteristics of survey respondents (n = 147)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531270" w:rsidRPr="00703E0B" w14:paraId="0F7214C7" w14:textId="77777777" w:rsidTr="009F48CA">
        <w:tc>
          <w:tcPr>
            <w:tcW w:w="4320" w:type="dxa"/>
          </w:tcPr>
          <w:p w14:paraId="717C9FF3" w14:textId="77777777" w:rsidR="00531270" w:rsidRPr="00703E0B" w:rsidRDefault="00531270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4320" w:type="dxa"/>
          </w:tcPr>
          <w:p w14:paraId="5511302D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 (%) or </w:t>
            </w:r>
            <w:proofErr w:type="gramStart"/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Mean</w:t>
            </w:r>
            <w:proofErr w:type="gramEnd"/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± SD</w:t>
            </w:r>
          </w:p>
        </w:tc>
      </w:tr>
      <w:tr w:rsidR="00531270" w:rsidRPr="00703E0B" w14:paraId="6371869A" w14:textId="77777777" w:rsidTr="009F48CA">
        <w:tc>
          <w:tcPr>
            <w:tcW w:w="4320" w:type="dxa"/>
          </w:tcPr>
          <w:p w14:paraId="2693D562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4320" w:type="dxa"/>
          </w:tcPr>
          <w:p w14:paraId="106DE832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270" w:rsidRPr="00703E0B" w14:paraId="1B2AEEE2" w14:textId="77777777" w:rsidTr="009F48CA">
        <w:tc>
          <w:tcPr>
            <w:tcW w:w="4320" w:type="dxa"/>
          </w:tcPr>
          <w:p w14:paraId="1545A3E1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Male</w:t>
            </w:r>
          </w:p>
        </w:tc>
        <w:tc>
          <w:tcPr>
            <w:tcW w:w="4320" w:type="dxa"/>
          </w:tcPr>
          <w:p w14:paraId="2BACB1BA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41 (27.89)</w:t>
            </w:r>
          </w:p>
        </w:tc>
      </w:tr>
      <w:tr w:rsidR="00531270" w:rsidRPr="00703E0B" w14:paraId="23F703FC" w14:textId="77777777" w:rsidTr="009F48CA">
        <w:tc>
          <w:tcPr>
            <w:tcW w:w="4320" w:type="dxa"/>
          </w:tcPr>
          <w:p w14:paraId="591B246C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Female</w:t>
            </w:r>
          </w:p>
        </w:tc>
        <w:tc>
          <w:tcPr>
            <w:tcW w:w="4320" w:type="dxa"/>
          </w:tcPr>
          <w:p w14:paraId="015138A7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106 (72.11)</w:t>
            </w:r>
          </w:p>
        </w:tc>
      </w:tr>
      <w:tr w:rsidR="00531270" w:rsidRPr="00703E0B" w14:paraId="530E841C" w14:textId="77777777" w:rsidTr="009F48CA">
        <w:tc>
          <w:tcPr>
            <w:tcW w:w="4320" w:type="dxa"/>
          </w:tcPr>
          <w:p w14:paraId="56609F8E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4320" w:type="dxa"/>
          </w:tcPr>
          <w:p w14:paraId="53D5FB17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270" w:rsidRPr="00703E0B" w14:paraId="3063FBB5" w14:textId="77777777" w:rsidTr="009F48CA">
        <w:tc>
          <w:tcPr>
            <w:tcW w:w="4320" w:type="dxa"/>
          </w:tcPr>
          <w:p w14:paraId="6EEF0F72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Mean ± SD</w:t>
            </w:r>
          </w:p>
        </w:tc>
        <w:tc>
          <w:tcPr>
            <w:tcW w:w="4320" w:type="dxa"/>
          </w:tcPr>
          <w:p w14:paraId="64306A1E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36.92 ± 7.02</w:t>
            </w:r>
          </w:p>
        </w:tc>
      </w:tr>
      <w:tr w:rsidR="00531270" w:rsidRPr="00703E0B" w14:paraId="1BF50283" w14:textId="77777777" w:rsidTr="009F48CA">
        <w:tc>
          <w:tcPr>
            <w:tcW w:w="4320" w:type="dxa"/>
          </w:tcPr>
          <w:p w14:paraId="06BC1D6F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Range</w:t>
            </w:r>
          </w:p>
        </w:tc>
        <w:tc>
          <w:tcPr>
            <w:tcW w:w="4320" w:type="dxa"/>
          </w:tcPr>
          <w:p w14:paraId="79C1D428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22–59</w:t>
            </w:r>
          </w:p>
        </w:tc>
      </w:tr>
      <w:tr w:rsidR="00531270" w:rsidRPr="00703E0B" w14:paraId="532838AA" w14:textId="77777777" w:rsidTr="009F48CA">
        <w:tc>
          <w:tcPr>
            <w:tcW w:w="4320" w:type="dxa"/>
          </w:tcPr>
          <w:p w14:paraId="216E185C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Profession/Field</w:t>
            </w:r>
          </w:p>
        </w:tc>
        <w:tc>
          <w:tcPr>
            <w:tcW w:w="4320" w:type="dxa"/>
          </w:tcPr>
          <w:p w14:paraId="17A940D0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270" w:rsidRPr="00703E0B" w14:paraId="4366CC24" w14:textId="77777777" w:rsidTr="009F48CA">
        <w:tc>
          <w:tcPr>
            <w:tcW w:w="4320" w:type="dxa"/>
          </w:tcPr>
          <w:p w14:paraId="4912A813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Pharmacy</w:t>
            </w:r>
          </w:p>
        </w:tc>
        <w:tc>
          <w:tcPr>
            <w:tcW w:w="4320" w:type="dxa"/>
          </w:tcPr>
          <w:p w14:paraId="6BC6C454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142 (96.60)</w:t>
            </w:r>
          </w:p>
        </w:tc>
      </w:tr>
      <w:tr w:rsidR="00531270" w:rsidRPr="00703E0B" w14:paraId="466DB8D4" w14:textId="77777777" w:rsidTr="009F48CA">
        <w:tc>
          <w:tcPr>
            <w:tcW w:w="4320" w:type="dxa"/>
          </w:tcPr>
          <w:p w14:paraId="59B26435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Medicine</w:t>
            </w:r>
          </w:p>
        </w:tc>
        <w:tc>
          <w:tcPr>
            <w:tcW w:w="4320" w:type="dxa"/>
          </w:tcPr>
          <w:p w14:paraId="2BBB2B02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(0.68)</w:t>
            </w:r>
          </w:p>
        </w:tc>
      </w:tr>
      <w:tr w:rsidR="00531270" w:rsidRPr="00703E0B" w14:paraId="6A811D09" w14:textId="77777777" w:rsidTr="009F48CA">
        <w:tc>
          <w:tcPr>
            <w:tcW w:w="4320" w:type="dxa"/>
          </w:tcPr>
          <w:p w14:paraId="7A587354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Nursing</w:t>
            </w:r>
          </w:p>
        </w:tc>
        <w:tc>
          <w:tcPr>
            <w:tcW w:w="4320" w:type="dxa"/>
          </w:tcPr>
          <w:p w14:paraId="2E4D674F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 (2.72)</w:t>
            </w:r>
          </w:p>
        </w:tc>
      </w:tr>
      <w:tr w:rsidR="00531270" w:rsidRPr="00703E0B" w14:paraId="34EAD96D" w14:textId="77777777" w:rsidTr="009F48CA">
        <w:tc>
          <w:tcPr>
            <w:tcW w:w="4320" w:type="dxa"/>
          </w:tcPr>
          <w:p w14:paraId="7643CC37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Educational level</w:t>
            </w:r>
          </w:p>
        </w:tc>
        <w:tc>
          <w:tcPr>
            <w:tcW w:w="4320" w:type="dxa"/>
          </w:tcPr>
          <w:p w14:paraId="21FE540A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270" w:rsidRPr="00703E0B" w14:paraId="606C2C03" w14:textId="77777777" w:rsidTr="009F48CA">
        <w:tc>
          <w:tcPr>
            <w:tcW w:w="4320" w:type="dxa"/>
          </w:tcPr>
          <w:p w14:paraId="30A4039D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Training of pharmacy</w:t>
            </w:r>
          </w:p>
        </w:tc>
        <w:tc>
          <w:tcPr>
            <w:tcW w:w="4320" w:type="dxa"/>
          </w:tcPr>
          <w:p w14:paraId="1F2B6FC9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 (1.36)</w:t>
            </w:r>
          </w:p>
        </w:tc>
      </w:tr>
      <w:tr w:rsidR="00531270" w:rsidRPr="00703E0B" w14:paraId="303170B9" w14:textId="77777777" w:rsidTr="009F48CA">
        <w:tc>
          <w:tcPr>
            <w:tcW w:w="4320" w:type="dxa"/>
          </w:tcPr>
          <w:p w14:paraId="30E15F8F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Undergraduate diploma of pharmacy</w:t>
            </w:r>
          </w:p>
        </w:tc>
        <w:tc>
          <w:tcPr>
            <w:tcW w:w="4320" w:type="dxa"/>
          </w:tcPr>
          <w:p w14:paraId="511BBD13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39 (26.53)</w:t>
            </w:r>
          </w:p>
        </w:tc>
      </w:tr>
      <w:tr w:rsidR="00531270" w:rsidRPr="00703E0B" w14:paraId="77E22F28" w14:textId="77777777" w:rsidTr="009F48CA">
        <w:tc>
          <w:tcPr>
            <w:tcW w:w="4320" w:type="dxa"/>
          </w:tcPr>
          <w:p w14:paraId="73BE357B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Diploma degree of pharmacy</w:t>
            </w:r>
          </w:p>
        </w:tc>
        <w:tc>
          <w:tcPr>
            <w:tcW w:w="4320" w:type="dxa"/>
          </w:tcPr>
          <w:p w14:paraId="6316AC70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14 (9.52)</w:t>
            </w:r>
          </w:p>
        </w:tc>
      </w:tr>
      <w:tr w:rsidR="00531270" w:rsidRPr="00703E0B" w14:paraId="2EE3D941" w14:textId="77777777" w:rsidTr="009F48CA">
        <w:tc>
          <w:tcPr>
            <w:tcW w:w="4320" w:type="dxa"/>
          </w:tcPr>
          <w:p w14:paraId="3B381601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Bachelor’s degree of pharmacy</w:t>
            </w:r>
          </w:p>
        </w:tc>
        <w:tc>
          <w:tcPr>
            <w:tcW w:w="4320" w:type="dxa"/>
          </w:tcPr>
          <w:p w14:paraId="71B10398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85 (57.82)</w:t>
            </w:r>
          </w:p>
        </w:tc>
      </w:tr>
      <w:tr w:rsidR="00531270" w:rsidRPr="00703E0B" w14:paraId="226429A7" w14:textId="77777777" w:rsidTr="009F48CA">
        <w:tc>
          <w:tcPr>
            <w:tcW w:w="4320" w:type="dxa"/>
          </w:tcPr>
          <w:p w14:paraId="76124FFA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Master’s degree of pharmacy</w:t>
            </w:r>
          </w:p>
        </w:tc>
        <w:tc>
          <w:tcPr>
            <w:tcW w:w="4320" w:type="dxa"/>
          </w:tcPr>
          <w:p w14:paraId="379320F5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(0.68)</w:t>
            </w:r>
          </w:p>
        </w:tc>
      </w:tr>
      <w:tr w:rsidR="001626E3" w:rsidRPr="00703E0B" w14:paraId="4659FE6F" w14:textId="77777777" w:rsidTr="008730FB">
        <w:tc>
          <w:tcPr>
            <w:tcW w:w="4320" w:type="dxa"/>
          </w:tcPr>
          <w:p w14:paraId="7973B75D" w14:textId="77777777" w:rsidR="001626E3" w:rsidRPr="00703E0B" w:rsidRDefault="001626E3" w:rsidP="00873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Master’s degree </w:t>
            </w:r>
            <w:proofErr w:type="gramStart"/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public health</w:t>
            </w:r>
          </w:p>
        </w:tc>
        <w:tc>
          <w:tcPr>
            <w:tcW w:w="4320" w:type="dxa"/>
          </w:tcPr>
          <w:p w14:paraId="674E6A89" w14:textId="77777777" w:rsidR="001626E3" w:rsidRPr="00703E0B" w:rsidRDefault="001626E3" w:rsidP="008730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(0.68)</w:t>
            </w:r>
          </w:p>
        </w:tc>
      </w:tr>
      <w:tr w:rsidR="00531270" w:rsidRPr="00703E0B" w14:paraId="6DB4DC6D" w14:textId="77777777" w:rsidTr="009F48CA">
        <w:tc>
          <w:tcPr>
            <w:tcW w:w="4320" w:type="dxa"/>
          </w:tcPr>
          <w:p w14:paraId="779EAC8E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Undergraduate diploma of nursing</w:t>
            </w:r>
          </w:p>
        </w:tc>
        <w:tc>
          <w:tcPr>
            <w:tcW w:w="4320" w:type="dxa"/>
          </w:tcPr>
          <w:p w14:paraId="1D4EA8F7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 (2.72)</w:t>
            </w:r>
          </w:p>
        </w:tc>
      </w:tr>
      <w:tr w:rsidR="00531270" w:rsidRPr="00703E0B" w14:paraId="51FA80A9" w14:textId="77777777" w:rsidTr="009F48CA">
        <w:tc>
          <w:tcPr>
            <w:tcW w:w="4320" w:type="dxa"/>
          </w:tcPr>
          <w:p w14:paraId="7BFAD5DF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Diploma degree of medicine</w:t>
            </w:r>
          </w:p>
        </w:tc>
        <w:tc>
          <w:tcPr>
            <w:tcW w:w="4320" w:type="dxa"/>
          </w:tcPr>
          <w:p w14:paraId="60EBD295" w14:textId="77777777" w:rsidR="00531270" w:rsidRPr="00703E0B" w:rsidRDefault="00531270" w:rsidP="009F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(0.68)</w:t>
            </w:r>
          </w:p>
        </w:tc>
      </w:tr>
    </w:tbl>
    <w:p w14:paraId="1226A7C4" w14:textId="77777777" w:rsidR="00531270" w:rsidRPr="00703E0B" w:rsidRDefault="00531270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 xml:space="preserve">Note: </w:t>
      </w:r>
      <w:r w:rsidRPr="00703E0B">
        <w:rPr>
          <w:rFonts w:ascii="Times New Roman" w:hAnsi="Times New Roman" w:cs="Times New Roman"/>
          <w:sz w:val="20"/>
          <w:szCs w:val="20"/>
        </w:rPr>
        <w:t>A small number of nurses and one medical doctor were included because they were assigned to hospital pharmacy service duties in hospitals experiencing pharmacist workforce shortages.</w:t>
      </w:r>
    </w:p>
    <w:p w14:paraId="6FFED1E8" w14:textId="77777777" w:rsidR="00531270" w:rsidRPr="00703E0B" w:rsidRDefault="00531270" w:rsidP="00531270">
      <w:pPr>
        <w:rPr>
          <w:rFonts w:ascii="Times New Roman" w:hAnsi="Times New Roman" w:cs="Times New Roman"/>
          <w:sz w:val="20"/>
          <w:szCs w:val="20"/>
        </w:rPr>
      </w:pPr>
    </w:p>
    <w:p w14:paraId="1DC7AAF8" w14:textId="51E648A1" w:rsidR="00531270" w:rsidRPr="00703E0B" w:rsidRDefault="00531270" w:rsidP="005312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DB01DF" w:rsidRPr="00703E0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703E0B">
        <w:rPr>
          <w:rFonts w:ascii="Times New Roman" w:hAnsi="Times New Roman" w:cs="Times New Roman"/>
          <w:b/>
          <w:bCs/>
          <w:sz w:val="20"/>
          <w:szCs w:val="20"/>
        </w:rPr>
        <w:t>. Item-level relevance and importance ratings for all competency elements</w:t>
      </w:r>
    </w:p>
    <w:tbl>
      <w:tblPr>
        <w:tblW w:w="8840" w:type="dxa"/>
        <w:tblInd w:w="5" w:type="dxa"/>
        <w:tblLook w:val="04A0" w:firstRow="1" w:lastRow="0" w:firstColumn="1" w:lastColumn="0" w:noHBand="0" w:noVBand="1"/>
      </w:tblPr>
      <w:tblGrid>
        <w:gridCol w:w="1814"/>
        <w:gridCol w:w="3034"/>
        <w:gridCol w:w="1315"/>
        <w:gridCol w:w="1458"/>
        <w:gridCol w:w="1219"/>
      </w:tblGrid>
      <w:tr w:rsidR="00531270" w:rsidRPr="00703E0B" w14:paraId="09594838" w14:textId="77777777" w:rsidTr="009F48CA">
        <w:trPr>
          <w:trHeight w:val="336"/>
          <w:tblHeader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69EF9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Domain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D76C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Competency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15161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Relevance agreement (</w:t>
            </w:r>
            <w:proofErr w:type="gramStart"/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%)</w:t>
            </w:r>
            <w:r w:rsidRPr="00703E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†</w:t>
            </w:r>
            <w:proofErr w:type="gramEnd"/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BE7D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Importance agreement (</w:t>
            </w:r>
            <w:proofErr w:type="gramStart"/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%)</w:t>
            </w:r>
            <w:r w:rsidRPr="00703E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†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AEF2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Mean relevance score</w:t>
            </w:r>
            <w:r w:rsidRPr="00703E0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‡</w:t>
            </w:r>
          </w:p>
        </w:tc>
      </w:tr>
      <w:tr w:rsidR="00531270" w:rsidRPr="00703E0B" w14:paraId="6E626E4E" w14:textId="77777777" w:rsidTr="009F48CA">
        <w:trPr>
          <w:trHeight w:val="336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13438B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I. Direct patient care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194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Assessing patients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5672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2C771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FB1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3.90 ± 1.46</w:t>
            </w:r>
          </w:p>
        </w:tc>
      </w:tr>
      <w:tr w:rsidR="00531270" w:rsidRPr="00703E0B" w14:paraId="710BCC26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12E9527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CEBE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Evaluating drug therapy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21A7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E072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504F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4.56 ± 0.83</w:t>
            </w:r>
          </w:p>
        </w:tc>
      </w:tr>
      <w:tr w:rsidR="00531270" w:rsidRPr="00703E0B" w14:paraId="444BAD0A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CA3BA0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376ED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Developing treatment plans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655B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92.52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30B5F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97.96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16B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3.88 ± 1.25</w:t>
            </w:r>
          </w:p>
        </w:tc>
      </w:tr>
      <w:tr w:rsidR="00531270" w:rsidRPr="00703E0B" w14:paraId="70BADC67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63A3492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F9A0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Monitoring outcomes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17D0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82.32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285A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C0D0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3.61 ± 1.52</w:t>
            </w:r>
          </w:p>
        </w:tc>
      </w:tr>
      <w:tr w:rsidR="00531270" w:rsidRPr="00703E0B" w14:paraId="317D25F7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BA64A6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09241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Team collaborate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79CB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498F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CE5E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4.04 ± 1.32</w:t>
            </w:r>
          </w:p>
        </w:tc>
      </w:tr>
      <w:tr w:rsidR="00531270" w:rsidRPr="00703E0B" w14:paraId="73596549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6340C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7767E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Applying knowledge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99A3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DECA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91.84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6145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3.78 ± 1.45</w:t>
            </w:r>
          </w:p>
        </w:tc>
      </w:tr>
      <w:tr w:rsidR="00531270" w:rsidRPr="00703E0B" w14:paraId="2B417D29" w14:textId="77777777" w:rsidTr="009F48CA">
        <w:trPr>
          <w:trHeight w:val="336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78F9DD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II. Pharmacotherapy knowledge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68EAD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 Demonstrating knowledge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C79AE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78.92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0BB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F1690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3.23 ± 1.51</w:t>
            </w:r>
          </w:p>
        </w:tc>
      </w:tr>
      <w:tr w:rsidR="00531270" w:rsidRPr="00703E0B" w14:paraId="058C3102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0A6B68A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9E76A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 Locating evidence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FC22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8E4B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ABB9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2.87 ± 1.56</w:t>
            </w:r>
          </w:p>
        </w:tc>
      </w:tr>
      <w:tr w:rsidR="00531270" w:rsidRPr="00703E0B" w14:paraId="24B3E5B0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6E40CB5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538CC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 Using evidence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0B78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80.95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CE86A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23D2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3.47 ± 1.56</w:t>
            </w:r>
          </w:p>
        </w:tc>
      </w:tr>
      <w:tr w:rsidR="00531270" w:rsidRPr="00703E0B" w14:paraId="29A0B369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47F65D5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26E8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 BPS certification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015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78.22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E1C1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05CF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3.39 ± 1.60</w:t>
            </w:r>
          </w:p>
        </w:tc>
      </w:tr>
      <w:tr w:rsidR="00531270" w:rsidRPr="00703E0B" w14:paraId="5B64202C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9B7D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CC3CF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 Knowledge maintaining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094E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89.79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DE87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090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3.99 ± 1.39</w:t>
            </w:r>
          </w:p>
        </w:tc>
      </w:tr>
      <w:tr w:rsidR="00531270" w:rsidRPr="00703E0B" w14:paraId="3F81C639" w14:textId="77777777" w:rsidTr="009F48CA">
        <w:trPr>
          <w:trHeight w:val="336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B3319C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III. Systems-based care and population health</w:t>
            </w:r>
          </w:p>
          <w:p w14:paraId="62704F9D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B2AF5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Using systems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A238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EE1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C1D6E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3.34 ± 1.64</w:t>
            </w:r>
          </w:p>
        </w:tc>
      </w:tr>
      <w:tr w:rsidR="00531270" w:rsidRPr="00703E0B" w14:paraId="51BF77CE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709E5A9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28B2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 Participating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6FB2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E9DE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755F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3.20 ± 1.59</w:t>
            </w:r>
          </w:p>
        </w:tc>
      </w:tr>
      <w:tr w:rsidR="00531270" w:rsidRPr="00703E0B" w14:paraId="4323EF02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963FFD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B091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 Resolving systems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79AFF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1E6D5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123B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4.11 ± 1.21</w:t>
            </w:r>
          </w:p>
        </w:tc>
      </w:tr>
      <w:tr w:rsidR="00531270" w:rsidRPr="00703E0B" w14:paraId="05915198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494FD29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FB2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Applying systems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F6778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76.87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16D3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86.39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A6B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3.24 ± 1.57</w:t>
            </w:r>
          </w:p>
        </w:tc>
      </w:tr>
      <w:tr w:rsidR="00531270" w:rsidRPr="00703E0B" w14:paraId="553A2D0F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F3D8DC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342F1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Improving systems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FB4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3C9EE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94.56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6821C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3.54 ± 1.49</w:t>
            </w:r>
          </w:p>
        </w:tc>
      </w:tr>
      <w:tr w:rsidR="00531270" w:rsidRPr="00703E0B" w14:paraId="00F75B1C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F7DD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AFEA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Designing systems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9E2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88.43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864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95.24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F1F0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3.76 ± 1.40</w:t>
            </w:r>
          </w:p>
        </w:tc>
      </w:tr>
      <w:tr w:rsidR="00531270" w:rsidRPr="00703E0B" w14:paraId="5F3FECF9" w14:textId="77777777" w:rsidTr="009F48CA">
        <w:trPr>
          <w:trHeight w:val="336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C6EE94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IV. Communication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769A3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Effective communication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C5D5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5035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E24A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3.73 ± 1.43</w:t>
            </w:r>
          </w:p>
        </w:tc>
      </w:tr>
      <w:tr w:rsidR="00531270" w:rsidRPr="00703E0B" w14:paraId="2272A341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2730039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C568A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 Consultations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098B8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813E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07EC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3.65 ± 1.44</w:t>
            </w:r>
          </w:p>
        </w:tc>
      </w:tr>
      <w:tr w:rsidR="00531270" w:rsidRPr="00703E0B" w14:paraId="099CB80B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2EDC922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F2FF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 Writing communication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BEBB8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82.99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EA57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CC3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3.66 ± 1.48</w:t>
            </w:r>
          </w:p>
        </w:tc>
      </w:tr>
      <w:tr w:rsidR="00531270" w:rsidRPr="00703E0B" w14:paraId="5879B897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4D269B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EF362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 Verbal communication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BBFBC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93.87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74D91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95.92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64F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4.10 ± 1.22</w:t>
            </w:r>
          </w:p>
        </w:tc>
      </w:tr>
      <w:tr w:rsidR="00531270" w:rsidRPr="00703E0B" w14:paraId="40DA15D6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B56AA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8A17B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 Appropriate communication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7D0D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83D2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0694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4.12 ± 1.24</w:t>
            </w:r>
          </w:p>
        </w:tc>
      </w:tr>
      <w:tr w:rsidR="00531270" w:rsidRPr="00703E0B" w14:paraId="4FD8F30B" w14:textId="77777777" w:rsidTr="009F48CA">
        <w:trPr>
          <w:trHeight w:val="336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98483D1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V. Professionalism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B0EF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 Upholding professional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D89A8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97.95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6BAC9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99.32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8992C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4.75 ± 0.76</w:t>
            </w:r>
          </w:p>
        </w:tc>
      </w:tr>
      <w:tr w:rsidR="00531270" w:rsidRPr="00703E0B" w14:paraId="0FC8FA14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0F0C077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47C68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 Committing professional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58032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3AC8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F3B0C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4.43 ± 1.02</w:t>
            </w:r>
          </w:p>
        </w:tc>
      </w:tr>
      <w:tr w:rsidR="00531270" w:rsidRPr="00703E0B" w14:paraId="33D9B22F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C2E860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81C80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 Credible model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A1431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596C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56D2A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4.50 ± 0.93</w:t>
            </w:r>
          </w:p>
        </w:tc>
      </w:tr>
      <w:tr w:rsidR="00531270" w:rsidRPr="00703E0B" w14:paraId="63A49020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58B51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E7EE4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 Advancing professional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6A9D9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91.15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ECC71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C00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4.27 ± 1.27</w:t>
            </w:r>
          </w:p>
        </w:tc>
      </w:tr>
      <w:tr w:rsidR="00531270" w:rsidRPr="00703E0B" w14:paraId="6BEDF9F1" w14:textId="77777777" w:rsidTr="009F48CA">
        <w:trPr>
          <w:trHeight w:val="336"/>
        </w:trPr>
        <w:tc>
          <w:tcPr>
            <w:tcW w:w="1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B3A15AF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VI. Continuing professional development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EB04B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 Committing CPD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DFF4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95.24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7B61D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5686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4.29 ± 1.14</w:t>
            </w:r>
          </w:p>
        </w:tc>
      </w:tr>
      <w:tr w:rsidR="00531270" w:rsidRPr="00703E0B" w14:paraId="53062F2B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39A7349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589B6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 Demonstrating CPD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11549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95.91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A694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FDB7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4.33 ± 1.04</w:t>
            </w:r>
          </w:p>
        </w:tc>
      </w:tr>
      <w:tr w:rsidR="00531270" w:rsidRPr="00703E0B" w14:paraId="4550C6F2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2F4C6EB9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06A7A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 Identifying CPD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197CC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92.51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3FE8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5761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4.08 ± 1.28</w:t>
            </w:r>
          </w:p>
        </w:tc>
      </w:tr>
      <w:tr w:rsidR="00531270" w:rsidRPr="00703E0B" w14:paraId="247C0A41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46ED0349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3EB67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 Providing CPD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A86C3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85.71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0D775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7D91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3.81 ± 1.45</w:t>
            </w:r>
          </w:p>
        </w:tc>
      </w:tr>
      <w:tr w:rsidR="00531270" w:rsidRPr="00703E0B" w14:paraId="51F25131" w14:textId="77777777" w:rsidTr="009F48CA">
        <w:trPr>
          <w:trHeight w:val="336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2CB7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A3ECB" w14:textId="77777777" w:rsidR="00531270" w:rsidRPr="00703E0B" w:rsidRDefault="00531270" w:rsidP="009F48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 Maintain BPS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7FB8A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76.19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B879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6BD8B" w14:textId="77777777" w:rsidR="00531270" w:rsidRPr="00703E0B" w:rsidRDefault="00531270" w:rsidP="009F4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3.54 ± 1.64</w:t>
            </w:r>
          </w:p>
        </w:tc>
      </w:tr>
    </w:tbl>
    <w:p w14:paraId="6685473A" w14:textId="008F5E2E" w:rsidR="00E62D75" w:rsidRPr="00703E0B" w:rsidRDefault="00E62D75" w:rsidP="00E62D75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t>Note:</w:t>
      </w:r>
      <w:r w:rsidRPr="00703E0B">
        <w:rPr>
          <w:rFonts w:ascii="Times New Roman" w:hAnsi="Times New Roman" w:cs="Times New Roman"/>
          <w:sz w:val="20"/>
          <w:szCs w:val="20"/>
        </w:rPr>
        <w:t xml:space="preserve"> </w:t>
      </w:r>
      <w:r w:rsidRPr="00703E0B">
        <w:rPr>
          <w:rFonts w:ascii="Times New Roman" w:hAnsi="Times New Roman" w:cs="Times New Roman"/>
          <w:sz w:val="20"/>
          <w:szCs w:val="20"/>
          <w:vertAlign w:val="superscript"/>
        </w:rPr>
        <w:t xml:space="preserve">† </w:t>
      </w:r>
      <w:r w:rsidRPr="00703E0B">
        <w:rPr>
          <w:rFonts w:ascii="Times New Roman" w:hAnsi="Times New Roman" w:cs="Times New Roman"/>
          <w:sz w:val="20"/>
          <w:szCs w:val="20"/>
        </w:rPr>
        <w:t xml:space="preserve">Percentage of respondents who agreed that the competency was relevant/important in the Lao context. </w:t>
      </w:r>
      <w:r w:rsidRPr="00703E0B">
        <w:rPr>
          <w:rFonts w:ascii="Times New Roman" w:hAnsi="Times New Roman" w:cs="Times New Roman"/>
          <w:sz w:val="20"/>
          <w:szCs w:val="20"/>
          <w:vertAlign w:val="superscript"/>
        </w:rPr>
        <w:t xml:space="preserve">‡ </w:t>
      </w:r>
      <w:r w:rsidRPr="00703E0B">
        <w:rPr>
          <w:rFonts w:ascii="Times New Roman" w:hAnsi="Times New Roman" w:cs="Times New Roman"/>
          <w:sz w:val="20"/>
          <w:szCs w:val="20"/>
        </w:rPr>
        <w:t>Mean relevance score based on a 5-point Likert scale (1 = less relevant to 5 = highly relevant).</w:t>
      </w:r>
    </w:p>
    <w:p w14:paraId="1C31B25E" w14:textId="158528E0" w:rsidR="00531270" w:rsidRPr="00703E0B" w:rsidRDefault="00B40567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 xml:space="preserve">Abbreviations: </w:t>
      </w:r>
      <w:r w:rsidR="00531270" w:rsidRPr="00703E0B">
        <w:rPr>
          <w:rFonts w:ascii="Times New Roman" w:hAnsi="Times New Roman" w:cs="Times New Roman"/>
          <w:sz w:val="20"/>
          <w:szCs w:val="20"/>
        </w:rPr>
        <w:t>BPS – board of pharmacy specialties, CPD - continuing professional development</w:t>
      </w:r>
      <w:r w:rsidR="00531270" w:rsidRPr="00703E0B">
        <w:rPr>
          <w:rFonts w:ascii="Times New Roman" w:hAnsi="Times New Roman" w:cs="Times New Roman"/>
          <w:sz w:val="20"/>
          <w:szCs w:val="20"/>
        </w:rPr>
        <w:br/>
      </w:r>
    </w:p>
    <w:p w14:paraId="0E7BE2FB" w14:textId="77777777" w:rsidR="00531270" w:rsidRPr="00703E0B" w:rsidRDefault="00531270" w:rsidP="005312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t>Table S3. Final clinical pharmacy competency framework and competency elements for Lao PDR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6"/>
        <w:gridCol w:w="4871"/>
        <w:gridCol w:w="1899"/>
      </w:tblGrid>
      <w:tr w:rsidR="00531270" w:rsidRPr="00703E0B" w14:paraId="488D3C9B" w14:textId="77777777" w:rsidTr="00B40567">
        <w:trPr>
          <w:tblHeader/>
        </w:trPr>
        <w:tc>
          <w:tcPr>
            <w:tcW w:w="2086" w:type="dxa"/>
            <w:vAlign w:val="center"/>
          </w:tcPr>
          <w:p w14:paraId="41BF7DC4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Domain</w:t>
            </w:r>
          </w:p>
        </w:tc>
        <w:tc>
          <w:tcPr>
            <w:tcW w:w="4871" w:type="dxa"/>
            <w:vAlign w:val="center"/>
          </w:tcPr>
          <w:p w14:paraId="6A48A616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Competency elements</w:t>
            </w:r>
          </w:p>
        </w:tc>
        <w:tc>
          <w:tcPr>
            <w:tcW w:w="1899" w:type="dxa"/>
          </w:tcPr>
          <w:p w14:paraId="00188AB0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Short name</w:t>
            </w:r>
          </w:p>
        </w:tc>
      </w:tr>
      <w:tr w:rsidR="00531270" w:rsidRPr="00703E0B" w14:paraId="60BD7BA1" w14:textId="77777777" w:rsidTr="00B40567">
        <w:tc>
          <w:tcPr>
            <w:tcW w:w="2086" w:type="dxa"/>
            <w:vAlign w:val="center"/>
          </w:tcPr>
          <w:p w14:paraId="6D5AE8C3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I. Direct patient care</w:t>
            </w:r>
          </w:p>
        </w:tc>
        <w:tc>
          <w:tcPr>
            <w:tcW w:w="4871" w:type="dxa"/>
            <w:vAlign w:val="center"/>
          </w:tcPr>
          <w:p w14:paraId="53A0823D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9" w:type="dxa"/>
          </w:tcPr>
          <w:p w14:paraId="4FB152AC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270" w:rsidRPr="00703E0B" w14:paraId="07C1D7B4" w14:textId="77777777" w:rsidTr="00B40567">
        <w:tc>
          <w:tcPr>
            <w:tcW w:w="2086" w:type="dxa"/>
            <w:vAlign w:val="center"/>
          </w:tcPr>
          <w:p w14:paraId="603CC5F3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lastRenderedPageBreak/>
              <w:t>1.1</w:t>
            </w:r>
          </w:p>
        </w:tc>
        <w:tc>
          <w:tcPr>
            <w:tcW w:w="4871" w:type="dxa"/>
            <w:vAlign w:val="center"/>
          </w:tcPr>
          <w:p w14:paraId="1682DBCA" w14:textId="77777777" w:rsidR="00531270" w:rsidRPr="00703E0B" w:rsidRDefault="00531270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Assess patients, including identifying and prioritizing patient problems and medication-related needs</w:t>
            </w:r>
          </w:p>
        </w:tc>
        <w:tc>
          <w:tcPr>
            <w:tcW w:w="1899" w:type="dxa"/>
          </w:tcPr>
          <w:p w14:paraId="35368610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Patient assessment</w:t>
            </w:r>
          </w:p>
        </w:tc>
      </w:tr>
      <w:tr w:rsidR="00531270" w:rsidRPr="00703E0B" w14:paraId="168F0600" w14:textId="77777777" w:rsidTr="00B40567">
        <w:tc>
          <w:tcPr>
            <w:tcW w:w="2086" w:type="dxa"/>
            <w:vAlign w:val="center"/>
          </w:tcPr>
          <w:p w14:paraId="327CB73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1.2</w:t>
            </w:r>
          </w:p>
        </w:tc>
        <w:tc>
          <w:tcPr>
            <w:tcW w:w="4871" w:type="dxa"/>
            <w:vAlign w:val="center"/>
          </w:tcPr>
          <w:p w14:paraId="758E3E07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Evaluate drug therapy for appropriateness, effectiveness, safety, adherence, and affordability</w:t>
            </w:r>
          </w:p>
        </w:tc>
        <w:tc>
          <w:tcPr>
            <w:tcW w:w="1899" w:type="dxa"/>
          </w:tcPr>
          <w:p w14:paraId="6CEE8C73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Drug therapy evaluation</w:t>
            </w:r>
          </w:p>
        </w:tc>
      </w:tr>
      <w:tr w:rsidR="00531270" w:rsidRPr="00703E0B" w14:paraId="6F2F4742" w14:textId="77777777" w:rsidTr="00B40567">
        <w:tc>
          <w:tcPr>
            <w:tcW w:w="2086" w:type="dxa"/>
            <w:vAlign w:val="center"/>
          </w:tcPr>
          <w:p w14:paraId="07E5E8F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1.3</w:t>
            </w:r>
          </w:p>
        </w:tc>
        <w:tc>
          <w:tcPr>
            <w:tcW w:w="4871" w:type="dxa"/>
            <w:vAlign w:val="center"/>
          </w:tcPr>
          <w:p w14:paraId="1A274A10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Develop/initiate therapeutic plans and address medication-related problems</w:t>
            </w:r>
          </w:p>
        </w:tc>
        <w:tc>
          <w:tcPr>
            <w:tcW w:w="1899" w:type="dxa"/>
          </w:tcPr>
          <w:p w14:paraId="705104B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Therapeutic planning</w:t>
            </w:r>
          </w:p>
        </w:tc>
      </w:tr>
      <w:tr w:rsidR="00531270" w:rsidRPr="00703E0B" w14:paraId="77C6489D" w14:textId="77777777" w:rsidTr="00B40567">
        <w:tc>
          <w:tcPr>
            <w:tcW w:w="2086" w:type="dxa"/>
            <w:vAlign w:val="center"/>
          </w:tcPr>
          <w:p w14:paraId="03CD9A3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1.4</w:t>
            </w:r>
          </w:p>
        </w:tc>
        <w:tc>
          <w:tcPr>
            <w:tcW w:w="4871" w:type="dxa"/>
            <w:vAlign w:val="center"/>
          </w:tcPr>
          <w:p w14:paraId="01A16DA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Follow up on and assess the outcomes of therapeutic plans</w:t>
            </w:r>
          </w:p>
        </w:tc>
        <w:tc>
          <w:tcPr>
            <w:tcW w:w="1899" w:type="dxa"/>
          </w:tcPr>
          <w:p w14:paraId="28F91C7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Outcome monitoring</w:t>
            </w:r>
          </w:p>
        </w:tc>
      </w:tr>
      <w:tr w:rsidR="00531270" w:rsidRPr="00703E0B" w14:paraId="6B33A7EF" w14:textId="77777777" w:rsidTr="00B40567">
        <w:tc>
          <w:tcPr>
            <w:tcW w:w="2086" w:type="dxa"/>
            <w:vAlign w:val="center"/>
          </w:tcPr>
          <w:p w14:paraId="0CDCA1A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1.5</w:t>
            </w:r>
          </w:p>
        </w:tc>
        <w:tc>
          <w:tcPr>
            <w:tcW w:w="4871" w:type="dxa"/>
            <w:vAlign w:val="center"/>
          </w:tcPr>
          <w:p w14:paraId="0731D05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Collaborate with other members of the healthcare team to achieve optimal patient outcomes across the continuum of care</w:t>
            </w:r>
          </w:p>
        </w:tc>
        <w:tc>
          <w:tcPr>
            <w:tcW w:w="1899" w:type="dxa"/>
          </w:tcPr>
          <w:p w14:paraId="1D12898D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Team collaboration</w:t>
            </w:r>
          </w:p>
        </w:tc>
      </w:tr>
      <w:tr w:rsidR="00531270" w:rsidRPr="00703E0B" w14:paraId="2B8BA6F2" w14:textId="77777777" w:rsidTr="00B40567">
        <w:tc>
          <w:tcPr>
            <w:tcW w:w="2086" w:type="dxa"/>
            <w:vAlign w:val="center"/>
          </w:tcPr>
          <w:p w14:paraId="37BE6121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1.6</w:t>
            </w:r>
          </w:p>
        </w:tc>
        <w:tc>
          <w:tcPr>
            <w:tcW w:w="4871" w:type="dxa"/>
            <w:vAlign w:val="center"/>
          </w:tcPr>
          <w:p w14:paraId="1DA0F8A5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Apply knowledge of the roles and responsibilities of pharmacists and pharmacist team members to provide care to patients</w:t>
            </w:r>
          </w:p>
        </w:tc>
        <w:tc>
          <w:tcPr>
            <w:tcW w:w="1899" w:type="dxa"/>
          </w:tcPr>
          <w:p w14:paraId="436F9A9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role application</w:t>
            </w:r>
          </w:p>
        </w:tc>
      </w:tr>
      <w:tr w:rsidR="00531270" w:rsidRPr="00703E0B" w14:paraId="145B0397" w14:textId="77777777" w:rsidTr="00B40567">
        <w:tc>
          <w:tcPr>
            <w:tcW w:w="2086" w:type="dxa"/>
            <w:vAlign w:val="center"/>
          </w:tcPr>
          <w:p w14:paraId="27905BF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II. Pharmacotherapy knowledge</w:t>
            </w:r>
          </w:p>
        </w:tc>
        <w:tc>
          <w:tcPr>
            <w:tcW w:w="4871" w:type="dxa"/>
            <w:vAlign w:val="center"/>
          </w:tcPr>
          <w:p w14:paraId="6824181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99" w:type="dxa"/>
          </w:tcPr>
          <w:p w14:paraId="4BBC5D7B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31270" w:rsidRPr="00703E0B" w14:paraId="159E2378" w14:textId="77777777" w:rsidTr="00B40567">
        <w:tc>
          <w:tcPr>
            <w:tcW w:w="2086" w:type="dxa"/>
            <w:vAlign w:val="center"/>
          </w:tcPr>
          <w:p w14:paraId="02A56B6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2.1</w:t>
            </w:r>
          </w:p>
        </w:tc>
        <w:tc>
          <w:tcPr>
            <w:tcW w:w="4871" w:type="dxa"/>
            <w:vAlign w:val="center"/>
          </w:tcPr>
          <w:p w14:paraId="1F164D6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Demonstrate and apply in-depth knowledge of pharmacology, pharmacotherapy, pathophysiology, and disease processes</w:t>
            </w:r>
          </w:p>
        </w:tc>
        <w:tc>
          <w:tcPr>
            <w:tcW w:w="1899" w:type="dxa"/>
          </w:tcPr>
          <w:p w14:paraId="35A4FD8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Pharmacotherapy knowledge</w:t>
            </w:r>
          </w:p>
        </w:tc>
      </w:tr>
      <w:tr w:rsidR="00531270" w:rsidRPr="00703E0B" w14:paraId="2318E954" w14:textId="77777777" w:rsidTr="00B40567">
        <w:tc>
          <w:tcPr>
            <w:tcW w:w="2086" w:type="dxa"/>
            <w:vAlign w:val="center"/>
          </w:tcPr>
          <w:p w14:paraId="6EC371C1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2.2</w:t>
            </w:r>
          </w:p>
        </w:tc>
        <w:tc>
          <w:tcPr>
            <w:tcW w:w="4871" w:type="dxa"/>
            <w:vAlign w:val="center"/>
          </w:tcPr>
          <w:p w14:paraId="5AEFFE0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Locate, evaluate, interpret, and assimilate scientific and clinical evidence from biomedical and social-behavioral literature</w:t>
            </w:r>
          </w:p>
        </w:tc>
        <w:tc>
          <w:tcPr>
            <w:tcW w:w="1899" w:type="dxa"/>
          </w:tcPr>
          <w:p w14:paraId="43F1821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Evidence retrieval</w:t>
            </w:r>
          </w:p>
        </w:tc>
      </w:tr>
      <w:tr w:rsidR="00531270" w:rsidRPr="00703E0B" w14:paraId="75D100C5" w14:textId="77777777" w:rsidTr="00B40567">
        <w:tc>
          <w:tcPr>
            <w:tcW w:w="2086" w:type="dxa"/>
            <w:vAlign w:val="center"/>
          </w:tcPr>
          <w:p w14:paraId="0DBBF2B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2.3</w:t>
            </w:r>
          </w:p>
        </w:tc>
        <w:tc>
          <w:tcPr>
            <w:tcW w:w="4871" w:type="dxa"/>
            <w:vAlign w:val="center"/>
          </w:tcPr>
          <w:p w14:paraId="7E5C117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Use scientific and clinical evidence as the basis for therapeutic decision-making</w:t>
            </w:r>
          </w:p>
        </w:tc>
        <w:tc>
          <w:tcPr>
            <w:tcW w:w="1899" w:type="dxa"/>
          </w:tcPr>
          <w:p w14:paraId="2D1766D7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Evidence-based practice</w:t>
            </w:r>
          </w:p>
        </w:tc>
      </w:tr>
      <w:tr w:rsidR="00531270" w:rsidRPr="00703E0B" w14:paraId="325B7B6B" w14:textId="77777777" w:rsidTr="00B40567">
        <w:tc>
          <w:tcPr>
            <w:tcW w:w="2086" w:type="dxa"/>
            <w:vAlign w:val="center"/>
          </w:tcPr>
          <w:p w14:paraId="6E178E6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2.4</w:t>
            </w:r>
          </w:p>
        </w:tc>
        <w:tc>
          <w:tcPr>
            <w:tcW w:w="4871" w:type="dxa"/>
            <w:vAlign w:val="center"/>
          </w:tcPr>
          <w:p w14:paraId="18BE3985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Maintain and enhance pharmacotherapy knowledge through self-assessment and lifelong learning</w:t>
            </w:r>
          </w:p>
        </w:tc>
        <w:tc>
          <w:tcPr>
            <w:tcW w:w="1899" w:type="dxa"/>
          </w:tcPr>
          <w:p w14:paraId="54B156CB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Knowledge maintenance</w:t>
            </w:r>
          </w:p>
        </w:tc>
      </w:tr>
      <w:tr w:rsidR="00531270" w:rsidRPr="00703E0B" w14:paraId="0A4062F1" w14:textId="77777777" w:rsidTr="00B40567">
        <w:tc>
          <w:tcPr>
            <w:tcW w:w="2086" w:type="dxa"/>
            <w:vAlign w:val="center"/>
          </w:tcPr>
          <w:p w14:paraId="7A9A914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III. Systems-based care and population health</w:t>
            </w:r>
          </w:p>
        </w:tc>
        <w:tc>
          <w:tcPr>
            <w:tcW w:w="4871" w:type="dxa"/>
            <w:vAlign w:val="center"/>
          </w:tcPr>
          <w:p w14:paraId="16C38591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99" w:type="dxa"/>
          </w:tcPr>
          <w:p w14:paraId="65E7D76D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31270" w:rsidRPr="00703E0B" w14:paraId="5A373DDF" w14:textId="77777777" w:rsidTr="00B40567">
        <w:tc>
          <w:tcPr>
            <w:tcW w:w="2086" w:type="dxa"/>
            <w:vAlign w:val="center"/>
          </w:tcPr>
          <w:p w14:paraId="63207211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3.1</w:t>
            </w:r>
          </w:p>
        </w:tc>
        <w:tc>
          <w:tcPr>
            <w:tcW w:w="4871" w:type="dxa"/>
            <w:vAlign w:val="center"/>
          </w:tcPr>
          <w:p w14:paraId="6EC4F10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Use healthcare delivery systems and health informatics to optimize patient and population care</w:t>
            </w:r>
          </w:p>
        </w:tc>
        <w:tc>
          <w:tcPr>
            <w:tcW w:w="1899" w:type="dxa"/>
          </w:tcPr>
          <w:p w14:paraId="1460A218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Health systems utilization</w:t>
            </w:r>
          </w:p>
        </w:tc>
      </w:tr>
      <w:tr w:rsidR="00531270" w:rsidRPr="00703E0B" w14:paraId="3582741F" w14:textId="77777777" w:rsidTr="00B40567">
        <w:tc>
          <w:tcPr>
            <w:tcW w:w="2086" w:type="dxa"/>
            <w:vAlign w:val="center"/>
          </w:tcPr>
          <w:p w14:paraId="144D74F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3.2</w:t>
            </w:r>
          </w:p>
        </w:tc>
        <w:tc>
          <w:tcPr>
            <w:tcW w:w="4871" w:type="dxa"/>
            <w:vAlign w:val="center"/>
          </w:tcPr>
          <w:p w14:paraId="7A8D299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 xml:space="preserve">Participate in identifying </w:t>
            </w:r>
            <w:proofErr w:type="gramStart"/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systems</w:t>
            </w:r>
            <w:proofErr w:type="gramEnd"/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-based errors and implementing solutions</w:t>
            </w:r>
          </w:p>
        </w:tc>
        <w:tc>
          <w:tcPr>
            <w:tcW w:w="1899" w:type="dxa"/>
          </w:tcPr>
          <w:p w14:paraId="14810AA7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Systems error management</w:t>
            </w:r>
          </w:p>
        </w:tc>
      </w:tr>
      <w:tr w:rsidR="00531270" w:rsidRPr="00703E0B" w14:paraId="1B01A1FC" w14:textId="77777777" w:rsidTr="00B40567">
        <w:tc>
          <w:tcPr>
            <w:tcW w:w="2086" w:type="dxa"/>
            <w:vAlign w:val="center"/>
          </w:tcPr>
          <w:p w14:paraId="68AD9FB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3.3</w:t>
            </w:r>
          </w:p>
        </w:tc>
        <w:tc>
          <w:tcPr>
            <w:tcW w:w="4871" w:type="dxa"/>
            <w:vAlign w:val="center"/>
          </w:tcPr>
          <w:p w14:paraId="67D593E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Resolve medication-related problems to improve patient/population health and quality metrics</w:t>
            </w:r>
          </w:p>
        </w:tc>
        <w:tc>
          <w:tcPr>
            <w:tcW w:w="1899" w:type="dxa"/>
          </w:tcPr>
          <w:p w14:paraId="07993136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Medication problem resolution</w:t>
            </w:r>
          </w:p>
        </w:tc>
      </w:tr>
      <w:tr w:rsidR="00531270" w:rsidRPr="00703E0B" w14:paraId="0AC22F01" w14:textId="77777777" w:rsidTr="00B40567">
        <w:tc>
          <w:tcPr>
            <w:tcW w:w="2086" w:type="dxa"/>
            <w:vAlign w:val="center"/>
          </w:tcPr>
          <w:p w14:paraId="28B0115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3.4</w:t>
            </w:r>
          </w:p>
        </w:tc>
        <w:tc>
          <w:tcPr>
            <w:tcW w:w="4871" w:type="dxa"/>
            <w:vAlign w:val="center"/>
          </w:tcPr>
          <w:p w14:paraId="0595494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 xml:space="preserve">Apply </w:t>
            </w:r>
            <w:proofErr w:type="spellStart"/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pharmacoeconomics</w:t>
            </w:r>
            <w:proofErr w:type="spellEnd"/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 xml:space="preserve"> and risk-benefit analysis to patient-specific and population-based care</w:t>
            </w:r>
          </w:p>
        </w:tc>
        <w:tc>
          <w:tcPr>
            <w:tcW w:w="1899" w:type="dxa"/>
          </w:tcPr>
          <w:p w14:paraId="4B294ED5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Pharmacoeconomic application</w:t>
            </w:r>
          </w:p>
        </w:tc>
      </w:tr>
      <w:tr w:rsidR="00531270" w:rsidRPr="00703E0B" w14:paraId="1A9E28D6" w14:textId="77777777" w:rsidTr="00B40567">
        <w:tc>
          <w:tcPr>
            <w:tcW w:w="2086" w:type="dxa"/>
            <w:vAlign w:val="center"/>
          </w:tcPr>
          <w:p w14:paraId="5691E2D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3.5</w:t>
            </w:r>
          </w:p>
        </w:tc>
        <w:tc>
          <w:tcPr>
            <w:tcW w:w="4871" w:type="dxa"/>
            <w:vAlign w:val="center"/>
          </w:tcPr>
          <w:p w14:paraId="35B976FB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Participate in developing processes to improve transitions of care</w:t>
            </w:r>
          </w:p>
        </w:tc>
        <w:tc>
          <w:tcPr>
            <w:tcW w:w="1899" w:type="dxa"/>
          </w:tcPr>
          <w:p w14:paraId="2716393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Transition of care</w:t>
            </w:r>
          </w:p>
        </w:tc>
      </w:tr>
      <w:tr w:rsidR="00531270" w:rsidRPr="00703E0B" w14:paraId="575A1D45" w14:textId="77777777" w:rsidTr="00B40567">
        <w:tc>
          <w:tcPr>
            <w:tcW w:w="2086" w:type="dxa"/>
            <w:vAlign w:val="center"/>
          </w:tcPr>
          <w:p w14:paraId="40914726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3.6</w:t>
            </w:r>
          </w:p>
        </w:tc>
        <w:tc>
          <w:tcPr>
            <w:tcW w:w="4871" w:type="dxa"/>
            <w:vAlign w:val="center"/>
          </w:tcPr>
          <w:p w14:paraId="2063597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Design quality improvement processes to improve medication use</w:t>
            </w:r>
          </w:p>
        </w:tc>
        <w:tc>
          <w:tcPr>
            <w:tcW w:w="1899" w:type="dxa"/>
          </w:tcPr>
          <w:p w14:paraId="1E6D04B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Quality improvement</w:t>
            </w:r>
          </w:p>
        </w:tc>
      </w:tr>
      <w:tr w:rsidR="00531270" w:rsidRPr="00703E0B" w14:paraId="50BA143A" w14:textId="77777777" w:rsidTr="00B40567">
        <w:tc>
          <w:tcPr>
            <w:tcW w:w="2086" w:type="dxa"/>
            <w:vAlign w:val="center"/>
          </w:tcPr>
          <w:p w14:paraId="3721BC87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IV. Communication</w:t>
            </w:r>
          </w:p>
        </w:tc>
        <w:tc>
          <w:tcPr>
            <w:tcW w:w="4871" w:type="dxa"/>
            <w:vAlign w:val="center"/>
          </w:tcPr>
          <w:p w14:paraId="244A666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99" w:type="dxa"/>
          </w:tcPr>
          <w:p w14:paraId="5548463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31270" w:rsidRPr="00703E0B" w14:paraId="2737A9BF" w14:textId="77777777" w:rsidTr="00B40567">
        <w:tc>
          <w:tcPr>
            <w:tcW w:w="2086" w:type="dxa"/>
            <w:vAlign w:val="center"/>
          </w:tcPr>
          <w:p w14:paraId="0DA6DF06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4.1</w:t>
            </w:r>
          </w:p>
        </w:tc>
        <w:tc>
          <w:tcPr>
            <w:tcW w:w="4871" w:type="dxa"/>
            <w:vAlign w:val="center"/>
          </w:tcPr>
          <w:p w14:paraId="55C69683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Communicate effectively with patients, caregivers, families, and healthcare professionals</w:t>
            </w:r>
          </w:p>
        </w:tc>
        <w:tc>
          <w:tcPr>
            <w:tcW w:w="1899" w:type="dxa"/>
          </w:tcPr>
          <w:p w14:paraId="3E88F54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Effective communication</w:t>
            </w:r>
          </w:p>
        </w:tc>
      </w:tr>
      <w:tr w:rsidR="00531270" w:rsidRPr="00703E0B" w14:paraId="422347FD" w14:textId="77777777" w:rsidTr="00B40567">
        <w:tc>
          <w:tcPr>
            <w:tcW w:w="2086" w:type="dxa"/>
            <w:vAlign w:val="center"/>
          </w:tcPr>
          <w:p w14:paraId="1D77DA4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4.2</w:t>
            </w:r>
          </w:p>
        </w:tc>
        <w:tc>
          <w:tcPr>
            <w:tcW w:w="4871" w:type="dxa"/>
            <w:vAlign w:val="center"/>
          </w:tcPr>
          <w:p w14:paraId="19FCCF9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 xml:space="preserve">Provide clear and concise consultations </w:t>
            </w:r>
            <w:proofErr w:type="gramStart"/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to</w:t>
            </w:r>
            <w:proofErr w:type="gramEnd"/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 xml:space="preserve"> other health professionals</w:t>
            </w:r>
          </w:p>
        </w:tc>
        <w:tc>
          <w:tcPr>
            <w:tcW w:w="1899" w:type="dxa"/>
          </w:tcPr>
          <w:p w14:paraId="12B4EE36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consultation</w:t>
            </w:r>
          </w:p>
        </w:tc>
      </w:tr>
      <w:tr w:rsidR="00531270" w:rsidRPr="00703E0B" w14:paraId="1F1A813E" w14:textId="77777777" w:rsidTr="00B40567">
        <w:tc>
          <w:tcPr>
            <w:tcW w:w="2086" w:type="dxa"/>
            <w:vAlign w:val="center"/>
          </w:tcPr>
          <w:p w14:paraId="5E8D7B7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4.3</w:t>
            </w:r>
          </w:p>
        </w:tc>
        <w:tc>
          <w:tcPr>
            <w:tcW w:w="4871" w:type="dxa"/>
            <w:vAlign w:val="center"/>
          </w:tcPr>
          <w:p w14:paraId="74C76EA8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Develop professional written communications appropriate to the audience</w:t>
            </w:r>
          </w:p>
        </w:tc>
        <w:tc>
          <w:tcPr>
            <w:tcW w:w="1899" w:type="dxa"/>
          </w:tcPr>
          <w:p w14:paraId="21ED13B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Written communication</w:t>
            </w:r>
          </w:p>
        </w:tc>
      </w:tr>
      <w:tr w:rsidR="00531270" w:rsidRPr="00703E0B" w14:paraId="0FDD89EC" w14:textId="77777777" w:rsidTr="00B40567">
        <w:tc>
          <w:tcPr>
            <w:tcW w:w="2086" w:type="dxa"/>
            <w:vAlign w:val="center"/>
          </w:tcPr>
          <w:p w14:paraId="56DCE39D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4.4</w:t>
            </w:r>
          </w:p>
        </w:tc>
        <w:tc>
          <w:tcPr>
            <w:tcW w:w="4871" w:type="dxa"/>
            <w:vAlign w:val="center"/>
          </w:tcPr>
          <w:p w14:paraId="7314F1C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Use verbal communication tailored to clinical and patient-specific environments</w:t>
            </w:r>
          </w:p>
        </w:tc>
        <w:tc>
          <w:tcPr>
            <w:tcW w:w="1899" w:type="dxa"/>
          </w:tcPr>
          <w:p w14:paraId="058D114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Verbal communication</w:t>
            </w:r>
          </w:p>
        </w:tc>
      </w:tr>
      <w:tr w:rsidR="00531270" w:rsidRPr="00703E0B" w14:paraId="59ADD290" w14:textId="77777777" w:rsidTr="00B40567">
        <w:tc>
          <w:tcPr>
            <w:tcW w:w="2086" w:type="dxa"/>
            <w:vAlign w:val="center"/>
          </w:tcPr>
          <w:p w14:paraId="4100D92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4.5</w:t>
            </w:r>
          </w:p>
        </w:tc>
        <w:tc>
          <w:tcPr>
            <w:tcW w:w="4871" w:type="dxa"/>
            <w:vAlign w:val="center"/>
          </w:tcPr>
          <w:p w14:paraId="5896C23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Communicate with appropriate assertiveness, confidence, empathy, and respect</w:t>
            </w:r>
          </w:p>
        </w:tc>
        <w:tc>
          <w:tcPr>
            <w:tcW w:w="1899" w:type="dxa"/>
          </w:tcPr>
          <w:p w14:paraId="2AA6BD02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communication</w:t>
            </w:r>
          </w:p>
        </w:tc>
      </w:tr>
      <w:tr w:rsidR="00531270" w:rsidRPr="00703E0B" w14:paraId="2182A1C9" w14:textId="77777777" w:rsidTr="00B40567">
        <w:tc>
          <w:tcPr>
            <w:tcW w:w="2086" w:type="dxa"/>
            <w:vAlign w:val="center"/>
          </w:tcPr>
          <w:p w14:paraId="7C73BA2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V. Professionalism</w:t>
            </w:r>
          </w:p>
        </w:tc>
        <w:tc>
          <w:tcPr>
            <w:tcW w:w="4871" w:type="dxa"/>
            <w:vAlign w:val="center"/>
          </w:tcPr>
          <w:p w14:paraId="7EBA1E58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99" w:type="dxa"/>
          </w:tcPr>
          <w:p w14:paraId="452B199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31270" w:rsidRPr="00703E0B" w14:paraId="5170A8CE" w14:textId="77777777" w:rsidTr="00B40567">
        <w:tc>
          <w:tcPr>
            <w:tcW w:w="2086" w:type="dxa"/>
            <w:vAlign w:val="center"/>
          </w:tcPr>
          <w:p w14:paraId="2B855843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5.1</w:t>
            </w:r>
          </w:p>
        </w:tc>
        <w:tc>
          <w:tcPr>
            <w:tcW w:w="4871" w:type="dxa"/>
            <w:vAlign w:val="center"/>
          </w:tcPr>
          <w:p w14:paraId="3597DDAE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Uphold the highest standards of integrity and honesty</w:t>
            </w:r>
          </w:p>
        </w:tc>
        <w:tc>
          <w:tcPr>
            <w:tcW w:w="1899" w:type="dxa"/>
          </w:tcPr>
          <w:p w14:paraId="1E201FC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 xml:space="preserve">Professional </w:t>
            </w: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lastRenderedPageBreak/>
              <w:t>integrity</w:t>
            </w:r>
          </w:p>
        </w:tc>
      </w:tr>
      <w:tr w:rsidR="00531270" w:rsidRPr="00703E0B" w14:paraId="7411EBF9" w14:textId="77777777" w:rsidTr="00B40567">
        <w:tc>
          <w:tcPr>
            <w:tcW w:w="2086" w:type="dxa"/>
            <w:vAlign w:val="center"/>
          </w:tcPr>
          <w:p w14:paraId="6A08BC8D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lastRenderedPageBreak/>
              <w:t>5.2</w:t>
            </w:r>
          </w:p>
        </w:tc>
        <w:tc>
          <w:tcPr>
            <w:tcW w:w="4871" w:type="dxa"/>
            <w:vAlign w:val="center"/>
          </w:tcPr>
          <w:p w14:paraId="6C3665A1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Commit to a fiduciary relationship with patients and work in their best interests</w:t>
            </w:r>
          </w:p>
        </w:tc>
        <w:tc>
          <w:tcPr>
            <w:tcW w:w="1899" w:type="dxa"/>
          </w:tcPr>
          <w:p w14:paraId="7DE5CDB7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Patient-centered professionalism</w:t>
            </w:r>
          </w:p>
        </w:tc>
      </w:tr>
      <w:tr w:rsidR="00531270" w:rsidRPr="00703E0B" w14:paraId="2A168088" w14:textId="77777777" w:rsidTr="00B40567">
        <w:tc>
          <w:tcPr>
            <w:tcW w:w="2086" w:type="dxa"/>
            <w:vAlign w:val="center"/>
          </w:tcPr>
          <w:p w14:paraId="6E96B175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5.3</w:t>
            </w:r>
          </w:p>
        </w:tc>
        <w:tc>
          <w:tcPr>
            <w:tcW w:w="4871" w:type="dxa"/>
            <w:vAlign w:val="center"/>
          </w:tcPr>
          <w:p w14:paraId="2622B50A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Serve as a credible role model and leader for students, trainees, and colleagues</w:t>
            </w:r>
          </w:p>
        </w:tc>
        <w:tc>
          <w:tcPr>
            <w:tcW w:w="1899" w:type="dxa"/>
          </w:tcPr>
          <w:p w14:paraId="1C880AE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leadership</w:t>
            </w:r>
          </w:p>
        </w:tc>
      </w:tr>
      <w:tr w:rsidR="00531270" w:rsidRPr="00703E0B" w14:paraId="1EF4F67D" w14:textId="77777777" w:rsidTr="00B40567">
        <w:tc>
          <w:tcPr>
            <w:tcW w:w="2086" w:type="dxa"/>
            <w:vAlign w:val="center"/>
          </w:tcPr>
          <w:p w14:paraId="3C4DA19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5.4</w:t>
            </w:r>
          </w:p>
        </w:tc>
        <w:tc>
          <w:tcPr>
            <w:tcW w:w="4871" w:type="dxa"/>
            <w:vAlign w:val="center"/>
          </w:tcPr>
          <w:p w14:paraId="093E1DCB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Advance clinical pharmacy through stewardship, training, and professional engagement</w:t>
            </w:r>
          </w:p>
        </w:tc>
        <w:tc>
          <w:tcPr>
            <w:tcW w:w="1899" w:type="dxa"/>
          </w:tcPr>
          <w:p w14:paraId="2F099DB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stewardship</w:t>
            </w:r>
          </w:p>
        </w:tc>
      </w:tr>
      <w:tr w:rsidR="00531270" w:rsidRPr="00703E0B" w14:paraId="38A7F6E0" w14:textId="77777777" w:rsidTr="00B40567">
        <w:tc>
          <w:tcPr>
            <w:tcW w:w="2086" w:type="dxa"/>
            <w:vAlign w:val="center"/>
          </w:tcPr>
          <w:p w14:paraId="36A0CDF0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  <w:t>VI. Continuing professional development</w:t>
            </w:r>
          </w:p>
        </w:tc>
        <w:tc>
          <w:tcPr>
            <w:tcW w:w="4871" w:type="dxa"/>
            <w:vAlign w:val="center"/>
          </w:tcPr>
          <w:p w14:paraId="52093053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1899" w:type="dxa"/>
          </w:tcPr>
          <w:p w14:paraId="458FCC93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531270" w:rsidRPr="00703E0B" w14:paraId="5BB67DF3" w14:textId="77777777" w:rsidTr="00B40567">
        <w:tc>
          <w:tcPr>
            <w:tcW w:w="2086" w:type="dxa"/>
            <w:vAlign w:val="center"/>
          </w:tcPr>
          <w:p w14:paraId="1EB6B031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6.1</w:t>
            </w:r>
          </w:p>
        </w:tc>
        <w:tc>
          <w:tcPr>
            <w:tcW w:w="4871" w:type="dxa"/>
            <w:vAlign w:val="center"/>
          </w:tcPr>
          <w:p w14:paraId="6191FFD8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Commit to excellence and lifelong learning</w:t>
            </w:r>
          </w:p>
        </w:tc>
        <w:tc>
          <w:tcPr>
            <w:tcW w:w="1899" w:type="dxa"/>
          </w:tcPr>
          <w:p w14:paraId="3910FC9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Lifelong learning</w:t>
            </w:r>
          </w:p>
        </w:tc>
      </w:tr>
      <w:tr w:rsidR="00531270" w:rsidRPr="00703E0B" w14:paraId="4313229B" w14:textId="77777777" w:rsidTr="00B40567">
        <w:tc>
          <w:tcPr>
            <w:tcW w:w="2086" w:type="dxa"/>
            <w:vAlign w:val="center"/>
          </w:tcPr>
          <w:p w14:paraId="030AB85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6.2</w:t>
            </w:r>
          </w:p>
        </w:tc>
        <w:tc>
          <w:tcPr>
            <w:tcW w:w="4871" w:type="dxa"/>
            <w:vAlign w:val="center"/>
          </w:tcPr>
          <w:p w14:paraId="4D4F562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Demonstrate self-awareness, self-assessment, and self-development skills</w:t>
            </w:r>
          </w:p>
        </w:tc>
        <w:tc>
          <w:tcPr>
            <w:tcW w:w="1899" w:type="dxa"/>
          </w:tcPr>
          <w:p w14:paraId="77A9AB07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Self-development</w:t>
            </w:r>
          </w:p>
        </w:tc>
      </w:tr>
      <w:tr w:rsidR="00531270" w:rsidRPr="00703E0B" w14:paraId="339A8BE5" w14:textId="77777777" w:rsidTr="00B40567">
        <w:tc>
          <w:tcPr>
            <w:tcW w:w="2086" w:type="dxa"/>
            <w:vAlign w:val="center"/>
          </w:tcPr>
          <w:p w14:paraId="50235FE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6.3</w:t>
            </w:r>
          </w:p>
        </w:tc>
        <w:tc>
          <w:tcPr>
            <w:tcW w:w="4871" w:type="dxa"/>
            <w:vAlign w:val="center"/>
          </w:tcPr>
          <w:p w14:paraId="7823520C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Identify and implement strategies for professional improvement through CPD</w:t>
            </w:r>
          </w:p>
        </w:tc>
        <w:tc>
          <w:tcPr>
            <w:tcW w:w="1899" w:type="dxa"/>
          </w:tcPr>
          <w:p w14:paraId="7E0F7F7B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improvement</w:t>
            </w:r>
          </w:p>
        </w:tc>
      </w:tr>
      <w:tr w:rsidR="00531270" w:rsidRPr="00703E0B" w14:paraId="5920C0B4" w14:textId="77777777" w:rsidTr="00B40567">
        <w:tc>
          <w:tcPr>
            <w:tcW w:w="2086" w:type="dxa"/>
            <w:vAlign w:val="center"/>
          </w:tcPr>
          <w:p w14:paraId="4AF58D8F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6.4</w:t>
            </w:r>
          </w:p>
        </w:tc>
        <w:tc>
          <w:tcPr>
            <w:tcW w:w="4871" w:type="dxa"/>
            <w:vAlign w:val="center"/>
          </w:tcPr>
          <w:p w14:paraId="494477B9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Provide professional education to students, trainees, or other health professionals</w:t>
            </w:r>
          </w:p>
        </w:tc>
        <w:tc>
          <w:tcPr>
            <w:tcW w:w="1899" w:type="dxa"/>
          </w:tcPr>
          <w:p w14:paraId="62B1C6B4" w14:textId="77777777" w:rsidR="00531270" w:rsidRPr="00703E0B" w:rsidRDefault="00531270" w:rsidP="009F48C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  <w:r w:rsidRPr="00703E0B"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  <w:t>Professional education</w:t>
            </w:r>
          </w:p>
        </w:tc>
      </w:tr>
    </w:tbl>
    <w:p w14:paraId="7158EF62" w14:textId="77777777" w:rsidR="00B40567" w:rsidRPr="00703E0B" w:rsidRDefault="00B40567" w:rsidP="00531270">
      <w:pPr>
        <w:rPr>
          <w:rFonts w:ascii="Times New Roman" w:hAnsi="Times New Roman" w:cs="Times New Roman"/>
          <w:sz w:val="20"/>
          <w:szCs w:val="20"/>
        </w:rPr>
      </w:pPr>
    </w:p>
    <w:p w14:paraId="18DB2583" w14:textId="2A3ADC8C" w:rsidR="00A57C88" w:rsidRPr="00703E0B" w:rsidRDefault="00A57C88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t>Demographic characteristics of Delphi participants</w:t>
      </w:r>
    </w:p>
    <w:p w14:paraId="588DA702" w14:textId="66D76C0C" w:rsidR="00531270" w:rsidRPr="00703E0B" w:rsidRDefault="00B40567" w:rsidP="00531270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sz w:val="20"/>
          <w:szCs w:val="20"/>
        </w:rPr>
        <w:t>The expert panel primarily consisted of pharmacists; however, multidisciplinary healthcare professionals—including medical doctors, nurses, and dentists involved in healthcare policy and collaborative clinical practice—were also included to ensure broader interprofessional perspectives during framework development (Supplementary Table S4).</w:t>
      </w:r>
    </w:p>
    <w:p w14:paraId="79508695" w14:textId="1627621A" w:rsidR="00A64F80" w:rsidRPr="00703E0B" w:rsidRDefault="00531270" w:rsidP="0053127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t>Table S4. Demographic characteristics of Delphi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640"/>
        <w:gridCol w:w="1640"/>
        <w:gridCol w:w="1640"/>
      </w:tblGrid>
      <w:tr w:rsidR="00113F15" w:rsidRPr="00703E0B" w14:paraId="26BC9ECD" w14:textId="77777777" w:rsidTr="000C51D2">
        <w:trPr>
          <w:tblHeader/>
        </w:trPr>
        <w:tc>
          <w:tcPr>
            <w:tcW w:w="3936" w:type="dxa"/>
            <w:vAlign w:val="center"/>
          </w:tcPr>
          <w:p w14:paraId="5B214118" w14:textId="344B618F" w:rsidR="00113F15" w:rsidRPr="00703E0B" w:rsidRDefault="00113F15" w:rsidP="00113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640" w:type="dxa"/>
            <w:vAlign w:val="center"/>
          </w:tcPr>
          <w:p w14:paraId="64559DFA" w14:textId="76E4CCEC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Round 1</w:t>
            </w:r>
          </w:p>
          <w:p w14:paraId="25CB2C1B" w14:textId="2837160C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36)</w:t>
            </w:r>
          </w:p>
        </w:tc>
        <w:tc>
          <w:tcPr>
            <w:tcW w:w="1640" w:type="dxa"/>
            <w:vAlign w:val="center"/>
          </w:tcPr>
          <w:p w14:paraId="1784CAFF" w14:textId="429674D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Round 2</w:t>
            </w:r>
          </w:p>
          <w:p w14:paraId="7E67E158" w14:textId="439A74E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33)</w:t>
            </w:r>
          </w:p>
        </w:tc>
        <w:tc>
          <w:tcPr>
            <w:tcW w:w="1640" w:type="dxa"/>
            <w:vAlign w:val="center"/>
          </w:tcPr>
          <w:p w14:paraId="410A0DB5" w14:textId="210D46B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Round 3</w:t>
            </w:r>
          </w:p>
          <w:p w14:paraId="723CEF7E" w14:textId="5C6C47C4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 = 27)</w:t>
            </w:r>
          </w:p>
        </w:tc>
      </w:tr>
      <w:tr w:rsidR="00113F15" w:rsidRPr="00703E0B" w14:paraId="1B497363" w14:textId="77777777" w:rsidTr="00113F15">
        <w:tc>
          <w:tcPr>
            <w:tcW w:w="3936" w:type="dxa"/>
            <w:vAlign w:val="center"/>
          </w:tcPr>
          <w:p w14:paraId="2D24D2D9" w14:textId="2CF06B2A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Sex, n (%)</w:t>
            </w:r>
          </w:p>
        </w:tc>
        <w:tc>
          <w:tcPr>
            <w:tcW w:w="1640" w:type="dxa"/>
            <w:vAlign w:val="center"/>
          </w:tcPr>
          <w:p w14:paraId="78B9A765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0557C25C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2C7EFDC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318BD8F5" w14:textId="77777777" w:rsidTr="00113F15">
        <w:tc>
          <w:tcPr>
            <w:tcW w:w="3936" w:type="dxa"/>
            <w:vAlign w:val="center"/>
          </w:tcPr>
          <w:p w14:paraId="3F2658A2" w14:textId="5D0EFAFB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640" w:type="dxa"/>
            <w:vAlign w:val="center"/>
          </w:tcPr>
          <w:p w14:paraId="3D231086" w14:textId="22BF5011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10 (27.78)</w:t>
            </w:r>
          </w:p>
        </w:tc>
        <w:tc>
          <w:tcPr>
            <w:tcW w:w="1640" w:type="dxa"/>
            <w:vAlign w:val="center"/>
          </w:tcPr>
          <w:p w14:paraId="053DBE13" w14:textId="206F70B2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9 (27.27)</w:t>
            </w:r>
          </w:p>
        </w:tc>
        <w:tc>
          <w:tcPr>
            <w:tcW w:w="1640" w:type="dxa"/>
            <w:vAlign w:val="center"/>
          </w:tcPr>
          <w:p w14:paraId="2CB186C4" w14:textId="6E43324E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7 (25.93)</w:t>
            </w:r>
          </w:p>
        </w:tc>
      </w:tr>
      <w:tr w:rsidR="00113F15" w:rsidRPr="00703E0B" w14:paraId="1CA228E4" w14:textId="77777777" w:rsidTr="00113F15">
        <w:tc>
          <w:tcPr>
            <w:tcW w:w="3936" w:type="dxa"/>
            <w:vAlign w:val="center"/>
          </w:tcPr>
          <w:p w14:paraId="4A842413" w14:textId="14076C00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1640" w:type="dxa"/>
            <w:vAlign w:val="center"/>
          </w:tcPr>
          <w:p w14:paraId="4A68D0EE" w14:textId="7BC7062D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26 (72.22)</w:t>
            </w:r>
          </w:p>
        </w:tc>
        <w:tc>
          <w:tcPr>
            <w:tcW w:w="1640" w:type="dxa"/>
            <w:vAlign w:val="center"/>
          </w:tcPr>
          <w:p w14:paraId="3224271C" w14:textId="1D44E5C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24 (72.73)</w:t>
            </w:r>
          </w:p>
        </w:tc>
        <w:tc>
          <w:tcPr>
            <w:tcW w:w="1640" w:type="dxa"/>
            <w:vAlign w:val="center"/>
          </w:tcPr>
          <w:p w14:paraId="2FFD1F2F" w14:textId="7730FA9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20 (74.07)</w:t>
            </w:r>
          </w:p>
        </w:tc>
      </w:tr>
      <w:tr w:rsidR="00113F15" w:rsidRPr="00703E0B" w14:paraId="6B9C60E7" w14:textId="77777777" w:rsidTr="00113F15">
        <w:tc>
          <w:tcPr>
            <w:tcW w:w="3936" w:type="dxa"/>
            <w:vAlign w:val="center"/>
          </w:tcPr>
          <w:p w14:paraId="4C1C6718" w14:textId="693E79D9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1640" w:type="dxa"/>
            <w:vAlign w:val="center"/>
          </w:tcPr>
          <w:p w14:paraId="78ABECEA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76ACCE1B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E6BE0CF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4E2EE683" w14:textId="77777777" w:rsidTr="00113F15">
        <w:tc>
          <w:tcPr>
            <w:tcW w:w="3936" w:type="dxa"/>
            <w:vAlign w:val="center"/>
          </w:tcPr>
          <w:p w14:paraId="376444C7" w14:textId="784E1185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Mean ± SD</w:t>
            </w:r>
          </w:p>
        </w:tc>
        <w:tc>
          <w:tcPr>
            <w:tcW w:w="1640" w:type="dxa"/>
            <w:vAlign w:val="center"/>
          </w:tcPr>
          <w:p w14:paraId="1CAF465C" w14:textId="660304AA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45.75 ± 11.07</w:t>
            </w:r>
          </w:p>
        </w:tc>
        <w:tc>
          <w:tcPr>
            <w:tcW w:w="1640" w:type="dxa"/>
            <w:vAlign w:val="center"/>
          </w:tcPr>
          <w:p w14:paraId="0B2AF684" w14:textId="1CD6D696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45.54 ± 11.48</w:t>
            </w:r>
          </w:p>
        </w:tc>
        <w:tc>
          <w:tcPr>
            <w:tcW w:w="1640" w:type="dxa"/>
            <w:vAlign w:val="center"/>
          </w:tcPr>
          <w:p w14:paraId="0A3FD72F" w14:textId="78F2F063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43.48 ± 10.77</w:t>
            </w:r>
          </w:p>
        </w:tc>
      </w:tr>
      <w:tr w:rsidR="00113F15" w:rsidRPr="00703E0B" w14:paraId="5D3699BE" w14:textId="77777777" w:rsidTr="00113F15">
        <w:tc>
          <w:tcPr>
            <w:tcW w:w="3936" w:type="dxa"/>
            <w:vAlign w:val="center"/>
          </w:tcPr>
          <w:p w14:paraId="48F84548" w14:textId="12B4E4B8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1640" w:type="dxa"/>
            <w:vAlign w:val="center"/>
          </w:tcPr>
          <w:p w14:paraId="7786B3F1" w14:textId="40B72064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28–73</w:t>
            </w:r>
          </w:p>
        </w:tc>
        <w:tc>
          <w:tcPr>
            <w:tcW w:w="1640" w:type="dxa"/>
            <w:vAlign w:val="center"/>
          </w:tcPr>
          <w:p w14:paraId="05B22E1F" w14:textId="4C6262FC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28–73</w:t>
            </w:r>
          </w:p>
        </w:tc>
        <w:tc>
          <w:tcPr>
            <w:tcW w:w="1640" w:type="dxa"/>
            <w:vAlign w:val="center"/>
          </w:tcPr>
          <w:p w14:paraId="1FA0219F" w14:textId="757C4266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28–70</w:t>
            </w:r>
          </w:p>
        </w:tc>
      </w:tr>
      <w:tr w:rsidR="00113F15" w:rsidRPr="00703E0B" w14:paraId="256F3ED3" w14:textId="77777777" w:rsidTr="00113F15">
        <w:tc>
          <w:tcPr>
            <w:tcW w:w="3936" w:type="dxa"/>
            <w:vAlign w:val="center"/>
          </w:tcPr>
          <w:p w14:paraId="3856AB1B" w14:textId="37C9FD25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Highest education, n (%)</w:t>
            </w:r>
          </w:p>
        </w:tc>
        <w:tc>
          <w:tcPr>
            <w:tcW w:w="1640" w:type="dxa"/>
            <w:vAlign w:val="center"/>
          </w:tcPr>
          <w:p w14:paraId="6FEF0EFC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411ED421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56BCD61F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315007A5" w14:textId="77777777" w:rsidTr="00113F15">
        <w:tc>
          <w:tcPr>
            <w:tcW w:w="3936" w:type="dxa"/>
            <w:vAlign w:val="center"/>
          </w:tcPr>
          <w:p w14:paraId="3AB46356" w14:textId="66420467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Bachelor’s degree</w:t>
            </w:r>
          </w:p>
        </w:tc>
        <w:tc>
          <w:tcPr>
            <w:tcW w:w="1640" w:type="dxa"/>
            <w:vAlign w:val="center"/>
          </w:tcPr>
          <w:p w14:paraId="3553BFC5" w14:textId="0DAFDDD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14 (38.89)</w:t>
            </w:r>
          </w:p>
        </w:tc>
        <w:tc>
          <w:tcPr>
            <w:tcW w:w="1640" w:type="dxa"/>
            <w:vAlign w:val="center"/>
          </w:tcPr>
          <w:p w14:paraId="68F0C720" w14:textId="2EDEC665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14 (42.42)</w:t>
            </w:r>
          </w:p>
        </w:tc>
        <w:tc>
          <w:tcPr>
            <w:tcW w:w="1640" w:type="dxa"/>
            <w:vAlign w:val="center"/>
          </w:tcPr>
          <w:p w14:paraId="7813F94D" w14:textId="336DCE22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13 (48.15)</w:t>
            </w:r>
          </w:p>
        </w:tc>
      </w:tr>
      <w:tr w:rsidR="00113F15" w:rsidRPr="00703E0B" w14:paraId="1C458495" w14:textId="77777777" w:rsidTr="00113F15">
        <w:tc>
          <w:tcPr>
            <w:tcW w:w="3936" w:type="dxa"/>
            <w:vAlign w:val="center"/>
          </w:tcPr>
          <w:p w14:paraId="7364E75F" w14:textId="31FC11DC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Master’s degree</w:t>
            </w:r>
          </w:p>
        </w:tc>
        <w:tc>
          <w:tcPr>
            <w:tcW w:w="1640" w:type="dxa"/>
            <w:vAlign w:val="center"/>
          </w:tcPr>
          <w:p w14:paraId="010D0BFF" w14:textId="2E45F492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16 (44.44)</w:t>
            </w:r>
          </w:p>
        </w:tc>
        <w:tc>
          <w:tcPr>
            <w:tcW w:w="1640" w:type="dxa"/>
            <w:vAlign w:val="center"/>
          </w:tcPr>
          <w:p w14:paraId="6C91D913" w14:textId="4CC46219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13 (39.39)</w:t>
            </w:r>
          </w:p>
        </w:tc>
        <w:tc>
          <w:tcPr>
            <w:tcW w:w="1640" w:type="dxa"/>
            <w:vAlign w:val="center"/>
          </w:tcPr>
          <w:p w14:paraId="3241AAE3" w14:textId="24F449DA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11 (40.74)</w:t>
            </w:r>
          </w:p>
        </w:tc>
      </w:tr>
      <w:tr w:rsidR="00113F15" w:rsidRPr="00703E0B" w14:paraId="6FBC2546" w14:textId="77777777" w:rsidTr="00113F15">
        <w:tc>
          <w:tcPr>
            <w:tcW w:w="3936" w:type="dxa"/>
            <w:vAlign w:val="center"/>
          </w:tcPr>
          <w:p w14:paraId="7B7862DB" w14:textId="1FEEE5B8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Doctoral degree</w:t>
            </w:r>
          </w:p>
        </w:tc>
        <w:tc>
          <w:tcPr>
            <w:tcW w:w="1640" w:type="dxa"/>
            <w:vAlign w:val="center"/>
          </w:tcPr>
          <w:p w14:paraId="5475708E" w14:textId="2AEF7DEA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 (13.89)</w:t>
            </w:r>
          </w:p>
        </w:tc>
        <w:tc>
          <w:tcPr>
            <w:tcW w:w="1640" w:type="dxa"/>
            <w:vAlign w:val="center"/>
          </w:tcPr>
          <w:p w14:paraId="386BE14F" w14:textId="40BE4B15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 (15.15)</w:t>
            </w:r>
          </w:p>
        </w:tc>
        <w:tc>
          <w:tcPr>
            <w:tcW w:w="1640" w:type="dxa"/>
            <w:vAlign w:val="center"/>
          </w:tcPr>
          <w:p w14:paraId="1DAF78DB" w14:textId="5F532CA2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 (11.11)</w:t>
            </w:r>
          </w:p>
        </w:tc>
      </w:tr>
      <w:tr w:rsidR="00113F15" w:rsidRPr="00703E0B" w14:paraId="11AAFC20" w14:textId="77777777" w:rsidTr="00113F15">
        <w:tc>
          <w:tcPr>
            <w:tcW w:w="3936" w:type="dxa"/>
            <w:vAlign w:val="center"/>
          </w:tcPr>
          <w:p w14:paraId="5DCAB65D" w14:textId="67971297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Post-doctoral degree</w:t>
            </w:r>
          </w:p>
        </w:tc>
        <w:tc>
          <w:tcPr>
            <w:tcW w:w="1640" w:type="dxa"/>
            <w:vAlign w:val="center"/>
          </w:tcPr>
          <w:p w14:paraId="44C2FD34" w14:textId="29B12930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(2.78)</w:t>
            </w:r>
          </w:p>
        </w:tc>
        <w:tc>
          <w:tcPr>
            <w:tcW w:w="1640" w:type="dxa"/>
            <w:vAlign w:val="center"/>
          </w:tcPr>
          <w:p w14:paraId="0778918E" w14:textId="0C85D35C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(3.03)</w:t>
            </w:r>
          </w:p>
        </w:tc>
        <w:tc>
          <w:tcPr>
            <w:tcW w:w="1640" w:type="dxa"/>
            <w:vAlign w:val="center"/>
          </w:tcPr>
          <w:p w14:paraId="3774AA03" w14:textId="050A1763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13F15" w:rsidRPr="00703E0B" w14:paraId="6BD7D919" w14:textId="77777777" w:rsidTr="00113F15">
        <w:tc>
          <w:tcPr>
            <w:tcW w:w="3936" w:type="dxa"/>
            <w:vAlign w:val="center"/>
          </w:tcPr>
          <w:p w14:paraId="68474757" w14:textId="52B0775C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Professional field, n (%)</w:t>
            </w:r>
          </w:p>
        </w:tc>
        <w:tc>
          <w:tcPr>
            <w:tcW w:w="1640" w:type="dxa"/>
            <w:vAlign w:val="center"/>
          </w:tcPr>
          <w:p w14:paraId="1188B065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43E3D9B9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7246F8B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3CD399A2" w14:textId="77777777" w:rsidTr="00113F15">
        <w:tc>
          <w:tcPr>
            <w:tcW w:w="3936" w:type="dxa"/>
            <w:vAlign w:val="center"/>
          </w:tcPr>
          <w:p w14:paraId="46C8CE12" w14:textId="1CB9B757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Pharmacy</w:t>
            </w:r>
          </w:p>
        </w:tc>
        <w:tc>
          <w:tcPr>
            <w:tcW w:w="1640" w:type="dxa"/>
            <w:vAlign w:val="center"/>
          </w:tcPr>
          <w:p w14:paraId="20966620" w14:textId="1BBB5621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31 (86.11)</w:t>
            </w:r>
          </w:p>
        </w:tc>
        <w:tc>
          <w:tcPr>
            <w:tcW w:w="1640" w:type="dxa"/>
            <w:vAlign w:val="center"/>
          </w:tcPr>
          <w:p w14:paraId="44D8AE72" w14:textId="7CE3FB70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29 (87.88)</w:t>
            </w:r>
          </w:p>
        </w:tc>
        <w:tc>
          <w:tcPr>
            <w:tcW w:w="1640" w:type="dxa"/>
            <w:vAlign w:val="center"/>
          </w:tcPr>
          <w:p w14:paraId="47A91691" w14:textId="5131F484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24 (88.89)</w:t>
            </w:r>
          </w:p>
        </w:tc>
      </w:tr>
      <w:tr w:rsidR="00113F15" w:rsidRPr="00703E0B" w14:paraId="6E434600" w14:textId="77777777" w:rsidTr="00113F15">
        <w:tc>
          <w:tcPr>
            <w:tcW w:w="3936" w:type="dxa"/>
            <w:vAlign w:val="center"/>
          </w:tcPr>
          <w:p w14:paraId="6EECAEE6" w14:textId="25E16763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Medicine</w:t>
            </w:r>
          </w:p>
        </w:tc>
        <w:tc>
          <w:tcPr>
            <w:tcW w:w="1640" w:type="dxa"/>
            <w:vAlign w:val="center"/>
          </w:tcPr>
          <w:p w14:paraId="08FEA645" w14:textId="5347FE55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 (8.33)</w:t>
            </w:r>
          </w:p>
        </w:tc>
        <w:tc>
          <w:tcPr>
            <w:tcW w:w="1640" w:type="dxa"/>
            <w:vAlign w:val="center"/>
          </w:tcPr>
          <w:p w14:paraId="2C3D4A28" w14:textId="0BF4D3A8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 (6.06)</w:t>
            </w:r>
          </w:p>
        </w:tc>
        <w:tc>
          <w:tcPr>
            <w:tcW w:w="1640" w:type="dxa"/>
            <w:vAlign w:val="center"/>
          </w:tcPr>
          <w:p w14:paraId="4652B700" w14:textId="4A68802A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(3.70)</w:t>
            </w:r>
          </w:p>
        </w:tc>
      </w:tr>
      <w:tr w:rsidR="00113F15" w:rsidRPr="00703E0B" w14:paraId="46304015" w14:textId="77777777" w:rsidTr="00113F15">
        <w:tc>
          <w:tcPr>
            <w:tcW w:w="3936" w:type="dxa"/>
            <w:vAlign w:val="center"/>
          </w:tcPr>
          <w:p w14:paraId="68DB4399" w14:textId="44173547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Nursing</w:t>
            </w:r>
          </w:p>
        </w:tc>
        <w:tc>
          <w:tcPr>
            <w:tcW w:w="1640" w:type="dxa"/>
            <w:vAlign w:val="center"/>
          </w:tcPr>
          <w:p w14:paraId="3EBD34AD" w14:textId="4963C1D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(2.78)</w:t>
            </w:r>
          </w:p>
        </w:tc>
        <w:tc>
          <w:tcPr>
            <w:tcW w:w="1640" w:type="dxa"/>
            <w:vAlign w:val="center"/>
          </w:tcPr>
          <w:p w14:paraId="7B9AA07E" w14:textId="1310B8F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(3.03)</w:t>
            </w:r>
          </w:p>
        </w:tc>
        <w:tc>
          <w:tcPr>
            <w:tcW w:w="1640" w:type="dxa"/>
            <w:vAlign w:val="center"/>
          </w:tcPr>
          <w:p w14:paraId="760C0532" w14:textId="03949D5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(3.70)</w:t>
            </w:r>
          </w:p>
        </w:tc>
      </w:tr>
      <w:tr w:rsidR="00113F15" w:rsidRPr="00703E0B" w14:paraId="7B67DE73" w14:textId="77777777" w:rsidTr="00113F15">
        <w:tc>
          <w:tcPr>
            <w:tcW w:w="3936" w:type="dxa"/>
            <w:vAlign w:val="center"/>
          </w:tcPr>
          <w:p w14:paraId="6221AE51" w14:textId="5ACDEC65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Dentistry</w:t>
            </w:r>
          </w:p>
        </w:tc>
        <w:tc>
          <w:tcPr>
            <w:tcW w:w="1640" w:type="dxa"/>
            <w:vAlign w:val="center"/>
          </w:tcPr>
          <w:p w14:paraId="412951C3" w14:textId="28F2BA08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(2.78)</w:t>
            </w:r>
          </w:p>
        </w:tc>
        <w:tc>
          <w:tcPr>
            <w:tcW w:w="1640" w:type="dxa"/>
            <w:vAlign w:val="center"/>
          </w:tcPr>
          <w:p w14:paraId="693274BD" w14:textId="02D7887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(3.03)</w:t>
            </w:r>
          </w:p>
        </w:tc>
        <w:tc>
          <w:tcPr>
            <w:tcW w:w="1640" w:type="dxa"/>
            <w:vAlign w:val="center"/>
          </w:tcPr>
          <w:p w14:paraId="4FB55AC4" w14:textId="219C1D78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(3.70)</w:t>
            </w:r>
          </w:p>
        </w:tc>
      </w:tr>
      <w:tr w:rsidR="00113F15" w:rsidRPr="00703E0B" w14:paraId="7FDAA141" w14:textId="77777777" w:rsidTr="00113F15">
        <w:tc>
          <w:tcPr>
            <w:tcW w:w="3936" w:type="dxa"/>
            <w:vAlign w:val="center"/>
          </w:tcPr>
          <w:p w14:paraId="5715CD0E" w14:textId="01693008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Working experience (years)</w:t>
            </w:r>
          </w:p>
        </w:tc>
        <w:tc>
          <w:tcPr>
            <w:tcW w:w="1640" w:type="dxa"/>
            <w:vAlign w:val="center"/>
          </w:tcPr>
          <w:p w14:paraId="7A686CAC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31DF37B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7F1265DC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08EB9504" w14:textId="77777777" w:rsidTr="00113F15">
        <w:tc>
          <w:tcPr>
            <w:tcW w:w="3936" w:type="dxa"/>
            <w:vAlign w:val="center"/>
          </w:tcPr>
          <w:p w14:paraId="333762AF" w14:textId="50C06F0D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Mean ± SD</w:t>
            </w:r>
          </w:p>
        </w:tc>
        <w:tc>
          <w:tcPr>
            <w:tcW w:w="1640" w:type="dxa"/>
            <w:vAlign w:val="center"/>
          </w:tcPr>
          <w:p w14:paraId="6ED19236" w14:textId="01713332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22.75 ± 11.07</w:t>
            </w:r>
          </w:p>
        </w:tc>
        <w:tc>
          <w:tcPr>
            <w:tcW w:w="1640" w:type="dxa"/>
            <w:vAlign w:val="center"/>
          </w:tcPr>
          <w:p w14:paraId="78E31C1F" w14:textId="6EC5C719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22.54 ± 11.48</w:t>
            </w:r>
          </w:p>
        </w:tc>
        <w:tc>
          <w:tcPr>
            <w:tcW w:w="1640" w:type="dxa"/>
            <w:vAlign w:val="center"/>
          </w:tcPr>
          <w:p w14:paraId="3BBAD0DD" w14:textId="3474044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20.48 ± 10.78</w:t>
            </w:r>
          </w:p>
        </w:tc>
      </w:tr>
      <w:tr w:rsidR="00113F15" w:rsidRPr="00703E0B" w14:paraId="2557CED3" w14:textId="77777777" w:rsidTr="00113F15">
        <w:tc>
          <w:tcPr>
            <w:tcW w:w="3936" w:type="dxa"/>
            <w:vAlign w:val="center"/>
          </w:tcPr>
          <w:p w14:paraId="0E629445" w14:textId="34A634DE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1640" w:type="dxa"/>
            <w:vAlign w:val="center"/>
          </w:tcPr>
          <w:p w14:paraId="76DECF83" w14:textId="6746F5AC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5–50</w:t>
            </w:r>
          </w:p>
        </w:tc>
        <w:tc>
          <w:tcPr>
            <w:tcW w:w="1640" w:type="dxa"/>
            <w:vAlign w:val="center"/>
          </w:tcPr>
          <w:p w14:paraId="5CCBDA7C" w14:textId="284BBD33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5–50</w:t>
            </w:r>
          </w:p>
        </w:tc>
        <w:tc>
          <w:tcPr>
            <w:tcW w:w="1640" w:type="dxa"/>
            <w:vAlign w:val="center"/>
          </w:tcPr>
          <w:p w14:paraId="1389B7AB" w14:textId="7CA60EB6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5–47</w:t>
            </w:r>
          </w:p>
        </w:tc>
      </w:tr>
      <w:tr w:rsidR="00113F15" w:rsidRPr="00703E0B" w14:paraId="0DBF4217" w14:textId="77777777" w:rsidTr="00113F15">
        <w:tc>
          <w:tcPr>
            <w:tcW w:w="3936" w:type="dxa"/>
            <w:vAlign w:val="center"/>
          </w:tcPr>
          <w:p w14:paraId="5FDBC303" w14:textId="7D572D2A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pharmacy training, n (%)</w:t>
            </w:r>
          </w:p>
        </w:tc>
        <w:tc>
          <w:tcPr>
            <w:tcW w:w="1640" w:type="dxa"/>
            <w:vAlign w:val="center"/>
          </w:tcPr>
          <w:p w14:paraId="0CD524FB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67F87152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41204336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2490EE32" w14:textId="77777777" w:rsidTr="00113F15">
        <w:tc>
          <w:tcPr>
            <w:tcW w:w="3936" w:type="dxa"/>
            <w:vAlign w:val="center"/>
          </w:tcPr>
          <w:p w14:paraId="71455E8A" w14:textId="670EBB7E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40" w:type="dxa"/>
            <w:vAlign w:val="center"/>
          </w:tcPr>
          <w:p w14:paraId="0D48CF8B" w14:textId="3B3BCDF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28 (77.78)</w:t>
            </w:r>
          </w:p>
        </w:tc>
        <w:tc>
          <w:tcPr>
            <w:tcW w:w="1640" w:type="dxa"/>
            <w:vAlign w:val="center"/>
          </w:tcPr>
          <w:p w14:paraId="3D4EC144" w14:textId="0059DDA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26 (78.79)</w:t>
            </w:r>
          </w:p>
        </w:tc>
        <w:tc>
          <w:tcPr>
            <w:tcW w:w="1640" w:type="dxa"/>
            <w:vAlign w:val="center"/>
          </w:tcPr>
          <w:p w14:paraId="11592945" w14:textId="1299A78A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24 (88.89)</w:t>
            </w:r>
          </w:p>
        </w:tc>
      </w:tr>
      <w:tr w:rsidR="00113F15" w:rsidRPr="00703E0B" w14:paraId="218B36D7" w14:textId="77777777" w:rsidTr="00113F15">
        <w:tc>
          <w:tcPr>
            <w:tcW w:w="3936" w:type="dxa"/>
            <w:vAlign w:val="center"/>
          </w:tcPr>
          <w:p w14:paraId="6BDD2057" w14:textId="74C38E73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0" w:type="dxa"/>
            <w:vAlign w:val="center"/>
          </w:tcPr>
          <w:p w14:paraId="1D2E9ECC" w14:textId="0D3CC266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8 (22.22)</w:t>
            </w:r>
          </w:p>
        </w:tc>
        <w:tc>
          <w:tcPr>
            <w:tcW w:w="1640" w:type="dxa"/>
            <w:vAlign w:val="center"/>
          </w:tcPr>
          <w:p w14:paraId="208EAEE2" w14:textId="6EFA76D4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7 (21.21)</w:t>
            </w:r>
          </w:p>
        </w:tc>
        <w:tc>
          <w:tcPr>
            <w:tcW w:w="1640" w:type="dxa"/>
            <w:vAlign w:val="center"/>
          </w:tcPr>
          <w:p w14:paraId="1CD7E57A" w14:textId="19AD9090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 (11.11)</w:t>
            </w:r>
          </w:p>
        </w:tc>
      </w:tr>
      <w:tr w:rsidR="00113F15" w:rsidRPr="00703E0B" w14:paraId="62B50404" w14:textId="77777777" w:rsidTr="00113F15">
        <w:tc>
          <w:tcPr>
            <w:tcW w:w="3936" w:type="dxa"/>
            <w:vAlign w:val="center"/>
          </w:tcPr>
          <w:p w14:paraId="70D3CAE1" w14:textId="55680BA2" w:rsidR="00113F15" w:rsidRPr="00703E0B" w:rsidRDefault="00113F15" w:rsidP="00A0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Experience in clinical pharmacy practice, n </w:t>
            </w: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(%)</w:t>
            </w:r>
          </w:p>
        </w:tc>
        <w:tc>
          <w:tcPr>
            <w:tcW w:w="1640" w:type="dxa"/>
            <w:vAlign w:val="center"/>
          </w:tcPr>
          <w:p w14:paraId="081B1812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1277279C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vAlign w:val="center"/>
          </w:tcPr>
          <w:p w14:paraId="00374093" w14:textId="77777777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F15" w:rsidRPr="00703E0B" w14:paraId="63BE880D" w14:textId="77777777" w:rsidTr="00113F15">
        <w:tc>
          <w:tcPr>
            <w:tcW w:w="3936" w:type="dxa"/>
            <w:vAlign w:val="center"/>
          </w:tcPr>
          <w:p w14:paraId="1EC071E9" w14:textId="1F7654DC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640" w:type="dxa"/>
            <w:vAlign w:val="center"/>
          </w:tcPr>
          <w:p w14:paraId="57DEC784" w14:textId="19A2323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31 (86.11)</w:t>
            </w:r>
          </w:p>
        </w:tc>
        <w:tc>
          <w:tcPr>
            <w:tcW w:w="1640" w:type="dxa"/>
            <w:vAlign w:val="center"/>
          </w:tcPr>
          <w:p w14:paraId="189904EC" w14:textId="7E6E68C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29 (87.88)</w:t>
            </w:r>
          </w:p>
        </w:tc>
        <w:tc>
          <w:tcPr>
            <w:tcW w:w="1640" w:type="dxa"/>
            <w:vAlign w:val="center"/>
          </w:tcPr>
          <w:p w14:paraId="415E8FC6" w14:textId="6CB7C9CD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25 (92.59)</w:t>
            </w:r>
          </w:p>
        </w:tc>
      </w:tr>
      <w:tr w:rsidR="00113F15" w:rsidRPr="00703E0B" w14:paraId="7723780D" w14:textId="77777777" w:rsidTr="00113F15">
        <w:tc>
          <w:tcPr>
            <w:tcW w:w="3936" w:type="dxa"/>
            <w:vAlign w:val="center"/>
          </w:tcPr>
          <w:p w14:paraId="38251D3D" w14:textId="26C18C93" w:rsidR="00113F15" w:rsidRPr="00703E0B" w:rsidRDefault="00113F15" w:rsidP="00A016F0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640" w:type="dxa"/>
            <w:vAlign w:val="center"/>
          </w:tcPr>
          <w:p w14:paraId="02DF8DD2" w14:textId="6A3AB4FF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 (13.89)</w:t>
            </w:r>
          </w:p>
        </w:tc>
        <w:tc>
          <w:tcPr>
            <w:tcW w:w="1640" w:type="dxa"/>
            <w:vAlign w:val="center"/>
          </w:tcPr>
          <w:p w14:paraId="555070E7" w14:textId="693E936B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4 (12.12)</w:t>
            </w:r>
          </w:p>
        </w:tc>
        <w:tc>
          <w:tcPr>
            <w:tcW w:w="1640" w:type="dxa"/>
            <w:vAlign w:val="center"/>
          </w:tcPr>
          <w:p w14:paraId="0A082FEE" w14:textId="20AA6895" w:rsidR="00113F15" w:rsidRPr="00703E0B" w:rsidRDefault="00113F15" w:rsidP="00113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 (7.41)</w:t>
            </w:r>
          </w:p>
        </w:tc>
      </w:tr>
    </w:tbl>
    <w:p w14:paraId="0DC4203E" w14:textId="18092F8B" w:rsidR="00220582" w:rsidRPr="00703E0B" w:rsidRDefault="00220582" w:rsidP="00113F15">
      <w:pPr>
        <w:rPr>
          <w:rFonts w:ascii="Times New Roman" w:hAnsi="Times New Roman" w:cs="Times New Roman"/>
          <w:sz w:val="20"/>
          <w:szCs w:val="20"/>
        </w:rPr>
      </w:pPr>
    </w:p>
    <w:p w14:paraId="4495B869" w14:textId="18A7F10C" w:rsidR="00C83F66" w:rsidRPr="00703E0B" w:rsidRDefault="00C83F66" w:rsidP="00C83F66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 xml:space="preserve">Table S5. Characteristics of pharmacy students participating in the EPA-tool validation study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83F66" w:rsidRPr="00703E0B" w14:paraId="19A98DA7" w14:textId="77777777" w:rsidTr="00AB1AA8">
        <w:trPr>
          <w:tblHeader/>
        </w:trPr>
        <w:tc>
          <w:tcPr>
            <w:tcW w:w="4320" w:type="dxa"/>
          </w:tcPr>
          <w:p w14:paraId="5BFE7AE4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4320" w:type="dxa"/>
          </w:tcPr>
          <w:p w14:paraId="4CBD6A73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 (n = 31)</w:t>
            </w:r>
          </w:p>
        </w:tc>
      </w:tr>
      <w:tr w:rsidR="00C83F66" w:rsidRPr="00703E0B" w14:paraId="7D84F6B7" w14:textId="77777777" w:rsidTr="009F48CA">
        <w:tc>
          <w:tcPr>
            <w:tcW w:w="4320" w:type="dxa"/>
          </w:tcPr>
          <w:p w14:paraId="18AC0B46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Sex, n (%)</w:t>
            </w:r>
          </w:p>
        </w:tc>
        <w:tc>
          <w:tcPr>
            <w:tcW w:w="4320" w:type="dxa"/>
          </w:tcPr>
          <w:p w14:paraId="1B393A7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33E721F3" w14:textId="77777777" w:rsidTr="009F48CA">
        <w:tc>
          <w:tcPr>
            <w:tcW w:w="4320" w:type="dxa"/>
          </w:tcPr>
          <w:p w14:paraId="70F9C49C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Male</w:t>
            </w:r>
          </w:p>
        </w:tc>
        <w:tc>
          <w:tcPr>
            <w:tcW w:w="4320" w:type="dxa"/>
          </w:tcPr>
          <w:p w14:paraId="38F897DF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8 (25.8)</w:t>
            </w:r>
          </w:p>
        </w:tc>
      </w:tr>
      <w:tr w:rsidR="00C83F66" w:rsidRPr="00703E0B" w14:paraId="3F99F089" w14:textId="77777777" w:rsidTr="009F48CA">
        <w:tc>
          <w:tcPr>
            <w:tcW w:w="4320" w:type="dxa"/>
          </w:tcPr>
          <w:p w14:paraId="450E3C3F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Female</w:t>
            </w:r>
          </w:p>
        </w:tc>
        <w:tc>
          <w:tcPr>
            <w:tcW w:w="4320" w:type="dxa"/>
          </w:tcPr>
          <w:p w14:paraId="4E2A15FA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23 (74.2)</w:t>
            </w:r>
          </w:p>
        </w:tc>
      </w:tr>
      <w:tr w:rsidR="00C83F66" w:rsidRPr="00703E0B" w14:paraId="41CD48DC" w14:textId="77777777" w:rsidTr="009F48CA">
        <w:tc>
          <w:tcPr>
            <w:tcW w:w="4320" w:type="dxa"/>
          </w:tcPr>
          <w:p w14:paraId="0FAD9402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 (years)</w:t>
            </w:r>
          </w:p>
        </w:tc>
        <w:tc>
          <w:tcPr>
            <w:tcW w:w="4320" w:type="dxa"/>
          </w:tcPr>
          <w:p w14:paraId="1113DB35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78CAAF81" w14:textId="77777777" w:rsidTr="009F48CA">
        <w:tc>
          <w:tcPr>
            <w:tcW w:w="4320" w:type="dxa"/>
          </w:tcPr>
          <w:p w14:paraId="7B70FA22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Mean ± SD</w:t>
            </w:r>
          </w:p>
        </w:tc>
        <w:tc>
          <w:tcPr>
            <w:tcW w:w="4320" w:type="dxa"/>
          </w:tcPr>
          <w:p w14:paraId="3838DEDE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26.5 ± 4.9</w:t>
            </w:r>
          </w:p>
        </w:tc>
      </w:tr>
      <w:tr w:rsidR="00C83F66" w:rsidRPr="00703E0B" w14:paraId="4F39C102" w14:textId="77777777" w:rsidTr="009F48CA">
        <w:tc>
          <w:tcPr>
            <w:tcW w:w="4320" w:type="dxa"/>
          </w:tcPr>
          <w:p w14:paraId="12BBE54C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Range</w:t>
            </w:r>
          </w:p>
        </w:tc>
        <w:tc>
          <w:tcPr>
            <w:tcW w:w="4320" w:type="dxa"/>
          </w:tcPr>
          <w:p w14:paraId="4D584AC8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23–43</w:t>
            </w:r>
          </w:p>
        </w:tc>
      </w:tr>
      <w:tr w:rsidR="00C83F66" w:rsidRPr="00703E0B" w14:paraId="56C64BF1" w14:textId="77777777" w:rsidTr="009F48CA">
        <w:tc>
          <w:tcPr>
            <w:tcW w:w="4320" w:type="dxa"/>
          </w:tcPr>
          <w:p w14:paraId="75AE4835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Religion, n (%)</w:t>
            </w:r>
          </w:p>
        </w:tc>
        <w:tc>
          <w:tcPr>
            <w:tcW w:w="4320" w:type="dxa"/>
          </w:tcPr>
          <w:p w14:paraId="3A151B55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0FA13272" w14:textId="77777777" w:rsidTr="009F48CA">
        <w:tc>
          <w:tcPr>
            <w:tcW w:w="4320" w:type="dxa"/>
          </w:tcPr>
          <w:p w14:paraId="105C4202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Buddhism</w:t>
            </w:r>
          </w:p>
        </w:tc>
        <w:tc>
          <w:tcPr>
            <w:tcW w:w="4320" w:type="dxa"/>
          </w:tcPr>
          <w:p w14:paraId="3E5CF7F4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20 (64.5)</w:t>
            </w:r>
          </w:p>
        </w:tc>
      </w:tr>
      <w:tr w:rsidR="00C83F66" w:rsidRPr="00703E0B" w14:paraId="6C8E4214" w14:textId="77777777" w:rsidTr="009F48CA">
        <w:tc>
          <w:tcPr>
            <w:tcW w:w="4320" w:type="dxa"/>
          </w:tcPr>
          <w:p w14:paraId="3618FAFC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Spirit</w:t>
            </w:r>
          </w:p>
        </w:tc>
        <w:tc>
          <w:tcPr>
            <w:tcW w:w="4320" w:type="dxa"/>
          </w:tcPr>
          <w:p w14:paraId="77615888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11 (35.5)</w:t>
            </w:r>
          </w:p>
        </w:tc>
      </w:tr>
      <w:tr w:rsidR="00C83F66" w:rsidRPr="00703E0B" w14:paraId="3939C5BE" w14:textId="77777777" w:rsidTr="009F48CA">
        <w:tc>
          <w:tcPr>
            <w:tcW w:w="4320" w:type="dxa"/>
          </w:tcPr>
          <w:p w14:paraId="2889F007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Regional area, n (%)</w:t>
            </w:r>
          </w:p>
        </w:tc>
        <w:tc>
          <w:tcPr>
            <w:tcW w:w="4320" w:type="dxa"/>
          </w:tcPr>
          <w:p w14:paraId="4ECA12A3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2427F268" w14:textId="77777777" w:rsidTr="009F48CA">
        <w:tc>
          <w:tcPr>
            <w:tcW w:w="4320" w:type="dxa"/>
          </w:tcPr>
          <w:p w14:paraId="7863CB48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Northern Lao PDR</w:t>
            </w:r>
          </w:p>
        </w:tc>
        <w:tc>
          <w:tcPr>
            <w:tcW w:w="4320" w:type="dxa"/>
          </w:tcPr>
          <w:p w14:paraId="277A9161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11 (35.5)</w:t>
            </w:r>
          </w:p>
        </w:tc>
      </w:tr>
      <w:tr w:rsidR="00C83F66" w:rsidRPr="00703E0B" w14:paraId="6DF51BB1" w14:textId="77777777" w:rsidTr="009F48CA">
        <w:tc>
          <w:tcPr>
            <w:tcW w:w="4320" w:type="dxa"/>
          </w:tcPr>
          <w:p w14:paraId="2B8B5427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Central Lao PDR</w:t>
            </w:r>
          </w:p>
        </w:tc>
        <w:tc>
          <w:tcPr>
            <w:tcW w:w="4320" w:type="dxa"/>
          </w:tcPr>
          <w:p w14:paraId="1B2823E0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15 (48.4)</w:t>
            </w:r>
          </w:p>
        </w:tc>
      </w:tr>
      <w:tr w:rsidR="00C83F66" w:rsidRPr="00703E0B" w14:paraId="271A7CFB" w14:textId="77777777" w:rsidTr="009F48CA">
        <w:tc>
          <w:tcPr>
            <w:tcW w:w="4320" w:type="dxa"/>
          </w:tcPr>
          <w:p w14:paraId="6F3454E7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Southern Lao PDR</w:t>
            </w:r>
          </w:p>
        </w:tc>
        <w:tc>
          <w:tcPr>
            <w:tcW w:w="4320" w:type="dxa"/>
          </w:tcPr>
          <w:p w14:paraId="45AA08A5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5 (16.2)</w:t>
            </w:r>
          </w:p>
        </w:tc>
      </w:tr>
      <w:tr w:rsidR="00C83F66" w:rsidRPr="00703E0B" w14:paraId="6502E9C0" w14:textId="77777777" w:rsidTr="009F48CA">
        <w:tc>
          <w:tcPr>
            <w:tcW w:w="4320" w:type="dxa"/>
          </w:tcPr>
          <w:p w14:paraId="3E397742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Ethnic group, n (%)</w:t>
            </w:r>
          </w:p>
        </w:tc>
        <w:tc>
          <w:tcPr>
            <w:tcW w:w="4320" w:type="dxa"/>
          </w:tcPr>
          <w:p w14:paraId="3DA10328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622FA13F" w14:textId="77777777" w:rsidTr="009F48CA">
        <w:tc>
          <w:tcPr>
            <w:tcW w:w="4320" w:type="dxa"/>
          </w:tcPr>
          <w:p w14:paraId="3BCE4AE2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Lao</w:t>
            </w:r>
          </w:p>
        </w:tc>
        <w:tc>
          <w:tcPr>
            <w:tcW w:w="4320" w:type="dxa"/>
          </w:tcPr>
          <w:p w14:paraId="741B9BA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17 (54.8)</w:t>
            </w:r>
          </w:p>
        </w:tc>
      </w:tr>
      <w:tr w:rsidR="00C83F66" w:rsidRPr="00703E0B" w14:paraId="5B26B6D4" w14:textId="77777777" w:rsidTr="009F48CA">
        <w:tc>
          <w:tcPr>
            <w:tcW w:w="4320" w:type="dxa"/>
          </w:tcPr>
          <w:p w14:paraId="5849DBA8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Hmong</w:t>
            </w:r>
          </w:p>
        </w:tc>
        <w:tc>
          <w:tcPr>
            <w:tcW w:w="4320" w:type="dxa"/>
          </w:tcPr>
          <w:p w14:paraId="247C99D8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9 (29.1)</w:t>
            </w:r>
          </w:p>
        </w:tc>
      </w:tr>
      <w:tr w:rsidR="00C83F66" w:rsidRPr="00703E0B" w14:paraId="7D03F962" w14:textId="77777777" w:rsidTr="009F48CA">
        <w:tc>
          <w:tcPr>
            <w:tcW w:w="4320" w:type="dxa"/>
          </w:tcPr>
          <w:p w14:paraId="7740C82A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Akha</w:t>
            </w:r>
          </w:p>
        </w:tc>
        <w:tc>
          <w:tcPr>
            <w:tcW w:w="4320" w:type="dxa"/>
          </w:tcPr>
          <w:p w14:paraId="0B4BFBB5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 (6.4)</w:t>
            </w:r>
          </w:p>
        </w:tc>
      </w:tr>
      <w:tr w:rsidR="00C83F66" w:rsidRPr="00703E0B" w14:paraId="7E7366D3" w14:textId="77777777" w:rsidTr="009F48CA">
        <w:tc>
          <w:tcPr>
            <w:tcW w:w="4320" w:type="dxa"/>
          </w:tcPr>
          <w:p w14:paraId="1C83325E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Hor</w:t>
            </w:r>
          </w:p>
        </w:tc>
        <w:tc>
          <w:tcPr>
            <w:tcW w:w="4320" w:type="dxa"/>
          </w:tcPr>
          <w:p w14:paraId="70300D1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(3.2)</w:t>
            </w:r>
          </w:p>
        </w:tc>
      </w:tr>
      <w:tr w:rsidR="00C83F66" w:rsidRPr="00703E0B" w14:paraId="70AD516E" w14:textId="77777777" w:rsidTr="009F48CA">
        <w:tc>
          <w:tcPr>
            <w:tcW w:w="4320" w:type="dxa"/>
          </w:tcPr>
          <w:p w14:paraId="2C3C987A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Lue</w:t>
            </w:r>
          </w:p>
        </w:tc>
        <w:tc>
          <w:tcPr>
            <w:tcW w:w="4320" w:type="dxa"/>
          </w:tcPr>
          <w:p w14:paraId="2BB2427C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(3.2)</w:t>
            </w:r>
          </w:p>
        </w:tc>
      </w:tr>
      <w:tr w:rsidR="00C83F66" w:rsidRPr="00703E0B" w14:paraId="124F7071" w14:textId="77777777" w:rsidTr="009F48CA">
        <w:tc>
          <w:tcPr>
            <w:tcW w:w="4320" w:type="dxa"/>
          </w:tcPr>
          <w:p w14:paraId="4419E69E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Tai Daeng</w:t>
            </w:r>
          </w:p>
        </w:tc>
        <w:tc>
          <w:tcPr>
            <w:tcW w:w="4320" w:type="dxa"/>
          </w:tcPr>
          <w:p w14:paraId="30B10667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 (3.2)</w:t>
            </w:r>
          </w:p>
        </w:tc>
      </w:tr>
      <w:tr w:rsidR="00C83F66" w:rsidRPr="00703E0B" w14:paraId="7E2B9D6F" w14:textId="77777777" w:rsidTr="009F48CA">
        <w:tc>
          <w:tcPr>
            <w:tcW w:w="4320" w:type="dxa"/>
          </w:tcPr>
          <w:p w14:paraId="0C995C6C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Grade Point Average (GPA)</w:t>
            </w:r>
          </w:p>
        </w:tc>
        <w:tc>
          <w:tcPr>
            <w:tcW w:w="4320" w:type="dxa"/>
          </w:tcPr>
          <w:p w14:paraId="727B45A4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41AE4966" w14:textId="77777777" w:rsidTr="009F48CA">
        <w:tc>
          <w:tcPr>
            <w:tcW w:w="4320" w:type="dxa"/>
          </w:tcPr>
          <w:p w14:paraId="6A43AB13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Mean ± SD</w:t>
            </w:r>
          </w:p>
        </w:tc>
        <w:tc>
          <w:tcPr>
            <w:tcW w:w="4320" w:type="dxa"/>
          </w:tcPr>
          <w:p w14:paraId="4106EC91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2.85 ± 0.40</w:t>
            </w:r>
          </w:p>
        </w:tc>
      </w:tr>
      <w:tr w:rsidR="00C83F66" w:rsidRPr="00703E0B" w14:paraId="20F62AEB" w14:textId="77777777" w:rsidTr="009F48CA">
        <w:tc>
          <w:tcPr>
            <w:tcW w:w="4320" w:type="dxa"/>
          </w:tcPr>
          <w:p w14:paraId="564295E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Range</w:t>
            </w:r>
          </w:p>
        </w:tc>
        <w:tc>
          <w:tcPr>
            <w:tcW w:w="4320" w:type="dxa"/>
          </w:tcPr>
          <w:p w14:paraId="537DECE7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2.37–3.52</w:t>
            </w:r>
          </w:p>
        </w:tc>
      </w:tr>
      <w:tr w:rsidR="00C83F66" w:rsidRPr="00703E0B" w14:paraId="0F24D677" w14:textId="77777777" w:rsidTr="009F48CA">
        <w:tc>
          <w:tcPr>
            <w:tcW w:w="4320" w:type="dxa"/>
          </w:tcPr>
          <w:p w14:paraId="1ED93A69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training setting, n (%)</w:t>
            </w:r>
          </w:p>
        </w:tc>
        <w:tc>
          <w:tcPr>
            <w:tcW w:w="4320" w:type="dxa"/>
          </w:tcPr>
          <w:p w14:paraId="0EA29B1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2E2523F7" w14:textId="77777777" w:rsidTr="009F48CA">
        <w:tc>
          <w:tcPr>
            <w:tcW w:w="4320" w:type="dxa"/>
          </w:tcPr>
          <w:p w14:paraId="1344588B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Setthathirath</w:t>
            </w:r>
            <w:proofErr w:type="spellEnd"/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Hospital</w:t>
            </w:r>
          </w:p>
        </w:tc>
        <w:tc>
          <w:tcPr>
            <w:tcW w:w="4320" w:type="dxa"/>
          </w:tcPr>
          <w:p w14:paraId="400580A6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16 (51.6)</w:t>
            </w:r>
          </w:p>
        </w:tc>
      </w:tr>
      <w:tr w:rsidR="00C83F66" w:rsidRPr="00703E0B" w14:paraId="2A968A4E" w14:textId="77777777" w:rsidTr="009F48CA">
        <w:tc>
          <w:tcPr>
            <w:tcW w:w="4320" w:type="dxa"/>
          </w:tcPr>
          <w:p w14:paraId="61E19564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Mahosot</w:t>
            </w:r>
            <w:proofErr w:type="spellEnd"/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Hospital</w:t>
            </w:r>
          </w:p>
        </w:tc>
        <w:tc>
          <w:tcPr>
            <w:tcW w:w="4320" w:type="dxa"/>
          </w:tcPr>
          <w:p w14:paraId="262D154A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15 (48.4)</w:t>
            </w:r>
          </w:p>
        </w:tc>
      </w:tr>
      <w:tr w:rsidR="00C83F66" w:rsidRPr="00703E0B" w14:paraId="4DEE984A" w14:textId="77777777" w:rsidTr="009F48CA">
        <w:tc>
          <w:tcPr>
            <w:tcW w:w="4320" w:type="dxa"/>
          </w:tcPr>
          <w:p w14:paraId="6C44A4AE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EPA-tool score</w:t>
            </w:r>
          </w:p>
        </w:tc>
        <w:tc>
          <w:tcPr>
            <w:tcW w:w="4320" w:type="dxa"/>
          </w:tcPr>
          <w:p w14:paraId="206E98F4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399CE46D" w14:textId="77777777" w:rsidTr="009F48CA">
        <w:tc>
          <w:tcPr>
            <w:tcW w:w="4320" w:type="dxa"/>
          </w:tcPr>
          <w:p w14:paraId="55552BF1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Mean ± SD</w:t>
            </w:r>
          </w:p>
        </w:tc>
        <w:tc>
          <w:tcPr>
            <w:tcW w:w="4320" w:type="dxa"/>
          </w:tcPr>
          <w:p w14:paraId="3F83AD51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85.64 ± 0.41</w:t>
            </w:r>
          </w:p>
        </w:tc>
      </w:tr>
      <w:tr w:rsidR="00C83F66" w:rsidRPr="00703E0B" w14:paraId="3705C141" w14:textId="77777777" w:rsidTr="009F48CA">
        <w:tc>
          <w:tcPr>
            <w:tcW w:w="4320" w:type="dxa"/>
          </w:tcPr>
          <w:p w14:paraId="52F407EE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Range</w:t>
            </w:r>
          </w:p>
        </w:tc>
        <w:tc>
          <w:tcPr>
            <w:tcW w:w="4320" w:type="dxa"/>
          </w:tcPr>
          <w:p w14:paraId="76E1299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81–91</w:t>
            </w:r>
          </w:p>
        </w:tc>
      </w:tr>
      <w:tr w:rsidR="00C83F66" w:rsidRPr="00703E0B" w14:paraId="08277BF9" w14:textId="77777777" w:rsidTr="009F48CA">
        <w:tc>
          <w:tcPr>
            <w:tcW w:w="4320" w:type="dxa"/>
          </w:tcPr>
          <w:p w14:paraId="72D39907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Pre-test score</w:t>
            </w:r>
          </w:p>
        </w:tc>
        <w:tc>
          <w:tcPr>
            <w:tcW w:w="4320" w:type="dxa"/>
          </w:tcPr>
          <w:p w14:paraId="3AA28725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3C838CB7" w14:textId="77777777" w:rsidTr="009F48CA">
        <w:tc>
          <w:tcPr>
            <w:tcW w:w="4320" w:type="dxa"/>
          </w:tcPr>
          <w:p w14:paraId="6DCBB7A7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Mean ± SD</w:t>
            </w:r>
          </w:p>
        </w:tc>
        <w:tc>
          <w:tcPr>
            <w:tcW w:w="4320" w:type="dxa"/>
          </w:tcPr>
          <w:p w14:paraId="3B516459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3.23 ± 0.47</w:t>
            </w:r>
          </w:p>
        </w:tc>
      </w:tr>
      <w:tr w:rsidR="00C83F66" w:rsidRPr="00703E0B" w14:paraId="3C40E793" w14:textId="77777777" w:rsidTr="009F48CA">
        <w:tc>
          <w:tcPr>
            <w:tcW w:w="4320" w:type="dxa"/>
          </w:tcPr>
          <w:p w14:paraId="1DBA0EEA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Range</w:t>
            </w:r>
          </w:p>
        </w:tc>
        <w:tc>
          <w:tcPr>
            <w:tcW w:w="4320" w:type="dxa"/>
          </w:tcPr>
          <w:p w14:paraId="05DAF6F6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1.88–4.27</w:t>
            </w:r>
          </w:p>
        </w:tc>
      </w:tr>
      <w:tr w:rsidR="00C83F66" w:rsidRPr="00703E0B" w14:paraId="7A284226" w14:textId="77777777" w:rsidTr="009F48CA">
        <w:tc>
          <w:tcPr>
            <w:tcW w:w="4320" w:type="dxa"/>
          </w:tcPr>
          <w:p w14:paraId="2100D2B0" w14:textId="77777777" w:rsidR="00C83F66" w:rsidRPr="00703E0B" w:rsidRDefault="00C83F66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Standard assessment tool (S-tool) score</w:t>
            </w:r>
          </w:p>
        </w:tc>
        <w:tc>
          <w:tcPr>
            <w:tcW w:w="4320" w:type="dxa"/>
          </w:tcPr>
          <w:p w14:paraId="379F6D13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3F66" w:rsidRPr="00703E0B" w14:paraId="639ACC2C" w14:textId="77777777" w:rsidTr="009F48CA">
        <w:tc>
          <w:tcPr>
            <w:tcW w:w="4320" w:type="dxa"/>
          </w:tcPr>
          <w:p w14:paraId="757E9A3F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Mean ± SD</w:t>
            </w:r>
          </w:p>
        </w:tc>
        <w:tc>
          <w:tcPr>
            <w:tcW w:w="4320" w:type="dxa"/>
          </w:tcPr>
          <w:p w14:paraId="14F05934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68.87 ± 3.18</w:t>
            </w:r>
          </w:p>
        </w:tc>
      </w:tr>
      <w:tr w:rsidR="00C83F66" w:rsidRPr="00703E0B" w14:paraId="1F30B8F9" w14:textId="77777777" w:rsidTr="009F48CA">
        <w:tc>
          <w:tcPr>
            <w:tcW w:w="4320" w:type="dxa"/>
          </w:tcPr>
          <w:p w14:paraId="44979B3C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  Range</w:t>
            </w:r>
          </w:p>
        </w:tc>
        <w:tc>
          <w:tcPr>
            <w:tcW w:w="4320" w:type="dxa"/>
          </w:tcPr>
          <w:p w14:paraId="072B322E" w14:textId="77777777" w:rsidR="00C83F66" w:rsidRPr="00703E0B" w:rsidRDefault="00C83F66" w:rsidP="009F48C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31–91</w:t>
            </w:r>
          </w:p>
        </w:tc>
      </w:tr>
    </w:tbl>
    <w:p w14:paraId="28759403" w14:textId="77777777" w:rsidR="00C83F66" w:rsidRPr="00703E0B" w:rsidRDefault="00C83F66" w:rsidP="00C83F66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 xml:space="preserve">Abbreviations: </w:t>
      </w:r>
      <w:r w:rsidRPr="00703E0B">
        <w:rPr>
          <w:rFonts w:ascii="Times New Roman" w:hAnsi="Times New Roman" w:cs="Times New Roman"/>
          <w:sz w:val="20"/>
          <w:szCs w:val="20"/>
        </w:rPr>
        <w:t xml:space="preserve">SD = standard deviation; EPA = </w:t>
      </w:r>
      <w:proofErr w:type="spellStart"/>
      <w:r w:rsidRPr="00703E0B">
        <w:rPr>
          <w:rFonts w:ascii="Times New Roman" w:hAnsi="Times New Roman" w:cs="Times New Roman"/>
          <w:sz w:val="20"/>
          <w:szCs w:val="20"/>
        </w:rPr>
        <w:t>Entrustable</w:t>
      </w:r>
      <w:proofErr w:type="spellEnd"/>
      <w:r w:rsidRPr="00703E0B">
        <w:rPr>
          <w:rFonts w:ascii="Times New Roman" w:hAnsi="Times New Roman" w:cs="Times New Roman"/>
          <w:sz w:val="20"/>
          <w:szCs w:val="20"/>
        </w:rPr>
        <w:t xml:space="preserve"> Professional Activities.</w:t>
      </w:r>
    </w:p>
    <w:p w14:paraId="5F4065FE" w14:textId="77777777" w:rsidR="00C83F66" w:rsidRPr="00703E0B" w:rsidRDefault="00C83F66" w:rsidP="00113F15">
      <w:pPr>
        <w:rPr>
          <w:rFonts w:ascii="Times New Roman" w:hAnsi="Times New Roman" w:cs="Times New Roman"/>
          <w:sz w:val="20"/>
          <w:szCs w:val="20"/>
        </w:rPr>
      </w:pPr>
    </w:p>
    <w:p w14:paraId="549C3920" w14:textId="756DEA46" w:rsidR="00221D72" w:rsidRPr="00703E0B" w:rsidRDefault="00221D72" w:rsidP="00221D72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>Table S6. Internal consistency reliability analysis of the EPA-based assessment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21D72" w:rsidRPr="00703E0B" w14:paraId="486205A5" w14:textId="77777777" w:rsidTr="009F48CA">
        <w:tc>
          <w:tcPr>
            <w:tcW w:w="2160" w:type="dxa"/>
          </w:tcPr>
          <w:p w14:paraId="08486140" w14:textId="77777777" w:rsidR="00221D72" w:rsidRPr="00703E0B" w:rsidRDefault="00221D72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Competency domain/item</w:t>
            </w:r>
          </w:p>
        </w:tc>
        <w:tc>
          <w:tcPr>
            <w:tcW w:w="2160" w:type="dxa"/>
          </w:tcPr>
          <w:p w14:paraId="5BC77D29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Corrected item-total correlation</w:t>
            </w:r>
          </w:p>
        </w:tc>
        <w:tc>
          <w:tcPr>
            <w:tcW w:w="2160" w:type="dxa"/>
          </w:tcPr>
          <w:p w14:paraId="0F196E7B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Cronbach’s alpha if item deleted</w:t>
            </w:r>
          </w:p>
        </w:tc>
        <w:tc>
          <w:tcPr>
            <w:tcW w:w="2160" w:type="dxa"/>
          </w:tcPr>
          <w:p w14:paraId="5DB01D54" w14:textId="77777777" w:rsidR="00221D72" w:rsidRPr="00703E0B" w:rsidRDefault="00221D72" w:rsidP="009F48C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Interpretation</w:t>
            </w:r>
          </w:p>
        </w:tc>
      </w:tr>
      <w:tr w:rsidR="00221D72" w:rsidRPr="00703E0B" w14:paraId="39D4C8AB" w14:textId="77777777" w:rsidTr="009F48CA">
        <w:tc>
          <w:tcPr>
            <w:tcW w:w="2160" w:type="dxa"/>
          </w:tcPr>
          <w:p w14:paraId="737F5485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Direct patient care</w:t>
            </w:r>
          </w:p>
        </w:tc>
        <w:tc>
          <w:tcPr>
            <w:tcW w:w="2160" w:type="dxa"/>
          </w:tcPr>
          <w:p w14:paraId="76DA5A64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2160" w:type="dxa"/>
          </w:tcPr>
          <w:p w14:paraId="31CA93B5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0.977</w:t>
            </w:r>
          </w:p>
        </w:tc>
        <w:tc>
          <w:tcPr>
            <w:tcW w:w="2160" w:type="dxa"/>
          </w:tcPr>
          <w:p w14:paraId="43915774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 xml:space="preserve">High internal </w:t>
            </w:r>
            <w:r w:rsidRPr="00703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consistency</w:t>
            </w:r>
          </w:p>
        </w:tc>
      </w:tr>
      <w:tr w:rsidR="00221D72" w:rsidRPr="00703E0B" w14:paraId="0A956440" w14:textId="77777777" w:rsidTr="009F48CA">
        <w:tc>
          <w:tcPr>
            <w:tcW w:w="2160" w:type="dxa"/>
          </w:tcPr>
          <w:p w14:paraId="3323258F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Pharmacotherapy knowledge</w:t>
            </w:r>
          </w:p>
        </w:tc>
        <w:tc>
          <w:tcPr>
            <w:tcW w:w="2160" w:type="dxa"/>
          </w:tcPr>
          <w:p w14:paraId="6664A5D4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2160" w:type="dxa"/>
          </w:tcPr>
          <w:p w14:paraId="3E3AAFC6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  <w:tc>
          <w:tcPr>
            <w:tcW w:w="2160" w:type="dxa"/>
          </w:tcPr>
          <w:p w14:paraId="6C761F23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High internal consistency</w:t>
            </w:r>
          </w:p>
        </w:tc>
      </w:tr>
      <w:tr w:rsidR="00221D72" w:rsidRPr="00703E0B" w14:paraId="765C07D9" w14:textId="77777777" w:rsidTr="009F48CA">
        <w:tc>
          <w:tcPr>
            <w:tcW w:w="2160" w:type="dxa"/>
          </w:tcPr>
          <w:p w14:paraId="20339955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Systems-based care and population health</w:t>
            </w:r>
          </w:p>
        </w:tc>
        <w:tc>
          <w:tcPr>
            <w:tcW w:w="2160" w:type="dxa"/>
          </w:tcPr>
          <w:p w14:paraId="768E208D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2160" w:type="dxa"/>
          </w:tcPr>
          <w:p w14:paraId="4583B6C9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  <w:tc>
          <w:tcPr>
            <w:tcW w:w="2160" w:type="dxa"/>
          </w:tcPr>
          <w:p w14:paraId="690816B5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High internal consistency</w:t>
            </w:r>
          </w:p>
        </w:tc>
      </w:tr>
      <w:tr w:rsidR="00221D72" w:rsidRPr="00703E0B" w14:paraId="3D9ED3B3" w14:textId="77777777" w:rsidTr="009F48CA">
        <w:tc>
          <w:tcPr>
            <w:tcW w:w="2160" w:type="dxa"/>
          </w:tcPr>
          <w:p w14:paraId="43A617D4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</w:p>
        </w:tc>
        <w:tc>
          <w:tcPr>
            <w:tcW w:w="2160" w:type="dxa"/>
          </w:tcPr>
          <w:p w14:paraId="55ECED91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2160" w:type="dxa"/>
          </w:tcPr>
          <w:p w14:paraId="7D62AD70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0.976</w:t>
            </w:r>
          </w:p>
        </w:tc>
        <w:tc>
          <w:tcPr>
            <w:tcW w:w="2160" w:type="dxa"/>
          </w:tcPr>
          <w:p w14:paraId="4DA492C1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High internal consistency</w:t>
            </w:r>
          </w:p>
        </w:tc>
      </w:tr>
      <w:tr w:rsidR="00221D72" w:rsidRPr="00703E0B" w14:paraId="79F07AF5" w14:textId="77777777" w:rsidTr="009F48CA">
        <w:tc>
          <w:tcPr>
            <w:tcW w:w="2160" w:type="dxa"/>
          </w:tcPr>
          <w:p w14:paraId="112C4ED9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Professionalism</w:t>
            </w:r>
          </w:p>
        </w:tc>
        <w:tc>
          <w:tcPr>
            <w:tcW w:w="2160" w:type="dxa"/>
          </w:tcPr>
          <w:p w14:paraId="6BD9A5FC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  <w:tc>
          <w:tcPr>
            <w:tcW w:w="2160" w:type="dxa"/>
          </w:tcPr>
          <w:p w14:paraId="17C19582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0.975</w:t>
            </w:r>
          </w:p>
        </w:tc>
        <w:tc>
          <w:tcPr>
            <w:tcW w:w="2160" w:type="dxa"/>
          </w:tcPr>
          <w:p w14:paraId="7891517F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High internal consistency</w:t>
            </w:r>
          </w:p>
        </w:tc>
      </w:tr>
      <w:tr w:rsidR="00221D72" w:rsidRPr="00703E0B" w14:paraId="75CA1378" w14:textId="77777777" w:rsidTr="009F48CA">
        <w:tc>
          <w:tcPr>
            <w:tcW w:w="2160" w:type="dxa"/>
          </w:tcPr>
          <w:p w14:paraId="19A9F2BB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Continuing professional development</w:t>
            </w:r>
          </w:p>
        </w:tc>
        <w:tc>
          <w:tcPr>
            <w:tcW w:w="2160" w:type="dxa"/>
          </w:tcPr>
          <w:p w14:paraId="27D1AECD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0.73</w:t>
            </w:r>
          </w:p>
        </w:tc>
        <w:tc>
          <w:tcPr>
            <w:tcW w:w="2160" w:type="dxa"/>
          </w:tcPr>
          <w:p w14:paraId="322BB129" w14:textId="77777777" w:rsidR="00221D72" w:rsidRPr="00703E0B" w:rsidRDefault="00221D72" w:rsidP="000C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  <w:tc>
          <w:tcPr>
            <w:tcW w:w="2160" w:type="dxa"/>
          </w:tcPr>
          <w:p w14:paraId="51383EB2" w14:textId="77777777" w:rsidR="00221D72" w:rsidRPr="00703E0B" w:rsidRDefault="00221D72" w:rsidP="009F48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3E0B">
              <w:rPr>
                <w:rFonts w:ascii="Times New Roman" w:hAnsi="Times New Roman" w:cs="Times New Roman"/>
                <w:sz w:val="20"/>
                <w:szCs w:val="20"/>
              </w:rPr>
              <w:t>High internal consistency</w:t>
            </w:r>
          </w:p>
        </w:tc>
      </w:tr>
    </w:tbl>
    <w:p w14:paraId="65871310" w14:textId="77777777" w:rsidR="00221D72" w:rsidRPr="00703E0B" w:rsidRDefault="00221D72" w:rsidP="00221D72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 xml:space="preserve">Note: </w:t>
      </w:r>
      <w:r w:rsidRPr="00703E0B">
        <w:rPr>
          <w:rFonts w:ascii="Times New Roman" w:hAnsi="Times New Roman" w:cs="Times New Roman"/>
          <w:sz w:val="20"/>
          <w:szCs w:val="20"/>
        </w:rPr>
        <w:t>The overall Cronbach’s alpha coefficient of the EPA-based assessment tool was 0.982, indicating excellent internal consistency reliability. Deletion of individual competency domains did not substantially affect the overall alpha coefficient.</w:t>
      </w:r>
    </w:p>
    <w:p w14:paraId="54A51238" w14:textId="77777777" w:rsidR="00221D72" w:rsidRPr="00703E0B" w:rsidRDefault="00221D72" w:rsidP="00221D72">
      <w:pPr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b/>
          <w:sz w:val="20"/>
          <w:szCs w:val="20"/>
        </w:rPr>
        <w:t xml:space="preserve">Abbreviation: </w:t>
      </w:r>
      <w:r w:rsidRPr="00703E0B">
        <w:rPr>
          <w:rFonts w:ascii="Times New Roman" w:hAnsi="Times New Roman" w:cs="Times New Roman"/>
          <w:sz w:val="20"/>
          <w:szCs w:val="20"/>
        </w:rPr>
        <w:t xml:space="preserve">EPA = </w:t>
      </w:r>
      <w:proofErr w:type="spellStart"/>
      <w:r w:rsidRPr="00703E0B">
        <w:rPr>
          <w:rFonts w:ascii="Times New Roman" w:hAnsi="Times New Roman" w:cs="Times New Roman"/>
          <w:sz w:val="20"/>
          <w:szCs w:val="20"/>
        </w:rPr>
        <w:t>Entrustable</w:t>
      </w:r>
      <w:proofErr w:type="spellEnd"/>
      <w:r w:rsidRPr="00703E0B">
        <w:rPr>
          <w:rFonts w:ascii="Times New Roman" w:hAnsi="Times New Roman" w:cs="Times New Roman"/>
          <w:sz w:val="20"/>
          <w:szCs w:val="20"/>
        </w:rPr>
        <w:t xml:space="preserve"> Professional Activities.</w:t>
      </w:r>
    </w:p>
    <w:p w14:paraId="4F0DC6E8" w14:textId="77777777" w:rsidR="00DB01DF" w:rsidRPr="00703E0B" w:rsidRDefault="00DB01D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66668AD" w14:textId="6F09339B" w:rsidR="00DB01DF" w:rsidRPr="00703E0B" w:rsidRDefault="00DB01DF" w:rsidP="00DB01DF">
      <w:pP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03E0B">
        <w:rPr>
          <w:rFonts w:ascii="Times New Roman" w:hAnsi="Times New Roman" w:cs="Times New Roman"/>
          <w:b/>
          <w:bCs/>
          <w:sz w:val="20"/>
          <w:szCs w:val="20"/>
        </w:rPr>
        <w:lastRenderedPageBreak/>
        <w:t>Figure S1. Mean relevance scores across clinical pharmacy competency domains</w:t>
      </w:r>
    </w:p>
    <w:p w14:paraId="51CAB3DA" w14:textId="77777777" w:rsidR="00DB01DF" w:rsidRPr="00703E0B" w:rsidRDefault="00DB01DF" w:rsidP="00DB01D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sz w:val="20"/>
          <w:szCs w:val="20"/>
        </w:rPr>
        <w:t>Radar chart illustrating the average relevance scores of the six competency domains based on a 5-point Likert scale.</w:t>
      </w:r>
    </w:p>
    <w:p w14:paraId="68628789" w14:textId="77777777" w:rsidR="00DB01DF" w:rsidRPr="00703E0B" w:rsidRDefault="00DB01DF" w:rsidP="00DB01DF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703E0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F68EB4" wp14:editId="5BCD5380">
            <wp:extent cx="5731510" cy="5731510"/>
            <wp:effectExtent l="0" t="0" r="2540" b="2540"/>
            <wp:docPr id="2607655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68E01" w14:textId="77777777" w:rsidR="00113F15" w:rsidRPr="00703E0B" w:rsidRDefault="00113F15" w:rsidP="00113F15">
      <w:pPr>
        <w:rPr>
          <w:rFonts w:ascii="Times New Roman" w:hAnsi="Times New Roman" w:cs="Times New Roman"/>
          <w:sz w:val="20"/>
          <w:szCs w:val="20"/>
        </w:rPr>
      </w:pPr>
    </w:p>
    <w:sectPr w:rsidR="00113F15" w:rsidRPr="00703E0B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B370" w14:textId="77777777" w:rsidR="00F66E8B" w:rsidRDefault="00F66E8B" w:rsidP="000C51D2">
      <w:pPr>
        <w:spacing w:after="0" w:line="240" w:lineRule="auto"/>
      </w:pPr>
      <w:r>
        <w:separator/>
      </w:r>
    </w:p>
  </w:endnote>
  <w:endnote w:type="continuationSeparator" w:id="0">
    <w:p w14:paraId="499A3395" w14:textId="77777777" w:rsidR="00F66E8B" w:rsidRDefault="00F66E8B" w:rsidP="000C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817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374E8C" w14:textId="6060C65E" w:rsidR="000C51D2" w:rsidRDefault="000C51D2" w:rsidP="000C5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A994" w14:textId="77777777" w:rsidR="00F66E8B" w:rsidRDefault="00F66E8B" w:rsidP="000C51D2">
      <w:pPr>
        <w:spacing w:after="0" w:line="240" w:lineRule="auto"/>
      </w:pPr>
      <w:r>
        <w:separator/>
      </w:r>
    </w:p>
  </w:footnote>
  <w:footnote w:type="continuationSeparator" w:id="0">
    <w:p w14:paraId="739B7054" w14:textId="77777777" w:rsidR="00F66E8B" w:rsidRDefault="00F66E8B" w:rsidP="000C5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5221489">
    <w:abstractNumId w:val="8"/>
  </w:num>
  <w:num w:numId="2" w16cid:durableId="706683296">
    <w:abstractNumId w:val="6"/>
  </w:num>
  <w:num w:numId="3" w16cid:durableId="1885487366">
    <w:abstractNumId w:val="5"/>
  </w:num>
  <w:num w:numId="4" w16cid:durableId="710878975">
    <w:abstractNumId w:val="4"/>
  </w:num>
  <w:num w:numId="5" w16cid:durableId="441343408">
    <w:abstractNumId w:val="7"/>
  </w:num>
  <w:num w:numId="6" w16cid:durableId="1299845611">
    <w:abstractNumId w:val="3"/>
  </w:num>
  <w:num w:numId="7" w16cid:durableId="1878928278">
    <w:abstractNumId w:val="2"/>
  </w:num>
  <w:num w:numId="8" w16cid:durableId="375931094">
    <w:abstractNumId w:val="1"/>
  </w:num>
  <w:num w:numId="9" w16cid:durableId="41667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1D2"/>
    <w:rsid w:val="000C5F60"/>
    <w:rsid w:val="000D07C2"/>
    <w:rsid w:val="0010573B"/>
    <w:rsid w:val="00113F15"/>
    <w:rsid w:val="001326D6"/>
    <w:rsid w:val="0015074B"/>
    <w:rsid w:val="001626E3"/>
    <w:rsid w:val="00220582"/>
    <w:rsid w:val="00221D72"/>
    <w:rsid w:val="0029639D"/>
    <w:rsid w:val="002E5D86"/>
    <w:rsid w:val="00326F90"/>
    <w:rsid w:val="003A61E3"/>
    <w:rsid w:val="00406D75"/>
    <w:rsid w:val="00410B0C"/>
    <w:rsid w:val="004432FA"/>
    <w:rsid w:val="00477278"/>
    <w:rsid w:val="004B5A45"/>
    <w:rsid w:val="004C6116"/>
    <w:rsid w:val="00531270"/>
    <w:rsid w:val="00630E76"/>
    <w:rsid w:val="006F45DF"/>
    <w:rsid w:val="00703E0B"/>
    <w:rsid w:val="00886EF0"/>
    <w:rsid w:val="008924B0"/>
    <w:rsid w:val="00907A0E"/>
    <w:rsid w:val="00944000"/>
    <w:rsid w:val="00A016F0"/>
    <w:rsid w:val="00A232C2"/>
    <w:rsid w:val="00A44CA6"/>
    <w:rsid w:val="00A57C88"/>
    <w:rsid w:val="00A64F80"/>
    <w:rsid w:val="00A92A0D"/>
    <w:rsid w:val="00AA1D8D"/>
    <w:rsid w:val="00AB1AA8"/>
    <w:rsid w:val="00AF3845"/>
    <w:rsid w:val="00B25BA1"/>
    <w:rsid w:val="00B2799E"/>
    <w:rsid w:val="00B40567"/>
    <w:rsid w:val="00B47730"/>
    <w:rsid w:val="00BD1EA5"/>
    <w:rsid w:val="00C262D2"/>
    <w:rsid w:val="00C83F66"/>
    <w:rsid w:val="00CB0664"/>
    <w:rsid w:val="00D8606B"/>
    <w:rsid w:val="00DA7093"/>
    <w:rsid w:val="00DB01DF"/>
    <w:rsid w:val="00DD7467"/>
    <w:rsid w:val="00DE4B53"/>
    <w:rsid w:val="00E5235C"/>
    <w:rsid w:val="00E62D75"/>
    <w:rsid w:val="00E8038D"/>
    <w:rsid w:val="00F66E8B"/>
    <w:rsid w:val="00F95C61"/>
    <w:rsid w:val="00FC693F"/>
    <w:rsid w:val="00FD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F7F00"/>
  <w14:defaultImageDpi w14:val="300"/>
  <w15:docId w15:val="{D3279A9E-C5CD-4222-9EA2-B8EE7930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823CE8-2BED-483B-B1CF-85A7DF12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Surasak Chaiyasong</cp:lastModifiedBy>
  <cp:revision>24</cp:revision>
  <dcterms:created xsi:type="dcterms:W3CDTF">2026-05-10T08:44:00Z</dcterms:created>
  <dcterms:modified xsi:type="dcterms:W3CDTF">2026-05-10T15:03:00Z</dcterms:modified>
  <cp:category/>
</cp:coreProperties>
</file>