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7CF4D" w14:textId="77777777" w:rsidR="00EC7C85" w:rsidRPr="00D153C0" w:rsidRDefault="00EC7C85" w:rsidP="00F125EE">
      <w:pPr>
        <w:rPr>
          <w:rFonts w:ascii="Palatino Linotype" w:hAnsi="Palatino Linotype"/>
          <w:sz w:val="36"/>
          <w:szCs w:val="36"/>
        </w:rPr>
      </w:pPr>
    </w:p>
    <w:p w14:paraId="33788641" w14:textId="77777777" w:rsidR="00F125EE" w:rsidRPr="00D153C0" w:rsidRDefault="00F125EE" w:rsidP="00FA1481">
      <w:pPr>
        <w:jc w:val="center"/>
        <w:rPr>
          <w:rFonts w:ascii="Palatino Linotype" w:hAnsi="Palatino Linotype"/>
          <w:sz w:val="36"/>
          <w:szCs w:val="36"/>
        </w:rPr>
      </w:pPr>
    </w:p>
    <w:p w14:paraId="31C337D1" w14:textId="77777777" w:rsidR="00D04BCF" w:rsidRPr="00D153C0" w:rsidRDefault="00BB2D2A" w:rsidP="00FA1481">
      <w:pPr>
        <w:jc w:val="center"/>
        <w:rPr>
          <w:rFonts w:ascii="Palatino Linotype" w:hAnsi="Palatino Linotype"/>
          <w:sz w:val="36"/>
          <w:szCs w:val="36"/>
        </w:rPr>
      </w:pPr>
      <w:r w:rsidRPr="00D153C0">
        <w:rPr>
          <w:rFonts w:ascii="Palatino Linotype" w:hAnsi="Palatino Linotype"/>
          <w:sz w:val="36"/>
          <w:szCs w:val="36"/>
        </w:rPr>
        <w:t>Supplementary Materials</w:t>
      </w:r>
      <w:r w:rsidR="009743A9" w:rsidRPr="00D153C0">
        <w:rPr>
          <w:rFonts w:ascii="Palatino Linotype" w:hAnsi="Palatino Linotype"/>
          <w:sz w:val="36"/>
          <w:szCs w:val="36"/>
        </w:rPr>
        <w:t xml:space="preserve"> for</w:t>
      </w:r>
    </w:p>
    <w:p w14:paraId="29411C5A" w14:textId="77777777" w:rsidR="005001AC" w:rsidRPr="00D153C0" w:rsidRDefault="005001AC">
      <w:pPr>
        <w:rPr>
          <w:rFonts w:ascii="Palatino Linotype" w:hAnsi="Palatino Linotype"/>
        </w:rPr>
      </w:pPr>
    </w:p>
    <w:p w14:paraId="339B31F7" w14:textId="41E139FE" w:rsidR="00015F74" w:rsidRPr="00D153C0" w:rsidRDefault="000801C6" w:rsidP="003B40E6">
      <w:pPr>
        <w:jc w:val="center"/>
        <w:rPr>
          <w:rFonts w:ascii="Palatino Linotype" w:hAnsi="Palatino Linotype"/>
          <w:sz w:val="28"/>
          <w:szCs w:val="28"/>
        </w:rPr>
      </w:pPr>
      <w:r w:rsidRPr="00D153C0">
        <w:rPr>
          <w:rFonts w:ascii="Palatino Linotype" w:hAnsi="Palatino Linotype"/>
          <w:sz w:val="28"/>
          <w:szCs w:val="28"/>
        </w:rPr>
        <w:t xml:space="preserve">The Viral Respiratory Diseases of </w:t>
      </w:r>
      <w:proofErr w:type="spellStart"/>
      <w:r w:rsidRPr="00D153C0">
        <w:rPr>
          <w:rFonts w:ascii="Palatino Linotype" w:hAnsi="Palatino Linotype"/>
          <w:sz w:val="28"/>
          <w:szCs w:val="28"/>
        </w:rPr>
        <w:t>Sorok</w:t>
      </w:r>
      <w:proofErr w:type="spellEnd"/>
      <w:r w:rsidRPr="00D153C0">
        <w:rPr>
          <w:rFonts w:ascii="Palatino Linotype" w:hAnsi="Palatino Linotype"/>
          <w:sz w:val="28"/>
          <w:szCs w:val="28"/>
        </w:rPr>
        <w:t xml:space="preserve"> Island at Pandemic</w:t>
      </w:r>
    </w:p>
    <w:p w14:paraId="0648E06D" w14:textId="0FB9CD79" w:rsidR="000F0DCE" w:rsidRDefault="000F0DCE" w:rsidP="005001AC">
      <w:pPr>
        <w:jc w:val="center"/>
        <w:rPr>
          <w:rFonts w:ascii="Palatino Linotype" w:hAnsi="Palatino Linotype"/>
          <w:szCs w:val="24"/>
        </w:rPr>
      </w:pPr>
    </w:p>
    <w:p w14:paraId="660C6176" w14:textId="77777777" w:rsidR="00C2172B" w:rsidRPr="00D153C0" w:rsidRDefault="00C2172B" w:rsidP="005001AC">
      <w:pPr>
        <w:jc w:val="center"/>
        <w:rPr>
          <w:rFonts w:ascii="Palatino Linotype" w:hAnsi="Palatino Linotype"/>
          <w:szCs w:val="24"/>
        </w:rPr>
      </w:pPr>
    </w:p>
    <w:p w14:paraId="1EA87BB3" w14:textId="77777777" w:rsidR="002A47B6" w:rsidRPr="00D153C0" w:rsidRDefault="00E4519A" w:rsidP="002A47B6">
      <w:pPr>
        <w:jc w:val="center"/>
        <w:rPr>
          <w:rFonts w:ascii="Palatino Linotype" w:hAnsi="Palatino Linotype"/>
        </w:rPr>
      </w:pPr>
      <w:r w:rsidRPr="00D153C0">
        <w:rPr>
          <w:rFonts w:ascii="Palatino Linotype" w:hAnsi="Palatino Linotype"/>
          <w:szCs w:val="24"/>
        </w:rPr>
        <w:t xml:space="preserve">Correspondence </w:t>
      </w:r>
      <w:r w:rsidR="004779CB" w:rsidRPr="00D153C0">
        <w:rPr>
          <w:rFonts w:ascii="Palatino Linotype" w:hAnsi="Palatino Linotype"/>
          <w:szCs w:val="24"/>
        </w:rPr>
        <w:t>to:</w:t>
      </w:r>
      <w:r w:rsidR="00BC3E04" w:rsidRPr="00D153C0">
        <w:rPr>
          <w:rFonts w:ascii="Palatino Linotype" w:hAnsi="Palatino Linotype"/>
          <w:szCs w:val="24"/>
        </w:rPr>
        <w:t xml:space="preserve"> </w:t>
      </w:r>
      <w:r w:rsidR="002A47B6" w:rsidRPr="00D153C0">
        <w:rPr>
          <w:rFonts w:ascii="Palatino Linotype" w:hAnsi="Palatino Linotype"/>
        </w:rPr>
        <w:t xml:space="preserve">science@research.re.kr </w:t>
      </w:r>
    </w:p>
    <w:p w14:paraId="34D67477" w14:textId="409E34FB" w:rsidR="004779CB" w:rsidRPr="00D153C0" w:rsidRDefault="004779CB" w:rsidP="005001AC">
      <w:pPr>
        <w:jc w:val="center"/>
        <w:rPr>
          <w:rFonts w:ascii="Palatino Linotype" w:hAnsi="Palatino Linotype"/>
          <w:szCs w:val="24"/>
        </w:rPr>
      </w:pPr>
    </w:p>
    <w:p w14:paraId="223EBBEB" w14:textId="77777777" w:rsidR="002C030F" w:rsidRPr="00D153C0" w:rsidRDefault="002C030F">
      <w:pPr>
        <w:rPr>
          <w:rFonts w:ascii="Palatino Linotype" w:hAnsi="Palatino Linotype"/>
        </w:rPr>
      </w:pPr>
    </w:p>
    <w:p w14:paraId="5BBBF32C" w14:textId="77777777" w:rsidR="00015F74" w:rsidRPr="00D153C0" w:rsidRDefault="00015F74">
      <w:pPr>
        <w:rPr>
          <w:rFonts w:ascii="Palatino Linotype" w:hAnsi="Palatino Linotype"/>
          <w:b/>
        </w:rPr>
      </w:pPr>
    </w:p>
    <w:p w14:paraId="6B069C4B" w14:textId="77777777" w:rsidR="002C030F" w:rsidRPr="00D153C0" w:rsidRDefault="002C030F">
      <w:pPr>
        <w:rPr>
          <w:rFonts w:ascii="Palatino Linotype" w:hAnsi="Palatino Linotype"/>
        </w:rPr>
      </w:pPr>
    </w:p>
    <w:p w14:paraId="77A6E95F" w14:textId="77777777" w:rsidR="002C030F" w:rsidRPr="00D153C0" w:rsidRDefault="002C030F" w:rsidP="00262D72">
      <w:pPr>
        <w:ind w:left="720"/>
        <w:rPr>
          <w:rFonts w:ascii="Palatino Linotype" w:hAnsi="Palatino Linotype"/>
        </w:rPr>
      </w:pPr>
      <w:r w:rsidRPr="00D153C0">
        <w:rPr>
          <w:rFonts w:ascii="Palatino Linotype" w:hAnsi="Palatino Linotype"/>
        </w:rPr>
        <w:t>Materials and Methods</w:t>
      </w:r>
    </w:p>
    <w:p w14:paraId="5953D2BA" w14:textId="697A123A" w:rsidR="002C030F" w:rsidRPr="00D153C0" w:rsidRDefault="00BB2D2A" w:rsidP="00262D72">
      <w:pPr>
        <w:ind w:left="720"/>
        <w:rPr>
          <w:rFonts w:ascii="Palatino Linotype" w:hAnsi="Palatino Linotype"/>
        </w:rPr>
      </w:pPr>
      <w:r w:rsidRPr="00D153C0">
        <w:rPr>
          <w:rFonts w:ascii="Palatino Linotype" w:hAnsi="Palatino Linotype"/>
        </w:rPr>
        <w:t>Supplementary</w:t>
      </w:r>
      <w:r w:rsidR="00AB399E" w:rsidRPr="00D153C0">
        <w:rPr>
          <w:rFonts w:ascii="Palatino Linotype" w:hAnsi="Palatino Linotype"/>
        </w:rPr>
        <w:t xml:space="preserve"> </w:t>
      </w:r>
      <w:r w:rsidR="002C030F" w:rsidRPr="00D153C0">
        <w:rPr>
          <w:rFonts w:ascii="Palatino Linotype" w:hAnsi="Palatino Linotype"/>
        </w:rPr>
        <w:t>Text</w:t>
      </w:r>
    </w:p>
    <w:p w14:paraId="7FC81517" w14:textId="2196AFC1" w:rsidR="002C030F" w:rsidRPr="00D153C0" w:rsidRDefault="002C030F" w:rsidP="00262D72">
      <w:pPr>
        <w:ind w:left="720"/>
        <w:rPr>
          <w:rFonts w:ascii="Palatino Linotype" w:hAnsi="Palatino Linotype"/>
        </w:rPr>
      </w:pPr>
      <w:r w:rsidRPr="00D153C0">
        <w:rPr>
          <w:rFonts w:ascii="Palatino Linotype" w:hAnsi="Palatino Linotype"/>
        </w:rPr>
        <w:t>Fig</w:t>
      </w:r>
      <w:r w:rsidR="00A3403B" w:rsidRPr="00D153C0">
        <w:rPr>
          <w:rFonts w:ascii="Palatino Linotype" w:hAnsi="Palatino Linotype"/>
        </w:rPr>
        <w:t xml:space="preserve">s. </w:t>
      </w:r>
      <w:r w:rsidRPr="00D153C0">
        <w:rPr>
          <w:rFonts w:ascii="Palatino Linotype" w:hAnsi="Palatino Linotype"/>
        </w:rPr>
        <w:t>S1</w:t>
      </w:r>
      <w:r w:rsidR="00A3403B" w:rsidRPr="00D153C0">
        <w:rPr>
          <w:rFonts w:ascii="Palatino Linotype" w:hAnsi="Palatino Linotype"/>
        </w:rPr>
        <w:t xml:space="preserve"> to </w:t>
      </w:r>
      <w:r w:rsidRPr="00D153C0">
        <w:rPr>
          <w:rFonts w:ascii="Palatino Linotype" w:hAnsi="Palatino Linotype"/>
        </w:rPr>
        <w:t>S</w:t>
      </w:r>
      <w:r w:rsidR="00DF0EF7">
        <w:rPr>
          <w:rFonts w:ascii="Palatino Linotype" w:hAnsi="Palatino Linotype"/>
        </w:rPr>
        <w:t>4</w:t>
      </w:r>
    </w:p>
    <w:p w14:paraId="39DE064C" w14:textId="06F83BBB" w:rsidR="002C030F" w:rsidRPr="00D153C0" w:rsidRDefault="002C030F" w:rsidP="00262D72">
      <w:pPr>
        <w:ind w:left="720"/>
        <w:rPr>
          <w:rFonts w:ascii="Palatino Linotype" w:hAnsi="Palatino Linotype"/>
        </w:rPr>
      </w:pPr>
      <w:r w:rsidRPr="00D153C0">
        <w:rPr>
          <w:rFonts w:ascii="Palatino Linotype" w:hAnsi="Palatino Linotype"/>
        </w:rPr>
        <w:t>Tables S1</w:t>
      </w:r>
      <w:r w:rsidR="00A3403B" w:rsidRPr="00D153C0">
        <w:rPr>
          <w:rFonts w:ascii="Palatino Linotype" w:hAnsi="Palatino Linotype"/>
        </w:rPr>
        <w:t xml:space="preserve"> to </w:t>
      </w:r>
      <w:r w:rsidRPr="00D153C0">
        <w:rPr>
          <w:rFonts w:ascii="Palatino Linotype" w:hAnsi="Palatino Linotype"/>
        </w:rPr>
        <w:t>S</w:t>
      </w:r>
      <w:r w:rsidR="001B713E" w:rsidRPr="00D153C0">
        <w:rPr>
          <w:rFonts w:ascii="Palatino Linotype" w:hAnsi="Palatino Linotype"/>
        </w:rPr>
        <w:t>1</w:t>
      </w:r>
      <w:r w:rsidR="006C0F32" w:rsidRPr="00D153C0">
        <w:rPr>
          <w:rFonts w:ascii="Palatino Linotype" w:hAnsi="Palatino Linotype"/>
        </w:rPr>
        <w:t>4</w:t>
      </w:r>
    </w:p>
    <w:p w14:paraId="4B448789" w14:textId="77777777" w:rsidR="002C030F" w:rsidRPr="00D153C0" w:rsidRDefault="002C030F">
      <w:pPr>
        <w:rPr>
          <w:rFonts w:ascii="Palatino Linotype" w:hAnsi="Palatino Linotype"/>
        </w:rPr>
      </w:pPr>
    </w:p>
    <w:p w14:paraId="1DCD9D96" w14:textId="161B4C97" w:rsidR="005E7EC8" w:rsidRPr="00D153C0" w:rsidRDefault="00015F74" w:rsidP="00BB3789">
      <w:pPr>
        <w:pStyle w:val="SMHeading"/>
        <w:rPr>
          <w:rFonts w:ascii="Palatino Linotype" w:hAnsi="Palatino Linotype"/>
        </w:rPr>
      </w:pPr>
      <w:r w:rsidRPr="00D153C0">
        <w:rPr>
          <w:rFonts w:ascii="Palatino Linotype" w:hAnsi="Palatino Linotype"/>
        </w:rPr>
        <w:br w:type="page"/>
      </w:r>
      <w:bookmarkStart w:id="0" w:name="Tables"/>
      <w:bookmarkStart w:id="1" w:name="MaterialsMethods"/>
      <w:bookmarkEnd w:id="0"/>
      <w:bookmarkEnd w:id="1"/>
    </w:p>
    <w:sdt>
      <w:sdtPr>
        <w:rPr>
          <w:rFonts w:ascii="Times New Roman" w:hAnsi="Times New Roman"/>
          <w:b w:val="0"/>
          <w:bCs w:val="0"/>
          <w:kern w:val="0"/>
          <w:sz w:val="24"/>
          <w:szCs w:val="20"/>
          <w:lang w:val="ko-KR" w:eastAsia="ko-KR"/>
        </w:rPr>
        <w:id w:val="1082184686"/>
        <w:docPartObj>
          <w:docPartGallery w:val="Table of Contents"/>
          <w:docPartUnique/>
        </w:docPartObj>
      </w:sdtPr>
      <w:sdtEndPr>
        <w:rPr>
          <w:lang w:eastAsia="en-US"/>
        </w:rPr>
      </w:sdtEndPr>
      <w:sdtContent>
        <w:p w14:paraId="6BC3E7FC" w14:textId="16DC65F8" w:rsidR="00496B9D" w:rsidRDefault="00496B9D">
          <w:pPr>
            <w:pStyle w:val="TOC"/>
          </w:pPr>
          <w:r>
            <w:rPr>
              <w:lang w:val="ko-KR" w:eastAsia="ko-KR"/>
            </w:rPr>
            <w:t>목차</w:t>
          </w:r>
        </w:p>
        <w:p w14:paraId="2BAA9967" w14:textId="28D62ECC" w:rsidR="00F371E1" w:rsidRDefault="00496B9D">
          <w:pPr>
            <w:pStyle w:val="11"/>
            <w:tabs>
              <w:tab w:val="right" w:leader="dot" w:pos="9350"/>
            </w:tabs>
            <w:rPr>
              <w:rFonts w:asciiTheme="minorHAnsi" w:hAnsiTheme="minorHAnsi" w:cstheme="minorBidi"/>
              <w:noProof/>
              <w:kern w:val="2"/>
              <w:sz w:val="20"/>
              <w:szCs w:val="22"/>
              <w:lang w:eastAsia="ko-KR"/>
            </w:rPr>
          </w:pPr>
          <w:r>
            <w:fldChar w:fldCharType="begin"/>
          </w:r>
          <w:r>
            <w:instrText xml:space="preserve"> TOC \o "1-3" \h \z \u </w:instrText>
          </w:r>
          <w:r>
            <w:fldChar w:fldCharType="separate"/>
          </w:r>
          <w:hyperlink w:anchor="_Toc85637588" w:history="1">
            <w:r w:rsidR="00F371E1" w:rsidRPr="00662568">
              <w:rPr>
                <w:rStyle w:val="affd"/>
                <w:rFonts w:ascii="Palatino Linotype" w:hAnsi="Palatino Linotype"/>
                <w:b/>
                <w:bCs/>
                <w:noProof/>
              </w:rPr>
              <w:t>Statistical Analysis Plan</w:t>
            </w:r>
            <w:r w:rsidR="00F371E1">
              <w:rPr>
                <w:noProof/>
                <w:webHidden/>
              </w:rPr>
              <w:tab/>
            </w:r>
            <w:r w:rsidR="00F371E1">
              <w:rPr>
                <w:noProof/>
                <w:webHidden/>
              </w:rPr>
              <w:fldChar w:fldCharType="begin"/>
            </w:r>
            <w:r w:rsidR="00F371E1">
              <w:rPr>
                <w:noProof/>
                <w:webHidden/>
              </w:rPr>
              <w:instrText xml:space="preserve"> PAGEREF _Toc85637588 \h </w:instrText>
            </w:r>
            <w:r w:rsidR="00F371E1">
              <w:rPr>
                <w:noProof/>
                <w:webHidden/>
              </w:rPr>
            </w:r>
            <w:r w:rsidR="00F371E1">
              <w:rPr>
                <w:noProof/>
                <w:webHidden/>
              </w:rPr>
              <w:fldChar w:fldCharType="separate"/>
            </w:r>
            <w:r w:rsidR="00F371E1">
              <w:rPr>
                <w:noProof/>
                <w:webHidden/>
              </w:rPr>
              <w:t>3</w:t>
            </w:r>
            <w:r w:rsidR="00F371E1">
              <w:rPr>
                <w:noProof/>
                <w:webHidden/>
              </w:rPr>
              <w:fldChar w:fldCharType="end"/>
            </w:r>
          </w:hyperlink>
        </w:p>
        <w:p w14:paraId="4ACBC6CE" w14:textId="0BAF38E7" w:rsidR="00F371E1" w:rsidRDefault="00DF0EF7">
          <w:pPr>
            <w:pStyle w:val="11"/>
            <w:tabs>
              <w:tab w:val="right" w:leader="dot" w:pos="9350"/>
            </w:tabs>
            <w:rPr>
              <w:rFonts w:asciiTheme="minorHAnsi" w:hAnsiTheme="minorHAnsi" w:cstheme="minorBidi"/>
              <w:noProof/>
              <w:kern w:val="2"/>
              <w:sz w:val="20"/>
              <w:szCs w:val="22"/>
              <w:lang w:eastAsia="ko-KR"/>
            </w:rPr>
          </w:pPr>
          <w:hyperlink w:anchor="_Toc85637589" w:history="1">
            <w:r w:rsidR="00F371E1" w:rsidRPr="00662568">
              <w:rPr>
                <w:rStyle w:val="affd"/>
                <w:rFonts w:ascii="Palatino Linotype" w:hAnsi="Palatino Linotype"/>
                <w:b/>
                <w:bCs/>
                <w:noProof/>
              </w:rPr>
              <w:t>Section 1. Administrative Information</w:t>
            </w:r>
            <w:r w:rsidR="00F371E1">
              <w:rPr>
                <w:noProof/>
                <w:webHidden/>
              </w:rPr>
              <w:tab/>
            </w:r>
            <w:r w:rsidR="00F371E1">
              <w:rPr>
                <w:noProof/>
                <w:webHidden/>
              </w:rPr>
              <w:fldChar w:fldCharType="begin"/>
            </w:r>
            <w:r w:rsidR="00F371E1">
              <w:rPr>
                <w:noProof/>
                <w:webHidden/>
              </w:rPr>
              <w:instrText xml:space="preserve"> PAGEREF _Toc85637589 \h </w:instrText>
            </w:r>
            <w:r w:rsidR="00F371E1">
              <w:rPr>
                <w:noProof/>
                <w:webHidden/>
              </w:rPr>
            </w:r>
            <w:r w:rsidR="00F371E1">
              <w:rPr>
                <w:noProof/>
                <w:webHidden/>
              </w:rPr>
              <w:fldChar w:fldCharType="separate"/>
            </w:r>
            <w:r w:rsidR="00F371E1">
              <w:rPr>
                <w:noProof/>
                <w:webHidden/>
              </w:rPr>
              <w:t>4</w:t>
            </w:r>
            <w:r w:rsidR="00F371E1">
              <w:rPr>
                <w:noProof/>
                <w:webHidden/>
              </w:rPr>
              <w:fldChar w:fldCharType="end"/>
            </w:r>
          </w:hyperlink>
        </w:p>
        <w:p w14:paraId="0696A422" w14:textId="545FD328" w:rsidR="00F371E1" w:rsidRDefault="00DF0EF7">
          <w:pPr>
            <w:pStyle w:val="11"/>
            <w:tabs>
              <w:tab w:val="right" w:leader="dot" w:pos="9350"/>
            </w:tabs>
            <w:rPr>
              <w:rFonts w:asciiTheme="minorHAnsi" w:hAnsiTheme="minorHAnsi" w:cstheme="minorBidi"/>
              <w:noProof/>
              <w:kern w:val="2"/>
              <w:sz w:val="20"/>
              <w:szCs w:val="22"/>
              <w:lang w:eastAsia="ko-KR"/>
            </w:rPr>
          </w:pPr>
          <w:hyperlink w:anchor="_Toc85637590" w:history="1">
            <w:r w:rsidR="00F371E1" w:rsidRPr="00662568">
              <w:rPr>
                <w:rStyle w:val="affd"/>
                <w:rFonts w:ascii="Palatino Linotype" w:hAnsi="Palatino Linotype"/>
                <w:b/>
                <w:noProof/>
              </w:rPr>
              <w:t>Section 2. Introduction</w:t>
            </w:r>
            <w:r w:rsidR="00F371E1">
              <w:rPr>
                <w:noProof/>
                <w:webHidden/>
              </w:rPr>
              <w:tab/>
            </w:r>
            <w:r w:rsidR="00F371E1">
              <w:rPr>
                <w:noProof/>
                <w:webHidden/>
              </w:rPr>
              <w:fldChar w:fldCharType="begin"/>
            </w:r>
            <w:r w:rsidR="00F371E1">
              <w:rPr>
                <w:noProof/>
                <w:webHidden/>
              </w:rPr>
              <w:instrText xml:space="preserve"> PAGEREF _Toc85637590 \h </w:instrText>
            </w:r>
            <w:r w:rsidR="00F371E1">
              <w:rPr>
                <w:noProof/>
                <w:webHidden/>
              </w:rPr>
            </w:r>
            <w:r w:rsidR="00F371E1">
              <w:rPr>
                <w:noProof/>
                <w:webHidden/>
              </w:rPr>
              <w:fldChar w:fldCharType="separate"/>
            </w:r>
            <w:r w:rsidR="00F371E1">
              <w:rPr>
                <w:noProof/>
                <w:webHidden/>
              </w:rPr>
              <w:t>5</w:t>
            </w:r>
            <w:r w:rsidR="00F371E1">
              <w:rPr>
                <w:noProof/>
                <w:webHidden/>
              </w:rPr>
              <w:fldChar w:fldCharType="end"/>
            </w:r>
          </w:hyperlink>
        </w:p>
        <w:p w14:paraId="5C2350EA" w14:textId="220E925B" w:rsidR="00F371E1" w:rsidRDefault="00DF0EF7">
          <w:pPr>
            <w:pStyle w:val="28"/>
            <w:tabs>
              <w:tab w:val="right" w:leader="dot" w:pos="9350"/>
            </w:tabs>
            <w:rPr>
              <w:rFonts w:asciiTheme="minorHAnsi" w:hAnsiTheme="minorHAnsi" w:cstheme="minorBidi"/>
              <w:noProof/>
              <w:kern w:val="2"/>
              <w:sz w:val="20"/>
              <w:szCs w:val="22"/>
              <w:lang w:eastAsia="ko-KR"/>
            </w:rPr>
          </w:pPr>
          <w:hyperlink w:anchor="_Toc85637591" w:history="1">
            <w:r w:rsidR="00F371E1" w:rsidRPr="00662568">
              <w:rPr>
                <w:rStyle w:val="affd"/>
                <w:rFonts w:ascii="Palatino Linotype" w:hAnsi="Palatino Linotype"/>
                <w:noProof/>
                <w:lang w:val="en-GB"/>
              </w:rPr>
              <w:t>2.1 Background and Rationale</w:t>
            </w:r>
            <w:r w:rsidR="00F371E1">
              <w:rPr>
                <w:noProof/>
                <w:webHidden/>
              </w:rPr>
              <w:tab/>
            </w:r>
            <w:r w:rsidR="00F371E1">
              <w:rPr>
                <w:noProof/>
                <w:webHidden/>
              </w:rPr>
              <w:fldChar w:fldCharType="begin"/>
            </w:r>
            <w:r w:rsidR="00F371E1">
              <w:rPr>
                <w:noProof/>
                <w:webHidden/>
              </w:rPr>
              <w:instrText xml:space="preserve"> PAGEREF _Toc85637591 \h </w:instrText>
            </w:r>
            <w:r w:rsidR="00F371E1">
              <w:rPr>
                <w:noProof/>
                <w:webHidden/>
              </w:rPr>
            </w:r>
            <w:r w:rsidR="00F371E1">
              <w:rPr>
                <w:noProof/>
                <w:webHidden/>
              </w:rPr>
              <w:fldChar w:fldCharType="separate"/>
            </w:r>
            <w:r w:rsidR="00F371E1">
              <w:rPr>
                <w:noProof/>
                <w:webHidden/>
              </w:rPr>
              <w:t>5</w:t>
            </w:r>
            <w:r w:rsidR="00F371E1">
              <w:rPr>
                <w:noProof/>
                <w:webHidden/>
              </w:rPr>
              <w:fldChar w:fldCharType="end"/>
            </w:r>
          </w:hyperlink>
        </w:p>
        <w:p w14:paraId="51E4136C" w14:textId="2F3E4B3E" w:rsidR="00F371E1" w:rsidRDefault="00DF0EF7">
          <w:pPr>
            <w:pStyle w:val="28"/>
            <w:tabs>
              <w:tab w:val="right" w:leader="dot" w:pos="9350"/>
            </w:tabs>
            <w:rPr>
              <w:rFonts w:asciiTheme="minorHAnsi" w:hAnsiTheme="minorHAnsi" w:cstheme="minorBidi"/>
              <w:noProof/>
              <w:kern w:val="2"/>
              <w:sz w:val="20"/>
              <w:szCs w:val="22"/>
              <w:lang w:eastAsia="ko-KR"/>
            </w:rPr>
          </w:pPr>
          <w:hyperlink w:anchor="_Toc85637592" w:history="1">
            <w:r w:rsidR="00F371E1" w:rsidRPr="00662568">
              <w:rPr>
                <w:rStyle w:val="affd"/>
                <w:rFonts w:ascii="Palatino Linotype" w:hAnsi="Palatino Linotype"/>
                <w:noProof/>
                <w:lang w:val="en-GB"/>
              </w:rPr>
              <w:t>2.2. Objectives</w:t>
            </w:r>
            <w:r w:rsidR="00F371E1">
              <w:rPr>
                <w:noProof/>
                <w:webHidden/>
              </w:rPr>
              <w:tab/>
            </w:r>
            <w:r w:rsidR="00F371E1">
              <w:rPr>
                <w:noProof/>
                <w:webHidden/>
              </w:rPr>
              <w:fldChar w:fldCharType="begin"/>
            </w:r>
            <w:r w:rsidR="00F371E1">
              <w:rPr>
                <w:noProof/>
                <w:webHidden/>
              </w:rPr>
              <w:instrText xml:space="preserve"> PAGEREF _Toc85637592 \h </w:instrText>
            </w:r>
            <w:r w:rsidR="00F371E1">
              <w:rPr>
                <w:noProof/>
                <w:webHidden/>
              </w:rPr>
            </w:r>
            <w:r w:rsidR="00F371E1">
              <w:rPr>
                <w:noProof/>
                <w:webHidden/>
              </w:rPr>
              <w:fldChar w:fldCharType="separate"/>
            </w:r>
            <w:r w:rsidR="00F371E1">
              <w:rPr>
                <w:noProof/>
                <w:webHidden/>
              </w:rPr>
              <w:t>6</w:t>
            </w:r>
            <w:r w:rsidR="00F371E1">
              <w:rPr>
                <w:noProof/>
                <w:webHidden/>
              </w:rPr>
              <w:fldChar w:fldCharType="end"/>
            </w:r>
          </w:hyperlink>
        </w:p>
        <w:p w14:paraId="35C9FE16" w14:textId="73418633" w:rsidR="00F371E1" w:rsidRDefault="00DF0EF7">
          <w:pPr>
            <w:pStyle w:val="28"/>
            <w:tabs>
              <w:tab w:val="right" w:leader="dot" w:pos="9350"/>
            </w:tabs>
            <w:rPr>
              <w:rFonts w:asciiTheme="minorHAnsi" w:hAnsiTheme="minorHAnsi" w:cstheme="minorBidi"/>
              <w:noProof/>
              <w:kern w:val="2"/>
              <w:sz w:val="20"/>
              <w:szCs w:val="22"/>
              <w:lang w:eastAsia="ko-KR"/>
            </w:rPr>
          </w:pPr>
          <w:hyperlink w:anchor="_Toc85637593" w:history="1">
            <w:r w:rsidR="00F371E1" w:rsidRPr="00662568">
              <w:rPr>
                <w:rStyle w:val="affd"/>
                <w:rFonts w:ascii="Palatino Linotype" w:hAnsi="Palatino Linotype"/>
                <w:noProof/>
                <w:lang w:val="en-GB"/>
              </w:rPr>
              <w:t>2.3. Statistical Principles</w:t>
            </w:r>
            <w:r w:rsidR="00F371E1">
              <w:rPr>
                <w:noProof/>
                <w:webHidden/>
              </w:rPr>
              <w:tab/>
            </w:r>
            <w:r w:rsidR="00F371E1">
              <w:rPr>
                <w:noProof/>
                <w:webHidden/>
              </w:rPr>
              <w:fldChar w:fldCharType="begin"/>
            </w:r>
            <w:r w:rsidR="00F371E1">
              <w:rPr>
                <w:noProof/>
                <w:webHidden/>
              </w:rPr>
              <w:instrText xml:space="preserve"> PAGEREF _Toc85637593 \h </w:instrText>
            </w:r>
            <w:r w:rsidR="00F371E1">
              <w:rPr>
                <w:noProof/>
                <w:webHidden/>
              </w:rPr>
            </w:r>
            <w:r w:rsidR="00F371E1">
              <w:rPr>
                <w:noProof/>
                <w:webHidden/>
              </w:rPr>
              <w:fldChar w:fldCharType="separate"/>
            </w:r>
            <w:r w:rsidR="00F371E1">
              <w:rPr>
                <w:noProof/>
                <w:webHidden/>
              </w:rPr>
              <w:t>6</w:t>
            </w:r>
            <w:r w:rsidR="00F371E1">
              <w:rPr>
                <w:noProof/>
                <w:webHidden/>
              </w:rPr>
              <w:fldChar w:fldCharType="end"/>
            </w:r>
          </w:hyperlink>
        </w:p>
        <w:p w14:paraId="21256264" w14:textId="1C987AD7" w:rsidR="00F371E1" w:rsidRDefault="00DF0EF7">
          <w:pPr>
            <w:pStyle w:val="11"/>
            <w:tabs>
              <w:tab w:val="right" w:leader="dot" w:pos="9350"/>
            </w:tabs>
            <w:rPr>
              <w:rFonts w:asciiTheme="minorHAnsi" w:hAnsiTheme="minorHAnsi" w:cstheme="minorBidi"/>
              <w:noProof/>
              <w:kern w:val="2"/>
              <w:sz w:val="20"/>
              <w:szCs w:val="22"/>
              <w:lang w:eastAsia="ko-KR"/>
            </w:rPr>
          </w:pPr>
          <w:hyperlink w:anchor="_Toc85637594" w:history="1">
            <w:r w:rsidR="00F371E1" w:rsidRPr="00662568">
              <w:rPr>
                <w:rStyle w:val="affd"/>
                <w:rFonts w:ascii="Palatino Linotype" w:hAnsi="Palatino Linotype"/>
                <w:b/>
                <w:bCs/>
                <w:noProof/>
              </w:rPr>
              <w:t>Section 3. Statistical analysis for the study</w:t>
            </w:r>
            <w:r w:rsidR="00F371E1">
              <w:rPr>
                <w:noProof/>
                <w:webHidden/>
              </w:rPr>
              <w:tab/>
            </w:r>
            <w:r w:rsidR="00F371E1">
              <w:rPr>
                <w:noProof/>
                <w:webHidden/>
              </w:rPr>
              <w:fldChar w:fldCharType="begin"/>
            </w:r>
            <w:r w:rsidR="00F371E1">
              <w:rPr>
                <w:noProof/>
                <w:webHidden/>
              </w:rPr>
              <w:instrText xml:space="preserve"> PAGEREF _Toc85637594 \h </w:instrText>
            </w:r>
            <w:r w:rsidR="00F371E1">
              <w:rPr>
                <w:noProof/>
                <w:webHidden/>
              </w:rPr>
            </w:r>
            <w:r w:rsidR="00F371E1">
              <w:rPr>
                <w:noProof/>
                <w:webHidden/>
              </w:rPr>
              <w:fldChar w:fldCharType="separate"/>
            </w:r>
            <w:r w:rsidR="00F371E1">
              <w:rPr>
                <w:noProof/>
                <w:webHidden/>
              </w:rPr>
              <w:t>7</w:t>
            </w:r>
            <w:r w:rsidR="00F371E1">
              <w:rPr>
                <w:noProof/>
                <w:webHidden/>
              </w:rPr>
              <w:fldChar w:fldCharType="end"/>
            </w:r>
          </w:hyperlink>
        </w:p>
        <w:p w14:paraId="323C6C59" w14:textId="59A65B79" w:rsidR="00F371E1" w:rsidRDefault="00DF0EF7">
          <w:pPr>
            <w:pStyle w:val="28"/>
            <w:tabs>
              <w:tab w:val="left" w:pos="960"/>
              <w:tab w:val="right" w:leader="dot" w:pos="9350"/>
            </w:tabs>
            <w:rPr>
              <w:rFonts w:asciiTheme="minorHAnsi" w:hAnsiTheme="minorHAnsi" w:cstheme="minorBidi"/>
              <w:noProof/>
              <w:kern w:val="2"/>
              <w:sz w:val="20"/>
              <w:szCs w:val="22"/>
              <w:lang w:eastAsia="ko-KR"/>
            </w:rPr>
          </w:pPr>
          <w:hyperlink w:anchor="_Toc85637595" w:history="1">
            <w:r w:rsidR="00F371E1" w:rsidRPr="00662568">
              <w:rPr>
                <w:rStyle w:val="affd"/>
                <w:rFonts w:ascii="Palatino Linotype" w:hAnsi="Palatino Linotype"/>
                <w:noProof/>
                <w:lang w:val="en-GB"/>
              </w:rPr>
              <w:t>3.1.</w:t>
            </w:r>
            <w:r w:rsidR="00F371E1">
              <w:rPr>
                <w:rFonts w:asciiTheme="minorHAnsi" w:hAnsiTheme="minorHAnsi" w:cstheme="minorBidi"/>
                <w:noProof/>
                <w:kern w:val="2"/>
                <w:sz w:val="20"/>
                <w:szCs w:val="22"/>
                <w:lang w:eastAsia="ko-KR"/>
              </w:rPr>
              <w:tab/>
            </w:r>
            <w:r w:rsidR="00F371E1" w:rsidRPr="00662568">
              <w:rPr>
                <w:rStyle w:val="affd"/>
                <w:rFonts w:ascii="Palatino Linotype" w:hAnsi="Palatino Linotype"/>
                <w:noProof/>
                <w:lang w:val="en-GB"/>
              </w:rPr>
              <w:t>Study Method of Sorok Island</w:t>
            </w:r>
            <w:r w:rsidR="00F371E1">
              <w:rPr>
                <w:noProof/>
                <w:webHidden/>
              </w:rPr>
              <w:tab/>
            </w:r>
            <w:r w:rsidR="00F371E1">
              <w:rPr>
                <w:noProof/>
                <w:webHidden/>
              </w:rPr>
              <w:fldChar w:fldCharType="begin"/>
            </w:r>
            <w:r w:rsidR="00F371E1">
              <w:rPr>
                <w:noProof/>
                <w:webHidden/>
              </w:rPr>
              <w:instrText xml:space="preserve"> PAGEREF _Toc85637595 \h </w:instrText>
            </w:r>
            <w:r w:rsidR="00F371E1">
              <w:rPr>
                <w:noProof/>
                <w:webHidden/>
              </w:rPr>
            </w:r>
            <w:r w:rsidR="00F371E1">
              <w:rPr>
                <w:noProof/>
                <w:webHidden/>
              </w:rPr>
              <w:fldChar w:fldCharType="separate"/>
            </w:r>
            <w:r w:rsidR="00F371E1">
              <w:rPr>
                <w:noProof/>
                <w:webHidden/>
              </w:rPr>
              <w:t>7</w:t>
            </w:r>
            <w:r w:rsidR="00F371E1">
              <w:rPr>
                <w:noProof/>
                <w:webHidden/>
              </w:rPr>
              <w:fldChar w:fldCharType="end"/>
            </w:r>
          </w:hyperlink>
        </w:p>
        <w:p w14:paraId="531559E3" w14:textId="741D7502" w:rsidR="00F371E1" w:rsidRDefault="00DF0EF7">
          <w:pPr>
            <w:pStyle w:val="37"/>
            <w:tabs>
              <w:tab w:val="left" w:pos="1440"/>
              <w:tab w:val="right" w:leader="dot" w:pos="9350"/>
            </w:tabs>
            <w:rPr>
              <w:rFonts w:asciiTheme="minorHAnsi" w:hAnsiTheme="minorHAnsi" w:cstheme="minorBidi"/>
              <w:noProof/>
              <w:kern w:val="2"/>
              <w:sz w:val="20"/>
              <w:szCs w:val="22"/>
              <w:lang w:eastAsia="ko-KR"/>
            </w:rPr>
          </w:pPr>
          <w:hyperlink w:anchor="_Toc85637596" w:history="1">
            <w:r w:rsidR="00F371E1" w:rsidRPr="00662568">
              <w:rPr>
                <w:rStyle w:val="affd"/>
                <w:rFonts w:ascii="Palatino Linotype" w:hAnsi="Palatino Linotype"/>
                <w:noProof/>
                <w:lang w:val="en-GB"/>
              </w:rPr>
              <w:t>3.1.1.</w:t>
            </w:r>
            <w:r w:rsidR="00F371E1">
              <w:rPr>
                <w:rFonts w:asciiTheme="minorHAnsi" w:hAnsiTheme="minorHAnsi" w:cstheme="minorBidi"/>
                <w:noProof/>
                <w:kern w:val="2"/>
                <w:sz w:val="20"/>
                <w:szCs w:val="22"/>
                <w:lang w:eastAsia="ko-KR"/>
              </w:rPr>
              <w:tab/>
            </w:r>
            <w:r w:rsidR="00F371E1" w:rsidRPr="00662568">
              <w:rPr>
                <w:rStyle w:val="affd"/>
                <w:rFonts w:ascii="Palatino Linotype" w:hAnsi="Palatino Linotype"/>
                <w:noProof/>
                <w:lang w:val="en-GB"/>
              </w:rPr>
              <w:t>Trial Design of The Cohort study of Sorok Island</w:t>
            </w:r>
            <w:r w:rsidR="00F371E1">
              <w:rPr>
                <w:noProof/>
                <w:webHidden/>
              </w:rPr>
              <w:tab/>
            </w:r>
            <w:r w:rsidR="00F371E1">
              <w:rPr>
                <w:noProof/>
                <w:webHidden/>
              </w:rPr>
              <w:fldChar w:fldCharType="begin"/>
            </w:r>
            <w:r w:rsidR="00F371E1">
              <w:rPr>
                <w:noProof/>
                <w:webHidden/>
              </w:rPr>
              <w:instrText xml:space="preserve"> PAGEREF _Toc85637596 \h </w:instrText>
            </w:r>
            <w:r w:rsidR="00F371E1">
              <w:rPr>
                <w:noProof/>
                <w:webHidden/>
              </w:rPr>
            </w:r>
            <w:r w:rsidR="00F371E1">
              <w:rPr>
                <w:noProof/>
                <w:webHidden/>
              </w:rPr>
              <w:fldChar w:fldCharType="separate"/>
            </w:r>
            <w:r w:rsidR="00F371E1">
              <w:rPr>
                <w:noProof/>
                <w:webHidden/>
              </w:rPr>
              <w:t>7</w:t>
            </w:r>
            <w:r w:rsidR="00F371E1">
              <w:rPr>
                <w:noProof/>
                <w:webHidden/>
              </w:rPr>
              <w:fldChar w:fldCharType="end"/>
            </w:r>
          </w:hyperlink>
        </w:p>
        <w:p w14:paraId="75264535" w14:textId="5BC6B44F" w:rsidR="00F371E1" w:rsidRDefault="00DF0EF7">
          <w:pPr>
            <w:pStyle w:val="37"/>
            <w:tabs>
              <w:tab w:val="left" w:pos="1440"/>
              <w:tab w:val="right" w:leader="dot" w:pos="9350"/>
            </w:tabs>
            <w:rPr>
              <w:rFonts w:asciiTheme="minorHAnsi" w:hAnsiTheme="minorHAnsi" w:cstheme="minorBidi"/>
              <w:noProof/>
              <w:kern w:val="2"/>
              <w:sz w:val="20"/>
              <w:szCs w:val="22"/>
              <w:lang w:eastAsia="ko-KR"/>
            </w:rPr>
          </w:pPr>
          <w:hyperlink w:anchor="_Toc85637597" w:history="1">
            <w:r w:rsidR="00F371E1" w:rsidRPr="00662568">
              <w:rPr>
                <w:rStyle w:val="affd"/>
                <w:rFonts w:ascii="Palatino Linotype" w:hAnsi="Palatino Linotype"/>
                <w:noProof/>
                <w:lang w:val="en-GB"/>
              </w:rPr>
              <w:t>3.1.2.</w:t>
            </w:r>
            <w:r w:rsidR="00F371E1">
              <w:rPr>
                <w:rFonts w:asciiTheme="minorHAnsi" w:hAnsiTheme="minorHAnsi" w:cstheme="minorBidi"/>
                <w:noProof/>
                <w:kern w:val="2"/>
                <w:sz w:val="20"/>
                <w:szCs w:val="22"/>
                <w:lang w:eastAsia="ko-KR"/>
              </w:rPr>
              <w:tab/>
            </w:r>
            <w:r w:rsidR="00F371E1" w:rsidRPr="00662568">
              <w:rPr>
                <w:rStyle w:val="affd"/>
                <w:rFonts w:ascii="Palatino Linotype" w:hAnsi="Palatino Linotype"/>
                <w:noProof/>
                <w:lang w:val="en-GB"/>
              </w:rPr>
              <w:t>Complete blinded - Randomization</w:t>
            </w:r>
            <w:r w:rsidR="00F371E1">
              <w:rPr>
                <w:noProof/>
                <w:webHidden/>
              </w:rPr>
              <w:tab/>
            </w:r>
            <w:r w:rsidR="00F371E1">
              <w:rPr>
                <w:noProof/>
                <w:webHidden/>
              </w:rPr>
              <w:fldChar w:fldCharType="begin"/>
            </w:r>
            <w:r w:rsidR="00F371E1">
              <w:rPr>
                <w:noProof/>
                <w:webHidden/>
              </w:rPr>
              <w:instrText xml:space="preserve"> PAGEREF _Toc85637597 \h </w:instrText>
            </w:r>
            <w:r w:rsidR="00F371E1">
              <w:rPr>
                <w:noProof/>
                <w:webHidden/>
              </w:rPr>
            </w:r>
            <w:r w:rsidR="00F371E1">
              <w:rPr>
                <w:noProof/>
                <w:webHidden/>
              </w:rPr>
              <w:fldChar w:fldCharType="separate"/>
            </w:r>
            <w:r w:rsidR="00F371E1">
              <w:rPr>
                <w:noProof/>
                <w:webHidden/>
              </w:rPr>
              <w:t>8</w:t>
            </w:r>
            <w:r w:rsidR="00F371E1">
              <w:rPr>
                <w:noProof/>
                <w:webHidden/>
              </w:rPr>
              <w:fldChar w:fldCharType="end"/>
            </w:r>
          </w:hyperlink>
        </w:p>
        <w:p w14:paraId="583A0A19" w14:textId="0516F3FF"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598" w:history="1">
            <w:r w:rsidR="00F371E1" w:rsidRPr="00662568">
              <w:rPr>
                <w:rStyle w:val="affd"/>
                <w:rFonts w:ascii="Palatino Linotype" w:hAnsi="Palatino Linotype"/>
                <w:b/>
                <w:bCs/>
                <w:noProof/>
              </w:rPr>
              <w:t>Fig. S1</w:t>
            </w:r>
            <w:r w:rsidR="00F371E1" w:rsidRPr="00662568">
              <w:rPr>
                <w:rStyle w:val="affd"/>
                <w:rFonts w:ascii="Palatino Linotype" w:hAnsi="Palatino Linotype"/>
                <w:noProof/>
              </w:rPr>
              <w:t>. The flow of Participants of Dapsone for Viral Respiratory Disease Infection in Sorok Island</w:t>
            </w:r>
            <w:r w:rsidR="00F371E1">
              <w:rPr>
                <w:noProof/>
                <w:webHidden/>
              </w:rPr>
              <w:tab/>
            </w:r>
            <w:r w:rsidR="00F371E1">
              <w:rPr>
                <w:noProof/>
                <w:webHidden/>
              </w:rPr>
              <w:fldChar w:fldCharType="begin"/>
            </w:r>
            <w:r w:rsidR="00F371E1">
              <w:rPr>
                <w:noProof/>
                <w:webHidden/>
              </w:rPr>
              <w:instrText xml:space="preserve"> PAGEREF _Toc85637598 \h </w:instrText>
            </w:r>
            <w:r w:rsidR="00F371E1">
              <w:rPr>
                <w:noProof/>
                <w:webHidden/>
              </w:rPr>
            </w:r>
            <w:r w:rsidR="00F371E1">
              <w:rPr>
                <w:noProof/>
                <w:webHidden/>
              </w:rPr>
              <w:fldChar w:fldCharType="separate"/>
            </w:r>
            <w:r w:rsidR="00F371E1">
              <w:rPr>
                <w:noProof/>
                <w:webHidden/>
              </w:rPr>
              <w:t>9</w:t>
            </w:r>
            <w:r w:rsidR="00F371E1">
              <w:rPr>
                <w:noProof/>
                <w:webHidden/>
              </w:rPr>
              <w:fldChar w:fldCharType="end"/>
            </w:r>
          </w:hyperlink>
        </w:p>
        <w:p w14:paraId="45A2470F" w14:textId="6C61D88D" w:rsidR="00F371E1" w:rsidRDefault="00DF0EF7">
          <w:pPr>
            <w:pStyle w:val="37"/>
            <w:tabs>
              <w:tab w:val="left" w:pos="1440"/>
              <w:tab w:val="right" w:leader="dot" w:pos="9350"/>
            </w:tabs>
            <w:rPr>
              <w:rFonts w:asciiTheme="minorHAnsi" w:hAnsiTheme="minorHAnsi" w:cstheme="minorBidi"/>
              <w:noProof/>
              <w:kern w:val="2"/>
              <w:sz w:val="20"/>
              <w:szCs w:val="22"/>
              <w:lang w:eastAsia="ko-KR"/>
            </w:rPr>
          </w:pPr>
          <w:hyperlink w:anchor="_Toc85637599" w:history="1">
            <w:r w:rsidR="00F371E1" w:rsidRPr="00662568">
              <w:rPr>
                <w:rStyle w:val="affd"/>
                <w:rFonts w:ascii="Palatino Linotype" w:hAnsi="Palatino Linotype"/>
                <w:noProof/>
                <w:lang w:val="en-GB"/>
              </w:rPr>
              <w:t>3.1.3.</w:t>
            </w:r>
            <w:r w:rsidR="00F371E1">
              <w:rPr>
                <w:rFonts w:asciiTheme="minorHAnsi" w:hAnsiTheme="minorHAnsi" w:cstheme="minorBidi"/>
                <w:noProof/>
                <w:kern w:val="2"/>
                <w:sz w:val="20"/>
                <w:szCs w:val="22"/>
                <w:lang w:eastAsia="ko-KR"/>
              </w:rPr>
              <w:tab/>
            </w:r>
            <w:r w:rsidR="00F371E1" w:rsidRPr="00662568">
              <w:rPr>
                <w:rStyle w:val="affd"/>
                <w:rFonts w:ascii="Palatino Linotype" w:hAnsi="Palatino Linotype"/>
                <w:noProof/>
                <w:lang w:val="en-GB"/>
              </w:rPr>
              <w:t>Sample size and ratio</w:t>
            </w:r>
            <w:r w:rsidR="00F371E1">
              <w:rPr>
                <w:noProof/>
                <w:webHidden/>
              </w:rPr>
              <w:tab/>
            </w:r>
            <w:r w:rsidR="00F371E1">
              <w:rPr>
                <w:noProof/>
                <w:webHidden/>
              </w:rPr>
              <w:fldChar w:fldCharType="begin"/>
            </w:r>
            <w:r w:rsidR="00F371E1">
              <w:rPr>
                <w:noProof/>
                <w:webHidden/>
              </w:rPr>
              <w:instrText xml:space="preserve"> PAGEREF _Toc85637599 \h </w:instrText>
            </w:r>
            <w:r w:rsidR="00F371E1">
              <w:rPr>
                <w:noProof/>
                <w:webHidden/>
              </w:rPr>
            </w:r>
            <w:r w:rsidR="00F371E1">
              <w:rPr>
                <w:noProof/>
                <w:webHidden/>
              </w:rPr>
              <w:fldChar w:fldCharType="separate"/>
            </w:r>
            <w:r w:rsidR="00F371E1">
              <w:rPr>
                <w:noProof/>
                <w:webHidden/>
              </w:rPr>
              <w:t>10</w:t>
            </w:r>
            <w:r w:rsidR="00F371E1">
              <w:rPr>
                <w:noProof/>
                <w:webHidden/>
              </w:rPr>
              <w:fldChar w:fldCharType="end"/>
            </w:r>
          </w:hyperlink>
        </w:p>
        <w:p w14:paraId="7D8CEC74" w14:textId="1D6E93E0"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00" w:history="1">
            <w:r w:rsidR="00F371E1" w:rsidRPr="00662568">
              <w:rPr>
                <w:rStyle w:val="affd"/>
                <w:rFonts w:ascii="Palatino Linotype" w:hAnsi="Palatino Linotype"/>
                <w:noProof/>
                <w:lang w:val="en-GB"/>
              </w:rPr>
              <w:t>Table S1. T1:T2:T3:T4 study for the retrospective cohort study at Sorok Island.</w:t>
            </w:r>
            <w:r w:rsidR="00F371E1">
              <w:rPr>
                <w:noProof/>
                <w:webHidden/>
              </w:rPr>
              <w:tab/>
            </w:r>
            <w:r w:rsidR="00F371E1">
              <w:rPr>
                <w:noProof/>
                <w:webHidden/>
              </w:rPr>
              <w:fldChar w:fldCharType="begin"/>
            </w:r>
            <w:r w:rsidR="00F371E1">
              <w:rPr>
                <w:noProof/>
                <w:webHidden/>
              </w:rPr>
              <w:instrText xml:space="preserve"> PAGEREF _Toc85637600 \h </w:instrText>
            </w:r>
            <w:r w:rsidR="00F371E1">
              <w:rPr>
                <w:noProof/>
                <w:webHidden/>
              </w:rPr>
            </w:r>
            <w:r w:rsidR="00F371E1">
              <w:rPr>
                <w:noProof/>
                <w:webHidden/>
              </w:rPr>
              <w:fldChar w:fldCharType="separate"/>
            </w:r>
            <w:r w:rsidR="00F371E1">
              <w:rPr>
                <w:noProof/>
                <w:webHidden/>
              </w:rPr>
              <w:t>10</w:t>
            </w:r>
            <w:r w:rsidR="00F371E1">
              <w:rPr>
                <w:noProof/>
                <w:webHidden/>
              </w:rPr>
              <w:fldChar w:fldCharType="end"/>
            </w:r>
          </w:hyperlink>
        </w:p>
        <w:p w14:paraId="22580E76" w14:textId="350E9EF3" w:rsidR="00F371E1" w:rsidRDefault="00DF0EF7">
          <w:pPr>
            <w:pStyle w:val="37"/>
            <w:tabs>
              <w:tab w:val="left" w:pos="1440"/>
              <w:tab w:val="right" w:leader="dot" w:pos="9350"/>
            </w:tabs>
            <w:rPr>
              <w:rFonts w:asciiTheme="minorHAnsi" w:hAnsiTheme="minorHAnsi" w:cstheme="minorBidi"/>
              <w:noProof/>
              <w:kern w:val="2"/>
              <w:sz w:val="20"/>
              <w:szCs w:val="22"/>
              <w:lang w:eastAsia="ko-KR"/>
            </w:rPr>
          </w:pPr>
          <w:hyperlink w:anchor="_Toc85637601" w:history="1">
            <w:r w:rsidR="00F371E1" w:rsidRPr="00662568">
              <w:rPr>
                <w:rStyle w:val="affd"/>
                <w:rFonts w:ascii="Palatino Linotype" w:hAnsi="Palatino Linotype"/>
                <w:iCs/>
                <w:noProof/>
                <w:lang w:val="en-GB"/>
              </w:rPr>
              <w:t>3.1.4.</w:t>
            </w:r>
            <w:r w:rsidR="00F371E1">
              <w:rPr>
                <w:rFonts w:asciiTheme="minorHAnsi" w:hAnsiTheme="minorHAnsi" w:cstheme="minorBidi"/>
                <w:noProof/>
                <w:kern w:val="2"/>
                <w:sz w:val="20"/>
                <w:szCs w:val="22"/>
                <w:lang w:eastAsia="ko-KR"/>
              </w:rPr>
              <w:tab/>
            </w:r>
            <w:r w:rsidR="00F371E1" w:rsidRPr="00662568">
              <w:rPr>
                <w:rStyle w:val="affd"/>
                <w:rFonts w:ascii="Palatino Linotype" w:hAnsi="Palatino Linotype"/>
                <w:iCs/>
                <w:noProof/>
                <w:lang w:val="en-GB"/>
              </w:rPr>
              <w:t>Study Setting for ICD-10 code</w:t>
            </w:r>
            <w:r w:rsidR="00F371E1">
              <w:rPr>
                <w:noProof/>
                <w:webHidden/>
              </w:rPr>
              <w:tab/>
            </w:r>
            <w:r w:rsidR="00F371E1">
              <w:rPr>
                <w:noProof/>
                <w:webHidden/>
              </w:rPr>
              <w:fldChar w:fldCharType="begin"/>
            </w:r>
            <w:r w:rsidR="00F371E1">
              <w:rPr>
                <w:noProof/>
                <w:webHidden/>
              </w:rPr>
              <w:instrText xml:space="preserve"> PAGEREF _Toc85637601 \h </w:instrText>
            </w:r>
            <w:r w:rsidR="00F371E1">
              <w:rPr>
                <w:noProof/>
                <w:webHidden/>
              </w:rPr>
            </w:r>
            <w:r w:rsidR="00F371E1">
              <w:rPr>
                <w:noProof/>
                <w:webHidden/>
              </w:rPr>
              <w:fldChar w:fldCharType="separate"/>
            </w:r>
            <w:r w:rsidR="00F371E1">
              <w:rPr>
                <w:noProof/>
                <w:webHidden/>
              </w:rPr>
              <w:t>11</w:t>
            </w:r>
            <w:r w:rsidR="00F371E1">
              <w:rPr>
                <w:noProof/>
                <w:webHidden/>
              </w:rPr>
              <w:fldChar w:fldCharType="end"/>
            </w:r>
          </w:hyperlink>
        </w:p>
        <w:p w14:paraId="272F8322" w14:textId="40F14234"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02" w:history="1">
            <w:r w:rsidR="00F371E1" w:rsidRPr="00662568">
              <w:rPr>
                <w:rStyle w:val="affd"/>
                <w:rFonts w:ascii="Palatino Linotype" w:hAnsi="Palatino Linotype"/>
                <w:noProof/>
                <w:lang w:val="en-GB"/>
              </w:rPr>
              <w:t>Table S2.</w:t>
            </w:r>
            <w:r w:rsidR="00F371E1" w:rsidRPr="00662568">
              <w:rPr>
                <w:rStyle w:val="affd"/>
                <w:noProof/>
              </w:rPr>
              <w:t xml:space="preserve"> </w:t>
            </w:r>
            <w:r w:rsidR="00F371E1" w:rsidRPr="00662568">
              <w:rPr>
                <w:rStyle w:val="affd"/>
                <w:noProof/>
                <w:lang w:eastAsia="ko-KR"/>
              </w:rPr>
              <w:t xml:space="preserve">ICD-10 </w:t>
            </w:r>
            <w:r w:rsidR="00F371E1" w:rsidRPr="00662568">
              <w:rPr>
                <w:rStyle w:val="affd"/>
                <w:rFonts w:ascii="Palatino Linotype" w:hAnsi="Palatino Linotype"/>
                <w:noProof/>
                <w:lang w:val="en-GB"/>
              </w:rPr>
              <w:t>Study Code</w:t>
            </w:r>
            <w:r w:rsidR="00F371E1">
              <w:rPr>
                <w:noProof/>
                <w:webHidden/>
              </w:rPr>
              <w:tab/>
            </w:r>
            <w:r w:rsidR="00F371E1">
              <w:rPr>
                <w:noProof/>
                <w:webHidden/>
              </w:rPr>
              <w:fldChar w:fldCharType="begin"/>
            </w:r>
            <w:r w:rsidR="00F371E1">
              <w:rPr>
                <w:noProof/>
                <w:webHidden/>
              </w:rPr>
              <w:instrText xml:space="preserve"> PAGEREF _Toc85637602 \h </w:instrText>
            </w:r>
            <w:r w:rsidR="00F371E1">
              <w:rPr>
                <w:noProof/>
                <w:webHidden/>
              </w:rPr>
            </w:r>
            <w:r w:rsidR="00F371E1">
              <w:rPr>
                <w:noProof/>
                <w:webHidden/>
              </w:rPr>
              <w:fldChar w:fldCharType="separate"/>
            </w:r>
            <w:r w:rsidR="00F371E1">
              <w:rPr>
                <w:noProof/>
                <w:webHidden/>
              </w:rPr>
              <w:t>11</w:t>
            </w:r>
            <w:r w:rsidR="00F371E1">
              <w:rPr>
                <w:noProof/>
                <w:webHidden/>
              </w:rPr>
              <w:fldChar w:fldCharType="end"/>
            </w:r>
          </w:hyperlink>
        </w:p>
        <w:p w14:paraId="64C68704" w14:textId="117665D2" w:rsidR="00F371E1" w:rsidRDefault="00DF0EF7">
          <w:pPr>
            <w:pStyle w:val="37"/>
            <w:tabs>
              <w:tab w:val="left" w:pos="1440"/>
              <w:tab w:val="right" w:leader="dot" w:pos="9350"/>
            </w:tabs>
            <w:rPr>
              <w:rFonts w:asciiTheme="minorHAnsi" w:hAnsiTheme="minorHAnsi" w:cstheme="minorBidi"/>
              <w:noProof/>
              <w:kern w:val="2"/>
              <w:sz w:val="20"/>
              <w:szCs w:val="22"/>
              <w:lang w:eastAsia="ko-KR"/>
            </w:rPr>
          </w:pPr>
          <w:hyperlink w:anchor="_Toc85637603" w:history="1">
            <w:r w:rsidR="00F371E1" w:rsidRPr="00662568">
              <w:rPr>
                <w:rStyle w:val="affd"/>
                <w:rFonts w:ascii="Palatino Linotype" w:hAnsi="Palatino Linotype"/>
                <w:bCs/>
                <w:noProof/>
                <w:lang w:val="en-GB"/>
              </w:rPr>
              <w:t>3.1.5.</w:t>
            </w:r>
            <w:r w:rsidR="00F371E1">
              <w:rPr>
                <w:rFonts w:asciiTheme="minorHAnsi" w:hAnsiTheme="minorHAnsi" w:cstheme="minorBidi"/>
                <w:noProof/>
                <w:kern w:val="2"/>
                <w:sz w:val="20"/>
                <w:szCs w:val="22"/>
                <w:lang w:eastAsia="ko-KR"/>
              </w:rPr>
              <w:tab/>
            </w:r>
            <w:r w:rsidR="00F371E1" w:rsidRPr="00662568">
              <w:rPr>
                <w:rStyle w:val="affd"/>
                <w:rFonts w:ascii="Palatino Linotype" w:hAnsi="Palatino Linotype"/>
                <w:bCs/>
                <w:noProof/>
                <w:lang w:val="en-GB"/>
              </w:rPr>
              <w:t>Statistical framework</w:t>
            </w:r>
            <w:r w:rsidR="00F371E1">
              <w:rPr>
                <w:noProof/>
                <w:webHidden/>
              </w:rPr>
              <w:tab/>
            </w:r>
            <w:r w:rsidR="00F371E1">
              <w:rPr>
                <w:noProof/>
                <w:webHidden/>
              </w:rPr>
              <w:fldChar w:fldCharType="begin"/>
            </w:r>
            <w:r w:rsidR="00F371E1">
              <w:rPr>
                <w:noProof/>
                <w:webHidden/>
              </w:rPr>
              <w:instrText xml:space="preserve"> PAGEREF _Toc85637603 \h </w:instrText>
            </w:r>
            <w:r w:rsidR="00F371E1">
              <w:rPr>
                <w:noProof/>
                <w:webHidden/>
              </w:rPr>
            </w:r>
            <w:r w:rsidR="00F371E1">
              <w:rPr>
                <w:noProof/>
                <w:webHidden/>
              </w:rPr>
              <w:fldChar w:fldCharType="separate"/>
            </w:r>
            <w:r w:rsidR="00F371E1">
              <w:rPr>
                <w:noProof/>
                <w:webHidden/>
              </w:rPr>
              <w:t>12</w:t>
            </w:r>
            <w:r w:rsidR="00F371E1">
              <w:rPr>
                <w:noProof/>
                <w:webHidden/>
              </w:rPr>
              <w:fldChar w:fldCharType="end"/>
            </w:r>
          </w:hyperlink>
        </w:p>
        <w:p w14:paraId="2F369239" w14:textId="277C4F07" w:rsidR="00F371E1" w:rsidRDefault="00DF0EF7">
          <w:pPr>
            <w:pStyle w:val="11"/>
            <w:tabs>
              <w:tab w:val="right" w:leader="dot" w:pos="9350"/>
            </w:tabs>
            <w:rPr>
              <w:rFonts w:asciiTheme="minorHAnsi" w:hAnsiTheme="minorHAnsi" w:cstheme="minorBidi"/>
              <w:noProof/>
              <w:kern w:val="2"/>
              <w:sz w:val="20"/>
              <w:szCs w:val="22"/>
              <w:lang w:eastAsia="ko-KR"/>
            </w:rPr>
          </w:pPr>
          <w:hyperlink w:anchor="_Toc85637604" w:history="1">
            <w:r w:rsidR="00F371E1" w:rsidRPr="00662568">
              <w:rPr>
                <w:rStyle w:val="affd"/>
                <w:rFonts w:ascii="Palatino Linotype" w:hAnsi="Palatino Linotype"/>
                <w:b/>
                <w:bCs/>
                <w:noProof/>
              </w:rPr>
              <w:t>Section 4. Statistical analysis for the cohort study in the Sorok Island</w:t>
            </w:r>
            <w:r w:rsidR="00F371E1">
              <w:rPr>
                <w:noProof/>
                <w:webHidden/>
              </w:rPr>
              <w:tab/>
            </w:r>
            <w:r w:rsidR="00F371E1">
              <w:rPr>
                <w:noProof/>
                <w:webHidden/>
              </w:rPr>
              <w:fldChar w:fldCharType="begin"/>
            </w:r>
            <w:r w:rsidR="00F371E1">
              <w:rPr>
                <w:noProof/>
                <w:webHidden/>
              </w:rPr>
              <w:instrText xml:space="preserve"> PAGEREF _Toc85637604 \h </w:instrText>
            </w:r>
            <w:r w:rsidR="00F371E1">
              <w:rPr>
                <w:noProof/>
                <w:webHidden/>
              </w:rPr>
            </w:r>
            <w:r w:rsidR="00F371E1">
              <w:rPr>
                <w:noProof/>
                <w:webHidden/>
              </w:rPr>
              <w:fldChar w:fldCharType="separate"/>
            </w:r>
            <w:r w:rsidR="00F371E1">
              <w:rPr>
                <w:noProof/>
                <w:webHidden/>
              </w:rPr>
              <w:t>13</w:t>
            </w:r>
            <w:r w:rsidR="00F371E1">
              <w:rPr>
                <w:noProof/>
                <w:webHidden/>
              </w:rPr>
              <w:fldChar w:fldCharType="end"/>
            </w:r>
          </w:hyperlink>
        </w:p>
        <w:p w14:paraId="5B947284" w14:textId="537EE087"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05" w:history="1">
            <w:r w:rsidR="00F371E1" w:rsidRPr="00662568">
              <w:rPr>
                <w:rStyle w:val="affd"/>
                <w:rFonts w:ascii="Palatino Linotype" w:hAnsi="Palatino Linotype"/>
                <w:noProof/>
                <w:lang w:val="fr-FR"/>
              </w:rPr>
              <w:t>Table S3. T1:T2:T3:T4 study for comparison analysis</w:t>
            </w:r>
            <w:r w:rsidR="00F371E1">
              <w:rPr>
                <w:noProof/>
                <w:webHidden/>
              </w:rPr>
              <w:tab/>
            </w:r>
            <w:r w:rsidR="00F371E1">
              <w:rPr>
                <w:noProof/>
                <w:webHidden/>
              </w:rPr>
              <w:fldChar w:fldCharType="begin"/>
            </w:r>
            <w:r w:rsidR="00F371E1">
              <w:rPr>
                <w:noProof/>
                <w:webHidden/>
              </w:rPr>
              <w:instrText xml:space="preserve"> PAGEREF _Toc85637605 \h </w:instrText>
            </w:r>
            <w:r w:rsidR="00F371E1">
              <w:rPr>
                <w:noProof/>
                <w:webHidden/>
              </w:rPr>
            </w:r>
            <w:r w:rsidR="00F371E1">
              <w:rPr>
                <w:noProof/>
                <w:webHidden/>
              </w:rPr>
              <w:fldChar w:fldCharType="separate"/>
            </w:r>
            <w:r w:rsidR="00F371E1">
              <w:rPr>
                <w:noProof/>
                <w:webHidden/>
              </w:rPr>
              <w:t>13</w:t>
            </w:r>
            <w:r w:rsidR="00F371E1">
              <w:rPr>
                <w:noProof/>
                <w:webHidden/>
              </w:rPr>
              <w:fldChar w:fldCharType="end"/>
            </w:r>
          </w:hyperlink>
        </w:p>
        <w:p w14:paraId="68FA1BAD" w14:textId="751E884E"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06" w:history="1">
            <w:r w:rsidR="00F371E1" w:rsidRPr="00662568">
              <w:rPr>
                <w:rStyle w:val="affd"/>
                <w:rFonts w:ascii="Palatino Linotype" w:hAnsi="Palatino Linotype"/>
                <w:noProof/>
              </w:rPr>
              <w:t xml:space="preserve">Table S4. </w:t>
            </w:r>
            <w:r w:rsidR="00F371E1" w:rsidRPr="00662568">
              <w:rPr>
                <w:rStyle w:val="affd"/>
                <w:rFonts w:ascii="Palatino Linotype" w:hAnsi="Palatino Linotype"/>
                <w:noProof/>
                <w:lang w:val="en-GB"/>
              </w:rPr>
              <w:t>T1:T2:T3:T4 Study for One-Way ANOVA Calculator</w:t>
            </w:r>
            <w:r w:rsidR="00F371E1">
              <w:rPr>
                <w:noProof/>
                <w:webHidden/>
              </w:rPr>
              <w:tab/>
            </w:r>
            <w:r w:rsidR="00F371E1">
              <w:rPr>
                <w:noProof/>
                <w:webHidden/>
              </w:rPr>
              <w:fldChar w:fldCharType="begin"/>
            </w:r>
            <w:r w:rsidR="00F371E1">
              <w:rPr>
                <w:noProof/>
                <w:webHidden/>
              </w:rPr>
              <w:instrText xml:space="preserve"> PAGEREF _Toc85637606 \h </w:instrText>
            </w:r>
            <w:r w:rsidR="00F371E1">
              <w:rPr>
                <w:noProof/>
                <w:webHidden/>
              </w:rPr>
            </w:r>
            <w:r w:rsidR="00F371E1">
              <w:rPr>
                <w:noProof/>
                <w:webHidden/>
              </w:rPr>
              <w:fldChar w:fldCharType="separate"/>
            </w:r>
            <w:r w:rsidR="00F371E1">
              <w:rPr>
                <w:noProof/>
                <w:webHidden/>
              </w:rPr>
              <w:t>14</w:t>
            </w:r>
            <w:r w:rsidR="00F371E1">
              <w:rPr>
                <w:noProof/>
                <w:webHidden/>
              </w:rPr>
              <w:fldChar w:fldCharType="end"/>
            </w:r>
          </w:hyperlink>
        </w:p>
        <w:p w14:paraId="5E04A100" w14:textId="289CDF23"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07" w:history="1">
            <w:r w:rsidR="00F371E1" w:rsidRPr="00662568">
              <w:rPr>
                <w:rStyle w:val="affd"/>
                <w:rFonts w:ascii="Palatino Linotype" w:hAnsi="Palatino Linotype"/>
                <w:b/>
                <w:bCs/>
                <w:noProof/>
              </w:rPr>
              <w:t>Table S5. Post Hoc Tukey HSD</w:t>
            </w:r>
            <w:r w:rsidR="00F371E1">
              <w:rPr>
                <w:noProof/>
                <w:webHidden/>
              </w:rPr>
              <w:tab/>
            </w:r>
            <w:r w:rsidR="00F371E1">
              <w:rPr>
                <w:noProof/>
                <w:webHidden/>
              </w:rPr>
              <w:fldChar w:fldCharType="begin"/>
            </w:r>
            <w:r w:rsidR="00F371E1">
              <w:rPr>
                <w:noProof/>
                <w:webHidden/>
              </w:rPr>
              <w:instrText xml:space="preserve"> PAGEREF _Toc85637607 \h </w:instrText>
            </w:r>
            <w:r w:rsidR="00F371E1">
              <w:rPr>
                <w:noProof/>
                <w:webHidden/>
              </w:rPr>
            </w:r>
            <w:r w:rsidR="00F371E1">
              <w:rPr>
                <w:noProof/>
                <w:webHidden/>
              </w:rPr>
              <w:fldChar w:fldCharType="separate"/>
            </w:r>
            <w:r w:rsidR="00F371E1">
              <w:rPr>
                <w:noProof/>
                <w:webHidden/>
              </w:rPr>
              <w:t>15</w:t>
            </w:r>
            <w:r w:rsidR="00F371E1">
              <w:rPr>
                <w:noProof/>
                <w:webHidden/>
              </w:rPr>
              <w:fldChar w:fldCharType="end"/>
            </w:r>
          </w:hyperlink>
        </w:p>
        <w:p w14:paraId="72A15F14" w14:textId="6DC03AED"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08" w:history="1">
            <w:r w:rsidR="00F371E1" w:rsidRPr="00662568">
              <w:rPr>
                <w:rStyle w:val="affd"/>
                <w:rFonts w:ascii="Palatino Linotype" w:hAnsi="Palatino Linotype"/>
                <w:noProof/>
                <w:lang w:val="en-GB"/>
              </w:rPr>
              <w:t>Table S6. T1:T2:T3:T4 study for comparison analysis for R</w:t>
            </w:r>
            <w:r w:rsidR="00F371E1" w:rsidRPr="00662568">
              <w:rPr>
                <w:rStyle w:val="affd"/>
                <w:rFonts w:ascii="Palatino Linotype" w:hAnsi="Palatino Linotype"/>
                <w:noProof/>
                <w:vertAlign w:val="superscript"/>
                <w:lang w:val="en-GB"/>
              </w:rPr>
              <w:t xml:space="preserve">2 </w:t>
            </w:r>
            <w:r w:rsidR="00F371E1" w:rsidRPr="00662568">
              <w:rPr>
                <w:rStyle w:val="affd"/>
                <w:rFonts w:ascii="Palatino Linotype" w:hAnsi="Palatino Linotype"/>
                <w:noProof/>
                <w:lang w:val="en-GB"/>
              </w:rPr>
              <w:t>graph</w:t>
            </w:r>
            <w:r w:rsidR="00F371E1">
              <w:rPr>
                <w:noProof/>
                <w:webHidden/>
              </w:rPr>
              <w:tab/>
            </w:r>
            <w:r w:rsidR="00F371E1">
              <w:rPr>
                <w:noProof/>
                <w:webHidden/>
              </w:rPr>
              <w:fldChar w:fldCharType="begin"/>
            </w:r>
            <w:r w:rsidR="00F371E1">
              <w:rPr>
                <w:noProof/>
                <w:webHidden/>
              </w:rPr>
              <w:instrText xml:space="preserve"> PAGEREF _Toc85637608 \h </w:instrText>
            </w:r>
            <w:r w:rsidR="00F371E1">
              <w:rPr>
                <w:noProof/>
                <w:webHidden/>
              </w:rPr>
            </w:r>
            <w:r w:rsidR="00F371E1">
              <w:rPr>
                <w:noProof/>
                <w:webHidden/>
              </w:rPr>
              <w:fldChar w:fldCharType="separate"/>
            </w:r>
            <w:r w:rsidR="00F371E1">
              <w:rPr>
                <w:noProof/>
                <w:webHidden/>
              </w:rPr>
              <w:t>16</w:t>
            </w:r>
            <w:r w:rsidR="00F371E1">
              <w:rPr>
                <w:noProof/>
                <w:webHidden/>
              </w:rPr>
              <w:fldChar w:fldCharType="end"/>
            </w:r>
          </w:hyperlink>
        </w:p>
        <w:p w14:paraId="33C9798D" w14:textId="02C389FB"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09" w:history="1">
            <w:r w:rsidR="00F371E1" w:rsidRPr="00662568">
              <w:rPr>
                <w:rStyle w:val="affd"/>
                <w:rFonts w:ascii="Palatino Linotype" w:hAnsi="Palatino Linotype"/>
                <w:noProof/>
                <w:lang w:val="en-GB"/>
              </w:rPr>
              <w:t xml:space="preserve">Table S7. </w:t>
            </w:r>
            <w:r w:rsidR="00F371E1" w:rsidRPr="00662568">
              <w:rPr>
                <w:rStyle w:val="affd"/>
                <w:rFonts w:ascii="Palatino Linotype" w:hAnsi="Palatino Linotype"/>
                <w:noProof/>
              </w:rPr>
              <w:t xml:space="preserve">One-tailed </w:t>
            </w:r>
            <w:r w:rsidR="00F371E1" w:rsidRPr="00662568">
              <w:rPr>
                <w:rStyle w:val="affd"/>
                <w:rFonts w:ascii="Palatino Linotype" w:hAnsi="Palatino Linotype"/>
                <w:noProof/>
                <w:lang w:val="en-GB"/>
              </w:rPr>
              <w:t>T-Test Calculator for T1:T4 Independent Means</w:t>
            </w:r>
            <w:r w:rsidR="00F371E1">
              <w:rPr>
                <w:noProof/>
                <w:webHidden/>
              </w:rPr>
              <w:tab/>
            </w:r>
            <w:r w:rsidR="00F371E1">
              <w:rPr>
                <w:noProof/>
                <w:webHidden/>
              </w:rPr>
              <w:fldChar w:fldCharType="begin"/>
            </w:r>
            <w:r w:rsidR="00F371E1">
              <w:rPr>
                <w:noProof/>
                <w:webHidden/>
              </w:rPr>
              <w:instrText xml:space="preserve"> PAGEREF _Toc85637609 \h </w:instrText>
            </w:r>
            <w:r w:rsidR="00F371E1">
              <w:rPr>
                <w:noProof/>
                <w:webHidden/>
              </w:rPr>
            </w:r>
            <w:r w:rsidR="00F371E1">
              <w:rPr>
                <w:noProof/>
                <w:webHidden/>
              </w:rPr>
              <w:fldChar w:fldCharType="separate"/>
            </w:r>
            <w:r w:rsidR="00F371E1">
              <w:rPr>
                <w:noProof/>
                <w:webHidden/>
              </w:rPr>
              <w:t>17</w:t>
            </w:r>
            <w:r w:rsidR="00F371E1">
              <w:rPr>
                <w:noProof/>
                <w:webHidden/>
              </w:rPr>
              <w:fldChar w:fldCharType="end"/>
            </w:r>
          </w:hyperlink>
        </w:p>
        <w:p w14:paraId="5348F6A8" w14:textId="4B9A20BF"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0" w:history="1">
            <w:r w:rsidR="00F371E1" w:rsidRPr="00662568">
              <w:rPr>
                <w:rStyle w:val="affd"/>
                <w:rFonts w:ascii="Palatino Linotype" w:hAnsi="Palatino Linotype"/>
                <w:noProof/>
                <w:lang w:val="en-GB"/>
              </w:rPr>
              <w:t xml:space="preserve">Table S8. </w:t>
            </w:r>
            <w:r w:rsidR="00F371E1" w:rsidRPr="00662568">
              <w:rPr>
                <w:rStyle w:val="affd"/>
                <w:rFonts w:ascii="Palatino Linotype" w:hAnsi="Palatino Linotype"/>
                <w:noProof/>
              </w:rPr>
              <w:t xml:space="preserve">Two-tailed </w:t>
            </w:r>
            <w:r w:rsidR="00F371E1" w:rsidRPr="00662568">
              <w:rPr>
                <w:rStyle w:val="affd"/>
                <w:rFonts w:ascii="Palatino Linotype" w:hAnsi="Palatino Linotype"/>
                <w:noProof/>
                <w:lang w:val="en-GB"/>
              </w:rPr>
              <w:t>T-Test Calculator for T1:T4 Independent Means</w:t>
            </w:r>
            <w:r w:rsidR="00F371E1">
              <w:rPr>
                <w:noProof/>
                <w:webHidden/>
              </w:rPr>
              <w:tab/>
            </w:r>
            <w:r w:rsidR="00F371E1">
              <w:rPr>
                <w:noProof/>
                <w:webHidden/>
              </w:rPr>
              <w:fldChar w:fldCharType="begin"/>
            </w:r>
            <w:r w:rsidR="00F371E1">
              <w:rPr>
                <w:noProof/>
                <w:webHidden/>
              </w:rPr>
              <w:instrText xml:space="preserve"> PAGEREF _Toc85637610 \h </w:instrText>
            </w:r>
            <w:r w:rsidR="00F371E1">
              <w:rPr>
                <w:noProof/>
                <w:webHidden/>
              </w:rPr>
            </w:r>
            <w:r w:rsidR="00F371E1">
              <w:rPr>
                <w:noProof/>
                <w:webHidden/>
              </w:rPr>
              <w:fldChar w:fldCharType="separate"/>
            </w:r>
            <w:r w:rsidR="00F371E1">
              <w:rPr>
                <w:noProof/>
                <w:webHidden/>
              </w:rPr>
              <w:t>18</w:t>
            </w:r>
            <w:r w:rsidR="00F371E1">
              <w:rPr>
                <w:noProof/>
                <w:webHidden/>
              </w:rPr>
              <w:fldChar w:fldCharType="end"/>
            </w:r>
          </w:hyperlink>
        </w:p>
        <w:p w14:paraId="312B5C1B" w14:textId="03AEF55B"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1" w:history="1">
            <w:r w:rsidR="00F371E1" w:rsidRPr="00662568">
              <w:rPr>
                <w:rStyle w:val="affd"/>
                <w:rFonts w:ascii="Palatino Linotype" w:hAnsi="Palatino Linotype"/>
                <w:noProof/>
              </w:rPr>
              <w:t>Fig. S2. T1:T4 Test Results</w:t>
            </w:r>
            <w:r w:rsidR="00F371E1">
              <w:rPr>
                <w:noProof/>
                <w:webHidden/>
              </w:rPr>
              <w:tab/>
            </w:r>
            <w:r w:rsidR="00F371E1">
              <w:rPr>
                <w:noProof/>
                <w:webHidden/>
              </w:rPr>
              <w:fldChar w:fldCharType="begin"/>
            </w:r>
            <w:r w:rsidR="00F371E1">
              <w:rPr>
                <w:noProof/>
                <w:webHidden/>
              </w:rPr>
              <w:instrText xml:space="preserve"> PAGEREF _Toc85637611 \h </w:instrText>
            </w:r>
            <w:r w:rsidR="00F371E1">
              <w:rPr>
                <w:noProof/>
                <w:webHidden/>
              </w:rPr>
            </w:r>
            <w:r w:rsidR="00F371E1">
              <w:rPr>
                <w:noProof/>
                <w:webHidden/>
              </w:rPr>
              <w:fldChar w:fldCharType="separate"/>
            </w:r>
            <w:r w:rsidR="00F371E1">
              <w:rPr>
                <w:noProof/>
                <w:webHidden/>
              </w:rPr>
              <w:t>19</w:t>
            </w:r>
            <w:r w:rsidR="00F371E1">
              <w:rPr>
                <w:noProof/>
                <w:webHidden/>
              </w:rPr>
              <w:fldChar w:fldCharType="end"/>
            </w:r>
          </w:hyperlink>
        </w:p>
        <w:p w14:paraId="67793FD0" w14:textId="74C0249D"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2" w:history="1">
            <w:r w:rsidR="00F371E1" w:rsidRPr="00662568">
              <w:rPr>
                <w:rStyle w:val="affd"/>
                <w:rFonts w:ascii="Palatino Linotype" w:hAnsi="Palatino Linotype"/>
                <w:noProof/>
                <w:lang w:val="en-GB"/>
              </w:rPr>
              <w:t>Table S9.</w:t>
            </w:r>
            <w:r w:rsidR="00F371E1" w:rsidRPr="00662568">
              <w:rPr>
                <w:rStyle w:val="affd"/>
                <w:rFonts w:ascii="Palatino Linotype" w:hAnsi="Palatino Linotype"/>
                <w:noProof/>
              </w:rPr>
              <w:t xml:space="preserve"> One-tailed</w:t>
            </w:r>
            <w:r w:rsidR="00F371E1" w:rsidRPr="00662568">
              <w:rPr>
                <w:rStyle w:val="affd"/>
                <w:rFonts w:ascii="Palatino Linotype" w:hAnsi="Palatino Linotype"/>
                <w:noProof/>
                <w:lang w:val="en-GB"/>
              </w:rPr>
              <w:t xml:space="preserve"> T-Test Calculator for T2:T3 Independent Means</w:t>
            </w:r>
            <w:r w:rsidR="00F371E1">
              <w:rPr>
                <w:noProof/>
                <w:webHidden/>
              </w:rPr>
              <w:tab/>
            </w:r>
            <w:r w:rsidR="00F371E1">
              <w:rPr>
                <w:noProof/>
                <w:webHidden/>
              </w:rPr>
              <w:fldChar w:fldCharType="begin"/>
            </w:r>
            <w:r w:rsidR="00F371E1">
              <w:rPr>
                <w:noProof/>
                <w:webHidden/>
              </w:rPr>
              <w:instrText xml:space="preserve"> PAGEREF _Toc85637612 \h </w:instrText>
            </w:r>
            <w:r w:rsidR="00F371E1">
              <w:rPr>
                <w:noProof/>
                <w:webHidden/>
              </w:rPr>
            </w:r>
            <w:r w:rsidR="00F371E1">
              <w:rPr>
                <w:noProof/>
                <w:webHidden/>
              </w:rPr>
              <w:fldChar w:fldCharType="separate"/>
            </w:r>
            <w:r w:rsidR="00F371E1">
              <w:rPr>
                <w:noProof/>
                <w:webHidden/>
              </w:rPr>
              <w:t>20</w:t>
            </w:r>
            <w:r w:rsidR="00F371E1">
              <w:rPr>
                <w:noProof/>
                <w:webHidden/>
              </w:rPr>
              <w:fldChar w:fldCharType="end"/>
            </w:r>
          </w:hyperlink>
        </w:p>
        <w:p w14:paraId="3191FDC2" w14:textId="7BB13C32"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3" w:history="1">
            <w:r w:rsidR="00F371E1" w:rsidRPr="00662568">
              <w:rPr>
                <w:rStyle w:val="affd"/>
                <w:rFonts w:ascii="Palatino Linotype" w:hAnsi="Palatino Linotype"/>
                <w:noProof/>
                <w:lang w:val="en-GB"/>
              </w:rPr>
              <w:t xml:space="preserve">Table S10. </w:t>
            </w:r>
            <w:r w:rsidR="00F371E1" w:rsidRPr="00662568">
              <w:rPr>
                <w:rStyle w:val="affd"/>
                <w:rFonts w:ascii="Palatino Linotype" w:hAnsi="Palatino Linotype"/>
                <w:noProof/>
              </w:rPr>
              <w:t xml:space="preserve">Two-tailed </w:t>
            </w:r>
            <w:r w:rsidR="00F371E1" w:rsidRPr="00662568">
              <w:rPr>
                <w:rStyle w:val="affd"/>
                <w:rFonts w:ascii="Palatino Linotype" w:hAnsi="Palatino Linotype"/>
                <w:noProof/>
                <w:lang w:val="en-GB"/>
              </w:rPr>
              <w:t>T-Test Calculator for T2:T3 Independent Means</w:t>
            </w:r>
            <w:r w:rsidR="00F371E1">
              <w:rPr>
                <w:noProof/>
                <w:webHidden/>
              </w:rPr>
              <w:tab/>
            </w:r>
            <w:r w:rsidR="00F371E1">
              <w:rPr>
                <w:noProof/>
                <w:webHidden/>
              </w:rPr>
              <w:fldChar w:fldCharType="begin"/>
            </w:r>
            <w:r w:rsidR="00F371E1">
              <w:rPr>
                <w:noProof/>
                <w:webHidden/>
              </w:rPr>
              <w:instrText xml:space="preserve"> PAGEREF _Toc85637613 \h </w:instrText>
            </w:r>
            <w:r w:rsidR="00F371E1">
              <w:rPr>
                <w:noProof/>
                <w:webHidden/>
              </w:rPr>
            </w:r>
            <w:r w:rsidR="00F371E1">
              <w:rPr>
                <w:noProof/>
                <w:webHidden/>
              </w:rPr>
              <w:fldChar w:fldCharType="separate"/>
            </w:r>
            <w:r w:rsidR="00F371E1">
              <w:rPr>
                <w:noProof/>
                <w:webHidden/>
              </w:rPr>
              <w:t>21</w:t>
            </w:r>
            <w:r w:rsidR="00F371E1">
              <w:rPr>
                <w:noProof/>
                <w:webHidden/>
              </w:rPr>
              <w:fldChar w:fldCharType="end"/>
            </w:r>
          </w:hyperlink>
        </w:p>
        <w:p w14:paraId="48C0C43B" w14:textId="14531B6F"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4" w:history="1">
            <w:r w:rsidR="00F371E1" w:rsidRPr="00662568">
              <w:rPr>
                <w:rStyle w:val="affd"/>
                <w:rFonts w:ascii="Palatino Linotype" w:hAnsi="Palatino Linotype"/>
                <w:noProof/>
              </w:rPr>
              <w:t>Fig. S3. T2:T3 Test Results</w:t>
            </w:r>
            <w:r w:rsidR="00F371E1">
              <w:rPr>
                <w:noProof/>
                <w:webHidden/>
              </w:rPr>
              <w:tab/>
            </w:r>
            <w:r w:rsidR="00F371E1">
              <w:rPr>
                <w:noProof/>
                <w:webHidden/>
              </w:rPr>
              <w:fldChar w:fldCharType="begin"/>
            </w:r>
            <w:r w:rsidR="00F371E1">
              <w:rPr>
                <w:noProof/>
                <w:webHidden/>
              </w:rPr>
              <w:instrText xml:space="preserve"> PAGEREF _Toc85637614 \h </w:instrText>
            </w:r>
            <w:r w:rsidR="00F371E1">
              <w:rPr>
                <w:noProof/>
                <w:webHidden/>
              </w:rPr>
            </w:r>
            <w:r w:rsidR="00F371E1">
              <w:rPr>
                <w:noProof/>
                <w:webHidden/>
              </w:rPr>
              <w:fldChar w:fldCharType="separate"/>
            </w:r>
            <w:r w:rsidR="00F371E1">
              <w:rPr>
                <w:noProof/>
                <w:webHidden/>
              </w:rPr>
              <w:t>22</w:t>
            </w:r>
            <w:r w:rsidR="00F371E1">
              <w:rPr>
                <w:noProof/>
                <w:webHidden/>
              </w:rPr>
              <w:fldChar w:fldCharType="end"/>
            </w:r>
          </w:hyperlink>
        </w:p>
        <w:p w14:paraId="2634F396" w14:textId="0D8D8F86"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5" w:history="1">
            <w:r w:rsidR="00F371E1" w:rsidRPr="00662568">
              <w:rPr>
                <w:rStyle w:val="affd"/>
                <w:rFonts w:ascii="Palatino Linotype" w:hAnsi="Palatino Linotype"/>
                <w:noProof/>
                <w:lang w:val="en-GB"/>
              </w:rPr>
              <w:t>Table S11. Treatment Study</w:t>
            </w:r>
            <w:r w:rsidR="00F371E1">
              <w:rPr>
                <w:noProof/>
                <w:webHidden/>
              </w:rPr>
              <w:tab/>
            </w:r>
            <w:r w:rsidR="00F371E1">
              <w:rPr>
                <w:noProof/>
                <w:webHidden/>
              </w:rPr>
              <w:fldChar w:fldCharType="begin"/>
            </w:r>
            <w:r w:rsidR="00F371E1">
              <w:rPr>
                <w:noProof/>
                <w:webHidden/>
              </w:rPr>
              <w:instrText xml:space="preserve"> PAGEREF _Toc85637615 \h </w:instrText>
            </w:r>
            <w:r w:rsidR="00F371E1">
              <w:rPr>
                <w:noProof/>
                <w:webHidden/>
              </w:rPr>
            </w:r>
            <w:r w:rsidR="00F371E1">
              <w:rPr>
                <w:noProof/>
                <w:webHidden/>
              </w:rPr>
              <w:fldChar w:fldCharType="separate"/>
            </w:r>
            <w:r w:rsidR="00F371E1">
              <w:rPr>
                <w:noProof/>
                <w:webHidden/>
              </w:rPr>
              <w:t>23</w:t>
            </w:r>
            <w:r w:rsidR="00F371E1">
              <w:rPr>
                <w:noProof/>
                <w:webHidden/>
              </w:rPr>
              <w:fldChar w:fldCharType="end"/>
            </w:r>
          </w:hyperlink>
        </w:p>
        <w:p w14:paraId="58718766" w14:textId="44F99C32"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6" w:history="1">
            <w:r w:rsidR="00F371E1" w:rsidRPr="00662568">
              <w:rPr>
                <w:rStyle w:val="affd"/>
                <w:rFonts w:ascii="Palatino Linotype" w:hAnsi="Palatino Linotype"/>
                <w:noProof/>
                <w:lang w:val="en-GB"/>
              </w:rPr>
              <w:t xml:space="preserve">Table S12. </w:t>
            </w:r>
            <w:r w:rsidR="00F371E1" w:rsidRPr="00662568">
              <w:rPr>
                <w:rStyle w:val="affd"/>
                <w:rFonts w:ascii="Palatino Linotype" w:hAnsi="Palatino Linotype"/>
                <w:noProof/>
              </w:rPr>
              <w:t xml:space="preserve">One-tailed </w:t>
            </w:r>
            <w:r w:rsidR="00F371E1" w:rsidRPr="00662568">
              <w:rPr>
                <w:rStyle w:val="affd"/>
                <w:rFonts w:ascii="Palatino Linotype" w:hAnsi="Palatino Linotype"/>
                <w:noProof/>
                <w:lang w:val="en-GB"/>
              </w:rPr>
              <w:t>Treatment Test Calculator for Independent Means</w:t>
            </w:r>
            <w:r w:rsidR="00F371E1">
              <w:rPr>
                <w:noProof/>
                <w:webHidden/>
              </w:rPr>
              <w:tab/>
            </w:r>
            <w:r w:rsidR="00F371E1">
              <w:rPr>
                <w:noProof/>
                <w:webHidden/>
              </w:rPr>
              <w:fldChar w:fldCharType="begin"/>
            </w:r>
            <w:r w:rsidR="00F371E1">
              <w:rPr>
                <w:noProof/>
                <w:webHidden/>
              </w:rPr>
              <w:instrText xml:space="preserve"> PAGEREF _Toc85637616 \h </w:instrText>
            </w:r>
            <w:r w:rsidR="00F371E1">
              <w:rPr>
                <w:noProof/>
                <w:webHidden/>
              </w:rPr>
            </w:r>
            <w:r w:rsidR="00F371E1">
              <w:rPr>
                <w:noProof/>
                <w:webHidden/>
              </w:rPr>
              <w:fldChar w:fldCharType="separate"/>
            </w:r>
            <w:r w:rsidR="00F371E1">
              <w:rPr>
                <w:noProof/>
                <w:webHidden/>
              </w:rPr>
              <w:t>24</w:t>
            </w:r>
            <w:r w:rsidR="00F371E1">
              <w:rPr>
                <w:noProof/>
                <w:webHidden/>
              </w:rPr>
              <w:fldChar w:fldCharType="end"/>
            </w:r>
          </w:hyperlink>
        </w:p>
        <w:p w14:paraId="16643FF4" w14:textId="50DEF9C6"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7" w:history="1">
            <w:r w:rsidR="00F371E1" w:rsidRPr="00662568">
              <w:rPr>
                <w:rStyle w:val="affd"/>
                <w:rFonts w:ascii="Palatino Linotype" w:hAnsi="Palatino Linotype"/>
                <w:noProof/>
                <w:lang w:val="en-GB"/>
              </w:rPr>
              <w:t xml:space="preserve">Table S13. </w:t>
            </w:r>
            <w:r w:rsidR="00F371E1" w:rsidRPr="00662568">
              <w:rPr>
                <w:rStyle w:val="affd"/>
                <w:rFonts w:ascii="Palatino Linotype" w:hAnsi="Palatino Linotype"/>
                <w:noProof/>
              </w:rPr>
              <w:t xml:space="preserve">Two-tailed </w:t>
            </w:r>
            <w:r w:rsidR="00F371E1" w:rsidRPr="00662568">
              <w:rPr>
                <w:rStyle w:val="affd"/>
                <w:rFonts w:ascii="Palatino Linotype" w:hAnsi="Palatino Linotype"/>
                <w:noProof/>
                <w:lang w:val="en-GB"/>
              </w:rPr>
              <w:t>Treatment Test Calculator for Independent Means</w:t>
            </w:r>
            <w:r w:rsidR="00F371E1">
              <w:rPr>
                <w:noProof/>
                <w:webHidden/>
              </w:rPr>
              <w:tab/>
            </w:r>
            <w:r w:rsidR="00F371E1">
              <w:rPr>
                <w:noProof/>
                <w:webHidden/>
              </w:rPr>
              <w:fldChar w:fldCharType="begin"/>
            </w:r>
            <w:r w:rsidR="00F371E1">
              <w:rPr>
                <w:noProof/>
                <w:webHidden/>
              </w:rPr>
              <w:instrText xml:space="preserve"> PAGEREF _Toc85637617 \h </w:instrText>
            </w:r>
            <w:r w:rsidR="00F371E1">
              <w:rPr>
                <w:noProof/>
                <w:webHidden/>
              </w:rPr>
            </w:r>
            <w:r w:rsidR="00F371E1">
              <w:rPr>
                <w:noProof/>
                <w:webHidden/>
              </w:rPr>
              <w:fldChar w:fldCharType="separate"/>
            </w:r>
            <w:r w:rsidR="00F371E1">
              <w:rPr>
                <w:noProof/>
                <w:webHidden/>
              </w:rPr>
              <w:t>25</w:t>
            </w:r>
            <w:r w:rsidR="00F371E1">
              <w:rPr>
                <w:noProof/>
                <w:webHidden/>
              </w:rPr>
              <w:fldChar w:fldCharType="end"/>
            </w:r>
          </w:hyperlink>
        </w:p>
        <w:p w14:paraId="1EF63CB3" w14:textId="5D47EB4F"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8" w:history="1">
            <w:r w:rsidR="00F371E1" w:rsidRPr="00662568">
              <w:rPr>
                <w:rStyle w:val="affd"/>
                <w:rFonts w:ascii="Palatino Linotype" w:hAnsi="Palatino Linotype"/>
                <w:noProof/>
                <w:lang w:val="en-GB"/>
              </w:rPr>
              <w:t>Table S14. Mann-Whitney U Test Calculator for Treatment Test</w:t>
            </w:r>
            <w:r w:rsidR="00F371E1">
              <w:rPr>
                <w:noProof/>
                <w:webHidden/>
              </w:rPr>
              <w:tab/>
            </w:r>
            <w:r w:rsidR="00F371E1">
              <w:rPr>
                <w:noProof/>
                <w:webHidden/>
              </w:rPr>
              <w:fldChar w:fldCharType="begin"/>
            </w:r>
            <w:r w:rsidR="00F371E1">
              <w:rPr>
                <w:noProof/>
                <w:webHidden/>
              </w:rPr>
              <w:instrText xml:space="preserve"> PAGEREF _Toc85637618 \h </w:instrText>
            </w:r>
            <w:r w:rsidR="00F371E1">
              <w:rPr>
                <w:noProof/>
                <w:webHidden/>
              </w:rPr>
            </w:r>
            <w:r w:rsidR="00F371E1">
              <w:rPr>
                <w:noProof/>
                <w:webHidden/>
              </w:rPr>
              <w:fldChar w:fldCharType="separate"/>
            </w:r>
            <w:r w:rsidR="00F371E1">
              <w:rPr>
                <w:noProof/>
                <w:webHidden/>
              </w:rPr>
              <w:t>26</w:t>
            </w:r>
            <w:r w:rsidR="00F371E1">
              <w:rPr>
                <w:noProof/>
                <w:webHidden/>
              </w:rPr>
              <w:fldChar w:fldCharType="end"/>
            </w:r>
          </w:hyperlink>
        </w:p>
        <w:p w14:paraId="67835653" w14:textId="3EEDE378" w:rsidR="00F371E1" w:rsidRDefault="00DF0EF7">
          <w:pPr>
            <w:pStyle w:val="37"/>
            <w:tabs>
              <w:tab w:val="right" w:leader="dot" w:pos="9350"/>
            </w:tabs>
            <w:rPr>
              <w:rFonts w:asciiTheme="minorHAnsi" w:hAnsiTheme="minorHAnsi" w:cstheme="minorBidi"/>
              <w:noProof/>
              <w:kern w:val="2"/>
              <w:sz w:val="20"/>
              <w:szCs w:val="22"/>
              <w:lang w:eastAsia="ko-KR"/>
            </w:rPr>
          </w:pPr>
          <w:hyperlink w:anchor="_Toc85637619" w:history="1">
            <w:r w:rsidR="00F371E1" w:rsidRPr="00662568">
              <w:rPr>
                <w:rStyle w:val="affd"/>
                <w:rFonts w:ascii="Palatino Linotype" w:hAnsi="Palatino Linotype"/>
                <w:noProof/>
              </w:rPr>
              <w:t xml:space="preserve">Fig. S4. </w:t>
            </w:r>
            <w:r w:rsidR="00F371E1" w:rsidRPr="00662568">
              <w:rPr>
                <w:rStyle w:val="affd"/>
                <w:rFonts w:ascii="Palatino Linotype" w:hAnsi="Palatino Linotype"/>
                <w:noProof/>
                <w:lang w:eastAsia="ko-KR"/>
              </w:rPr>
              <w:t>Treatment</w:t>
            </w:r>
            <w:r w:rsidR="00F371E1" w:rsidRPr="00662568">
              <w:rPr>
                <w:rStyle w:val="affd"/>
                <w:rFonts w:ascii="Palatino Linotype" w:hAnsi="Palatino Linotype"/>
                <w:noProof/>
              </w:rPr>
              <w:t xml:space="preserve"> Test Results</w:t>
            </w:r>
            <w:r w:rsidR="00F371E1">
              <w:rPr>
                <w:noProof/>
                <w:webHidden/>
              </w:rPr>
              <w:tab/>
            </w:r>
            <w:r w:rsidR="00F371E1">
              <w:rPr>
                <w:noProof/>
                <w:webHidden/>
              </w:rPr>
              <w:fldChar w:fldCharType="begin"/>
            </w:r>
            <w:r w:rsidR="00F371E1">
              <w:rPr>
                <w:noProof/>
                <w:webHidden/>
              </w:rPr>
              <w:instrText xml:space="preserve"> PAGEREF _Toc85637619 \h </w:instrText>
            </w:r>
            <w:r w:rsidR="00F371E1">
              <w:rPr>
                <w:noProof/>
                <w:webHidden/>
              </w:rPr>
            </w:r>
            <w:r w:rsidR="00F371E1">
              <w:rPr>
                <w:noProof/>
                <w:webHidden/>
              </w:rPr>
              <w:fldChar w:fldCharType="separate"/>
            </w:r>
            <w:r w:rsidR="00F371E1">
              <w:rPr>
                <w:noProof/>
                <w:webHidden/>
              </w:rPr>
              <w:t>27</w:t>
            </w:r>
            <w:r w:rsidR="00F371E1">
              <w:rPr>
                <w:noProof/>
                <w:webHidden/>
              </w:rPr>
              <w:fldChar w:fldCharType="end"/>
            </w:r>
          </w:hyperlink>
        </w:p>
        <w:p w14:paraId="55A799EB" w14:textId="349389F1" w:rsidR="00496B9D" w:rsidRDefault="00496B9D">
          <w:r>
            <w:rPr>
              <w:b/>
              <w:bCs/>
              <w:lang w:val="ko-KR"/>
            </w:rPr>
            <w:fldChar w:fldCharType="end"/>
          </w:r>
        </w:p>
      </w:sdtContent>
    </w:sdt>
    <w:p w14:paraId="278761E6" w14:textId="77777777" w:rsidR="00496B9D" w:rsidRDefault="00496B9D">
      <w:pPr>
        <w:rPr>
          <w:rFonts w:ascii="Palatino Linotype" w:hAnsi="Palatino Linotype"/>
          <w:b/>
          <w:bCs/>
        </w:rPr>
      </w:pPr>
      <w:r>
        <w:rPr>
          <w:rFonts w:ascii="Palatino Linotype" w:hAnsi="Palatino Linotype"/>
          <w:b/>
          <w:bCs/>
        </w:rPr>
        <w:br w:type="page"/>
      </w:r>
    </w:p>
    <w:p w14:paraId="1E88CA1A" w14:textId="390247C0" w:rsidR="005E7EC8" w:rsidRPr="00D153C0" w:rsidRDefault="005E7EC8" w:rsidP="00496B9D">
      <w:pPr>
        <w:pStyle w:val="SMSubheading"/>
        <w:outlineLvl w:val="0"/>
        <w:rPr>
          <w:rFonts w:ascii="Palatino Linotype" w:hAnsi="Palatino Linotype"/>
          <w:b/>
          <w:bCs/>
          <w:u w:val="none"/>
        </w:rPr>
      </w:pPr>
      <w:bookmarkStart w:id="2" w:name="_Toc85637588"/>
      <w:r w:rsidRPr="00D153C0">
        <w:rPr>
          <w:rFonts w:ascii="Palatino Linotype" w:hAnsi="Palatino Linotype"/>
          <w:b/>
          <w:bCs/>
          <w:u w:val="none"/>
        </w:rPr>
        <w:lastRenderedPageBreak/>
        <w:t>Statistical Analysis Plan</w:t>
      </w:r>
      <w:bookmarkEnd w:id="2"/>
    </w:p>
    <w:p w14:paraId="00BE1C91" w14:textId="77777777" w:rsidR="005E7EC8" w:rsidRPr="00D153C0" w:rsidRDefault="005E7EC8" w:rsidP="005E7EC8">
      <w:pPr>
        <w:pStyle w:val="SMSubheading"/>
        <w:rPr>
          <w:rFonts w:ascii="Palatino Linotype" w:hAnsi="Palatino Linotype"/>
          <w:u w:val="none"/>
        </w:rPr>
      </w:pPr>
    </w:p>
    <w:p w14:paraId="185AA757" w14:textId="77777777" w:rsidR="005E7EC8" w:rsidRPr="00D153C0" w:rsidRDefault="005E7EC8" w:rsidP="005E7EC8">
      <w:pPr>
        <w:pStyle w:val="SMSubheading"/>
        <w:numPr>
          <w:ilvl w:val="0"/>
          <w:numId w:val="24"/>
        </w:numPr>
        <w:rPr>
          <w:rFonts w:ascii="Palatino Linotype" w:hAnsi="Palatino Linotype"/>
          <w:u w:val="none"/>
          <w:lang w:val="en-GB"/>
        </w:rPr>
      </w:pPr>
      <w:r w:rsidRPr="00D153C0">
        <w:rPr>
          <w:rFonts w:ascii="Palatino Linotype" w:hAnsi="Palatino Linotype"/>
          <w:u w:val="none"/>
          <w:lang w:val="en-GB"/>
        </w:rPr>
        <w:t>Administrative Information</w:t>
      </w:r>
    </w:p>
    <w:p w14:paraId="68D28514" w14:textId="77777777" w:rsidR="005E7EC8" w:rsidRPr="00D153C0" w:rsidRDefault="005E7EC8" w:rsidP="005E7EC8">
      <w:pPr>
        <w:pStyle w:val="SMSubheading"/>
        <w:rPr>
          <w:rFonts w:ascii="Palatino Linotype" w:hAnsi="Palatino Linotype"/>
          <w:u w:val="none"/>
        </w:rPr>
      </w:pPr>
    </w:p>
    <w:p w14:paraId="6F4838C0"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Funder: None</w:t>
      </w:r>
    </w:p>
    <w:p w14:paraId="40B6163C"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Principal Investigators: Jong-</w:t>
      </w:r>
      <w:proofErr w:type="spellStart"/>
      <w:r w:rsidRPr="00D153C0">
        <w:rPr>
          <w:rFonts w:ascii="Palatino Linotype" w:hAnsi="Palatino Linotype"/>
          <w:u w:val="none"/>
        </w:rPr>
        <w:t>hoon</w:t>
      </w:r>
      <w:proofErr w:type="spellEnd"/>
      <w:r w:rsidRPr="00D153C0">
        <w:rPr>
          <w:rFonts w:ascii="Palatino Linotype" w:hAnsi="Palatino Linotype"/>
          <w:u w:val="none"/>
        </w:rPr>
        <w:t xml:space="preserve"> Lee</w:t>
      </w:r>
    </w:p>
    <w:p w14:paraId="247FD8A3"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Statistics Calculators of SPSS: https://www.socscistatistics.com/tests/</w:t>
      </w:r>
    </w:p>
    <w:p w14:paraId="57A69AB6" w14:textId="59171317" w:rsidR="005E7EC8" w:rsidRDefault="005E7EC8" w:rsidP="005E7EC8">
      <w:pPr>
        <w:pStyle w:val="SMSubheading"/>
        <w:rPr>
          <w:rFonts w:ascii="Palatino Linotype" w:hAnsi="Palatino Linotype"/>
          <w:u w:val="none"/>
        </w:rPr>
      </w:pPr>
      <w:r w:rsidRPr="00D153C0">
        <w:rPr>
          <w:rFonts w:ascii="Palatino Linotype" w:hAnsi="Palatino Linotype"/>
          <w:u w:val="none"/>
        </w:rPr>
        <w:t xml:space="preserve">Contributor: Statistical responsible: </w:t>
      </w:r>
    </w:p>
    <w:p w14:paraId="65444E04" w14:textId="77777777" w:rsidR="00496B9D" w:rsidRPr="00D153C0" w:rsidRDefault="00496B9D" w:rsidP="005E7EC8">
      <w:pPr>
        <w:pStyle w:val="SMSubheading"/>
        <w:rPr>
          <w:rFonts w:ascii="Palatino Linotype" w:hAnsi="Palatino Linotype"/>
          <w:u w:val="none"/>
        </w:rPr>
      </w:pPr>
    </w:p>
    <w:p w14:paraId="2D8A2C7B" w14:textId="77777777" w:rsidR="005E7EC8" w:rsidRPr="00D153C0" w:rsidRDefault="005E7EC8" w:rsidP="005E7EC8">
      <w:pPr>
        <w:pStyle w:val="SMSubheading"/>
        <w:rPr>
          <w:rFonts w:ascii="Palatino Linotype" w:hAnsi="Palatino Linotype"/>
          <w:u w:val="none"/>
          <w:vertAlign w:val="superscript"/>
        </w:rPr>
      </w:pPr>
      <w:r w:rsidRPr="00D153C0">
        <w:rPr>
          <w:rFonts w:ascii="Palatino Linotype" w:hAnsi="Palatino Linotype"/>
          <w:u w:val="none"/>
        </w:rPr>
        <w:t>Jong-</w:t>
      </w:r>
      <w:proofErr w:type="spellStart"/>
      <w:r w:rsidRPr="00D153C0">
        <w:rPr>
          <w:rFonts w:ascii="Palatino Linotype" w:hAnsi="Palatino Linotype"/>
          <w:u w:val="none"/>
        </w:rPr>
        <w:t>hoon</w:t>
      </w:r>
      <w:proofErr w:type="spellEnd"/>
      <w:r w:rsidRPr="00D153C0">
        <w:rPr>
          <w:rFonts w:ascii="Palatino Linotype" w:hAnsi="Palatino Linotype"/>
          <w:u w:val="none"/>
        </w:rPr>
        <w:t xml:space="preserve"> Lee</w:t>
      </w:r>
      <w:r w:rsidRPr="00D153C0">
        <w:rPr>
          <w:rFonts w:ascii="Palatino Linotype" w:hAnsi="Palatino Linotype"/>
          <w:u w:val="none"/>
          <w:vertAlign w:val="superscript"/>
        </w:rPr>
        <w:t>1</w:t>
      </w:r>
    </w:p>
    <w:p w14:paraId="28D947E5" w14:textId="77777777" w:rsidR="005E7EC8" w:rsidRPr="00D153C0" w:rsidRDefault="005E7EC8" w:rsidP="005E7EC8">
      <w:pPr>
        <w:pStyle w:val="SMSubheading"/>
        <w:rPr>
          <w:rFonts w:ascii="Palatino Linotype" w:hAnsi="Palatino Linotype"/>
          <w:u w:val="none"/>
        </w:rPr>
      </w:pPr>
    </w:p>
    <w:p w14:paraId="32A7F488"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vertAlign w:val="superscript"/>
        </w:rPr>
        <w:t>1</w:t>
      </w:r>
      <w:r w:rsidRPr="00D153C0">
        <w:rPr>
          <w:rFonts w:ascii="Palatino Linotype" w:hAnsi="Palatino Linotype"/>
          <w:u w:val="none"/>
        </w:rPr>
        <w:t>Science &amp; Research Center, Seoul National University College of Medicine, Seoul, South Korea</w:t>
      </w:r>
    </w:p>
    <w:p w14:paraId="705CE529" w14:textId="77777777" w:rsidR="005E7EC8" w:rsidRPr="00D153C0" w:rsidRDefault="005E7EC8" w:rsidP="005E7EC8">
      <w:pPr>
        <w:pStyle w:val="SMSubheading"/>
        <w:rPr>
          <w:rFonts w:ascii="Palatino Linotype" w:hAnsi="Palatino Linotype"/>
          <w:u w:val="none"/>
        </w:rPr>
      </w:pPr>
    </w:p>
    <w:p w14:paraId="36D05B58" w14:textId="77777777" w:rsidR="005E7EC8" w:rsidRPr="00D153C0" w:rsidRDefault="005E7EC8" w:rsidP="005E7EC8">
      <w:pPr>
        <w:pStyle w:val="SMSubheading"/>
        <w:rPr>
          <w:rFonts w:ascii="Palatino Linotype" w:hAnsi="Palatino Linotype"/>
          <w:u w:val="none"/>
        </w:rPr>
      </w:pPr>
    </w:p>
    <w:p w14:paraId="422A1BE4" w14:textId="77777777" w:rsidR="00C11F78" w:rsidRPr="00D153C0" w:rsidRDefault="00C11F78">
      <w:pPr>
        <w:rPr>
          <w:rFonts w:ascii="Palatino Linotype" w:hAnsi="Palatino Linotype"/>
          <w:b/>
          <w:bCs/>
        </w:rPr>
      </w:pPr>
      <w:r w:rsidRPr="00D153C0">
        <w:rPr>
          <w:rFonts w:ascii="Palatino Linotype" w:hAnsi="Palatino Linotype"/>
          <w:b/>
          <w:bCs/>
        </w:rPr>
        <w:br w:type="page"/>
      </w:r>
    </w:p>
    <w:p w14:paraId="5C5312AE" w14:textId="2D7D7CD1" w:rsidR="005E7EC8" w:rsidRPr="00D153C0" w:rsidRDefault="005E7EC8" w:rsidP="005954A5">
      <w:pPr>
        <w:pStyle w:val="SMSubheading"/>
        <w:outlineLvl w:val="0"/>
        <w:rPr>
          <w:rFonts w:ascii="Palatino Linotype" w:hAnsi="Palatino Linotype"/>
          <w:b/>
          <w:bCs/>
          <w:u w:val="none"/>
        </w:rPr>
      </w:pPr>
      <w:bookmarkStart w:id="3" w:name="_Toc85637589"/>
      <w:r w:rsidRPr="00D153C0">
        <w:rPr>
          <w:rFonts w:ascii="Palatino Linotype" w:hAnsi="Palatino Linotype"/>
          <w:b/>
          <w:bCs/>
          <w:u w:val="none"/>
        </w:rPr>
        <w:lastRenderedPageBreak/>
        <w:t>Section 1. Administrative Information</w:t>
      </w:r>
      <w:bookmarkEnd w:id="3"/>
    </w:p>
    <w:p w14:paraId="7A0087AE"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Korea National Institute for Bioethics Policy (</w:t>
      </w:r>
      <w:proofErr w:type="spellStart"/>
      <w:r w:rsidRPr="00D153C0">
        <w:rPr>
          <w:rFonts w:ascii="Palatino Linotype" w:hAnsi="Palatino Linotype"/>
          <w:u w:val="none"/>
        </w:rPr>
        <w:t>KoNIBP</w:t>
      </w:r>
      <w:proofErr w:type="spellEnd"/>
      <w:r w:rsidRPr="00D153C0">
        <w:rPr>
          <w:rFonts w:ascii="Palatino Linotype" w:hAnsi="Palatino Linotype"/>
          <w:u w:val="none"/>
        </w:rPr>
        <w:t>) approved this study to manage life-sustaining treatment properly (approval number P01-202007-22-006).</w:t>
      </w:r>
    </w:p>
    <w:p w14:paraId="016222B0"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Funder: None</w:t>
      </w:r>
    </w:p>
    <w:p w14:paraId="2CD972CF"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Principal Investigators: Jong-</w:t>
      </w:r>
      <w:proofErr w:type="spellStart"/>
      <w:r w:rsidRPr="00D153C0">
        <w:rPr>
          <w:rFonts w:ascii="Palatino Linotype" w:hAnsi="Palatino Linotype"/>
          <w:u w:val="none"/>
        </w:rPr>
        <w:t>hoon</w:t>
      </w:r>
      <w:proofErr w:type="spellEnd"/>
      <w:r w:rsidRPr="00D153C0">
        <w:rPr>
          <w:rFonts w:ascii="Palatino Linotype" w:hAnsi="Palatino Linotype"/>
          <w:u w:val="none"/>
        </w:rPr>
        <w:t xml:space="preserve"> Lee </w:t>
      </w:r>
    </w:p>
    <w:p w14:paraId="2D1643DF"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Statistics Calculators of SPSS: https://www.socscistatistics.com/tests/</w:t>
      </w:r>
    </w:p>
    <w:p w14:paraId="3DF160CD" w14:textId="77777777" w:rsidR="00C11F78" w:rsidRPr="00D153C0" w:rsidRDefault="00C11F78" w:rsidP="005E7EC8">
      <w:pPr>
        <w:pStyle w:val="SMSubheading"/>
        <w:rPr>
          <w:rFonts w:ascii="Palatino Linotype" w:hAnsi="Palatino Linotype"/>
          <w:u w:val="none"/>
        </w:rPr>
      </w:pPr>
    </w:p>
    <w:p w14:paraId="662AD0E9" w14:textId="77777777" w:rsidR="005E7EC8" w:rsidRPr="00D153C0" w:rsidRDefault="005E7EC8" w:rsidP="005E7EC8">
      <w:pPr>
        <w:pStyle w:val="SMSubheading"/>
        <w:rPr>
          <w:rFonts w:ascii="Palatino Linotype" w:hAnsi="Palatino Linotype"/>
          <w:u w:val="none"/>
        </w:rPr>
      </w:pPr>
    </w:p>
    <w:p w14:paraId="139D75C1"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The content of this Statistical Analysis Plan meets the requirements stated by the US Food and Drug Administration and conforms to the American Statistical Association's Ethical Guidelines. This protocol was organized following guidelines proposed in: </w:t>
      </w:r>
    </w:p>
    <w:p w14:paraId="1ABB314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Gamble C, Krishan A, </w:t>
      </w:r>
      <w:proofErr w:type="spellStart"/>
      <w:r w:rsidRPr="00D153C0">
        <w:rPr>
          <w:rFonts w:ascii="Palatino Linotype" w:hAnsi="Palatino Linotype"/>
          <w:u w:val="none"/>
        </w:rPr>
        <w:t>Stocken</w:t>
      </w:r>
      <w:proofErr w:type="spellEnd"/>
      <w:r w:rsidRPr="00D153C0">
        <w:rPr>
          <w:rFonts w:ascii="Palatino Linotype" w:hAnsi="Palatino Linotype"/>
          <w:u w:val="none"/>
        </w:rPr>
        <w:t xml:space="preserve"> D, Lewis S, </w:t>
      </w:r>
      <w:proofErr w:type="spellStart"/>
      <w:r w:rsidRPr="00D153C0">
        <w:rPr>
          <w:rFonts w:ascii="Palatino Linotype" w:hAnsi="Palatino Linotype"/>
          <w:u w:val="none"/>
        </w:rPr>
        <w:t>Juszczak</w:t>
      </w:r>
      <w:proofErr w:type="spellEnd"/>
      <w:r w:rsidRPr="00D153C0">
        <w:rPr>
          <w:rFonts w:ascii="Palatino Linotype" w:hAnsi="Palatino Linotype"/>
          <w:u w:val="none"/>
        </w:rPr>
        <w:t xml:space="preserve"> E, </w:t>
      </w:r>
      <w:proofErr w:type="spellStart"/>
      <w:r w:rsidRPr="00D153C0">
        <w:rPr>
          <w:rFonts w:ascii="Palatino Linotype" w:hAnsi="Palatino Linotype"/>
          <w:u w:val="none"/>
        </w:rPr>
        <w:t>Doré</w:t>
      </w:r>
      <w:proofErr w:type="spellEnd"/>
      <w:r w:rsidRPr="00D153C0">
        <w:rPr>
          <w:rFonts w:ascii="Palatino Linotype" w:hAnsi="Palatino Linotype"/>
          <w:u w:val="none"/>
        </w:rPr>
        <w:t xml:space="preserve"> C, et al. Guidelines for the Content of Statistical Analysis Plans in Clinical Trials. JAMA. 2017;318: 2337–2343. PMID: 29260229 </w:t>
      </w:r>
    </w:p>
    <w:p w14:paraId="1A5F15B1" w14:textId="77777777" w:rsidR="005E7EC8" w:rsidRPr="00D153C0" w:rsidRDefault="005E7EC8" w:rsidP="005E7EC8">
      <w:pPr>
        <w:pStyle w:val="SMSubheading"/>
        <w:rPr>
          <w:rFonts w:ascii="Palatino Linotype" w:hAnsi="Palatino Linotype"/>
          <w:u w:val="none"/>
        </w:rPr>
      </w:pPr>
    </w:p>
    <w:p w14:paraId="4CCFDC0D" w14:textId="77777777" w:rsidR="005E7EC8" w:rsidRPr="00D153C0" w:rsidRDefault="005E7EC8" w:rsidP="005E7EC8">
      <w:pPr>
        <w:pStyle w:val="SMSubheading"/>
        <w:rPr>
          <w:rFonts w:ascii="Palatino Linotype" w:hAnsi="Palatino Linotype"/>
          <w:u w:val="none"/>
        </w:rPr>
      </w:pPr>
    </w:p>
    <w:p w14:paraId="5D39B3C4" w14:textId="77777777" w:rsidR="005E7EC8" w:rsidRPr="00D153C0" w:rsidRDefault="005E7EC8" w:rsidP="005E7EC8">
      <w:pPr>
        <w:pStyle w:val="SMSubheading"/>
        <w:rPr>
          <w:rFonts w:ascii="Palatino Linotype" w:hAnsi="Palatino Linotype"/>
          <w:u w:val="none"/>
        </w:rPr>
      </w:pPr>
    </w:p>
    <w:p w14:paraId="09B24644" w14:textId="77777777" w:rsidR="005E7EC8" w:rsidRPr="00D153C0" w:rsidRDefault="005E7EC8" w:rsidP="005E7EC8">
      <w:pPr>
        <w:pStyle w:val="SMSubheading"/>
        <w:rPr>
          <w:rFonts w:ascii="Palatino Linotype" w:hAnsi="Palatino Linotype"/>
          <w:u w:val="none"/>
        </w:rPr>
      </w:pPr>
    </w:p>
    <w:p w14:paraId="173E4CF0"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278014A5" w14:textId="3F6F742B" w:rsidR="005E7EC8" w:rsidRDefault="005E7EC8" w:rsidP="005954A5">
      <w:pPr>
        <w:pStyle w:val="SMSubheading"/>
        <w:outlineLvl w:val="0"/>
        <w:rPr>
          <w:rFonts w:ascii="Palatino Linotype" w:hAnsi="Palatino Linotype"/>
          <w:b/>
          <w:u w:val="none"/>
        </w:rPr>
      </w:pPr>
      <w:bookmarkStart w:id="4" w:name="_Toc74178048"/>
      <w:bookmarkStart w:id="5" w:name="_Toc85637590"/>
      <w:r w:rsidRPr="00D153C0">
        <w:rPr>
          <w:rFonts w:ascii="Palatino Linotype" w:hAnsi="Palatino Linotype"/>
          <w:b/>
          <w:u w:val="none"/>
        </w:rPr>
        <w:lastRenderedPageBreak/>
        <w:t>Section 2. Introduction</w:t>
      </w:r>
      <w:bookmarkEnd w:id="4"/>
      <w:bookmarkEnd w:id="5"/>
    </w:p>
    <w:p w14:paraId="31C8669F" w14:textId="77777777" w:rsidR="00496B9D" w:rsidRPr="00D153C0" w:rsidRDefault="00496B9D" w:rsidP="00E8139C">
      <w:pPr>
        <w:pStyle w:val="SMSubheading"/>
        <w:rPr>
          <w:rFonts w:ascii="Palatino Linotype" w:hAnsi="Palatino Linotype"/>
          <w:b/>
          <w:u w:val="none"/>
        </w:rPr>
      </w:pPr>
    </w:p>
    <w:p w14:paraId="77A4D84D" w14:textId="77777777" w:rsidR="005E7EC8" w:rsidRPr="00D153C0" w:rsidRDefault="005E7EC8" w:rsidP="00496B9D">
      <w:pPr>
        <w:pStyle w:val="SMSubheading"/>
        <w:outlineLvl w:val="1"/>
        <w:rPr>
          <w:rFonts w:ascii="Palatino Linotype" w:hAnsi="Palatino Linotype"/>
          <w:u w:val="none"/>
          <w:lang w:val="en-GB"/>
        </w:rPr>
      </w:pPr>
      <w:bookmarkStart w:id="6" w:name="_Toc85637591"/>
      <w:r w:rsidRPr="00D153C0">
        <w:rPr>
          <w:rFonts w:ascii="Palatino Linotype" w:hAnsi="Palatino Linotype"/>
          <w:u w:val="none"/>
          <w:lang w:val="en-GB"/>
        </w:rPr>
        <w:t>2.1 Background and Rationale</w:t>
      </w:r>
      <w:bookmarkEnd w:id="6"/>
    </w:p>
    <w:p w14:paraId="0A0B046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Identification of safe, effective treatment for individuals with mild or moderate COVID-19 acute respiratory distress syndrome (ARDS) that prevents disease progression would reduce mortality. Dapsone is being evaluated for SARS-CoV-2 ARDS prevention and COVID-19 related diseases. Recent evidence has indicated that the broad-spectrum Dapsone may have some activity against SARS-CoV-2 inflammasome of coronaviruses. A randomized controlled trial (RCT) in intensive care unit (ICU) will demonstrate reduced viral inflammasome load among patients like Familial Mediterranean Fever (FMF) caused by homozygous or compounded heterozygous gain-of-function mutations in the Mediterranean fever gene, which encodes pyrin, an inflammasome protein It is a hereditary autoinflammatory disease that presents with recurrent febrile attacks and polyserositis. Pyrin—the protein involved in FMF—has a role in activating the proinflammatory cytokine interleukin (IL)-1β, and colchicine is the only known treatment in this disease, but nearly 5–10% of patients are resistant to colchicine. In five of ten patients prescribed with DDS, FMF attacks did not occur during at least six months (mean, eight months and six days) with colchicine efficacy of 80% and 50% response. Thus, DDS may be helpful as an alternative therapy in some, especially colchicine resistant patients. </w:t>
      </w:r>
    </w:p>
    <w:p w14:paraId="63B58636" w14:textId="0A391006" w:rsidR="005E7EC8" w:rsidRDefault="005E7EC8" w:rsidP="005E7EC8">
      <w:pPr>
        <w:pStyle w:val="SMSubheading"/>
        <w:rPr>
          <w:rFonts w:ascii="Palatino Linotype" w:hAnsi="Palatino Linotype"/>
          <w:u w:val="none"/>
        </w:rPr>
      </w:pPr>
      <w:bookmarkStart w:id="7" w:name="_Hlk80176605"/>
      <w:r w:rsidRPr="00D153C0">
        <w:rPr>
          <w:rFonts w:ascii="Palatino Linotype" w:hAnsi="Palatino Linotype"/>
          <w:u w:val="none"/>
        </w:rPr>
        <w:t xml:space="preserve">The </w:t>
      </w:r>
      <w:proofErr w:type="spellStart"/>
      <w:r w:rsidRPr="00D153C0">
        <w:rPr>
          <w:rFonts w:ascii="Palatino Linotype" w:hAnsi="Palatino Linotype"/>
          <w:u w:val="none"/>
        </w:rPr>
        <w:t>Sorokdo</w:t>
      </w:r>
      <w:proofErr w:type="spellEnd"/>
      <w:r w:rsidRPr="00D153C0">
        <w:rPr>
          <w:rFonts w:ascii="Palatino Linotype" w:hAnsi="Palatino Linotype"/>
          <w:u w:val="none"/>
        </w:rPr>
        <w:t xml:space="preserve"> National Hospital is responsible for the treatment of respiratory infectious diseases and has reported no prevalence of each pandemic of SARS-</w:t>
      </w:r>
      <w:proofErr w:type="spellStart"/>
      <w:r w:rsidRPr="00D153C0">
        <w:rPr>
          <w:rFonts w:ascii="Palatino Linotype" w:hAnsi="Palatino Linotype"/>
          <w:u w:val="none"/>
        </w:rPr>
        <w:t>CoV</w:t>
      </w:r>
      <w:proofErr w:type="spellEnd"/>
      <w:r w:rsidRPr="00D153C0">
        <w:rPr>
          <w:rFonts w:ascii="Palatino Linotype" w:hAnsi="Palatino Linotype"/>
          <w:u w:val="none"/>
        </w:rPr>
        <w:t xml:space="preserve"> (2002), influenza A virus subtype H1N1 (2009), MERS (2015), or SARS-CoV-2 (2020). Furthermore, the </w:t>
      </w:r>
      <w:proofErr w:type="spellStart"/>
      <w:r w:rsidRPr="00D153C0">
        <w:rPr>
          <w:rFonts w:ascii="Palatino Linotype" w:hAnsi="Palatino Linotype"/>
          <w:u w:val="none"/>
        </w:rPr>
        <w:t>Sorokdo</w:t>
      </w:r>
      <w:proofErr w:type="spellEnd"/>
      <w:r w:rsidRPr="00D153C0">
        <w:rPr>
          <w:rFonts w:ascii="Palatino Linotype" w:hAnsi="Palatino Linotype"/>
          <w:u w:val="none"/>
        </w:rPr>
        <w:t xml:space="preserve"> National Hospital reported a relationship between Dapsone and AD in </w:t>
      </w:r>
      <w:proofErr w:type="spellStart"/>
      <w:r w:rsidRPr="00D153C0">
        <w:rPr>
          <w:rFonts w:ascii="Palatino Linotype" w:hAnsi="Palatino Linotype"/>
          <w:u w:val="none"/>
        </w:rPr>
        <w:t>Sorok</w:t>
      </w:r>
      <w:proofErr w:type="spellEnd"/>
      <w:r w:rsidRPr="00D153C0">
        <w:rPr>
          <w:rFonts w:ascii="Palatino Linotype" w:hAnsi="Palatino Linotype"/>
          <w:u w:val="none"/>
        </w:rPr>
        <w:t xml:space="preserve"> Island from January 2020 to June 2021. Under the Information Disclosure Act, the National </w:t>
      </w:r>
      <w:proofErr w:type="spellStart"/>
      <w:r w:rsidRPr="00D153C0">
        <w:rPr>
          <w:rFonts w:ascii="Palatino Linotype" w:hAnsi="Palatino Linotype"/>
          <w:u w:val="none"/>
        </w:rPr>
        <w:t>Sorokdo</w:t>
      </w:r>
      <w:proofErr w:type="spellEnd"/>
      <w:r w:rsidRPr="00D153C0">
        <w:rPr>
          <w:rFonts w:ascii="Palatino Linotype" w:hAnsi="Palatino Linotype"/>
          <w:u w:val="none"/>
        </w:rPr>
        <w:t xml:space="preserve"> Hospital responded as follows in the response form to the request for information disclosure on April 15</w:t>
      </w:r>
      <w:proofErr w:type="gramStart"/>
      <w:r w:rsidRPr="00D153C0">
        <w:rPr>
          <w:rFonts w:ascii="Palatino Linotype" w:hAnsi="Palatino Linotype"/>
          <w:u w:val="none"/>
        </w:rPr>
        <w:t xml:space="preserve"> 2021</w:t>
      </w:r>
      <w:proofErr w:type="gramEnd"/>
      <w:r w:rsidRPr="00D153C0">
        <w:rPr>
          <w:rFonts w:ascii="Palatino Linotype" w:hAnsi="Palatino Linotype"/>
          <w:u w:val="none"/>
        </w:rPr>
        <w:t>—7767726:</w:t>
      </w:r>
    </w:p>
    <w:p w14:paraId="4A2859C5" w14:textId="77777777" w:rsidR="005954A5" w:rsidRPr="00D153C0" w:rsidRDefault="005954A5" w:rsidP="005E7EC8">
      <w:pPr>
        <w:pStyle w:val="SMSubheading"/>
        <w:rPr>
          <w:rFonts w:ascii="Palatino Linotype" w:hAnsi="Palatino Linotype"/>
          <w:u w:val="none"/>
        </w:rPr>
      </w:pPr>
    </w:p>
    <w:tbl>
      <w:tblPr>
        <w:tblStyle w:val="afff1"/>
        <w:tblW w:w="0" w:type="auto"/>
        <w:tblLook w:val="04A0" w:firstRow="1" w:lastRow="0" w:firstColumn="1" w:lastColumn="0" w:noHBand="0" w:noVBand="1"/>
      </w:tblPr>
      <w:tblGrid>
        <w:gridCol w:w="9224"/>
      </w:tblGrid>
      <w:tr w:rsidR="005E7EC8" w:rsidRPr="00D153C0" w14:paraId="5A663E74" w14:textId="77777777" w:rsidTr="00871F44">
        <w:tc>
          <w:tcPr>
            <w:tcW w:w="9224" w:type="dxa"/>
          </w:tcPr>
          <w:p w14:paraId="45EAC3CC"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"Regarding the "COVID-19 infection status among Hansen people of </w:t>
            </w:r>
            <w:proofErr w:type="spellStart"/>
            <w:r w:rsidRPr="00D153C0">
              <w:rPr>
                <w:rFonts w:ascii="Palatino Linotype" w:hAnsi="Palatino Linotype"/>
                <w:u w:val="none"/>
              </w:rPr>
              <w:t>Sorokdo</w:t>
            </w:r>
            <w:proofErr w:type="spellEnd"/>
            <w:r w:rsidRPr="00D153C0">
              <w:rPr>
                <w:rFonts w:ascii="Palatino Linotype" w:hAnsi="Palatino Linotype"/>
                <w:u w:val="none"/>
              </w:rPr>
              <w:t xml:space="preserve"> National Hospital" requested by the claimant (Number-7767726-2021/4/15), we will respond as follows: We are pleased to inform you that there are no patients infected with COVID-19 among Hansen Disease patients at National </w:t>
            </w:r>
            <w:proofErr w:type="spellStart"/>
            <w:r w:rsidRPr="00D153C0">
              <w:rPr>
                <w:rFonts w:ascii="Palatino Linotype" w:hAnsi="Palatino Linotype"/>
                <w:u w:val="none"/>
              </w:rPr>
              <w:t>Sorokdo</w:t>
            </w:r>
            <w:proofErr w:type="spellEnd"/>
            <w:r w:rsidRPr="00D153C0">
              <w:rPr>
                <w:rFonts w:ascii="Palatino Linotype" w:hAnsi="Palatino Linotype"/>
                <w:u w:val="none"/>
              </w:rPr>
              <w:t xml:space="preserve"> Hospital".</w:t>
            </w:r>
          </w:p>
        </w:tc>
      </w:tr>
      <w:tr w:rsidR="005E7EC8" w:rsidRPr="00D153C0" w14:paraId="24EE41F2" w14:textId="77777777" w:rsidTr="00871F44">
        <w:tc>
          <w:tcPr>
            <w:tcW w:w="9224" w:type="dxa"/>
          </w:tcPr>
          <w:p w14:paraId="1F76BDB6" w14:textId="77777777" w:rsidR="005E7EC8" w:rsidRPr="00D153C0" w:rsidRDefault="005E7EC8" w:rsidP="005E7EC8">
            <w:pPr>
              <w:pStyle w:val="SMSubheading"/>
              <w:rPr>
                <w:rFonts w:ascii="Palatino Linotype" w:hAnsi="Palatino Linotype"/>
                <w:u w:val="none"/>
              </w:rPr>
            </w:pPr>
          </w:p>
          <w:p w14:paraId="2958B33B"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bCs/>
                <w:noProof/>
                <w:u w:val="none"/>
              </w:rPr>
              <w:lastRenderedPageBreak/>
              <w:drawing>
                <wp:anchor distT="0" distB="0" distL="114300" distR="114300" simplePos="0" relativeHeight="251659264" behindDoc="0" locked="0" layoutInCell="1" allowOverlap="1" wp14:anchorId="7F8EBEE6" wp14:editId="223E79DD">
                  <wp:simplePos x="1097280" y="1089660"/>
                  <wp:positionH relativeFrom="margin">
                    <wp:align>center</wp:align>
                  </wp:positionH>
                  <wp:positionV relativeFrom="margin">
                    <wp:align>top</wp:align>
                  </wp:positionV>
                  <wp:extent cx="4351020" cy="2907873"/>
                  <wp:effectExtent l="19050" t="19050" r="11430" b="26035"/>
                  <wp:wrapSquare wrapText="bothSides"/>
                  <wp:docPr id="21" name="그림 21"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그림 21" descr="텍스트이(가) 표시된 사진&#10;&#10;자동 생성된 설명"/>
                          <pic:cNvPicPr/>
                        </pic:nvPicPr>
                        <pic:blipFill rotWithShape="1">
                          <a:blip r:embed="rId8">
                            <a:extLst>
                              <a:ext uri="{28A0092B-C50C-407E-A947-70E740481C1C}">
                                <a14:useLocalDpi xmlns:a14="http://schemas.microsoft.com/office/drawing/2010/main" val="0"/>
                              </a:ext>
                            </a:extLst>
                          </a:blip>
                          <a:srcRect b="9677"/>
                          <a:stretch/>
                        </pic:blipFill>
                        <pic:spPr bwMode="auto">
                          <a:xfrm>
                            <a:off x="0" y="0"/>
                            <a:ext cx="4351020" cy="2907873"/>
                          </a:xfrm>
                          <a:prstGeom prst="rect">
                            <a:avLst/>
                          </a:prstGeom>
                          <a:ln w="3175">
                            <a:solidFill>
                              <a:schemeClr val="tx1"/>
                            </a:solidFill>
                          </a:ln>
                          <a:extLst>
                            <a:ext uri="{53640926-AAD7-44D8-BBD7-CCE9431645EC}">
                              <a14:shadowObscured xmlns:a14="http://schemas.microsoft.com/office/drawing/2010/main"/>
                            </a:ext>
                          </a:extLst>
                        </pic:spPr>
                      </pic:pic>
                    </a:graphicData>
                  </a:graphic>
                </wp:anchor>
              </w:drawing>
            </w:r>
          </w:p>
          <w:p w14:paraId="4AE0962E" w14:textId="77777777" w:rsidR="005E7EC8" w:rsidRPr="00D153C0" w:rsidRDefault="005E7EC8" w:rsidP="005E7EC8">
            <w:pPr>
              <w:pStyle w:val="SMSubheading"/>
              <w:rPr>
                <w:rFonts w:ascii="Palatino Linotype" w:hAnsi="Palatino Linotype"/>
                <w:u w:val="none"/>
              </w:rPr>
            </w:pPr>
          </w:p>
        </w:tc>
      </w:tr>
    </w:tbl>
    <w:p w14:paraId="6364B595" w14:textId="77777777" w:rsidR="005E7EC8" w:rsidRPr="00D153C0" w:rsidRDefault="005E7EC8" w:rsidP="005E7EC8">
      <w:pPr>
        <w:pStyle w:val="SMSubheading"/>
        <w:rPr>
          <w:rFonts w:ascii="Palatino Linotype" w:hAnsi="Palatino Linotype"/>
          <w:u w:val="none"/>
        </w:rPr>
      </w:pPr>
    </w:p>
    <w:p w14:paraId="1FD020F5" w14:textId="77777777" w:rsidR="005E7EC8" w:rsidRPr="00D153C0" w:rsidRDefault="005E7EC8" w:rsidP="005E7EC8">
      <w:pPr>
        <w:pStyle w:val="SMSubheading"/>
        <w:rPr>
          <w:rFonts w:ascii="Palatino Linotype" w:hAnsi="Palatino Linotype"/>
          <w:u w:val="none"/>
        </w:rPr>
      </w:pPr>
    </w:p>
    <w:p w14:paraId="0E8D0B62" w14:textId="77777777" w:rsidR="005E7EC8" w:rsidRPr="00D153C0" w:rsidRDefault="005E7EC8" w:rsidP="00496B9D">
      <w:pPr>
        <w:pStyle w:val="SMSubheading"/>
        <w:outlineLvl w:val="1"/>
        <w:rPr>
          <w:rFonts w:ascii="Palatino Linotype" w:hAnsi="Palatino Linotype"/>
          <w:u w:val="none"/>
          <w:lang w:val="en-GB"/>
        </w:rPr>
      </w:pPr>
      <w:bookmarkStart w:id="8" w:name="_Toc85637592"/>
      <w:r w:rsidRPr="00D153C0">
        <w:rPr>
          <w:rFonts w:ascii="Palatino Linotype" w:hAnsi="Palatino Linotype"/>
          <w:u w:val="none"/>
          <w:lang w:val="en-GB"/>
        </w:rPr>
        <w:t>2.2. Objectives</w:t>
      </w:r>
      <w:bookmarkEnd w:id="8"/>
    </w:p>
    <w:p w14:paraId="53FA60C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To study the targeting of </w:t>
      </w:r>
      <w:r w:rsidRPr="00D153C0">
        <w:rPr>
          <w:rFonts w:ascii="Palatino Linotype" w:hAnsi="Palatino Linotype"/>
          <w:u w:val="none"/>
          <w:lang w:val="en-GB"/>
        </w:rPr>
        <w:t>Nod-like receptor family pyrin domain-containing 3 (</w:t>
      </w:r>
      <w:r w:rsidRPr="00D153C0">
        <w:rPr>
          <w:rFonts w:ascii="Palatino Linotype" w:hAnsi="Palatino Linotype"/>
          <w:u w:val="none"/>
        </w:rPr>
        <w:t>NLRP3) itself or up-/downstream factors of the NLRP3 inflammasome by Dapsone should be responsible for its observed preventive treatment effects, functioning as a competitor.</w:t>
      </w:r>
    </w:p>
    <w:p w14:paraId="47608D23" w14:textId="77777777" w:rsidR="005E7EC8" w:rsidRPr="00D153C0" w:rsidRDefault="005E7EC8" w:rsidP="005E7EC8">
      <w:pPr>
        <w:pStyle w:val="SMSubheading"/>
        <w:rPr>
          <w:rFonts w:ascii="Palatino Linotype" w:hAnsi="Palatino Linotype"/>
          <w:u w:val="none"/>
        </w:rPr>
      </w:pPr>
    </w:p>
    <w:p w14:paraId="5E134A6F" w14:textId="77777777" w:rsidR="005E7EC8" w:rsidRPr="00D153C0" w:rsidRDefault="005E7EC8" w:rsidP="00496B9D">
      <w:pPr>
        <w:pStyle w:val="SMSubheading"/>
        <w:outlineLvl w:val="1"/>
        <w:rPr>
          <w:rFonts w:ascii="Palatino Linotype" w:hAnsi="Palatino Linotype"/>
          <w:u w:val="none"/>
          <w:lang w:val="en-GB"/>
        </w:rPr>
      </w:pPr>
      <w:bookmarkStart w:id="9" w:name="_Toc85637593"/>
      <w:r w:rsidRPr="00D153C0">
        <w:rPr>
          <w:rFonts w:ascii="Palatino Linotype" w:hAnsi="Palatino Linotype"/>
          <w:u w:val="none"/>
          <w:lang w:val="en-GB"/>
        </w:rPr>
        <w:t>2.3. Statistical Principles</w:t>
      </w:r>
      <w:bookmarkEnd w:id="9"/>
    </w:p>
    <w:p w14:paraId="251B728C"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2.3.1. Confidence intervals and P-values</w:t>
      </w:r>
    </w:p>
    <w:p w14:paraId="29061FC1"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The trial will report 95% confidence intervals and permutation P-values estimated from the primary analysis. </w:t>
      </w:r>
    </w:p>
    <w:p w14:paraId="6AFD001C"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2.3.2. Protocol deviations</w:t>
      </w:r>
    </w:p>
    <w:p w14:paraId="06FA199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The analysis population will be an intention to treat and will include all participants enrolled and randomized. Adherence to the protocol will be determined during the cross-sectional assessment based on patient reports of whether they took the medication by the trial. At that time, the trial will assess whether patients have taken other medication during the study period, including Dapsone or other medicines not provided by the trial. Patients who take Dapsone not provided by the study will be considered protocol deviations but will be included according to the randomized group in the intention-to-treat analysis. </w:t>
      </w:r>
    </w:p>
    <w:p w14:paraId="43B3E95B"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680C1070" w14:textId="77777777" w:rsidR="005E7EC8" w:rsidRPr="00D153C0" w:rsidRDefault="005E7EC8" w:rsidP="005E7EC8">
      <w:pPr>
        <w:pStyle w:val="SMSubheading"/>
        <w:rPr>
          <w:rFonts w:ascii="Palatino Linotype" w:hAnsi="Palatino Linotype"/>
          <w:u w:val="none"/>
        </w:rPr>
      </w:pPr>
    </w:p>
    <w:p w14:paraId="31DF845C" w14:textId="3D3C32B3" w:rsidR="005E7EC8" w:rsidRPr="00D153C0" w:rsidRDefault="005E7EC8" w:rsidP="00496B9D">
      <w:pPr>
        <w:pStyle w:val="SMSubheading"/>
        <w:outlineLvl w:val="0"/>
        <w:rPr>
          <w:rFonts w:ascii="Palatino Linotype" w:hAnsi="Palatino Linotype"/>
          <w:b/>
          <w:bCs/>
          <w:u w:val="none"/>
        </w:rPr>
      </w:pPr>
      <w:bookmarkStart w:id="10" w:name="_Toc74178056"/>
      <w:bookmarkStart w:id="11" w:name="_Toc85637594"/>
      <w:r w:rsidRPr="00D153C0">
        <w:rPr>
          <w:rFonts w:ascii="Palatino Linotype" w:hAnsi="Palatino Linotype"/>
          <w:b/>
          <w:bCs/>
          <w:u w:val="none"/>
        </w:rPr>
        <w:t xml:space="preserve">Section 3. </w:t>
      </w:r>
      <w:r w:rsidR="00851F0F" w:rsidRPr="00851F0F">
        <w:rPr>
          <w:rFonts w:ascii="Palatino Linotype" w:hAnsi="Palatino Linotype"/>
          <w:b/>
          <w:bCs/>
          <w:u w:val="none"/>
        </w:rPr>
        <w:t xml:space="preserve">Study of DDS group </w:t>
      </w:r>
      <w:bookmarkEnd w:id="10"/>
      <w:bookmarkEnd w:id="11"/>
    </w:p>
    <w:p w14:paraId="66E597EF" w14:textId="77777777" w:rsidR="005E7EC8" w:rsidRPr="00D153C0" w:rsidRDefault="005E7EC8" w:rsidP="00496B9D">
      <w:pPr>
        <w:pStyle w:val="SMSubheading"/>
        <w:numPr>
          <w:ilvl w:val="1"/>
          <w:numId w:val="25"/>
        </w:numPr>
        <w:outlineLvl w:val="1"/>
        <w:rPr>
          <w:rFonts w:ascii="Palatino Linotype" w:hAnsi="Palatino Linotype"/>
          <w:u w:val="none"/>
          <w:lang w:val="en-GB"/>
        </w:rPr>
      </w:pPr>
      <w:bookmarkStart w:id="12" w:name="_Toc85637595"/>
      <w:r w:rsidRPr="00D153C0">
        <w:rPr>
          <w:rFonts w:ascii="Palatino Linotype" w:hAnsi="Palatino Linotype"/>
          <w:u w:val="none"/>
          <w:lang w:val="en-GB"/>
        </w:rPr>
        <w:t xml:space="preserve">Study Method of </w:t>
      </w:r>
      <w:proofErr w:type="spellStart"/>
      <w:r w:rsidRPr="00D153C0">
        <w:rPr>
          <w:rFonts w:ascii="Palatino Linotype" w:hAnsi="Palatino Linotype"/>
          <w:u w:val="none"/>
          <w:lang w:val="en-GB"/>
        </w:rPr>
        <w:t>Sorok</w:t>
      </w:r>
      <w:proofErr w:type="spellEnd"/>
      <w:r w:rsidRPr="00D153C0">
        <w:rPr>
          <w:rFonts w:ascii="Palatino Linotype" w:hAnsi="Palatino Linotype"/>
          <w:u w:val="none"/>
          <w:lang w:val="en-GB"/>
        </w:rPr>
        <w:t xml:space="preserve"> Island</w:t>
      </w:r>
      <w:bookmarkEnd w:id="12"/>
    </w:p>
    <w:p w14:paraId="110295DA" w14:textId="77777777" w:rsidR="005E7EC8" w:rsidRPr="00D153C0" w:rsidRDefault="005E7EC8" w:rsidP="00496B9D">
      <w:pPr>
        <w:pStyle w:val="SMSubheading"/>
        <w:numPr>
          <w:ilvl w:val="2"/>
          <w:numId w:val="25"/>
        </w:numPr>
        <w:outlineLvl w:val="2"/>
        <w:rPr>
          <w:rFonts w:ascii="Palatino Linotype" w:hAnsi="Palatino Linotype"/>
          <w:u w:val="none"/>
          <w:lang w:val="en-GB"/>
        </w:rPr>
      </w:pPr>
      <w:bookmarkStart w:id="13" w:name="_Toc85637596"/>
      <w:r w:rsidRPr="00D153C0">
        <w:rPr>
          <w:rFonts w:ascii="Palatino Linotype" w:hAnsi="Palatino Linotype"/>
          <w:u w:val="none"/>
          <w:lang w:val="en-GB"/>
        </w:rPr>
        <w:t xml:space="preserve">Trial Design of The Cohort study of </w:t>
      </w:r>
      <w:proofErr w:type="spellStart"/>
      <w:r w:rsidRPr="00D153C0">
        <w:rPr>
          <w:rFonts w:ascii="Palatino Linotype" w:hAnsi="Palatino Linotype"/>
          <w:u w:val="none"/>
          <w:lang w:val="en-GB"/>
        </w:rPr>
        <w:t>Sorok</w:t>
      </w:r>
      <w:proofErr w:type="spellEnd"/>
      <w:r w:rsidRPr="00D153C0">
        <w:rPr>
          <w:rFonts w:ascii="Palatino Linotype" w:hAnsi="Palatino Linotype"/>
          <w:u w:val="none"/>
          <w:lang w:val="en-GB"/>
        </w:rPr>
        <w:t xml:space="preserve"> Island</w:t>
      </w:r>
      <w:bookmarkEnd w:id="13"/>
    </w:p>
    <w:p w14:paraId="2B3B807F" w14:textId="11E53A00"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The </w:t>
      </w:r>
      <w:proofErr w:type="spellStart"/>
      <w:r w:rsidRPr="00D153C0">
        <w:rPr>
          <w:rFonts w:ascii="Palatino Linotype" w:hAnsi="Palatino Linotype"/>
          <w:u w:val="none"/>
        </w:rPr>
        <w:t>Sorok</w:t>
      </w:r>
      <w:proofErr w:type="spellEnd"/>
      <w:r w:rsidRPr="00D153C0">
        <w:rPr>
          <w:rFonts w:ascii="Palatino Linotype" w:hAnsi="Palatino Linotype"/>
          <w:u w:val="none"/>
        </w:rPr>
        <w:t xml:space="preserve"> island as a Japanese leper colony was established in May 1916 to quarantine leprosy patients. During the colonial period, the notorious expansion project for the </w:t>
      </w:r>
      <w:proofErr w:type="spellStart"/>
      <w:r w:rsidRPr="00D153C0">
        <w:rPr>
          <w:rFonts w:ascii="Palatino Linotype" w:hAnsi="Palatino Linotype"/>
          <w:u w:val="none"/>
        </w:rPr>
        <w:t>Sorok</w:t>
      </w:r>
      <w:proofErr w:type="spellEnd"/>
      <w:r w:rsidRPr="00D153C0">
        <w:rPr>
          <w:rFonts w:ascii="Palatino Linotype" w:hAnsi="Palatino Linotype"/>
          <w:u w:val="none"/>
        </w:rPr>
        <w:t xml:space="preserve"> Leprosarium was supposed from 1933 to 1941 because of its supposed competition with the </w:t>
      </w:r>
      <w:proofErr w:type="spellStart"/>
      <w:r w:rsidRPr="00D153C0">
        <w:rPr>
          <w:rFonts w:ascii="Palatino Linotype" w:hAnsi="Palatino Linotype"/>
          <w:u w:val="none"/>
        </w:rPr>
        <w:t>Culion</w:t>
      </w:r>
      <w:proofErr w:type="spellEnd"/>
      <w:r w:rsidRPr="00D153C0">
        <w:rPr>
          <w:rFonts w:ascii="Palatino Linotype" w:hAnsi="Palatino Linotype"/>
          <w:u w:val="none"/>
        </w:rPr>
        <w:t xml:space="preserve"> Leprosarium in the American –Occupied Philippines. The public health report filed on June 4, 1946, succinctly stated that they would increase the capacity of </w:t>
      </w:r>
      <w:proofErr w:type="spellStart"/>
      <w:r w:rsidRPr="00D153C0">
        <w:rPr>
          <w:rFonts w:ascii="Palatino Linotype" w:hAnsi="Palatino Linotype"/>
          <w:u w:val="none"/>
        </w:rPr>
        <w:t>Sorokdo</w:t>
      </w:r>
      <w:proofErr w:type="spellEnd"/>
      <w:r w:rsidRPr="00D153C0">
        <w:rPr>
          <w:rFonts w:ascii="Palatino Linotype" w:hAnsi="Palatino Linotype"/>
          <w:u w:val="none"/>
        </w:rPr>
        <w:t xml:space="preserve"> Leper Colony to 8,000 – 9,000 and make it the largest leprosarium in the world </w:t>
      </w:r>
      <w:r w:rsidRPr="00D153C0">
        <w:rPr>
          <w:rFonts w:ascii="Palatino Linotype" w:hAnsi="Palatino Linotype"/>
          <w:u w:val="none"/>
        </w:rPr>
        <w:fldChar w:fldCharType="begin">
          <w:fldData xml:space="preserve">PEVuZE5vdGU+PENpdGU+PEF1dGhvcj5LaW08L0F1dGhvcj48WWVhcj4yMDEyPC9ZZWFyPjxSZWNO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</w:fldData>
        </w:fldChar>
      </w:r>
      <w:r w:rsidR="00F4691D" w:rsidRPr="00D153C0">
        <w:rPr>
          <w:rFonts w:ascii="Palatino Linotype" w:hAnsi="Palatino Linotype"/>
          <w:u w:val="none"/>
        </w:rPr>
        <w:instrText xml:space="preserve"> ADDIN EN.CITE </w:instrText>
      </w:r>
      <w:r w:rsidR="00F4691D" w:rsidRPr="00D153C0">
        <w:rPr>
          <w:rFonts w:ascii="Palatino Linotype" w:hAnsi="Palatino Linotype"/>
          <w:u w:val="none"/>
        </w:rPr>
        <w:fldChar w:fldCharType="begin">
          <w:fldData xml:space="preserve">PEVuZE5vdGU+PENpdGU+PEF1dGhvcj5LaW08L0F1dGhvcj48WWVhcj4yMDEyPC9ZZWFyPjxSZWNO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</w:fldData>
        </w:fldChar>
      </w:r>
      <w:r w:rsidR="00F4691D" w:rsidRPr="00D153C0">
        <w:rPr>
          <w:rFonts w:ascii="Palatino Linotype" w:hAnsi="Palatino Linotype"/>
          <w:u w:val="none"/>
        </w:rPr>
        <w:instrText xml:space="preserve"> ADDIN EN.CITE.DATA </w:instrText>
      </w:r>
      <w:r w:rsidR="00F4691D" w:rsidRPr="00D153C0">
        <w:rPr>
          <w:rFonts w:ascii="Palatino Linotype" w:hAnsi="Palatino Linotype"/>
          <w:u w:val="none"/>
        </w:rPr>
      </w:r>
      <w:r w:rsidR="00F4691D" w:rsidRPr="00D153C0">
        <w:rPr>
          <w:rFonts w:ascii="Palatino Linotype" w:hAnsi="Palatino Linotype"/>
          <w:u w:val="none"/>
        </w:rPr>
        <w:fldChar w:fldCharType="end"/>
      </w:r>
      <w:r w:rsidRPr="00D153C0">
        <w:rPr>
          <w:rFonts w:ascii="Palatino Linotype" w:hAnsi="Palatino Linotype"/>
          <w:u w:val="none"/>
        </w:rPr>
      </w:r>
      <w:r w:rsidRPr="00D153C0">
        <w:rPr>
          <w:rFonts w:ascii="Palatino Linotype" w:hAnsi="Palatino Linotype"/>
          <w:u w:val="none"/>
        </w:rPr>
        <w:fldChar w:fldCharType="separate"/>
      </w:r>
      <w:r w:rsidR="00F4691D" w:rsidRPr="00D153C0">
        <w:rPr>
          <w:rFonts w:ascii="Palatino Linotype" w:hAnsi="Palatino Linotype"/>
          <w:noProof/>
          <w:u w:val="none"/>
        </w:rPr>
        <w:t>(</w:t>
      </w:r>
      <w:r w:rsidR="00F4691D" w:rsidRPr="00D153C0">
        <w:rPr>
          <w:rFonts w:ascii="Palatino Linotype" w:hAnsi="Palatino Linotype"/>
          <w:i/>
          <w:noProof/>
          <w:u w:val="none"/>
        </w:rPr>
        <w:t>1, 2</w:t>
      </w:r>
      <w:r w:rsidR="00F4691D" w:rsidRPr="00D153C0">
        <w:rPr>
          <w:rFonts w:ascii="Palatino Linotype" w:hAnsi="Palatino Linotype"/>
          <w:noProof/>
          <w:u w:val="none"/>
        </w:rPr>
        <w:t>)</w:t>
      </w:r>
      <w:r w:rsidRPr="00D153C0">
        <w:rPr>
          <w:rFonts w:ascii="Palatino Linotype" w:hAnsi="Palatino Linotype"/>
          <w:u w:val="none"/>
        </w:rPr>
        <w:fldChar w:fldCharType="end"/>
      </w:r>
      <w:r w:rsidRPr="00D153C0">
        <w:rPr>
          <w:rFonts w:ascii="Palatino Linotype" w:hAnsi="Palatino Linotype"/>
          <w:u w:val="none"/>
        </w:rPr>
        <w:t xml:space="preserve">. However, it was not easy for those patients to see a doctor. </w:t>
      </w:r>
      <w:proofErr w:type="gramStart"/>
      <w:r w:rsidRPr="00D153C0">
        <w:rPr>
          <w:rFonts w:ascii="Palatino Linotype" w:hAnsi="Palatino Linotype"/>
          <w:u w:val="none"/>
        </w:rPr>
        <w:t>So</w:t>
      </w:r>
      <w:proofErr w:type="gramEnd"/>
      <w:r w:rsidRPr="00D153C0">
        <w:rPr>
          <w:rFonts w:ascii="Palatino Linotype" w:hAnsi="Palatino Linotype"/>
          <w:u w:val="none"/>
        </w:rPr>
        <w:t xml:space="preserve"> they self-administer a prescribed medication steadily. Finally, the missionaries went to </w:t>
      </w:r>
      <w:proofErr w:type="spellStart"/>
      <w:r w:rsidRPr="00D153C0">
        <w:rPr>
          <w:rFonts w:ascii="Palatino Linotype" w:hAnsi="Palatino Linotype"/>
          <w:u w:val="none"/>
        </w:rPr>
        <w:t>Sorok</w:t>
      </w:r>
      <w:proofErr w:type="spellEnd"/>
      <w:r w:rsidRPr="00D153C0">
        <w:rPr>
          <w:rFonts w:ascii="Palatino Linotype" w:hAnsi="Palatino Linotype"/>
          <w:u w:val="none"/>
        </w:rPr>
        <w:t xml:space="preserve"> Island to care for the leprosy patients. This study is a cohort study with a history of more than 100 years. This study analyzed the medical records of </w:t>
      </w:r>
      <w:proofErr w:type="spellStart"/>
      <w:r w:rsidRPr="00D153C0">
        <w:rPr>
          <w:rFonts w:ascii="Palatino Linotype" w:hAnsi="Palatino Linotype"/>
          <w:u w:val="none"/>
        </w:rPr>
        <w:t>Sorokdo</w:t>
      </w:r>
      <w:proofErr w:type="spellEnd"/>
      <w:r w:rsidRPr="00D153C0">
        <w:rPr>
          <w:rFonts w:ascii="Palatino Linotype" w:hAnsi="Palatino Linotype"/>
          <w:u w:val="none"/>
        </w:rPr>
        <w:t xml:space="preserve"> National Hospital from 2005 to 2020. Sister M. </w:t>
      </w:r>
      <w:proofErr w:type="spellStart"/>
      <w:r w:rsidRPr="00D153C0">
        <w:rPr>
          <w:rFonts w:ascii="Palatino Linotype" w:hAnsi="Palatino Linotype"/>
          <w:u w:val="none"/>
        </w:rPr>
        <w:t>Stoeger</w:t>
      </w:r>
      <w:proofErr w:type="spellEnd"/>
      <w:r w:rsidRPr="00D153C0">
        <w:rPr>
          <w:rFonts w:ascii="Palatino Linotype" w:hAnsi="Palatino Linotype"/>
          <w:u w:val="none"/>
        </w:rPr>
        <w:t xml:space="preserve"> and Sister M. </w:t>
      </w:r>
      <w:proofErr w:type="spellStart"/>
      <w:r w:rsidRPr="00D153C0">
        <w:rPr>
          <w:rFonts w:ascii="Palatino Linotype" w:hAnsi="Palatino Linotype"/>
          <w:u w:val="none"/>
        </w:rPr>
        <w:t>Pissarek</w:t>
      </w:r>
      <w:proofErr w:type="spellEnd"/>
      <w:r w:rsidRPr="00D153C0">
        <w:rPr>
          <w:rFonts w:ascii="Palatino Linotype" w:hAnsi="Palatino Linotype"/>
          <w:u w:val="none"/>
        </w:rPr>
        <w:t xml:space="preserve"> cared for the patients for forty years</w:t>
      </w:r>
      <w:r w:rsidRPr="00D153C0">
        <w:rPr>
          <w:rFonts w:ascii="Palatino Linotype" w:hAnsi="Palatino Linotype"/>
          <w:u w:val="none"/>
        </w:rPr>
        <w:fldChar w:fldCharType="begin"/>
      </w:r>
      <w:r w:rsidR="00F4691D" w:rsidRPr="00D153C0">
        <w:rPr>
          <w:rFonts w:ascii="Palatino Linotype" w:hAnsi="Palatino Linotype"/>
          <w:u w:val="none"/>
        </w:rPr>
        <w:instrText xml:space="preserve"> ADDIN EN.CITE &lt;EndNote&gt;&lt;Cite&gt;&lt;Author&gt;Anthony&lt;/Author&gt;&lt;Year&gt;2019&lt;/Year&gt;&lt;RecNum&gt;1648&lt;/RecNum&gt;&lt;DisplayText&gt;(&lt;style face="italic"&gt;3&lt;/style&gt;)&lt;/DisplayText&gt;&lt;record&gt;&lt;rec-number&gt;1648&lt;/rec-number&gt;&lt;foreign-keys&gt;&lt;key app="EN" db-id="ewpaxd9aqzdfa6ex0rlv9fwm0exz0x00az90" timestamp="1627322638" guid="80078335-c5ef-470b-b310-75b7b0712a1a"&gt;1648&lt;/key&gt;&lt;/foreign-keys&gt;&lt;ref-type name="Generic"&gt;13&lt;/ref-type&gt;&lt;contributors&gt;&lt;authors&gt;&lt;author&gt;Anthony, Maureen&lt;/author&gt;&lt;/authors&gt;&lt;/contributors&gt;&lt;titles&gt;&lt;title&gt;The Nobel Prize for Nurses Marianne and Margaritha&lt;/title&gt;&lt;/titles&gt;&lt;dates&gt;&lt;year&gt;2019&lt;/year&gt;&lt;/dates&gt;&lt;publisher&gt;LWW&lt;/publisher&gt;&lt;isbn&gt;2374-4529&lt;/isbn&gt;&lt;urls&gt;&lt;/urls&gt;&lt;/record&gt;&lt;/Cite&gt;&lt;/EndNote&gt;</w:instrText>
      </w:r>
      <w:r w:rsidRPr="00D153C0">
        <w:rPr>
          <w:rFonts w:ascii="Palatino Linotype" w:hAnsi="Palatino Linotype"/>
          <w:u w:val="none"/>
        </w:rPr>
        <w:fldChar w:fldCharType="separate"/>
      </w:r>
      <w:r w:rsidR="00F4691D" w:rsidRPr="00D153C0">
        <w:rPr>
          <w:rFonts w:ascii="Palatino Linotype" w:hAnsi="Palatino Linotype"/>
          <w:noProof/>
          <w:u w:val="none"/>
        </w:rPr>
        <w:t>(</w:t>
      </w:r>
      <w:r w:rsidR="00F4691D" w:rsidRPr="00D153C0">
        <w:rPr>
          <w:rFonts w:ascii="Palatino Linotype" w:hAnsi="Palatino Linotype"/>
          <w:i/>
          <w:noProof/>
          <w:u w:val="none"/>
        </w:rPr>
        <w:t>3</w:t>
      </w:r>
      <w:r w:rsidR="00F4691D" w:rsidRPr="00D153C0">
        <w:rPr>
          <w:rFonts w:ascii="Palatino Linotype" w:hAnsi="Palatino Linotype"/>
          <w:noProof/>
          <w:u w:val="none"/>
        </w:rPr>
        <w:t>)</w:t>
      </w:r>
      <w:r w:rsidRPr="00D153C0">
        <w:rPr>
          <w:rFonts w:ascii="Palatino Linotype" w:hAnsi="Palatino Linotype"/>
          <w:u w:val="none"/>
        </w:rPr>
        <w:fldChar w:fldCharType="end"/>
      </w:r>
      <w:r w:rsidRPr="00D153C0">
        <w:rPr>
          <w:rFonts w:ascii="Palatino Linotype" w:hAnsi="Palatino Linotype"/>
          <w:u w:val="none"/>
        </w:rPr>
        <w:t xml:space="preserve">. </w:t>
      </w:r>
      <w:proofErr w:type="gramStart"/>
      <w:r w:rsidRPr="00D153C0">
        <w:rPr>
          <w:rFonts w:ascii="Palatino Linotype" w:hAnsi="Palatino Linotype"/>
          <w:u w:val="none"/>
        </w:rPr>
        <w:t>So</w:t>
      </w:r>
      <w:proofErr w:type="gramEnd"/>
      <w:r w:rsidRPr="00D153C0">
        <w:rPr>
          <w:rFonts w:ascii="Palatino Linotype" w:hAnsi="Palatino Linotype"/>
          <w:u w:val="none"/>
        </w:rPr>
        <w:t xml:space="preserve"> we regarded those as a kind of control group initiated from 1962 to 2005. After graduating from the University of Innsbruck Nursing School in Tyrol, Western Austria, Sister Marianne </w:t>
      </w:r>
      <w:proofErr w:type="spellStart"/>
      <w:r w:rsidRPr="00D153C0">
        <w:rPr>
          <w:rFonts w:ascii="Palatino Linotype" w:hAnsi="Palatino Linotype"/>
          <w:u w:val="none"/>
        </w:rPr>
        <w:t>Stoeger</w:t>
      </w:r>
      <w:proofErr w:type="spellEnd"/>
      <w:r w:rsidRPr="00D153C0">
        <w:rPr>
          <w:rFonts w:ascii="Palatino Linotype" w:hAnsi="Palatino Linotype"/>
          <w:u w:val="none"/>
        </w:rPr>
        <w:t xml:space="preserve">, who worked at a hospital in Innsbruck, joined </w:t>
      </w:r>
      <w:proofErr w:type="spellStart"/>
      <w:r w:rsidRPr="00D153C0">
        <w:rPr>
          <w:rFonts w:ascii="Palatino Linotype" w:hAnsi="Palatino Linotype"/>
          <w:u w:val="none"/>
        </w:rPr>
        <w:t>Sorok</w:t>
      </w:r>
      <w:proofErr w:type="spellEnd"/>
      <w:r w:rsidRPr="00D153C0">
        <w:rPr>
          <w:rFonts w:ascii="Palatino Linotype" w:hAnsi="Palatino Linotype"/>
          <w:u w:val="none"/>
        </w:rPr>
        <w:t xml:space="preserve"> Island in February 1962. Sister </w:t>
      </w:r>
      <w:proofErr w:type="spellStart"/>
      <w:r w:rsidRPr="00D153C0">
        <w:rPr>
          <w:rFonts w:ascii="Palatino Linotype" w:hAnsi="Palatino Linotype"/>
          <w:u w:val="none"/>
        </w:rPr>
        <w:t>Margaritha</w:t>
      </w:r>
      <w:proofErr w:type="spellEnd"/>
      <w:r w:rsidRPr="00D153C0">
        <w:rPr>
          <w:rFonts w:ascii="Palatino Linotype" w:hAnsi="Palatino Linotype"/>
          <w:u w:val="none"/>
        </w:rPr>
        <w:t xml:space="preserve"> </w:t>
      </w:r>
      <w:proofErr w:type="spellStart"/>
      <w:r w:rsidRPr="00D153C0">
        <w:rPr>
          <w:rFonts w:ascii="Palatino Linotype" w:hAnsi="Palatino Linotype"/>
          <w:u w:val="none"/>
        </w:rPr>
        <w:t>Pissarek</w:t>
      </w:r>
      <w:proofErr w:type="spellEnd"/>
      <w:r w:rsidRPr="00D153C0" w:rsidDel="00270CD1">
        <w:rPr>
          <w:rFonts w:ascii="Palatino Linotype" w:hAnsi="Palatino Linotype"/>
          <w:u w:val="none"/>
        </w:rPr>
        <w:t xml:space="preserve"> </w:t>
      </w:r>
      <w:r w:rsidRPr="00D153C0">
        <w:rPr>
          <w:rFonts w:ascii="Palatino Linotype" w:hAnsi="Palatino Linotype"/>
          <w:u w:val="none"/>
        </w:rPr>
        <w:t xml:space="preserve">entered </w:t>
      </w:r>
      <w:proofErr w:type="spellStart"/>
      <w:r w:rsidRPr="00D153C0">
        <w:rPr>
          <w:rFonts w:ascii="Palatino Linotype" w:hAnsi="Palatino Linotype"/>
          <w:u w:val="none"/>
        </w:rPr>
        <w:t>Sorok</w:t>
      </w:r>
      <w:proofErr w:type="spellEnd"/>
      <w:r w:rsidRPr="00D153C0">
        <w:rPr>
          <w:rFonts w:ascii="Palatino Linotype" w:hAnsi="Palatino Linotype"/>
          <w:u w:val="none"/>
        </w:rPr>
        <w:t xml:space="preserve"> Island in October 1967. They left </w:t>
      </w:r>
      <w:proofErr w:type="spellStart"/>
      <w:r w:rsidRPr="00D153C0">
        <w:rPr>
          <w:rFonts w:ascii="Palatino Linotype" w:hAnsi="Palatino Linotype"/>
          <w:u w:val="none"/>
        </w:rPr>
        <w:t>Sorok</w:t>
      </w:r>
      <w:proofErr w:type="spellEnd"/>
      <w:r w:rsidRPr="00D153C0">
        <w:rPr>
          <w:rFonts w:ascii="Palatino Linotype" w:hAnsi="Palatino Linotype"/>
          <w:u w:val="none"/>
        </w:rPr>
        <w:t xml:space="preserve"> island on November 21, 2005.</w:t>
      </w:r>
    </w:p>
    <w:p w14:paraId="24BD59BC" w14:textId="7E1915B5"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After President Dae-Jung Kim came to power in 1998, Hansen’s disease (HD) patients were given freedom. Many were devout Christians, but respiratory infectious diseases increased in a typical rural village as more and more became smokers. </w:t>
      </w:r>
      <w:proofErr w:type="spellStart"/>
      <w:r w:rsidRPr="00D153C0">
        <w:rPr>
          <w:rFonts w:ascii="Palatino Linotype" w:hAnsi="Palatino Linotype"/>
          <w:u w:val="none"/>
        </w:rPr>
        <w:t>Sorok</w:t>
      </w:r>
      <w:proofErr w:type="spellEnd"/>
      <w:r w:rsidRPr="00D153C0">
        <w:rPr>
          <w:rFonts w:ascii="Palatino Linotype" w:hAnsi="Palatino Linotype"/>
          <w:u w:val="none"/>
        </w:rPr>
        <w:t xml:space="preserve"> Island has become a tourist destination, and patients have come and gone freely. Medical data on the correlation between DDS and respiratory diseases were then analyzed, but </w:t>
      </w:r>
      <w:bookmarkStart w:id="14" w:name="_Hlk80016686"/>
      <w:r w:rsidRPr="00D153C0">
        <w:rPr>
          <w:rFonts w:ascii="Palatino Linotype" w:hAnsi="Palatino Linotype"/>
          <w:u w:val="none"/>
        </w:rPr>
        <w:t>SARS-</w:t>
      </w:r>
      <w:proofErr w:type="spellStart"/>
      <w:r w:rsidRPr="00D153C0">
        <w:rPr>
          <w:rFonts w:ascii="Palatino Linotype" w:hAnsi="Palatino Linotype"/>
          <w:u w:val="none"/>
        </w:rPr>
        <w:t>CoV</w:t>
      </w:r>
      <w:proofErr w:type="spellEnd"/>
      <w:r w:rsidRPr="00D153C0">
        <w:rPr>
          <w:rFonts w:ascii="Palatino Linotype" w:hAnsi="Palatino Linotype"/>
          <w:u w:val="none"/>
        </w:rPr>
        <w:t xml:space="preserve"> (2002), Influenza A virus subtype H1N1 (2009), MERS (2015), and SARS-CoV-2 (2020) </w:t>
      </w:r>
      <w:bookmarkEnd w:id="14"/>
      <w:r w:rsidRPr="00D153C0">
        <w:rPr>
          <w:rFonts w:ascii="Palatino Linotype" w:hAnsi="Palatino Linotype"/>
          <w:u w:val="none"/>
        </w:rPr>
        <w:t>have not occurred. International Classification of Diseases (ICD) codes of respiratory infectious diseases (RIS) are J00 (acute nasopharyngitis), J01 (acute sinusitis), J01.8 (other acute sinusitis), J02 (acute pharyngitis), J02.9 (acute pharyngitis, unspecified), J03 (acute tonsillitis), J03.0 (streptococcal tonsillitis), J03.9 (acute tonsillitis, unspecified), J04.0 (acute laryngitis), J06.0 (acute laryngopharyngitis), J06.9 (acute upper respiratory infection, unspecified), J09 (Influenza due to identified zoonotic or pandemic influenza virus), J10.8 (Influenza with other manifestations, seasonal influenza virus identified), J12.9 (viral pneumonia, unspecified), J15.8 (other bacterial pneumonia), J15.9 (bacterial pneumonia, unspecified), J18.0 (bronchopneumonia, unspecified), J18.9 (pneumonia, unspecified), J20.9 (acute bronchitis, unspecified), J31 (chronic rhinitis, nasopharyngitis and pharyngitis), J31.0 (chronic rhinitis), J31.1 (chronic nasopharyngitis), J31.2 (chronic pharyngitis), J32 (chronic sinusitis), J32.4 (chronic pansinusitis), J32.8 (other chronic sinusitis), J35. 0 (chronic tonsillitis), and J37.0 (chronic laryngitis)</w:t>
      </w:r>
      <w:r w:rsidRPr="00D153C0">
        <w:rPr>
          <w:rFonts w:ascii="Palatino Linotype" w:hAnsi="Palatino Linotype"/>
          <w:u w:val="none"/>
        </w:rPr>
        <w:fldChar w:fldCharType="begin"/>
      </w:r>
      <w:r w:rsidR="00F4691D" w:rsidRPr="00D153C0">
        <w:rPr>
          <w:rFonts w:ascii="Palatino Linotype" w:hAnsi="Palatino Linotype"/>
          <w:u w:val="none"/>
        </w:rPr>
        <w:instrText xml:space="preserve"> ADDIN EN.CITE &lt;EndNote&gt;&lt;Cite&gt;&lt;Author&gt;Lee&lt;/Author&gt;&lt;Year&gt;2020&lt;/Year&gt;&lt;RecNum&gt;1461&lt;/RecNum&gt;&lt;DisplayText&gt;(&lt;style face="italic"&gt;4&lt;/style&gt;)&lt;/DisplayText&gt;&lt;record&gt;&lt;rec-number&gt;1461&lt;/rec-number&gt;&lt;foreign-keys&gt;&lt;key app="EN" db-id="ewpaxd9aqzdfa6ex0rlv9fwm0exz0x00az90" timestamp="1624016621" guid="59d77434-41fb-47c9-9e7b-259030fbc1c7"&gt;1461&lt;/key&gt;&lt;/foreign-keys&gt;&lt;ref-type name="Journal Article"&gt;17&lt;/ref-type&gt;&lt;contributors&gt;&lt;authors&gt;&lt;author&gt;Lee, Jong-hoon&lt;/author&gt;&lt;author&gt;An, Ha Kyeu&lt;/author&gt;&lt;author&gt;Sohn, Mun-Gi&lt;/author&gt;&lt;author&gt;Kivela, Paul&lt;/author&gt;&lt;author&gt;Oh, Sangsuk&lt;/author&gt;&lt;/authors&gt;&lt;/contributors&gt;&lt;titles&gt;&lt;title&gt;4,4′-Diaminodiphenyl Sulfone (DDS) as an Inflammasome Competitor&lt;/title&gt;&lt;secondary-title&gt;International Journal of Molecular Sciences&lt;/secondary-title&gt;&lt;/titles&gt;&lt;periodical&gt;&lt;full-title&gt;International Journal of Molecular Sciences&lt;/full-title&gt;&lt;/periodical&gt;&lt;pages&gt;5953&lt;/pages&gt;&lt;volume&gt;21&lt;/volume&gt;&lt;number&gt;17&lt;/number&gt;&lt;dates&gt;&lt;year&gt;2020&lt;/year&gt;&lt;/dates&gt;&lt;isbn&gt;1422-0067&lt;/isbn&gt;&lt;accession-num&gt;doi:10.3390/ijms21175953&lt;/accession-num&gt;&lt;urls&gt;&lt;related-urls&gt;&lt;url&gt;https://www.mdpi.com/1422-0067/21/17/5953&lt;/url&gt;&lt;/related-urls&gt;&lt;/urls&gt;&lt;/record&gt;&lt;/Cite&gt;&lt;/EndNote&gt;</w:instrText>
      </w:r>
      <w:r w:rsidRPr="00D153C0">
        <w:rPr>
          <w:rFonts w:ascii="Palatino Linotype" w:hAnsi="Palatino Linotype"/>
          <w:u w:val="none"/>
        </w:rPr>
        <w:fldChar w:fldCharType="separate"/>
      </w:r>
      <w:r w:rsidR="00F4691D" w:rsidRPr="00D153C0">
        <w:rPr>
          <w:rFonts w:ascii="Palatino Linotype" w:hAnsi="Palatino Linotype"/>
          <w:noProof/>
          <w:u w:val="none"/>
        </w:rPr>
        <w:t>(</w:t>
      </w:r>
      <w:r w:rsidR="00F4691D" w:rsidRPr="00D153C0">
        <w:rPr>
          <w:rFonts w:ascii="Palatino Linotype" w:hAnsi="Palatino Linotype"/>
          <w:i/>
          <w:noProof/>
          <w:u w:val="none"/>
        </w:rPr>
        <w:t>4</w:t>
      </w:r>
      <w:r w:rsidR="00F4691D" w:rsidRPr="00D153C0">
        <w:rPr>
          <w:rFonts w:ascii="Palatino Linotype" w:hAnsi="Palatino Linotype"/>
          <w:noProof/>
          <w:u w:val="none"/>
        </w:rPr>
        <w:t>)</w:t>
      </w:r>
      <w:r w:rsidRPr="00D153C0">
        <w:rPr>
          <w:rFonts w:ascii="Palatino Linotype" w:hAnsi="Palatino Linotype"/>
          <w:u w:val="none"/>
        </w:rPr>
        <w:fldChar w:fldCharType="end"/>
      </w:r>
      <w:r w:rsidRPr="00D153C0">
        <w:rPr>
          <w:rFonts w:ascii="Palatino Linotype" w:hAnsi="Palatino Linotype"/>
          <w:u w:val="none"/>
        </w:rPr>
        <w:t xml:space="preserve">. </w:t>
      </w:r>
    </w:p>
    <w:p w14:paraId="0F2853B9"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lastRenderedPageBreak/>
        <w:t xml:space="preserve">So, we connected to the EMR database of the </w:t>
      </w:r>
      <w:proofErr w:type="spellStart"/>
      <w:r w:rsidRPr="00D153C0">
        <w:rPr>
          <w:rFonts w:ascii="Palatino Linotype" w:hAnsi="Palatino Linotype"/>
          <w:u w:val="none"/>
        </w:rPr>
        <w:t>Sorokdo</w:t>
      </w:r>
      <w:proofErr w:type="spellEnd"/>
      <w:r w:rsidRPr="00D153C0">
        <w:rPr>
          <w:rFonts w:ascii="Palatino Linotype" w:hAnsi="Palatino Linotype"/>
          <w:u w:val="none"/>
        </w:rPr>
        <w:t xml:space="preserve"> National Hospital, archived from January 2005 to June 2019, and searched the ICD-9 and -10 codes of viral respiratory diseases (VRD) with DDS.</w:t>
      </w:r>
    </w:p>
    <w:p w14:paraId="19208C31" w14:textId="77777777" w:rsidR="005E7EC8" w:rsidRPr="00D153C0" w:rsidRDefault="005E7EC8" w:rsidP="005E7EC8">
      <w:pPr>
        <w:pStyle w:val="SMSubheading"/>
        <w:rPr>
          <w:rFonts w:ascii="Palatino Linotype" w:hAnsi="Palatino Linotype"/>
          <w:u w:val="none"/>
        </w:rPr>
      </w:pPr>
    </w:p>
    <w:p w14:paraId="10AEFF2F" w14:textId="77777777" w:rsidR="005E7EC8" w:rsidRPr="00D153C0" w:rsidRDefault="005E7EC8" w:rsidP="00496B9D">
      <w:pPr>
        <w:pStyle w:val="SMSubheading"/>
        <w:numPr>
          <w:ilvl w:val="2"/>
          <w:numId w:val="25"/>
        </w:numPr>
        <w:outlineLvl w:val="2"/>
        <w:rPr>
          <w:rFonts w:ascii="Palatino Linotype" w:hAnsi="Palatino Linotype"/>
          <w:u w:val="none"/>
          <w:lang w:val="en-GB"/>
        </w:rPr>
      </w:pPr>
      <w:bookmarkStart w:id="15" w:name="_Toc85637597"/>
      <w:r w:rsidRPr="00D153C0">
        <w:rPr>
          <w:rFonts w:ascii="Palatino Linotype" w:hAnsi="Palatino Linotype"/>
          <w:u w:val="none"/>
          <w:lang w:val="en-GB"/>
        </w:rPr>
        <w:t>Complete blinded - Randomization</w:t>
      </w:r>
      <w:bookmarkEnd w:id="15"/>
      <w:r w:rsidRPr="00D153C0">
        <w:rPr>
          <w:rFonts w:ascii="Palatino Linotype" w:hAnsi="Palatino Linotype"/>
          <w:u w:val="none"/>
          <w:lang w:val="en-GB"/>
        </w:rPr>
        <w:t xml:space="preserve"> </w:t>
      </w:r>
    </w:p>
    <w:p w14:paraId="24805736" w14:textId="704E13C1" w:rsidR="005E7EC8" w:rsidRPr="00D153C0" w:rsidRDefault="005E7EC8" w:rsidP="005E7EC8">
      <w:pPr>
        <w:pStyle w:val="SMSubheading"/>
        <w:rPr>
          <w:rFonts w:ascii="Palatino Linotype" w:hAnsi="Palatino Linotype"/>
          <w:u w:val="none"/>
        </w:rPr>
      </w:pPr>
      <w:r w:rsidRPr="00D153C0">
        <w:rPr>
          <w:rFonts w:ascii="Palatino Linotype" w:hAnsi="Palatino Linotype"/>
          <w:bCs/>
          <w:u w:val="none"/>
        </w:rPr>
        <w:t>South Korea declared war against dementia in 2008 and prepared a National Dementia Plan every five years. The Korean National Assembly unanimously passed the Dementia Management Act' in 2011 and was enacted to diagnose and treat all Hansen subjects for Alzheimer's disease without exception</w:t>
      </w:r>
      <w:r w:rsidRPr="00D153C0">
        <w:rPr>
          <w:rFonts w:ascii="Palatino Linotype" w:hAnsi="Palatino Linotype"/>
          <w:bCs/>
          <w:u w:val="none"/>
        </w:rPr>
        <w:fldChar w:fldCharType="begin">
          <w:fldData xml:space="preserve">PEVuZE5vdGU+PENpdGU+PEF1dGhvcj5IYW48L0F1dGhvcj48WWVhcj4yMDE4PC9ZZWFyPjxSZWNO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</w:fldData>
        </w:fldChar>
      </w:r>
      <w:r w:rsidR="00F4691D" w:rsidRPr="00D153C0">
        <w:rPr>
          <w:rFonts w:ascii="Palatino Linotype" w:hAnsi="Palatino Linotype"/>
          <w:bCs/>
          <w:u w:val="none"/>
        </w:rPr>
        <w:instrText xml:space="preserve"> ADDIN EN.CITE </w:instrText>
      </w:r>
      <w:r w:rsidR="00F4691D" w:rsidRPr="00D153C0">
        <w:rPr>
          <w:rFonts w:ascii="Palatino Linotype" w:hAnsi="Palatino Linotype"/>
          <w:bCs/>
          <w:u w:val="none"/>
        </w:rPr>
        <w:fldChar w:fldCharType="begin">
          <w:fldData xml:space="preserve">PEVuZE5vdGU+PENpdGU+PEF1dGhvcj5IYW48L0F1dGhvcj48WWVhcj4yMDE4PC9ZZWFyPjxSZWNO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</w:fldData>
        </w:fldChar>
      </w:r>
      <w:r w:rsidR="00F4691D" w:rsidRPr="00D153C0">
        <w:rPr>
          <w:rFonts w:ascii="Palatino Linotype" w:hAnsi="Palatino Linotype"/>
          <w:bCs/>
          <w:u w:val="none"/>
        </w:rPr>
        <w:instrText xml:space="preserve"> ADDIN EN.CITE.DATA </w:instrText>
      </w:r>
      <w:r w:rsidR="00F4691D" w:rsidRPr="00D153C0">
        <w:rPr>
          <w:rFonts w:ascii="Palatino Linotype" w:hAnsi="Palatino Linotype"/>
          <w:bCs/>
          <w:u w:val="none"/>
        </w:rPr>
      </w:r>
      <w:r w:rsidR="00F4691D" w:rsidRPr="00D153C0">
        <w:rPr>
          <w:rFonts w:ascii="Palatino Linotype" w:hAnsi="Palatino Linotype"/>
          <w:bCs/>
          <w:u w:val="none"/>
        </w:rPr>
        <w:fldChar w:fldCharType="end"/>
      </w:r>
      <w:r w:rsidRPr="00D153C0">
        <w:rPr>
          <w:rFonts w:ascii="Palatino Linotype" w:hAnsi="Palatino Linotype"/>
          <w:bCs/>
          <w:u w:val="none"/>
        </w:rPr>
      </w:r>
      <w:r w:rsidRPr="00D153C0">
        <w:rPr>
          <w:rFonts w:ascii="Palatino Linotype" w:hAnsi="Palatino Linotype"/>
          <w:bCs/>
          <w:u w:val="none"/>
        </w:rPr>
        <w:fldChar w:fldCharType="separate"/>
      </w:r>
      <w:r w:rsidR="00F4691D" w:rsidRPr="00D153C0">
        <w:rPr>
          <w:rFonts w:ascii="Palatino Linotype" w:hAnsi="Palatino Linotype"/>
          <w:bCs/>
          <w:noProof/>
          <w:u w:val="none"/>
        </w:rPr>
        <w:t>(</w:t>
      </w:r>
      <w:r w:rsidR="00F4691D" w:rsidRPr="00D153C0">
        <w:rPr>
          <w:rFonts w:ascii="Palatino Linotype" w:hAnsi="Palatino Linotype"/>
          <w:bCs/>
          <w:i/>
          <w:noProof/>
          <w:u w:val="none"/>
        </w:rPr>
        <w:t>5</w:t>
      </w:r>
      <w:r w:rsidR="00F4691D" w:rsidRPr="00D153C0">
        <w:rPr>
          <w:rFonts w:ascii="Palatino Linotype" w:hAnsi="Palatino Linotype"/>
          <w:bCs/>
          <w:noProof/>
          <w:u w:val="none"/>
        </w:rPr>
        <w:t>)</w:t>
      </w:r>
      <w:r w:rsidRPr="00D153C0">
        <w:rPr>
          <w:rFonts w:ascii="Palatino Linotype" w:hAnsi="Palatino Linotype"/>
          <w:u w:val="none"/>
        </w:rPr>
        <w:fldChar w:fldCharType="end"/>
      </w:r>
      <w:r w:rsidRPr="00D153C0">
        <w:rPr>
          <w:rFonts w:ascii="Palatino Linotype" w:hAnsi="Palatino Linotype"/>
          <w:bCs/>
          <w:u w:val="none"/>
        </w:rPr>
        <w:t xml:space="preserve">. However, medical staff treated HD patients with VRD, while no one knew about </w:t>
      </w:r>
      <w:proofErr w:type="spellStart"/>
      <w:r w:rsidRPr="00D153C0">
        <w:rPr>
          <w:rFonts w:ascii="Palatino Linotype" w:hAnsi="Palatino Linotype"/>
          <w:bCs/>
          <w:u w:val="none"/>
        </w:rPr>
        <w:t>dapson's</w:t>
      </w:r>
      <w:proofErr w:type="spellEnd"/>
      <w:r w:rsidRPr="00D153C0">
        <w:rPr>
          <w:rFonts w:ascii="Palatino Linotype" w:hAnsi="Palatino Linotype"/>
          <w:bCs/>
          <w:u w:val="none"/>
        </w:rPr>
        <w:t xml:space="preserve"> relationship with viral inflammasomes. Therefore, all were in complete-blinded states. Participants were randomized in a 1:1 ratio to DDS prescribed (+) group or matching DDS unprescribed (-) control group. Randomization was unrestricted (no blocking or stratification), and the study's data team analyzed the ICD codes in EMR databases of </w:t>
      </w:r>
      <w:proofErr w:type="spellStart"/>
      <w:r w:rsidRPr="00D153C0">
        <w:rPr>
          <w:rFonts w:ascii="Palatino Linotype" w:hAnsi="Palatino Linotype"/>
          <w:bCs/>
          <w:u w:val="none"/>
        </w:rPr>
        <w:t>Sorokdo</w:t>
      </w:r>
      <w:proofErr w:type="spellEnd"/>
      <w:r w:rsidRPr="00D153C0">
        <w:rPr>
          <w:rFonts w:ascii="Palatino Linotype" w:hAnsi="Palatino Linotype"/>
          <w:bCs/>
          <w:u w:val="none"/>
        </w:rPr>
        <w:t xml:space="preserve"> National Hospital. According to the Dementia Management Act, the medical staff of </w:t>
      </w:r>
      <w:proofErr w:type="spellStart"/>
      <w:r w:rsidRPr="00D153C0">
        <w:rPr>
          <w:rFonts w:ascii="Palatino Linotype" w:hAnsi="Palatino Linotype"/>
          <w:bCs/>
          <w:u w:val="none"/>
        </w:rPr>
        <w:t>Sorokdo</w:t>
      </w:r>
      <w:proofErr w:type="spellEnd"/>
      <w:r w:rsidRPr="00D153C0">
        <w:rPr>
          <w:rFonts w:ascii="Palatino Linotype" w:hAnsi="Palatino Linotype"/>
          <w:bCs/>
          <w:u w:val="none"/>
        </w:rPr>
        <w:t xml:space="preserve"> National Hospital started a full investigation in 2011 for the treatment of dementia for all HD patients in </w:t>
      </w:r>
      <w:proofErr w:type="spellStart"/>
      <w:r w:rsidRPr="00D153C0">
        <w:rPr>
          <w:rFonts w:ascii="Palatino Linotype" w:hAnsi="Palatino Linotype"/>
          <w:bCs/>
          <w:u w:val="none"/>
        </w:rPr>
        <w:t>Sorok</w:t>
      </w:r>
      <w:proofErr w:type="spellEnd"/>
      <w:r w:rsidRPr="00D153C0">
        <w:rPr>
          <w:rFonts w:ascii="Palatino Linotype" w:hAnsi="Palatino Linotype"/>
          <w:bCs/>
          <w:u w:val="none"/>
        </w:rPr>
        <w:t xml:space="preserve"> Island. As a result, an anti-Alzheimer's disease drug was prescribed for Hansen subjects diagnosed with dementia, and doctors stopped prescribing Dapsone for inactive HD patients. They have followed up for all HD patients from 2011. Dementia Management Act administered Dapsone to the trial group if we classified Dapsone unprescribed subjects as the control group. </w:t>
      </w:r>
    </w:p>
    <w:p w14:paraId="6A9E81BD" w14:textId="77777777" w:rsidR="005E7EC8" w:rsidRPr="00D153C0" w:rsidRDefault="005E7EC8" w:rsidP="005E7EC8">
      <w:pPr>
        <w:pStyle w:val="SMSubheading"/>
        <w:rPr>
          <w:rFonts w:ascii="Palatino Linotype" w:hAnsi="Palatino Linotype"/>
          <w:u w:val="none"/>
        </w:rPr>
      </w:pPr>
    </w:p>
    <w:p w14:paraId="156F625E" w14:textId="77777777" w:rsidR="00496B9D" w:rsidRDefault="00496B9D">
      <w:pPr>
        <w:rPr>
          <w:rFonts w:ascii="Palatino Linotype" w:hAnsi="Palatino Linotype"/>
          <w:b/>
          <w:bCs/>
        </w:rPr>
      </w:pPr>
      <w:r>
        <w:rPr>
          <w:rFonts w:ascii="Palatino Linotype" w:hAnsi="Palatino Linotype"/>
          <w:b/>
          <w:bCs/>
        </w:rPr>
        <w:br w:type="page"/>
      </w:r>
    </w:p>
    <w:p w14:paraId="5DE428AB" w14:textId="4740A10E" w:rsidR="005E7EC8" w:rsidRPr="00D153C0" w:rsidRDefault="005E7EC8" w:rsidP="00496B9D">
      <w:pPr>
        <w:pStyle w:val="SMSubheading"/>
        <w:outlineLvl w:val="2"/>
        <w:rPr>
          <w:rFonts w:ascii="Palatino Linotype" w:hAnsi="Palatino Linotype"/>
          <w:u w:val="none"/>
        </w:rPr>
      </w:pPr>
      <w:bookmarkStart w:id="16" w:name="_Toc85637598"/>
      <w:r w:rsidRPr="00D153C0">
        <w:rPr>
          <w:rFonts w:ascii="Palatino Linotype" w:hAnsi="Palatino Linotype"/>
          <w:b/>
          <w:bCs/>
          <w:u w:val="none"/>
        </w:rPr>
        <w:lastRenderedPageBreak/>
        <w:t>Fig. S1</w:t>
      </w:r>
      <w:r w:rsidRPr="00D153C0">
        <w:rPr>
          <w:rFonts w:ascii="Palatino Linotype" w:hAnsi="Palatino Linotype"/>
          <w:u w:val="none"/>
        </w:rPr>
        <w:t xml:space="preserve">. The flow of Participants of Dapsone for Viral Respiratory Disease Infection in </w:t>
      </w:r>
      <w:proofErr w:type="spellStart"/>
      <w:r w:rsidRPr="00D153C0">
        <w:rPr>
          <w:rFonts w:ascii="Palatino Linotype" w:hAnsi="Palatino Linotype"/>
          <w:u w:val="none"/>
        </w:rPr>
        <w:t>Sorok</w:t>
      </w:r>
      <w:proofErr w:type="spellEnd"/>
      <w:r w:rsidRPr="00D153C0">
        <w:rPr>
          <w:rFonts w:ascii="Palatino Linotype" w:hAnsi="Palatino Linotype"/>
          <w:u w:val="none"/>
        </w:rPr>
        <w:t xml:space="preserve"> Island</w:t>
      </w:r>
      <w:bookmarkEnd w:id="16"/>
    </w:p>
    <w:p w14:paraId="14F90F60"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51D5D3F3" wp14:editId="1330E1C1">
            <wp:extent cx="5943600" cy="4150995"/>
            <wp:effectExtent l="0" t="0" r="0" b="190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150995"/>
                    </a:xfrm>
                    <a:prstGeom prst="rect">
                      <a:avLst/>
                    </a:prstGeom>
                  </pic:spPr>
                </pic:pic>
              </a:graphicData>
            </a:graphic>
          </wp:inline>
        </w:drawing>
      </w:r>
    </w:p>
    <w:p w14:paraId="31CF94E4" w14:textId="6D1D602D" w:rsidR="00496B9D" w:rsidRDefault="00496B9D">
      <w:pPr>
        <w:rPr>
          <w:rFonts w:ascii="Palatino Linotype" w:hAnsi="Palatino Linotype"/>
        </w:rPr>
      </w:pPr>
      <w:r>
        <w:rPr>
          <w:rFonts w:ascii="Palatino Linotype" w:hAnsi="Palatino Linotype"/>
        </w:rPr>
        <w:br w:type="page"/>
      </w:r>
    </w:p>
    <w:p w14:paraId="038FBF74" w14:textId="77777777" w:rsidR="005E7EC8" w:rsidRPr="00D153C0" w:rsidRDefault="005E7EC8" w:rsidP="00496B9D">
      <w:pPr>
        <w:pStyle w:val="SMSubheading"/>
        <w:numPr>
          <w:ilvl w:val="2"/>
          <w:numId w:val="25"/>
        </w:numPr>
        <w:outlineLvl w:val="2"/>
        <w:rPr>
          <w:rFonts w:ascii="Palatino Linotype" w:hAnsi="Palatino Linotype"/>
          <w:u w:val="none"/>
          <w:lang w:val="en-GB"/>
        </w:rPr>
      </w:pPr>
      <w:bookmarkStart w:id="17" w:name="_Toc85637599"/>
      <w:r w:rsidRPr="00D153C0">
        <w:rPr>
          <w:rFonts w:ascii="Palatino Linotype" w:hAnsi="Palatino Linotype"/>
          <w:u w:val="none"/>
          <w:lang w:val="en-GB"/>
        </w:rPr>
        <w:lastRenderedPageBreak/>
        <w:t>Sample size and ratio</w:t>
      </w:r>
      <w:bookmarkEnd w:id="17"/>
    </w:p>
    <w:p w14:paraId="3CB089B3" w14:textId="77777777" w:rsidR="005E7EC8" w:rsidRPr="00D153C0" w:rsidRDefault="005E7EC8" w:rsidP="005E7EC8">
      <w:pPr>
        <w:pStyle w:val="SMSubheading"/>
        <w:rPr>
          <w:rFonts w:ascii="Palatino Linotype" w:hAnsi="Palatino Linotype"/>
          <w:bCs/>
          <w:u w:val="none"/>
        </w:rPr>
      </w:pPr>
    </w:p>
    <w:p w14:paraId="5B9F7995" w14:textId="476E4C29" w:rsidR="005E7EC8" w:rsidRDefault="005E7EC8" w:rsidP="005E7EC8">
      <w:pPr>
        <w:pStyle w:val="SMSubheading"/>
        <w:rPr>
          <w:rFonts w:ascii="Palatino Linotype" w:hAnsi="Palatino Linotype"/>
          <w:bCs/>
          <w:u w:val="none"/>
        </w:rPr>
      </w:pPr>
      <w:r w:rsidRPr="00D153C0">
        <w:rPr>
          <w:rFonts w:ascii="Palatino Linotype" w:hAnsi="Palatino Linotype"/>
          <w:bCs/>
          <w:u w:val="none"/>
        </w:rPr>
        <w:t>A total of 9649 participants were enrolled, of whom 4685 were randomized to dapsone prescription (</w:t>
      </w:r>
      <w:proofErr w:type="gramStart"/>
      <w:r w:rsidRPr="00D153C0">
        <w:rPr>
          <w:rFonts w:ascii="Palatino Linotype" w:hAnsi="Palatino Linotype"/>
          <w:bCs/>
          <w:u w:val="none"/>
        </w:rPr>
        <w:t>DDS(</w:t>
      </w:r>
      <w:proofErr w:type="gramEnd"/>
      <w:r w:rsidRPr="00D153C0">
        <w:rPr>
          <w:rFonts w:ascii="Palatino Linotype" w:hAnsi="Palatino Linotype"/>
          <w:bCs/>
          <w:u w:val="none"/>
        </w:rPr>
        <w:t xml:space="preserve">+)) group and 4964 to Dapsone nonprescription (DDS(-)) group: 6983 viral respiratory disease (VRD) diagnosed (+) group and 2666 VRD undiagnosed (-) group, from 2005 to 2020 in </w:t>
      </w:r>
      <w:proofErr w:type="spellStart"/>
      <w:r w:rsidRPr="00D153C0">
        <w:rPr>
          <w:rFonts w:ascii="Palatino Linotype" w:hAnsi="Palatino Linotype"/>
          <w:bCs/>
          <w:u w:val="none"/>
        </w:rPr>
        <w:t>Sorok</w:t>
      </w:r>
      <w:proofErr w:type="spellEnd"/>
      <w:r w:rsidRPr="00D153C0">
        <w:rPr>
          <w:rFonts w:ascii="Palatino Linotype" w:hAnsi="Palatino Linotype"/>
          <w:bCs/>
          <w:u w:val="none"/>
        </w:rPr>
        <w:t xml:space="preserve"> Island.</w:t>
      </w:r>
    </w:p>
    <w:p w14:paraId="6D6C9CE7" w14:textId="77777777" w:rsidR="00496B9D" w:rsidRPr="00D153C0" w:rsidRDefault="00496B9D" w:rsidP="005E7EC8">
      <w:pPr>
        <w:pStyle w:val="SMSubheading"/>
        <w:rPr>
          <w:rFonts w:ascii="Palatino Linotype" w:hAnsi="Palatino Linotype"/>
          <w:bCs/>
          <w:u w:val="none"/>
        </w:rPr>
      </w:pPr>
    </w:p>
    <w:p w14:paraId="10083601" w14:textId="096BD7C4" w:rsidR="005E7EC8" w:rsidRPr="00D153C0" w:rsidRDefault="005E7EC8" w:rsidP="00496B9D">
      <w:pPr>
        <w:pStyle w:val="SMSubheading"/>
        <w:outlineLvl w:val="2"/>
        <w:rPr>
          <w:rFonts w:ascii="Palatino Linotype" w:hAnsi="Palatino Linotype"/>
          <w:u w:val="none"/>
          <w:lang w:val="en-GB"/>
        </w:rPr>
      </w:pPr>
      <w:bookmarkStart w:id="18" w:name="_Toc85637600"/>
      <w:r w:rsidRPr="00D153C0">
        <w:rPr>
          <w:rFonts w:ascii="Palatino Linotype" w:hAnsi="Palatino Linotype"/>
          <w:u w:val="none"/>
          <w:lang w:val="en-GB"/>
        </w:rPr>
        <w:t>Table S1.</w:t>
      </w:r>
      <w:r w:rsidR="00496B9D">
        <w:rPr>
          <w:rFonts w:ascii="Palatino Linotype" w:hAnsi="Palatino Linotype"/>
          <w:u w:val="none"/>
          <w:lang w:val="en-GB"/>
        </w:rPr>
        <w:t xml:space="preserve"> </w:t>
      </w:r>
      <w:proofErr w:type="gramStart"/>
      <w:r w:rsidR="00353BAA" w:rsidRPr="00353BAA">
        <w:rPr>
          <w:rFonts w:ascii="Palatino Linotype" w:hAnsi="Palatino Linotype"/>
          <w:u w:val="none"/>
          <w:lang w:val="en-GB"/>
        </w:rPr>
        <w:t>T1:T2:T3:T4</w:t>
      </w:r>
      <w:proofErr w:type="gramEnd"/>
      <w:r w:rsidR="00353BAA" w:rsidRPr="00353BAA">
        <w:rPr>
          <w:rFonts w:ascii="Palatino Linotype" w:hAnsi="Palatino Linotype"/>
          <w:u w:val="none"/>
          <w:lang w:val="en-GB"/>
        </w:rPr>
        <w:t xml:space="preserve"> study for the retrospective cohort study at </w:t>
      </w:r>
      <w:proofErr w:type="spellStart"/>
      <w:r w:rsidR="00353BAA" w:rsidRPr="00353BAA">
        <w:rPr>
          <w:rFonts w:ascii="Palatino Linotype" w:hAnsi="Palatino Linotype"/>
          <w:u w:val="none"/>
          <w:lang w:val="en-GB"/>
        </w:rPr>
        <w:t>Sorok</w:t>
      </w:r>
      <w:proofErr w:type="spellEnd"/>
      <w:r w:rsidR="00353BAA" w:rsidRPr="00353BAA">
        <w:rPr>
          <w:rFonts w:ascii="Palatino Linotype" w:hAnsi="Palatino Linotype"/>
          <w:u w:val="none"/>
          <w:lang w:val="en-GB"/>
        </w:rPr>
        <w:t xml:space="preserve"> Island.</w:t>
      </w:r>
      <w:bookmarkEnd w:id="18"/>
    </w:p>
    <w:tbl>
      <w:tblPr>
        <w:tblStyle w:val="210"/>
        <w:tblW w:w="9026" w:type="dxa"/>
        <w:tblLayout w:type="fixed"/>
        <w:tblLook w:val="04A0" w:firstRow="1" w:lastRow="0" w:firstColumn="1" w:lastColumn="0" w:noHBand="0" w:noVBand="1"/>
      </w:tblPr>
      <w:tblGrid>
        <w:gridCol w:w="1805"/>
        <w:gridCol w:w="1805"/>
        <w:gridCol w:w="1805"/>
        <w:gridCol w:w="1805"/>
        <w:gridCol w:w="1806"/>
      </w:tblGrid>
      <w:tr w:rsidR="005E7EC8" w:rsidRPr="00D153C0" w14:paraId="427699B2" w14:textId="77777777" w:rsidTr="00871F44">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260C74EB"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Year</w:t>
            </w:r>
          </w:p>
        </w:tc>
        <w:tc>
          <w:tcPr>
            <w:tcW w:w="1805" w:type="dxa"/>
            <w:hideMark/>
          </w:tcPr>
          <w:p w14:paraId="46EE29D2"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T1:DDS(+</w:t>
            </w:r>
            <w:proofErr w:type="gramStart"/>
            <w:r w:rsidRPr="00D153C0">
              <w:rPr>
                <w:rFonts w:ascii="Palatino Linotype" w:hAnsi="Palatino Linotype"/>
                <w:sz w:val="20"/>
                <w:szCs w:val="20"/>
                <w:u w:val="none"/>
              </w:rPr>
              <w:t>):VRD</w:t>
            </w:r>
            <w:proofErr w:type="gramEnd"/>
            <w:r w:rsidRPr="00D153C0">
              <w:rPr>
                <w:rFonts w:ascii="Palatino Linotype" w:hAnsi="Palatino Linotype"/>
                <w:sz w:val="20"/>
                <w:szCs w:val="20"/>
                <w:u w:val="none"/>
              </w:rPr>
              <w:t>(+)/Total</w:t>
            </w:r>
          </w:p>
        </w:tc>
        <w:tc>
          <w:tcPr>
            <w:tcW w:w="1805" w:type="dxa"/>
            <w:hideMark/>
          </w:tcPr>
          <w:p w14:paraId="39C73DF2"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T2:DDS(</w:t>
            </w:r>
            <w:proofErr w:type="gramStart"/>
            <w:r w:rsidRPr="00D153C0">
              <w:rPr>
                <w:rFonts w:ascii="Palatino Linotype" w:hAnsi="Palatino Linotype"/>
                <w:sz w:val="20"/>
                <w:szCs w:val="20"/>
                <w:u w:val="none"/>
              </w:rPr>
              <w:t>-)VRD</w:t>
            </w:r>
            <w:proofErr w:type="gramEnd"/>
            <w:r w:rsidRPr="00D153C0">
              <w:rPr>
                <w:rFonts w:ascii="Palatino Linotype" w:hAnsi="Palatino Linotype"/>
                <w:sz w:val="20"/>
                <w:szCs w:val="20"/>
                <w:u w:val="none"/>
              </w:rPr>
              <w:t>(+)/Total</w:t>
            </w:r>
          </w:p>
        </w:tc>
        <w:tc>
          <w:tcPr>
            <w:tcW w:w="1805" w:type="dxa"/>
            <w:hideMark/>
          </w:tcPr>
          <w:p w14:paraId="2BA052E5"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T3:DDS(+</w:t>
            </w:r>
            <w:proofErr w:type="gramStart"/>
            <w:r w:rsidRPr="00D153C0">
              <w:rPr>
                <w:rFonts w:ascii="Palatino Linotype" w:hAnsi="Palatino Linotype"/>
                <w:sz w:val="20"/>
                <w:szCs w:val="20"/>
                <w:u w:val="none"/>
              </w:rPr>
              <w:t>):VRD</w:t>
            </w:r>
            <w:proofErr w:type="gramEnd"/>
            <w:r w:rsidRPr="00D153C0">
              <w:rPr>
                <w:rFonts w:ascii="Palatino Linotype" w:hAnsi="Palatino Linotype"/>
                <w:sz w:val="20"/>
                <w:szCs w:val="20"/>
                <w:u w:val="none"/>
              </w:rPr>
              <w:t>(-)/Total</w:t>
            </w:r>
          </w:p>
        </w:tc>
        <w:tc>
          <w:tcPr>
            <w:tcW w:w="1806" w:type="dxa"/>
            <w:hideMark/>
          </w:tcPr>
          <w:p w14:paraId="4098D6D6"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T4:DDS(-</w:t>
            </w:r>
            <w:proofErr w:type="gramStart"/>
            <w:r w:rsidRPr="00D153C0">
              <w:rPr>
                <w:rFonts w:ascii="Palatino Linotype" w:hAnsi="Palatino Linotype"/>
                <w:sz w:val="20"/>
                <w:szCs w:val="20"/>
                <w:u w:val="none"/>
              </w:rPr>
              <w:t>):VRD</w:t>
            </w:r>
            <w:proofErr w:type="gramEnd"/>
            <w:r w:rsidRPr="00D153C0">
              <w:rPr>
                <w:rFonts w:ascii="Palatino Linotype" w:hAnsi="Palatino Linotype"/>
                <w:sz w:val="20"/>
                <w:szCs w:val="20"/>
                <w:u w:val="none"/>
              </w:rPr>
              <w:t>(-)/Total</w:t>
            </w:r>
          </w:p>
        </w:tc>
      </w:tr>
      <w:tr w:rsidR="005E7EC8" w:rsidRPr="00D153C0" w14:paraId="7C6C870C" w14:textId="77777777" w:rsidTr="00871F4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5AF32637"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2005</w:t>
            </w:r>
          </w:p>
        </w:tc>
        <w:tc>
          <w:tcPr>
            <w:tcW w:w="1805" w:type="dxa"/>
            <w:hideMark/>
          </w:tcPr>
          <w:p w14:paraId="3D0E030B"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0.1989</w:t>
            </w:r>
          </w:p>
        </w:tc>
        <w:tc>
          <w:tcPr>
            <w:tcW w:w="1805" w:type="dxa"/>
            <w:hideMark/>
          </w:tcPr>
          <w:p w14:paraId="5D97888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0.1694</w:t>
            </w:r>
          </w:p>
        </w:tc>
        <w:tc>
          <w:tcPr>
            <w:tcW w:w="1805" w:type="dxa"/>
            <w:hideMark/>
          </w:tcPr>
          <w:p w14:paraId="195D5A1E"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0.3132</w:t>
            </w:r>
          </w:p>
        </w:tc>
        <w:tc>
          <w:tcPr>
            <w:tcW w:w="1806" w:type="dxa"/>
            <w:hideMark/>
          </w:tcPr>
          <w:p w14:paraId="2D56F7C8"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0.3185</w:t>
            </w:r>
          </w:p>
        </w:tc>
      </w:tr>
      <w:tr w:rsidR="005E7EC8" w:rsidRPr="00D153C0" w14:paraId="63667C5D" w14:textId="77777777" w:rsidTr="00871F44">
        <w:trPr>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6A85DDEE"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2006</w:t>
            </w:r>
          </w:p>
        </w:tc>
        <w:tc>
          <w:tcPr>
            <w:tcW w:w="1805" w:type="dxa"/>
            <w:hideMark/>
          </w:tcPr>
          <w:p w14:paraId="2C9FD5FE"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0.2299</w:t>
            </w:r>
          </w:p>
        </w:tc>
        <w:tc>
          <w:tcPr>
            <w:tcW w:w="1805" w:type="dxa"/>
            <w:hideMark/>
          </w:tcPr>
          <w:p w14:paraId="0AE145A5"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0.2036</w:t>
            </w:r>
          </w:p>
        </w:tc>
        <w:tc>
          <w:tcPr>
            <w:tcW w:w="1805" w:type="dxa"/>
            <w:hideMark/>
          </w:tcPr>
          <w:p w14:paraId="7F3992A5"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0.3283</w:t>
            </w:r>
          </w:p>
        </w:tc>
        <w:tc>
          <w:tcPr>
            <w:tcW w:w="1806" w:type="dxa"/>
            <w:hideMark/>
          </w:tcPr>
          <w:p w14:paraId="5EBBBDA0"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0.2382</w:t>
            </w:r>
          </w:p>
        </w:tc>
      </w:tr>
      <w:tr w:rsidR="005E7EC8" w:rsidRPr="00D153C0" w14:paraId="11573B56" w14:textId="77777777" w:rsidTr="00871F4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6DBDE26F"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2007</w:t>
            </w:r>
          </w:p>
        </w:tc>
        <w:tc>
          <w:tcPr>
            <w:tcW w:w="1805" w:type="dxa"/>
            <w:hideMark/>
          </w:tcPr>
          <w:p w14:paraId="28A4B6AF"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0.2355</w:t>
            </w:r>
          </w:p>
        </w:tc>
        <w:tc>
          <w:tcPr>
            <w:tcW w:w="1805" w:type="dxa"/>
            <w:hideMark/>
          </w:tcPr>
          <w:p w14:paraId="520122E0"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0.2078</w:t>
            </w:r>
          </w:p>
        </w:tc>
        <w:tc>
          <w:tcPr>
            <w:tcW w:w="1805" w:type="dxa"/>
            <w:hideMark/>
          </w:tcPr>
          <w:p w14:paraId="10A3DA4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0.3490</w:t>
            </w:r>
          </w:p>
        </w:tc>
        <w:tc>
          <w:tcPr>
            <w:tcW w:w="1806" w:type="dxa"/>
            <w:hideMark/>
          </w:tcPr>
          <w:p w14:paraId="78F95C4F"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0.2078</w:t>
            </w:r>
          </w:p>
        </w:tc>
      </w:tr>
      <w:tr w:rsidR="005E7EC8" w:rsidRPr="00D153C0" w14:paraId="1B53F705" w14:textId="77777777" w:rsidTr="00871F44">
        <w:trPr>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5A8C16CD"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2008</w:t>
            </w:r>
          </w:p>
        </w:tc>
        <w:tc>
          <w:tcPr>
            <w:tcW w:w="1805" w:type="dxa"/>
            <w:hideMark/>
          </w:tcPr>
          <w:p w14:paraId="4B539807"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0.2949</w:t>
            </w:r>
          </w:p>
        </w:tc>
        <w:tc>
          <w:tcPr>
            <w:tcW w:w="1805" w:type="dxa"/>
            <w:hideMark/>
          </w:tcPr>
          <w:p w14:paraId="60FC3169"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0.2821</w:t>
            </w:r>
          </w:p>
        </w:tc>
        <w:tc>
          <w:tcPr>
            <w:tcW w:w="1805" w:type="dxa"/>
            <w:hideMark/>
          </w:tcPr>
          <w:p w14:paraId="4600866D"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0.3120</w:t>
            </w:r>
          </w:p>
        </w:tc>
        <w:tc>
          <w:tcPr>
            <w:tcW w:w="1806" w:type="dxa"/>
            <w:hideMark/>
          </w:tcPr>
          <w:p w14:paraId="1D31D20D"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0.1111</w:t>
            </w:r>
          </w:p>
        </w:tc>
      </w:tr>
      <w:tr w:rsidR="005E7EC8" w:rsidRPr="00D153C0" w14:paraId="3913FB19" w14:textId="77777777" w:rsidTr="00871F4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7F383A6D"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2009</w:t>
            </w:r>
          </w:p>
        </w:tc>
        <w:tc>
          <w:tcPr>
            <w:tcW w:w="1805" w:type="dxa"/>
            <w:hideMark/>
          </w:tcPr>
          <w:p w14:paraId="2B266FF8"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0.3323</w:t>
            </w:r>
          </w:p>
        </w:tc>
        <w:tc>
          <w:tcPr>
            <w:tcW w:w="1805" w:type="dxa"/>
            <w:hideMark/>
          </w:tcPr>
          <w:p w14:paraId="7CA2470B"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0.3084</w:t>
            </w:r>
          </w:p>
        </w:tc>
        <w:tc>
          <w:tcPr>
            <w:tcW w:w="1805" w:type="dxa"/>
            <w:hideMark/>
          </w:tcPr>
          <w:p w14:paraId="788C7BE9"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0.2934</w:t>
            </w:r>
          </w:p>
        </w:tc>
        <w:tc>
          <w:tcPr>
            <w:tcW w:w="1806" w:type="dxa"/>
            <w:hideMark/>
          </w:tcPr>
          <w:p w14:paraId="407A90DB"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0.0659</w:t>
            </w:r>
          </w:p>
        </w:tc>
      </w:tr>
      <w:tr w:rsidR="005E7EC8" w:rsidRPr="00D153C0" w14:paraId="72B75475" w14:textId="77777777" w:rsidTr="00871F44">
        <w:trPr>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4E94CA3E"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2010</w:t>
            </w:r>
          </w:p>
        </w:tc>
        <w:tc>
          <w:tcPr>
            <w:tcW w:w="1805" w:type="dxa"/>
            <w:hideMark/>
          </w:tcPr>
          <w:p w14:paraId="3D1F9666"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0.3047</w:t>
            </w:r>
          </w:p>
        </w:tc>
        <w:tc>
          <w:tcPr>
            <w:tcW w:w="1805" w:type="dxa"/>
            <w:hideMark/>
          </w:tcPr>
          <w:p w14:paraId="7FD993C7"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0.3635</w:t>
            </w:r>
          </w:p>
        </w:tc>
        <w:tc>
          <w:tcPr>
            <w:tcW w:w="1805" w:type="dxa"/>
            <w:hideMark/>
          </w:tcPr>
          <w:p w14:paraId="5907397E"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0.2805</w:t>
            </w:r>
          </w:p>
        </w:tc>
        <w:tc>
          <w:tcPr>
            <w:tcW w:w="1806" w:type="dxa"/>
            <w:hideMark/>
          </w:tcPr>
          <w:p w14:paraId="05358EE3"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0.0513</w:t>
            </w:r>
          </w:p>
        </w:tc>
      </w:tr>
      <w:tr w:rsidR="005E7EC8" w:rsidRPr="00D153C0" w14:paraId="373CE9CB" w14:textId="77777777" w:rsidTr="00871F4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7E2FFCF8"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2011</w:t>
            </w:r>
          </w:p>
        </w:tc>
        <w:tc>
          <w:tcPr>
            <w:tcW w:w="1805" w:type="dxa"/>
            <w:hideMark/>
          </w:tcPr>
          <w:p w14:paraId="1208A8AA"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0.3125</w:t>
            </w:r>
          </w:p>
        </w:tc>
        <w:tc>
          <w:tcPr>
            <w:tcW w:w="1805" w:type="dxa"/>
            <w:hideMark/>
          </w:tcPr>
          <w:p w14:paraId="713B2AE4"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0.3704</w:t>
            </w:r>
          </w:p>
        </w:tc>
        <w:tc>
          <w:tcPr>
            <w:tcW w:w="1805" w:type="dxa"/>
            <w:hideMark/>
          </w:tcPr>
          <w:p w14:paraId="05E96252"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0.2591</w:t>
            </w:r>
          </w:p>
        </w:tc>
        <w:tc>
          <w:tcPr>
            <w:tcW w:w="1806" w:type="dxa"/>
            <w:hideMark/>
          </w:tcPr>
          <w:p w14:paraId="656D9012"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0.0579</w:t>
            </w:r>
          </w:p>
        </w:tc>
      </w:tr>
      <w:tr w:rsidR="005E7EC8" w:rsidRPr="00D153C0" w14:paraId="5DC0791B" w14:textId="77777777" w:rsidTr="00871F44">
        <w:trPr>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36E1CFC3"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2012</w:t>
            </w:r>
          </w:p>
        </w:tc>
        <w:tc>
          <w:tcPr>
            <w:tcW w:w="1805" w:type="dxa"/>
            <w:hideMark/>
          </w:tcPr>
          <w:p w14:paraId="0FEC3C77"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0.3629</w:t>
            </w:r>
          </w:p>
        </w:tc>
        <w:tc>
          <w:tcPr>
            <w:tcW w:w="1805" w:type="dxa"/>
            <w:hideMark/>
          </w:tcPr>
          <w:p w14:paraId="74D865C9"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0.3966</w:t>
            </w:r>
          </w:p>
        </w:tc>
        <w:tc>
          <w:tcPr>
            <w:tcW w:w="1805" w:type="dxa"/>
            <w:hideMark/>
          </w:tcPr>
          <w:p w14:paraId="2CC5D7F1"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0.1577</w:t>
            </w:r>
          </w:p>
        </w:tc>
        <w:tc>
          <w:tcPr>
            <w:tcW w:w="1806" w:type="dxa"/>
            <w:hideMark/>
          </w:tcPr>
          <w:p w14:paraId="3CF9FF35"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0.0827</w:t>
            </w:r>
          </w:p>
        </w:tc>
      </w:tr>
      <w:tr w:rsidR="005E7EC8" w:rsidRPr="00D153C0" w14:paraId="1ABA0956" w14:textId="77777777" w:rsidTr="00871F4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3BF2ED61"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2013</w:t>
            </w:r>
          </w:p>
        </w:tc>
        <w:tc>
          <w:tcPr>
            <w:tcW w:w="1805" w:type="dxa"/>
            <w:hideMark/>
          </w:tcPr>
          <w:p w14:paraId="718983A4"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0.4145</w:t>
            </w:r>
          </w:p>
        </w:tc>
        <w:tc>
          <w:tcPr>
            <w:tcW w:w="1805" w:type="dxa"/>
            <w:hideMark/>
          </w:tcPr>
          <w:p w14:paraId="438C2FE0"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0.5501</w:t>
            </w:r>
          </w:p>
        </w:tc>
        <w:tc>
          <w:tcPr>
            <w:tcW w:w="1805" w:type="dxa"/>
            <w:hideMark/>
          </w:tcPr>
          <w:p w14:paraId="7415839B"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0.0123</w:t>
            </w:r>
          </w:p>
        </w:tc>
        <w:tc>
          <w:tcPr>
            <w:tcW w:w="1806" w:type="dxa"/>
            <w:hideMark/>
          </w:tcPr>
          <w:p w14:paraId="7866CC5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0.0231</w:t>
            </w:r>
          </w:p>
        </w:tc>
      </w:tr>
      <w:tr w:rsidR="005E7EC8" w:rsidRPr="00D153C0" w14:paraId="3B759214" w14:textId="77777777" w:rsidTr="00871F44">
        <w:trPr>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6E04F916"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2014</w:t>
            </w:r>
          </w:p>
        </w:tc>
        <w:tc>
          <w:tcPr>
            <w:tcW w:w="1805" w:type="dxa"/>
            <w:hideMark/>
          </w:tcPr>
          <w:p w14:paraId="4FD4C0D2"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0.3788</w:t>
            </w:r>
          </w:p>
        </w:tc>
        <w:tc>
          <w:tcPr>
            <w:tcW w:w="1805" w:type="dxa"/>
            <w:hideMark/>
          </w:tcPr>
          <w:p w14:paraId="2FF60DA2"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0.5811</w:t>
            </w:r>
          </w:p>
        </w:tc>
        <w:tc>
          <w:tcPr>
            <w:tcW w:w="1805" w:type="dxa"/>
            <w:hideMark/>
          </w:tcPr>
          <w:p w14:paraId="0D75D56C"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0.0096</w:t>
            </w:r>
          </w:p>
        </w:tc>
        <w:tc>
          <w:tcPr>
            <w:tcW w:w="1806" w:type="dxa"/>
            <w:hideMark/>
          </w:tcPr>
          <w:p w14:paraId="7C895457"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0.0305</w:t>
            </w:r>
          </w:p>
        </w:tc>
      </w:tr>
      <w:tr w:rsidR="005E7EC8" w:rsidRPr="00D153C0" w14:paraId="05AFDA58" w14:textId="77777777" w:rsidTr="00871F4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2871E880"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2015</w:t>
            </w:r>
          </w:p>
        </w:tc>
        <w:tc>
          <w:tcPr>
            <w:tcW w:w="1805" w:type="dxa"/>
            <w:hideMark/>
          </w:tcPr>
          <w:p w14:paraId="34F14B2C"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0.3765</w:t>
            </w:r>
          </w:p>
        </w:tc>
        <w:tc>
          <w:tcPr>
            <w:tcW w:w="1805" w:type="dxa"/>
            <w:hideMark/>
          </w:tcPr>
          <w:p w14:paraId="27DD9434"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0.5771</w:t>
            </w:r>
          </w:p>
        </w:tc>
        <w:tc>
          <w:tcPr>
            <w:tcW w:w="1805" w:type="dxa"/>
            <w:hideMark/>
          </w:tcPr>
          <w:p w14:paraId="7A8B51B9"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0.0116</w:t>
            </w:r>
          </w:p>
        </w:tc>
        <w:tc>
          <w:tcPr>
            <w:tcW w:w="1806" w:type="dxa"/>
            <w:hideMark/>
          </w:tcPr>
          <w:p w14:paraId="4DCB274F"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0.0348</w:t>
            </w:r>
          </w:p>
        </w:tc>
      </w:tr>
      <w:tr w:rsidR="005E7EC8" w:rsidRPr="00D153C0" w14:paraId="71C59640" w14:textId="77777777" w:rsidTr="00871F44">
        <w:trPr>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465810E0"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2016</w:t>
            </w:r>
          </w:p>
        </w:tc>
        <w:tc>
          <w:tcPr>
            <w:tcW w:w="1805" w:type="dxa"/>
            <w:hideMark/>
          </w:tcPr>
          <w:p w14:paraId="3B8C2FFA"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0.3503</w:t>
            </w:r>
          </w:p>
        </w:tc>
        <w:tc>
          <w:tcPr>
            <w:tcW w:w="1805" w:type="dxa"/>
            <w:hideMark/>
          </w:tcPr>
          <w:p w14:paraId="0C19520E"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0.5804</w:t>
            </w:r>
          </w:p>
        </w:tc>
        <w:tc>
          <w:tcPr>
            <w:tcW w:w="1805" w:type="dxa"/>
            <w:hideMark/>
          </w:tcPr>
          <w:p w14:paraId="426D9A75"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0.0068</w:t>
            </w:r>
          </w:p>
        </w:tc>
        <w:tc>
          <w:tcPr>
            <w:tcW w:w="1806" w:type="dxa"/>
            <w:hideMark/>
          </w:tcPr>
          <w:p w14:paraId="01CB5D43"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0.0626</w:t>
            </w:r>
          </w:p>
        </w:tc>
      </w:tr>
      <w:tr w:rsidR="005E7EC8" w:rsidRPr="00D153C0" w14:paraId="60749FFE" w14:textId="77777777" w:rsidTr="00871F4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4421F6F5"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2017</w:t>
            </w:r>
          </w:p>
        </w:tc>
        <w:tc>
          <w:tcPr>
            <w:tcW w:w="1805" w:type="dxa"/>
            <w:hideMark/>
          </w:tcPr>
          <w:p w14:paraId="660C008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0.3428</w:t>
            </w:r>
          </w:p>
        </w:tc>
        <w:tc>
          <w:tcPr>
            <w:tcW w:w="1805" w:type="dxa"/>
            <w:hideMark/>
          </w:tcPr>
          <w:p w14:paraId="757D079E"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0.5826</w:t>
            </w:r>
          </w:p>
        </w:tc>
        <w:tc>
          <w:tcPr>
            <w:tcW w:w="1805" w:type="dxa"/>
            <w:hideMark/>
          </w:tcPr>
          <w:p w14:paraId="589A2AAA"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0.0249</w:t>
            </w:r>
          </w:p>
        </w:tc>
        <w:tc>
          <w:tcPr>
            <w:tcW w:w="1806" w:type="dxa"/>
            <w:hideMark/>
          </w:tcPr>
          <w:p w14:paraId="2D6395C0"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0.0497</w:t>
            </w:r>
          </w:p>
        </w:tc>
      </w:tr>
      <w:tr w:rsidR="005E7EC8" w:rsidRPr="00D153C0" w14:paraId="387DA436" w14:textId="77777777" w:rsidTr="00871F44">
        <w:trPr>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752ACAC8"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2018</w:t>
            </w:r>
          </w:p>
        </w:tc>
        <w:tc>
          <w:tcPr>
            <w:tcW w:w="1805" w:type="dxa"/>
            <w:hideMark/>
          </w:tcPr>
          <w:p w14:paraId="05B24FFF"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0.3201</w:t>
            </w:r>
          </w:p>
        </w:tc>
        <w:tc>
          <w:tcPr>
            <w:tcW w:w="1805" w:type="dxa"/>
            <w:hideMark/>
          </w:tcPr>
          <w:p w14:paraId="24B3AE7F"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0.5899</w:t>
            </w:r>
          </w:p>
        </w:tc>
        <w:tc>
          <w:tcPr>
            <w:tcW w:w="1805" w:type="dxa"/>
            <w:hideMark/>
          </w:tcPr>
          <w:p w14:paraId="1C3A1535"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0.0270</w:t>
            </w:r>
          </w:p>
        </w:tc>
        <w:tc>
          <w:tcPr>
            <w:tcW w:w="1806" w:type="dxa"/>
            <w:hideMark/>
          </w:tcPr>
          <w:p w14:paraId="7B4C4846"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0.0629</w:t>
            </w:r>
          </w:p>
        </w:tc>
      </w:tr>
      <w:tr w:rsidR="005E7EC8" w:rsidRPr="00D153C0" w14:paraId="4CC0EA4C" w14:textId="77777777" w:rsidTr="00871F44">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5" w:type="dxa"/>
            <w:hideMark/>
          </w:tcPr>
          <w:p w14:paraId="47116BFB" w14:textId="77777777" w:rsidR="005E7EC8" w:rsidRPr="00D153C0" w:rsidRDefault="005E7EC8" w:rsidP="005E7EC8">
            <w:pPr>
              <w:pStyle w:val="SMSubheading"/>
              <w:rPr>
                <w:rFonts w:ascii="Palatino Linotype" w:hAnsi="Palatino Linotype"/>
                <w:sz w:val="20"/>
                <w:szCs w:val="20"/>
                <w:u w:val="none"/>
              </w:rPr>
            </w:pPr>
            <w:r w:rsidRPr="00D153C0">
              <w:rPr>
                <w:rFonts w:ascii="Palatino Linotype" w:hAnsi="Palatino Linotype"/>
                <w:sz w:val="20"/>
                <w:szCs w:val="20"/>
                <w:u w:val="none"/>
              </w:rPr>
              <w:t>2019</w:t>
            </w:r>
          </w:p>
        </w:tc>
        <w:tc>
          <w:tcPr>
            <w:tcW w:w="1805" w:type="dxa"/>
            <w:hideMark/>
          </w:tcPr>
          <w:p w14:paraId="02685727"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0.2903</w:t>
            </w:r>
          </w:p>
        </w:tc>
        <w:tc>
          <w:tcPr>
            <w:tcW w:w="1805" w:type="dxa"/>
            <w:hideMark/>
          </w:tcPr>
          <w:p w14:paraId="77E413E9"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0.6086</w:t>
            </w:r>
          </w:p>
        </w:tc>
        <w:tc>
          <w:tcPr>
            <w:tcW w:w="1805" w:type="dxa"/>
            <w:hideMark/>
          </w:tcPr>
          <w:p w14:paraId="03DCB9F3"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0.0243</w:t>
            </w:r>
          </w:p>
        </w:tc>
        <w:tc>
          <w:tcPr>
            <w:tcW w:w="1806" w:type="dxa"/>
            <w:hideMark/>
          </w:tcPr>
          <w:p w14:paraId="45D663D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20"/>
                <w:szCs w:val="20"/>
                <w:u w:val="none"/>
              </w:rPr>
            </w:pPr>
            <w:r w:rsidRPr="00D153C0">
              <w:rPr>
                <w:rFonts w:ascii="Palatino Linotype" w:hAnsi="Palatino Linotype"/>
                <w:sz w:val="20"/>
                <w:szCs w:val="20"/>
                <w:u w:val="none"/>
              </w:rPr>
              <w:t>0.0768</w:t>
            </w:r>
          </w:p>
        </w:tc>
      </w:tr>
    </w:tbl>
    <w:p w14:paraId="1FE9527C" w14:textId="590C1BA3" w:rsidR="00496B9D" w:rsidRDefault="00496B9D" w:rsidP="005E7EC8">
      <w:pPr>
        <w:pStyle w:val="SMSubheading"/>
        <w:rPr>
          <w:rFonts w:ascii="Palatino Linotype" w:hAnsi="Palatino Linotype"/>
          <w:u w:val="none"/>
        </w:rPr>
      </w:pPr>
    </w:p>
    <w:p w14:paraId="408D10F6" w14:textId="77777777" w:rsidR="00496B9D" w:rsidRDefault="00496B9D">
      <w:pPr>
        <w:rPr>
          <w:rFonts w:ascii="Palatino Linotype" w:hAnsi="Palatino Linotype"/>
        </w:rPr>
      </w:pPr>
      <w:r>
        <w:rPr>
          <w:rFonts w:ascii="Palatino Linotype" w:hAnsi="Palatino Linotype"/>
        </w:rPr>
        <w:br w:type="page"/>
      </w:r>
    </w:p>
    <w:p w14:paraId="550E0F99" w14:textId="77777777" w:rsidR="005E7EC8" w:rsidRPr="00D153C0" w:rsidRDefault="005E7EC8" w:rsidP="00496B9D">
      <w:pPr>
        <w:pStyle w:val="SMSubheading"/>
        <w:numPr>
          <w:ilvl w:val="2"/>
          <w:numId w:val="25"/>
        </w:numPr>
        <w:outlineLvl w:val="2"/>
        <w:rPr>
          <w:rFonts w:ascii="Palatino Linotype" w:hAnsi="Palatino Linotype"/>
          <w:iCs/>
          <w:u w:val="none"/>
          <w:lang w:val="en-GB"/>
        </w:rPr>
      </w:pPr>
      <w:bookmarkStart w:id="19" w:name="_Toc85637601"/>
      <w:bookmarkStart w:id="20" w:name="_Hlk80176717"/>
      <w:r w:rsidRPr="00D153C0">
        <w:rPr>
          <w:rFonts w:ascii="Palatino Linotype" w:hAnsi="Palatino Linotype"/>
          <w:iCs/>
          <w:u w:val="none"/>
          <w:lang w:val="en-GB"/>
        </w:rPr>
        <w:lastRenderedPageBreak/>
        <w:t>Study Setting for ICD-10 code</w:t>
      </w:r>
      <w:bookmarkEnd w:id="19"/>
      <w:r w:rsidRPr="00D153C0">
        <w:rPr>
          <w:rFonts w:ascii="Palatino Linotype" w:hAnsi="Palatino Linotype"/>
          <w:iCs/>
          <w:u w:val="none"/>
          <w:lang w:val="en-GB"/>
        </w:rPr>
        <w:t xml:space="preserve"> </w:t>
      </w:r>
    </w:p>
    <w:p w14:paraId="17795566" w14:textId="77777777" w:rsidR="005E7EC8" w:rsidRPr="00D153C0" w:rsidRDefault="005E7EC8" w:rsidP="005E7EC8">
      <w:pPr>
        <w:pStyle w:val="SMSubheading"/>
        <w:rPr>
          <w:rFonts w:ascii="Palatino Linotype" w:hAnsi="Palatino Linotype"/>
          <w:u w:val="none"/>
          <w:lang w:val="en-GB"/>
        </w:rPr>
      </w:pPr>
    </w:p>
    <w:p w14:paraId="24CDE45A" w14:textId="38363455" w:rsidR="005E7EC8" w:rsidRPr="00D153C0" w:rsidRDefault="005E7EC8" w:rsidP="00E34BFF">
      <w:pPr>
        <w:pStyle w:val="SMSubheading"/>
        <w:outlineLvl w:val="2"/>
        <w:rPr>
          <w:rFonts w:ascii="Palatino Linotype" w:hAnsi="Palatino Linotype"/>
          <w:u w:val="none"/>
          <w:lang w:val="en-GB"/>
        </w:rPr>
      </w:pPr>
      <w:bookmarkStart w:id="21" w:name="_Toc85637602"/>
      <w:r w:rsidRPr="00D153C0">
        <w:rPr>
          <w:rFonts w:ascii="Palatino Linotype" w:hAnsi="Palatino Linotype"/>
          <w:u w:val="none"/>
          <w:lang w:val="en-GB"/>
        </w:rPr>
        <w:t>Table S2.</w:t>
      </w:r>
      <w:r w:rsidR="00353BAA" w:rsidRPr="00353BAA">
        <w:t xml:space="preserve"> </w:t>
      </w:r>
      <w:r w:rsidR="00E34BFF">
        <w:rPr>
          <w:lang w:eastAsia="ko-KR"/>
        </w:rPr>
        <w:t xml:space="preserve">ICD-10 </w:t>
      </w:r>
      <w:r w:rsidR="00353BAA" w:rsidRPr="00353BAA">
        <w:rPr>
          <w:rFonts w:ascii="Palatino Linotype" w:hAnsi="Palatino Linotype"/>
          <w:u w:val="none"/>
          <w:lang w:val="en-GB"/>
        </w:rPr>
        <w:t>Study Code</w:t>
      </w:r>
      <w:bookmarkEnd w:id="21"/>
      <w:r w:rsidRPr="00D153C0">
        <w:rPr>
          <w:rFonts w:ascii="Palatino Linotype" w:hAnsi="Palatino Linotype"/>
          <w:u w:val="none"/>
          <w:lang w:val="en-GB"/>
        </w:rPr>
        <w:t xml:space="preserve"> </w:t>
      </w:r>
      <w:r w:rsidR="00353BAA">
        <w:rPr>
          <w:rFonts w:ascii="Palatino Linotype" w:hAnsi="Palatino Linotype"/>
          <w:u w:val="none"/>
          <w:lang w:val="en-GB"/>
        </w:rPr>
        <w:t xml:space="preserve"> </w:t>
      </w:r>
    </w:p>
    <w:tbl>
      <w:tblPr>
        <w:tblStyle w:val="320"/>
        <w:tblW w:w="0" w:type="auto"/>
        <w:tblLook w:val="04A0" w:firstRow="1" w:lastRow="0" w:firstColumn="1" w:lastColumn="0" w:noHBand="0" w:noVBand="1"/>
      </w:tblPr>
      <w:tblGrid>
        <w:gridCol w:w="4612"/>
        <w:gridCol w:w="4612"/>
      </w:tblGrid>
      <w:tr w:rsidR="005E7EC8" w:rsidRPr="00D153C0" w14:paraId="067D51B6" w14:textId="77777777" w:rsidTr="00871F44">
        <w:tc>
          <w:tcPr>
            <w:tcW w:w="4612" w:type="dxa"/>
          </w:tcPr>
          <w:bookmarkEnd w:id="20"/>
          <w:p w14:paraId="09BE1050"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Study Code</w:t>
            </w:r>
          </w:p>
        </w:tc>
        <w:tc>
          <w:tcPr>
            <w:tcW w:w="4612" w:type="dxa"/>
          </w:tcPr>
          <w:p w14:paraId="5B8488B4"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description</w:t>
            </w:r>
          </w:p>
        </w:tc>
      </w:tr>
      <w:tr w:rsidR="005E7EC8" w:rsidRPr="00D153C0" w14:paraId="3FF47895" w14:textId="77777777" w:rsidTr="00871F44">
        <w:tc>
          <w:tcPr>
            <w:tcW w:w="4612" w:type="dxa"/>
          </w:tcPr>
          <w:p w14:paraId="10B47150"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J00 Acute nasopharyngitis [common cold]</w:t>
            </w:r>
          </w:p>
        </w:tc>
        <w:tc>
          <w:tcPr>
            <w:tcW w:w="4612" w:type="dxa"/>
          </w:tcPr>
          <w:p w14:paraId="756BB465" w14:textId="77777777" w:rsidR="005E7EC8" w:rsidRPr="00D153C0" w:rsidRDefault="005E7EC8" w:rsidP="005E7EC8">
            <w:pPr>
              <w:pStyle w:val="SMSubheading"/>
              <w:rPr>
                <w:rFonts w:ascii="Palatino Linotype" w:hAnsi="Palatino Linotype"/>
                <w:u w:val="none"/>
                <w:lang w:val="en-GB"/>
              </w:rPr>
            </w:pPr>
          </w:p>
        </w:tc>
      </w:tr>
      <w:tr w:rsidR="005E7EC8" w:rsidRPr="00D153C0" w14:paraId="1425EF59" w14:textId="77777777" w:rsidTr="00871F44">
        <w:tc>
          <w:tcPr>
            <w:tcW w:w="4612" w:type="dxa"/>
          </w:tcPr>
          <w:p w14:paraId="20C2C991"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J01 Acute sinusitis</w:t>
            </w:r>
          </w:p>
        </w:tc>
        <w:tc>
          <w:tcPr>
            <w:tcW w:w="4612" w:type="dxa"/>
          </w:tcPr>
          <w:p w14:paraId="6BBB868E" w14:textId="77777777" w:rsidR="005E7EC8" w:rsidRPr="00D153C0" w:rsidRDefault="005E7EC8" w:rsidP="005E7EC8">
            <w:pPr>
              <w:pStyle w:val="SMSubheading"/>
              <w:rPr>
                <w:rFonts w:ascii="Palatino Linotype" w:hAnsi="Palatino Linotype"/>
                <w:u w:val="none"/>
                <w:lang w:val="en-GB"/>
              </w:rPr>
            </w:pPr>
          </w:p>
        </w:tc>
      </w:tr>
      <w:tr w:rsidR="005E7EC8" w:rsidRPr="00D153C0" w14:paraId="43125100" w14:textId="77777777" w:rsidTr="00871F44">
        <w:tc>
          <w:tcPr>
            <w:tcW w:w="4612" w:type="dxa"/>
          </w:tcPr>
          <w:p w14:paraId="0E5BE341"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 xml:space="preserve">J01.8 Other acute sinusitis </w:t>
            </w:r>
          </w:p>
        </w:tc>
        <w:tc>
          <w:tcPr>
            <w:tcW w:w="4612" w:type="dxa"/>
          </w:tcPr>
          <w:p w14:paraId="7629F7BF"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Acute sinusitis involving more than one sinus but not pansinusitis</w:t>
            </w:r>
          </w:p>
        </w:tc>
      </w:tr>
      <w:tr w:rsidR="005E7EC8" w:rsidRPr="00D153C0" w14:paraId="02E2487D" w14:textId="77777777" w:rsidTr="00871F44">
        <w:tc>
          <w:tcPr>
            <w:tcW w:w="4612" w:type="dxa"/>
          </w:tcPr>
          <w:p w14:paraId="30BA3528"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J02 Acute pharyngitis</w:t>
            </w:r>
          </w:p>
        </w:tc>
        <w:tc>
          <w:tcPr>
            <w:tcW w:w="4612" w:type="dxa"/>
          </w:tcPr>
          <w:p w14:paraId="7296164C" w14:textId="77777777" w:rsidR="005E7EC8" w:rsidRPr="00D153C0" w:rsidRDefault="005E7EC8" w:rsidP="005E7EC8">
            <w:pPr>
              <w:pStyle w:val="SMSubheading"/>
              <w:rPr>
                <w:rFonts w:ascii="Palatino Linotype" w:hAnsi="Palatino Linotype"/>
                <w:u w:val="none"/>
                <w:lang w:val="en-GB"/>
              </w:rPr>
            </w:pPr>
          </w:p>
        </w:tc>
      </w:tr>
      <w:tr w:rsidR="005E7EC8" w:rsidRPr="00D153C0" w14:paraId="3AB6F3D7" w14:textId="77777777" w:rsidTr="00871F44">
        <w:tc>
          <w:tcPr>
            <w:tcW w:w="4612" w:type="dxa"/>
          </w:tcPr>
          <w:p w14:paraId="3E03A606"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J02.9 Acute pharyngitis, unspecified</w:t>
            </w:r>
          </w:p>
        </w:tc>
        <w:tc>
          <w:tcPr>
            <w:tcW w:w="4612" w:type="dxa"/>
          </w:tcPr>
          <w:p w14:paraId="2D04FA04"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Pharyngitis (acute):</w:t>
            </w:r>
          </w:p>
          <w:p w14:paraId="32F84106" w14:textId="77777777" w:rsidR="005E7EC8" w:rsidRPr="00D153C0" w:rsidRDefault="005E7EC8" w:rsidP="005E7EC8">
            <w:pPr>
              <w:pStyle w:val="SMSubheading"/>
              <w:numPr>
                <w:ilvl w:val="0"/>
                <w:numId w:val="17"/>
              </w:numPr>
              <w:rPr>
                <w:rFonts w:ascii="Palatino Linotype" w:hAnsi="Palatino Linotype"/>
                <w:u w:val="none"/>
                <w:lang w:val="en-GB"/>
              </w:rPr>
            </w:pPr>
            <w:r w:rsidRPr="00D153C0">
              <w:rPr>
                <w:rFonts w:ascii="Palatino Linotype" w:hAnsi="Palatino Linotype"/>
                <w:u w:val="none"/>
                <w:lang w:val="en-GB"/>
              </w:rPr>
              <w:t>NOS</w:t>
            </w:r>
          </w:p>
          <w:p w14:paraId="78E34749" w14:textId="77777777" w:rsidR="005E7EC8" w:rsidRPr="00D153C0" w:rsidRDefault="005E7EC8" w:rsidP="005E7EC8">
            <w:pPr>
              <w:pStyle w:val="SMSubheading"/>
              <w:numPr>
                <w:ilvl w:val="0"/>
                <w:numId w:val="16"/>
              </w:numPr>
              <w:rPr>
                <w:rFonts w:ascii="Palatino Linotype" w:hAnsi="Palatino Linotype"/>
                <w:u w:val="none"/>
                <w:lang w:val="en-GB"/>
              </w:rPr>
            </w:pPr>
            <w:r w:rsidRPr="00D153C0">
              <w:rPr>
                <w:rFonts w:ascii="Palatino Linotype" w:hAnsi="Palatino Linotype"/>
                <w:u w:val="none"/>
                <w:lang w:val="en-GB"/>
              </w:rPr>
              <w:t>gangrenous</w:t>
            </w:r>
          </w:p>
          <w:p w14:paraId="4232BFFE" w14:textId="77777777" w:rsidR="005E7EC8" w:rsidRPr="00D153C0" w:rsidRDefault="005E7EC8" w:rsidP="005E7EC8">
            <w:pPr>
              <w:pStyle w:val="SMSubheading"/>
              <w:numPr>
                <w:ilvl w:val="0"/>
                <w:numId w:val="16"/>
              </w:numPr>
              <w:rPr>
                <w:rFonts w:ascii="Palatino Linotype" w:hAnsi="Palatino Linotype"/>
                <w:u w:val="none"/>
                <w:lang w:val="en-GB"/>
              </w:rPr>
            </w:pPr>
            <w:r w:rsidRPr="00D153C0">
              <w:rPr>
                <w:rFonts w:ascii="Palatino Linotype" w:hAnsi="Palatino Linotype"/>
                <w:u w:val="none"/>
                <w:lang w:val="en-GB"/>
              </w:rPr>
              <w:t>infective NOS</w:t>
            </w:r>
          </w:p>
          <w:p w14:paraId="2FFC5282" w14:textId="77777777" w:rsidR="005E7EC8" w:rsidRPr="00D153C0" w:rsidRDefault="005E7EC8" w:rsidP="005E7EC8">
            <w:pPr>
              <w:pStyle w:val="SMSubheading"/>
              <w:numPr>
                <w:ilvl w:val="0"/>
                <w:numId w:val="16"/>
              </w:numPr>
              <w:rPr>
                <w:rFonts w:ascii="Palatino Linotype" w:hAnsi="Palatino Linotype"/>
                <w:u w:val="none"/>
                <w:lang w:val="en-GB"/>
              </w:rPr>
            </w:pPr>
            <w:r w:rsidRPr="00D153C0">
              <w:rPr>
                <w:rFonts w:ascii="Palatino Linotype" w:hAnsi="Palatino Linotype"/>
                <w:u w:val="none"/>
                <w:lang w:val="en-GB"/>
              </w:rPr>
              <w:t>suppurative</w:t>
            </w:r>
          </w:p>
          <w:p w14:paraId="7DF619E4" w14:textId="77777777" w:rsidR="005E7EC8" w:rsidRPr="00D153C0" w:rsidRDefault="005E7EC8" w:rsidP="005E7EC8">
            <w:pPr>
              <w:pStyle w:val="SMSubheading"/>
              <w:numPr>
                <w:ilvl w:val="0"/>
                <w:numId w:val="16"/>
              </w:numPr>
              <w:rPr>
                <w:rFonts w:ascii="Palatino Linotype" w:hAnsi="Palatino Linotype"/>
                <w:u w:val="none"/>
                <w:lang w:val="en-GB"/>
              </w:rPr>
            </w:pPr>
            <w:r w:rsidRPr="00D153C0">
              <w:rPr>
                <w:rFonts w:ascii="Palatino Linotype" w:hAnsi="Palatino Linotype"/>
                <w:u w:val="none"/>
                <w:lang w:val="en-GB"/>
              </w:rPr>
              <w:t>ulcerative</w:t>
            </w:r>
          </w:p>
          <w:p w14:paraId="654C49C5"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Sore throat (acute) NOS</w:t>
            </w:r>
          </w:p>
        </w:tc>
      </w:tr>
      <w:tr w:rsidR="005E7EC8" w:rsidRPr="00D153C0" w14:paraId="27517B67" w14:textId="77777777" w:rsidTr="00871F44">
        <w:tc>
          <w:tcPr>
            <w:tcW w:w="4612" w:type="dxa"/>
          </w:tcPr>
          <w:p w14:paraId="17B560D1"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J03 Acute tonsillitis</w:t>
            </w:r>
          </w:p>
        </w:tc>
        <w:tc>
          <w:tcPr>
            <w:tcW w:w="4612" w:type="dxa"/>
          </w:tcPr>
          <w:p w14:paraId="244FE002" w14:textId="77777777" w:rsidR="005E7EC8" w:rsidRPr="00D153C0" w:rsidRDefault="005E7EC8" w:rsidP="005E7EC8">
            <w:pPr>
              <w:pStyle w:val="SMSubheading"/>
              <w:rPr>
                <w:rFonts w:ascii="Palatino Linotype" w:hAnsi="Palatino Linotype"/>
                <w:u w:val="none"/>
                <w:lang w:val="en-GB"/>
              </w:rPr>
            </w:pPr>
          </w:p>
        </w:tc>
      </w:tr>
      <w:tr w:rsidR="005E7EC8" w:rsidRPr="00D153C0" w14:paraId="21D2D51D" w14:textId="77777777" w:rsidTr="00871F44">
        <w:tc>
          <w:tcPr>
            <w:tcW w:w="4612" w:type="dxa"/>
          </w:tcPr>
          <w:p w14:paraId="7BF7ED9D"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J03.9 Acute tonsillitis, unspecified</w:t>
            </w:r>
          </w:p>
        </w:tc>
        <w:tc>
          <w:tcPr>
            <w:tcW w:w="4612" w:type="dxa"/>
          </w:tcPr>
          <w:p w14:paraId="7163A003"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Tonsillitis (acute):</w:t>
            </w:r>
          </w:p>
          <w:p w14:paraId="15FE7639" w14:textId="77777777" w:rsidR="005E7EC8" w:rsidRPr="00D153C0" w:rsidRDefault="005E7EC8" w:rsidP="005E7EC8">
            <w:pPr>
              <w:pStyle w:val="SMSubheading"/>
              <w:numPr>
                <w:ilvl w:val="0"/>
                <w:numId w:val="18"/>
              </w:numPr>
              <w:rPr>
                <w:rFonts w:ascii="Palatino Linotype" w:hAnsi="Palatino Linotype"/>
                <w:u w:val="none"/>
                <w:lang w:val="en-GB"/>
              </w:rPr>
            </w:pPr>
            <w:r w:rsidRPr="00D153C0">
              <w:rPr>
                <w:rFonts w:ascii="Palatino Linotype" w:hAnsi="Palatino Linotype"/>
                <w:u w:val="none"/>
                <w:lang w:val="en-GB"/>
              </w:rPr>
              <w:t>NOS</w:t>
            </w:r>
          </w:p>
          <w:p w14:paraId="5E0A282B" w14:textId="77777777" w:rsidR="005E7EC8" w:rsidRPr="00D153C0" w:rsidRDefault="005E7EC8" w:rsidP="005E7EC8">
            <w:pPr>
              <w:pStyle w:val="SMSubheading"/>
              <w:numPr>
                <w:ilvl w:val="0"/>
                <w:numId w:val="18"/>
              </w:numPr>
              <w:rPr>
                <w:rFonts w:ascii="Palatino Linotype" w:hAnsi="Palatino Linotype"/>
                <w:u w:val="none"/>
                <w:lang w:val="en-GB"/>
              </w:rPr>
            </w:pPr>
            <w:r w:rsidRPr="00D153C0">
              <w:rPr>
                <w:rFonts w:ascii="Palatino Linotype" w:hAnsi="Palatino Linotype"/>
                <w:u w:val="none"/>
                <w:lang w:val="en-GB"/>
              </w:rPr>
              <w:t>follicular</w:t>
            </w:r>
          </w:p>
          <w:p w14:paraId="46B3F40E" w14:textId="77777777" w:rsidR="005E7EC8" w:rsidRPr="00D153C0" w:rsidRDefault="005E7EC8" w:rsidP="005E7EC8">
            <w:pPr>
              <w:pStyle w:val="SMSubheading"/>
              <w:numPr>
                <w:ilvl w:val="0"/>
                <w:numId w:val="18"/>
              </w:numPr>
              <w:rPr>
                <w:rFonts w:ascii="Palatino Linotype" w:hAnsi="Palatino Linotype"/>
                <w:u w:val="none"/>
                <w:lang w:val="en-GB"/>
              </w:rPr>
            </w:pPr>
            <w:r w:rsidRPr="00D153C0">
              <w:rPr>
                <w:rFonts w:ascii="Palatino Linotype" w:hAnsi="Palatino Linotype"/>
                <w:u w:val="none"/>
                <w:lang w:val="en-GB"/>
              </w:rPr>
              <w:t>gangrenous</w:t>
            </w:r>
          </w:p>
          <w:p w14:paraId="00A68F49" w14:textId="77777777" w:rsidR="005E7EC8" w:rsidRPr="00D153C0" w:rsidRDefault="005E7EC8" w:rsidP="005E7EC8">
            <w:pPr>
              <w:pStyle w:val="SMSubheading"/>
              <w:numPr>
                <w:ilvl w:val="0"/>
                <w:numId w:val="18"/>
              </w:numPr>
              <w:rPr>
                <w:rFonts w:ascii="Palatino Linotype" w:hAnsi="Palatino Linotype"/>
                <w:u w:val="none"/>
                <w:lang w:val="en-GB"/>
              </w:rPr>
            </w:pPr>
            <w:r w:rsidRPr="00D153C0">
              <w:rPr>
                <w:rFonts w:ascii="Palatino Linotype" w:hAnsi="Palatino Linotype"/>
                <w:u w:val="none"/>
                <w:lang w:val="en-GB"/>
              </w:rPr>
              <w:t>infective</w:t>
            </w:r>
          </w:p>
          <w:p w14:paraId="10D3A0F7" w14:textId="77777777" w:rsidR="005E7EC8" w:rsidRPr="00D153C0" w:rsidRDefault="005E7EC8" w:rsidP="005E7EC8">
            <w:pPr>
              <w:pStyle w:val="SMSubheading"/>
              <w:numPr>
                <w:ilvl w:val="0"/>
                <w:numId w:val="18"/>
              </w:numPr>
              <w:rPr>
                <w:rFonts w:ascii="Palatino Linotype" w:hAnsi="Palatino Linotype"/>
                <w:u w:val="none"/>
                <w:lang w:val="en-GB"/>
              </w:rPr>
            </w:pPr>
            <w:r w:rsidRPr="00D153C0">
              <w:rPr>
                <w:rFonts w:ascii="Palatino Linotype" w:hAnsi="Palatino Linotype"/>
                <w:u w:val="none"/>
                <w:lang w:val="en-GB"/>
              </w:rPr>
              <w:t>ulcerative</w:t>
            </w:r>
          </w:p>
        </w:tc>
      </w:tr>
      <w:tr w:rsidR="005E7EC8" w:rsidRPr="00D153C0" w14:paraId="1EFC3CE8" w14:textId="77777777" w:rsidTr="00871F44">
        <w:tc>
          <w:tcPr>
            <w:tcW w:w="4612" w:type="dxa"/>
          </w:tcPr>
          <w:p w14:paraId="30466D0D"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J04.0 Acute laryngitis</w:t>
            </w:r>
          </w:p>
        </w:tc>
        <w:tc>
          <w:tcPr>
            <w:tcW w:w="4612" w:type="dxa"/>
          </w:tcPr>
          <w:p w14:paraId="18D24DB3"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Laryngitis (acute):</w:t>
            </w:r>
          </w:p>
          <w:p w14:paraId="56FB902C" w14:textId="77777777" w:rsidR="005E7EC8" w:rsidRPr="00D153C0" w:rsidRDefault="005E7EC8" w:rsidP="005E7EC8">
            <w:pPr>
              <w:pStyle w:val="SMSubheading"/>
              <w:numPr>
                <w:ilvl w:val="0"/>
                <w:numId w:val="19"/>
              </w:numPr>
              <w:rPr>
                <w:rFonts w:ascii="Palatino Linotype" w:hAnsi="Palatino Linotype"/>
                <w:u w:val="none"/>
                <w:lang w:val="en-GB"/>
              </w:rPr>
            </w:pPr>
            <w:r w:rsidRPr="00D153C0">
              <w:rPr>
                <w:rFonts w:ascii="Palatino Linotype" w:hAnsi="Palatino Linotype"/>
                <w:u w:val="none"/>
                <w:lang w:val="en-GB"/>
              </w:rPr>
              <w:t>NOS</w:t>
            </w:r>
          </w:p>
          <w:p w14:paraId="0BD6DCC3" w14:textId="77777777" w:rsidR="005E7EC8" w:rsidRPr="00D153C0" w:rsidRDefault="005E7EC8" w:rsidP="005E7EC8">
            <w:pPr>
              <w:pStyle w:val="SMSubheading"/>
              <w:numPr>
                <w:ilvl w:val="0"/>
                <w:numId w:val="19"/>
              </w:numPr>
              <w:rPr>
                <w:rFonts w:ascii="Palatino Linotype" w:hAnsi="Palatino Linotype"/>
                <w:u w:val="none"/>
                <w:lang w:val="en-GB"/>
              </w:rPr>
            </w:pPr>
            <w:r w:rsidRPr="00D153C0">
              <w:rPr>
                <w:rFonts w:ascii="Palatino Linotype" w:hAnsi="Palatino Linotype"/>
                <w:u w:val="none"/>
                <w:lang w:val="en-GB"/>
              </w:rPr>
              <w:t>oedematous</w:t>
            </w:r>
          </w:p>
          <w:p w14:paraId="4CDFEEDE" w14:textId="77777777" w:rsidR="005E7EC8" w:rsidRPr="00D153C0" w:rsidRDefault="005E7EC8" w:rsidP="005E7EC8">
            <w:pPr>
              <w:pStyle w:val="SMSubheading"/>
              <w:numPr>
                <w:ilvl w:val="0"/>
                <w:numId w:val="19"/>
              </w:numPr>
              <w:rPr>
                <w:rFonts w:ascii="Palatino Linotype" w:hAnsi="Palatino Linotype"/>
                <w:u w:val="none"/>
                <w:lang w:val="en-GB"/>
              </w:rPr>
            </w:pPr>
            <w:r w:rsidRPr="00D153C0">
              <w:rPr>
                <w:rFonts w:ascii="Palatino Linotype" w:hAnsi="Palatino Linotype"/>
                <w:u w:val="none"/>
                <w:lang w:val="en-GB"/>
              </w:rPr>
              <w:t>subglottic</w:t>
            </w:r>
          </w:p>
          <w:p w14:paraId="45DBA62C" w14:textId="77777777" w:rsidR="005E7EC8" w:rsidRPr="00D153C0" w:rsidRDefault="005E7EC8" w:rsidP="005E7EC8">
            <w:pPr>
              <w:pStyle w:val="SMSubheading"/>
              <w:numPr>
                <w:ilvl w:val="0"/>
                <w:numId w:val="19"/>
              </w:numPr>
              <w:rPr>
                <w:rFonts w:ascii="Palatino Linotype" w:hAnsi="Palatino Linotype"/>
                <w:u w:val="none"/>
                <w:lang w:val="en-GB"/>
              </w:rPr>
            </w:pPr>
            <w:r w:rsidRPr="00D153C0">
              <w:rPr>
                <w:rFonts w:ascii="Palatino Linotype" w:hAnsi="Palatino Linotype"/>
                <w:u w:val="none"/>
                <w:lang w:val="en-GB"/>
              </w:rPr>
              <w:t>suppurative</w:t>
            </w:r>
          </w:p>
          <w:p w14:paraId="1682B290" w14:textId="77777777" w:rsidR="005E7EC8" w:rsidRPr="00D153C0" w:rsidRDefault="005E7EC8" w:rsidP="005E7EC8">
            <w:pPr>
              <w:pStyle w:val="SMSubheading"/>
              <w:numPr>
                <w:ilvl w:val="0"/>
                <w:numId w:val="19"/>
              </w:numPr>
              <w:rPr>
                <w:rFonts w:ascii="Palatino Linotype" w:hAnsi="Palatino Linotype"/>
                <w:u w:val="none"/>
                <w:lang w:val="en-GB"/>
              </w:rPr>
            </w:pPr>
            <w:r w:rsidRPr="00D153C0">
              <w:rPr>
                <w:rFonts w:ascii="Palatino Linotype" w:hAnsi="Palatino Linotype"/>
                <w:u w:val="none"/>
                <w:lang w:val="en-GB"/>
              </w:rPr>
              <w:t>ulcerative</w:t>
            </w:r>
          </w:p>
          <w:p w14:paraId="2F090A37"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Excl.: chronic laryngitis (J37.0)</w:t>
            </w:r>
          </w:p>
          <w:p w14:paraId="08D9B9E6" w14:textId="77777777" w:rsidR="005E7EC8" w:rsidRPr="00D153C0" w:rsidRDefault="005E7EC8" w:rsidP="005E7EC8">
            <w:pPr>
              <w:pStyle w:val="SMSubheading"/>
              <w:rPr>
                <w:rFonts w:ascii="Palatino Linotype" w:hAnsi="Palatino Linotype"/>
                <w:u w:val="none"/>
                <w:lang w:val="en-GB"/>
              </w:rPr>
            </w:pPr>
            <w:proofErr w:type="spellStart"/>
            <w:r w:rsidRPr="00D153C0">
              <w:rPr>
                <w:rFonts w:ascii="Palatino Linotype" w:hAnsi="Palatino Linotype"/>
                <w:u w:val="none"/>
                <w:lang w:val="en-GB"/>
              </w:rPr>
              <w:t>influenzal</w:t>
            </w:r>
            <w:proofErr w:type="spellEnd"/>
            <w:r w:rsidRPr="00D153C0">
              <w:rPr>
                <w:rFonts w:ascii="Palatino Linotype" w:hAnsi="Palatino Linotype"/>
                <w:u w:val="none"/>
                <w:lang w:val="en-GB"/>
              </w:rPr>
              <w:t xml:space="preserve"> laryngitis, influenza virus:</w:t>
            </w:r>
          </w:p>
          <w:p w14:paraId="23BD5ED5" w14:textId="77777777" w:rsidR="005E7EC8" w:rsidRPr="00D153C0" w:rsidRDefault="005E7EC8" w:rsidP="005E7EC8">
            <w:pPr>
              <w:pStyle w:val="SMSubheading"/>
              <w:numPr>
                <w:ilvl w:val="0"/>
                <w:numId w:val="20"/>
              </w:numPr>
              <w:rPr>
                <w:rFonts w:ascii="Palatino Linotype" w:hAnsi="Palatino Linotype"/>
                <w:u w:val="none"/>
                <w:lang w:val="en-GB"/>
              </w:rPr>
            </w:pPr>
            <w:r w:rsidRPr="00D153C0">
              <w:rPr>
                <w:rFonts w:ascii="Palatino Linotype" w:hAnsi="Palatino Linotype"/>
                <w:u w:val="none"/>
                <w:lang w:val="en-GB"/>
              </w:rPr>
              <w:t>identified (J09, J10.1)</w:t>
            </w:r>
          </w:p>
          <w:p w14:paraId="32EBE6A6" w14:textId="77777777" w:rsidR="005E7EC8" w:rsidRPr="00D153C0" w:rsidRDefault="005E7EC8" w:rsidP="005E7EC8">
            <w:pPr>
              <w:pStyle w:val="SMSubheading"/>
              <w:numPr>
                <w:ilvl w:val="0"/>
                <w:numId w:val="20"/>
              </w:numPr>
              <w:rPr>
                <w:rFonts w:ascii="Palatino Linotype" w:hAnsi="Palatino Linotype"/>
                <w:u w:val="none"/>
                <w:lang w:val="en-GB"/>
              </w:rPr>
            </w:pPr>
            <w:r w:rsidRPr="00D153C0">
              <w:rPr>
                <w:rFonts w:ascii="Palatino Linotype" w:hAnsi="Palatino Linotype"/>
                <w:u w:val="none"/>
                <w:lang w:val="en-GB"/>
              </w:rPr>
              <w:t>not identified (J11.1)</w:t>
            </w:r>
          </w:p>
        </w:tc>
      </w:tr>
      <w:tr w:rsidR="005E7EC8" w:rsidRPr="00D153C0" w14:paraId="4D3F8DE8" w14:textId="77777777" w:rsidTr="00871F44">
        <w:tc>
          <w:tcPr>
            <w:tcW w:w="4612" w:type="dxa"/>
          </w:tcPr>
          <w:p w14:paraId="4DB95883"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J06.0 Acute laryngopharyngitis</w:t>
            </w:r>
          </w:p>
        </w:tc>
        <w:tc>
          <w:tcPr>
            <w:tcW w:w="4612" w:type="dxa"/>
          </w:tcPr>
          <w:p w14:paraId="5A857753" w14:textId="77777777" w:rsidR="005E7EC8" w:rsidRPr="00D153C0" w:rsidRDefault="005E7EC8" w:rsidP="005E7EC8">
            <w:pPr>
              <w:pStyle w:val="SMSubheading"/>
              <w:rPr>
                <w:rFonts w:ascii="Palatino Linotype" w:hAnsi="Palatino Linotype"/>
                <w:u w:val="none"/>
                <w:lang w:val="en-GB"/>
              </w:rPr>
            </w:pPr>
          </w:p>
        </w:tc>
      </w:tr>
      <w:tr w:rsidR="005E7EC8" w:rsidRPr="00D153C0" w14:paraId="1101B606" w14:textId="77777777" w:rsidTr="00871F44">
        <w:tc>
          <w:tcPr>
            <w:tcW w:w="4612" w:type="dxa"/>
          </w:tcPr>
          <w:p w14:paraId="1A33E68F"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J06.9 Acute upper respiratory infection, unspecified</w:t>
            </w:r>
          </w:p>
        </w:tc>
        <w:tc>
          <w:tcPr>
            <w:tcW w:w="4612" w:type="dxa"/>
          </w:tcPr>
          <w:p w14:paraId="5420B74B"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Upper respiratory:</w:t>
            </w:r>
          </w:p>
          <w:p w14:paraId="06248CB2" w14:textId="77777777" w:rsidR="005E7EC8" w:rsidRPr="00D153C0" w:rsidRDefault="005E7EC8" w:rsidP="005E7EC8">
            <w:pPr>
              <w:pStyle w:val="SMSubheading"/>
              <w:numPr>
                <w:ilvl w:val="0"/>
                <w:numId w:val="21"/>
              </w:numPr>
              <w:rPr>
                <w:rFonts w:ascii="Palatino Linotype" w:hAnsi="Palatino Linotype"/>
                <w:u w:val="none"/>
                <w:lang w:val="en-GB"/>
              </w:rPr>
            </w:pPr>
            <w:r w:rsidRPr="00D153C0">
              <w:rPr>
                <w:rFonts w:ascii="Palatino Linotype" w:hAnsi="Palatino Linotype"/>
                <w:u w:val="none"/>
                <w:lang w:val="en-GB"/>
              </w:rPr>
              <w:t>disease, acute</w:t>
            </w:r>
          </w:p>
          <w:p w14:paraId="433630FA" w14:textId="77777777" w:rsidR="005E7EC8" w:rsidRPr="00D153C0" w:rsidRDefault="005E7EC8" w:rsidP="005E7EC8">
            <w:pPr>
              <w:pStyle w:val="SMSubheading"/>
              <w:numPr>
                <w:ilvl w:val="0"/>
                <w:numId w:val="21"/>
              </w:numPr>
              <w:rPr>
                <w:rFonts w:ascii="Palatino Linotype" w:hAnsi="Palatino Linotype"/>
                <w:u w:val="none"/>
                <w:lang w:val="en-GB"/>
              </w:rPr>
            </w:pPr>
            <w:r w:rsidRPr="00D153C0">
              <w:rPr>
                <w:rFonts w:ascii="Palatino Linotype" w:hAnsi="Palatino Linotype"/>
                <w:u w:val="none"/>
                <w:lang w:val="en-GB"/>
              </w:rPr>
              <w:t>infection NOS</w:t>
            </w:r>
          </w:p>
        </w:tc>
      </w:tr>
      <w:tr w:rsidR="005E7EC8" w:rsidRPr="00D153C0" w14:paraId="6CB08A1B" w14:textId="77777777" w:rsidTr="00871F44">
        <w:tc>
          <w:tcPr>
            <w:tcW w:w="4612" w:type="dxa"/>
          </w:tcPr>
          <w:p w14:paraId="09B0B76F"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lastRenderedPageBreak/>
              <w:t>J09 Influenza due to identified zoonotic or pandemic influenza virus</w:t>
            </w:r>
          </w:p>
        </w:tc>
        <w:tc>
          <w:tcPr>
            <w:tcW w:w="4612" w:type="dxa"/>
          </w:tcPr>
          <w:p w14:paraId="5B79DA17" w14:textId="77777777" w:rsidR="005E7EC8" w:rsidRPr="00D153C0" w:rsidRDefault="005E7EC8" w:rsidP="005E7EC8">
            <w:pPr>
              <w:pStyle w:val="SMSubheading"/>
              <w:rPr>
                <w:rFonts w:ascii="Palatino Linotype" w:hAnsi="Palatino Linotype"/>
                <w:u w:val="none"/>
                <w:lang w:val="en-GB"/>
              </w:rPr>
            </w:pPr>
          </w:p>
        </w:tc>
      </w:tr>
      <w:tr w:rsidR="005E7EC8" w:rsidRPr="00D153C0" w14:paraId="10162B36" w14:textId="77777777" w:rsidTr="00871F44">
        <w:tc>
          <w:tcPr>
            <w:tcW w:w="4612" w:type="dxa"/>
          </w:tcPr>
          <w:p w14:paraId="4BAF2146"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J10.8 Influenza with other manifestations, seasonal influenza virus identified</w:t>
            </w:r>
          </w:p>
        </w:tc>
        <w:tc>
          <w:tcPr>
            <w:tcW w:w="4612" w:type="dxa"/>
          </w:tcPr>
          <w:p w14:paraId="189C50D3"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Encephalopathy due to influenza</w:t>
            </w:r>
          </w:p>
          <w:p w14:paraId="3FD572B0" w14:textId="77777777" w:rsidR="005E7EC8" w:rsidRPr="00D153C0" w:rsidRDefault="005E7EC8" w:rsidP="005E7EC8">
            <w:pPr>
              <w:pStyle w:val="SMSubheading"/>
              <w:rPr>
                <w:rFonts w:ascii="Palatino Linotype" w:hAnsi="Palatino Linotype"/>
                <w:u w:val="none"/>
                <w:lang w:val="en-GB"/>
              </w:rPr>
            </w:pPr>
            <w:proofErr w:type="spellStart"/>
            <w:r w:rsidRPr="00D153C0">
              <w:rPr>
                <w:rFonts w:ascii="Palatino Linotype" w:hAnsi="Palatino Linotype"/>
                <w:u w:val="none"/>
                <w:lang w:val="en-GB"/>
              </w:rPr>
              <w:t>Influenzal</w:t>
            </w:r>
            <w:proofErr w:type="spellEnd"/>
            <w:r w:rsidRPr="00D153C0">
              <w:rPr>
                <w:rFonts w:ascii="Palatino Linotype" w:hAnsi="Palatino Linotype"/>
                <w:u w:val="none"/>
                <w:lang w:val="en-GB"/>
              </w:rPr>
              <w:t>: seasonal influenza virus identified</w:t>
            </w:r>
          </w:p>
          <w:p w14:paraId="7A9DA113" w14:textId="77777777" w:rsidR="005E7EC8" w:rsidRPr="00D153C0" w:rsidRDefault="005E7EC8" w:rsidP="005E7EC8">
            <w:pPr>
              <w:pStyle w:val="SMSubheading"/>
              <w:numPr>
                <w:ilvl w:val="0"/>
                <w:numId w:val="22"/>
              </w:numPr>
              <w:rPr>
                <w:rFonts w:ascii="Palatino Linotype" w:hAnsi="Palatino Linotype"/>
                <w:u w:val="none"/>
                <w:lang w:val="en-GB"/>
              </w:rPr>
            </w:pPr>
            <w:r w:rsidRPr="00D153C0">
              <w:rPr>
                <w:rFonts w:ascii="Palatino Linotype" w:hAnsi="Palatino Linotype"/>
                <w:u w:val="none"/>
                <w:lang w:val="en-GB"/>
              </w:rPr>
              <w:t>gastroenteritis</w:t>
            </w:r>
          </w:p>
          <w:p w14:paraId="0C395FA0" w14:textId="77777777" w:rsidR="005E7EC8" w:rsidRPr="00D153C0" w:rsidRDefault="005E7EC8" w:rsidP="005E7EC8">
            <w:pPr>
              <w:pStyle w:val="SMSubheading"/>
              <w:numPr>
                <w:ilvl w:val="0"/>
                <w:numId w:val="22"/>
              </w:numPr>
              <w:rPr>
                <w:rFonts w:ascii="Palatino Linotype" w:hAnsi="Palatino Linotype"/>
                <w:u w:val="none"/>
                <w:lang w:val="en-GB"/>
              </w:rPr>
            </w:pPr>
            <w:r w:rsidRPr="00D153C0">
              <w:rPr>
                <w:rFonts w:ascii="Palatino Linotype" w:hAnsi="Palatino Linotype"/>
                <w:u w:val="none"/>
                <w:lang w:val="en-GB"/>
              </w:rPr>
              <w:t>myocarditis (acute)</w:t>
            </w:r>
          </w:p>
        </w:tc>
      </w:tr>
      <w:tr w:rsidR="005E7EC8" w:rsidRPr="00D153C0" w14:paraId="560BF002" w14:textId="77777777" w:rsidTr="00871F44">
        <w:tc>
          <w:tcPr>
            <w:tcW w:w="4612" w:type="dxa"/>
          </w:tcPr>
          <w:p w14:paraId="3D845EEE"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J12.9 Viral pneumonia, unspecified</w:t>
            </w:r>
          </w:p>
        </w:tc>
        <w:tc>
          <w:tcPr>
            <w:tcW w:w="4612" w:type="dxa"/>
          </w:tcPr>
          <w:p w14:paraId="1A3A9FAA" w14:textId="77777777" w:rsidR="005E7EC8" w:rsidRPr="00D153C0" w:rsidRDefault="005E7EC8" w:rsidP="005E7EC8">
            <w:pPr>
              <w:pStyle w:val="SMSubheading"/>
              <w:rPr>
                <w:rFonts w:ascii="Palatino Linotype" w:hAnsi="Palatino Linotype"/>
                <w:u w:val="none"/>
                <w:lang w:val="en-GB"/>
              </w:rPr>
            </w:pPr>
          </w:p>
        </w:tc>
      </w:tr>
      <w:tr w:rsidR="005E7EC8" w:rsidRPr="00D153C0" w14:paraId="1FA6DC2A" w14:textId="77777777" w:rsidTr="00871F44">
        <w:tc>
          <w:tcPr>
            <w:tcW w:w="4612" w:type="dxa"/>
          </w:tcPr>
          <w:p w14:paraId="23035FDC" w14:textId="77777777" w:rsidR="005E7EC8" w:rsidRPr="00D153C0" w:rsidRDefault="005E7EC8" w:rsidP="005E7EC8">
            <w:pPr>
              <w:pStyle w:val="SMSubheading"/>
              <w:rPr>
                <w:rFonts w:ascii="Palatino Linotype" w:hAnsi="Palatino Linotype"/>
                <w:u w:val="none"/>
                <w:lang w:val="en-GB"/>
              </w:rPr>
            </w:pPr>
            <w:r w:rsidRPr="00D153C0">
              <w:rPr>
                <w:rFonts w:ascii="Palatino Linotype" w:hAnsi="Palatino Linotype"/>
                <w:u w:val="none"/>
                <w:lang w:val="en-GB"/>
              </w:rPr>
              <w:t>J20.9 Acute bronchitis, unspecified</w:t>
            </w:r>
          </w:p>
        </w:tc>
        <w:tc>
          <w:tcPr>
            <w:tcW w:w="4612" w:type="dxa"/>
          </w:tcPr>
          <w:p w14:paraId="53813A4F" w14:textId="77777777" w:rsidR="005E7EC8" w:rsidRPr="00D153C0" w:rsidRDefault="005E7EC8" w:rsidP="005E7EC8">
            <w:pPr>
              <w:pStyle w:val="SMSubheading"/>
              <w:rPr>
                <w:rFonts w:ascii="Palatino Linotype" w:hAnsi="Palatino Linotype"/>
                <w:u w:val="none"/>
                <w:lang w:val="en-GB"/>
              </w:rPr>
            </w:pPr>
          </w:p>
        </w:tc>
      </w:tr>
      <w:tr w:rsidR="005E7EC8" w:rsidRPr="00D153C0" w14:paraId="741BFDA4" w14:textId="77777777" w:rsidTr="00871F44">
        <w:tc>
          <w:tcPr>
            <w:tcW w:w="9224" w:type="dxa"/>
            <w:gridSpan w:val="2"/>
          </w:tcPr>
          <w:p w14:paraId="5F590D93"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(https://icd.who.int/browse10/2019/en#/J20-J22)</w:t>
            </w:r>
          </w:p>
          <w:p w14:paraId="766AA3D4" w14:textId="3A25C42D" w:rsidR="005E7EC8" w:rsidRPr="00D153C0" w:rsidRDefault="00353BAA" w:rsidP="005E7EC8">
            <w:pPr>
              <w:pStyle w:val="SMSubheading"/>
              <w:rPr>
                <w:rFonts w:ascii="Palatino Linotype" w:hAnsi="Palatino Linotype"/>
                <w:u w:val="none"/>
                <w:lang w:val="en-GB"/>
              </w:rPr>
            </w:pPr>
            <w:r w:rsidRPr="00353BAA">
              <w:rPr>
                <w:rFonts w:ascii="Palatino Linotype" w:hAnsi="Palatino Linotype"/>
                <w:u w:val="none"/>
                <w:lang w:val="en-GB"/>
              </w:rPr>
              <w:t>'J00', 'J01', 'J01.81', 'J02', 'J02.9', 'J03', 'J03.9', 'J04.0', 'J06.0', 'J06.9', 'J09', 'J10.8', 'J12.9', 'J20.9'</w:t>
            </w:r>
          </w:p>
        </w:tc>
      </w:tr>
    </w:tbl>
    <w:p w14:paraId="70DE5FB5" w14:textId="77777777" w:rsidR="005E7EC8" w:rsidRPr="00D153C0" w:rsidRDefault="005E7EC8" w:rsidP="005E7EC8">
      <w:pPr>
        <w:pStyle w:val="SMSubheading"/>
        <w:rPr>
          <w:rFonts w:ascii="Palatino Linotype" w:hAnsi="Palatino Linotype"/>
          <w:u w:val="none"/>
        </w:rPr>
      </w:pPr>
    </w:p>
    <w:p w14:paraId="1E0A8895"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Korea National Institute for Bioethics Policy (</w:t>
      </w:r>
      <w:proofErr w:type="spellStart"/>
      <w:r w:rsidRPr="00D153C0">
        <w:rPr>
          <w:rFonts w:ascii="Palatino Linotype" w:hAnsi="Palatino Linotype"/>
          <w:u w:val="none"/>
        </w:rPr>
        <w:t>KoNIBP</w:t>
      </w:r>
      <w:proofErr w:type="spellEnd"/>
      <w:r w:rsidRPr="00D153C0">
        <w:rPr>
          <w:rFonts w:ascii="Palatino Linotype" w:hAnsi="Palatino Linotype"/>
          <w:u w:val="none"/>
        </w:rPr>
        <w:t xml:space="preserve">) approved this study to manage life-sustaining treatment properly (approval number P01-202007-22-006). The </w:t>
      </w:r>
      <w:proofErr w:type="spellStart"/>
      <w:r w:rsidRPr="00D153C0">
        <w:rPr>
          <w:rFonts w:ascii="Palatino Linotype" w:hAnsi="Palatino Linotype"/>
          <w:u w:val="none"/>
        </w:rPr>
        <w:t>KoNIBP</w:t>
      </w:r>
      <w:proofErr w:type="spellEnd"/>
      <w:r w:rsidRPr="00D153C0">
        <w:rPr>
          <w:rFonts w:ascii="Palatino Linotype" w:hAnsi="Palatino Linotype"/>
          <w:u w:val="none"/>
        </w:rPr>
        <w:t xml:space="preserve"> approved the observational study of patients ethically based on FDA guidelines following the World Medical Association Declaration of Helsinki. Therefore, we carried out all methods following relevant ethical guidelines, regulations and reported the study results. </w:t>
      </w:r>
      <w:proofErr w:type="spellStart"/>
      <w:r w:rsidRPr="00D153C0">
        <w:rPr>
          <w:rFonts w:ascii="Palatino Linotype" w:hAnsi="Palatino Linotype"/>
          <w:u w:val="none"/>
        </w:rPr>
        <w:t>Sorokdo</w:t>
      </w:r>
      <w:proofErr w:type="spellEnd"/>
      <w:r w:rsidRPr="00D153C0">
        <w:rPr>
          <w:rFonts w:ascii="Palatino Linotype" w:hAnsi="Palatino Linotype"/>
          <w:u w:val="none"/>
        </w:rPr>
        <w:t xml:space="preserve"> National Hospital obtained informed consent from all participants or under 18 from a parent or legal guardian.)</w:t>
      </w:r>
    </w:p>
    <w:p w14:paraId="15269047" w14:textId="77777777" w:rsidR="005E7EC8" w:rsidRPr="00D153C0" w:rsidRDefault="005E7EC8" w:rsidP="005E7EC8">
      <w:pPr>
        <w:pStyle w:val="SMSubheading"/>
        <w:rPr>
          <w:rFonts w:ascii="Palatino Linotype" w:hAnsi="Palatino Linotype"/>
          <w:u w:val="none"/>
        </w:rPr>
      </w:pPr>
    </w:p>
    <w:p w14:paraId="0379A699" w14:textId="77777777" w:rsidR="005E7EC8" w:rsidRPr="00D153C0" w:rsidRDefault="005E7EC8" w:rsidP="00E34BFF">
      <w:pPr>
        <w:pStyle w:val="SMSubheading"/>
        <w:numPr>
          <w:ilvl w:val="2"/>
          <w:numId w:val="25"/>
        </w:numPr>
        <w:outlineLvl w:val="2"/>
        <w:rPr>
          <w:rFonts w:ascii="Palatino Linotype" w:hAnsi="Palatino Linotype"/>
          <w:bCs/>
          <w:u w:val="none"/>
          <w:lang w:val="en-GB"/>
        </w:rPr>
      </w:pPr>
      <w:bookmarkStart w:id="22" w:name="_Toc85637603"/>
      <w:r w:rsidRPr="00D153C0">
        <w:rPr>
          <w:rFonts w:ascii="Palatino Linotype" w:hAnsi="Palatino Linotype"/>
          <w:bCs/>
          <w:u w:val="none"/>
          <w:lang w:val="en-GB"/>
        </w:rPr>
        <w:t>Statistical framework</w:t>
      </w:r>
      <w:bookmarkEnd w:id="22"/>
      <w:r w:rsidRPr="00D153C0">
        <w:rPr>
          <w:rFonts w:ascii="Palatino Linotype" w:hAnsi="Palatino Linotype"/>
          <w:bCs/>
          <w:u w:val="none"/>
          <w:lang w:val="en-GB"/>
        </w:rPr>
        <w:t xml:space="preserve"> </w:t>
      </w:r>
    </w:p>
    <w:p w14:paraId="6CF8F4E6" w14:textId="77777777" w:rsidR="005E7EC8" w:rsidRPr="00D153C0" w:rsidRDefault="005E7EC8" w:rsidP="005E7EC8">
      <w:pPr>
        <w:pStyle w:val="SMSubheading"/>
        <w:rPr>
          <w:rFonts w:ascii="Palatino Linotype" w:hAnsi="Palatino Linotype"/>
          <w:bCs/>
          <w:u w:val="none"/>
        </w:rPr>
      </w:pPr>
      <w:r w:rsidRPr="00D153C0">
        <w:rPr>
          <w:rFonts w:ascii="Palatino Linotype" w:hAnsi="Palatino Linotype"/>
          <w:u w:val="none"/>
        </w:rPr>
        <w:t xml:space="preserve">We used the software programs Object-Relational DBMS, Google spreadsheet with SPSS. </w:t>
      </w:r>
      <w:r w:rsidRPr="00D153C0">
        <w:rPr>
          <w:rFonts w:ascii="Palatino Linotype" w:hAnsi="Palatino Linotype"/>
          <w:bCs/>
          <w:u w:val="none"/>
        </w:rPr>
        <w:t>T-Test, the Mann-Whitney U Test, One-Way Repeated Measures ANOVA Calculator and Post Hoc Tukey honestly significant difference (HSD) were applied. A significant T-test was performed among the each group of T1: DDS(+)/</w:t>
      </w:r>
      <w:proofErr w:type="gramStart"/>
      <w:r w:rsidRPr="00D153C0">
        <w:rPr>
          <w:rFonts w:ascii="Palatino Linotype" w:hAnsi="Palatino Linotype"/>
          <w:bCs/>
          <w:u w:val="none"/>
        </w:rPr>
        <w:t>VRD(</w:t>
      </w:r>
      <w:proofErr w:type="gramEnd"/>
      <w:r w:rsidRPr="00D153C0">
        <w:rPr>
          <w:rFonts w:ascii="Palatino Linotype" w:hAnsi="Palatino Linotype"/>
          <w:bCs/>
          <w:u w:val="none"/>
        </w:rPr>
        <w:t xml:space="preserve">+), T2: DDS(-)/VRD(+), T3: DDS(+)/VRD(-), T4: DDS(-)/VRD(-). </w:t>
      </w:r>
    </w:p>
    <w:p w14:paraId="25D81A09" w14:textId="77777777" w:rsidR="005E7EC8" w:rsidRPr="00D153C0" w:rsidRDefault="005E7EC8" w:rsidP="005E7EC8">
      <w:pPr>
        <w:pStyle w:val="SMSubheading"/>
        <w:rPr>
          <w:rFonts w:ascii="Palatino Linotype" w:hAnsi="Palatino Linotype"/>
          <w:bCs/>
          <w:u w:val="none"/>
        </w:rPr>
      </w:pPr>
    </w:p>
    <w:p w14:paraId="6E6B961F"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306B0EB6" w14:textId="77777777" w:rsidR="005E7EC8" w:rsidRPr="00D153C0" w:rsidRDefault="005E7EC8" w:rsidP="00E34BFF">
      <w:pPr>
        <w:pStyle w:val="SMSubheading"/>
        <w:outlineLvl w:val="0"/>
        <w:rPr>
          <w:rFonts w:ascii="Palatino Linotype" w:hAnsi="Palatino Linotype"/>
          <w:u w:val="none"/>
        </w:rPr>
      </w:pPr>
      <w:bookmarkStart w:id="23" w:name="_Toc85637604"/>
      <w:bookmarkEnd w:id="7"/>
      <w:r w:rsidRPr="00D153C0">
        <w:rPr>
          <w:rFonts w:ascii="Palatino Linotype" w:hAnsi="Palatino Linotype"/>
          <w:b/>
          <w:bCs/>
          <w:u w:val="none"/>
        </w:rPr>
        <w:lastRenderedPageBreak/>
        <w:t xml:space="preserve">Section 4. </w:t>
      </w:r>
      <w:bookmarkStart w:id="24" w:name="_Hlk79959801"/>
      <w:r w:rsidRPr="00D153C0">
        <w:rPr>
          <w:rFonts w:ascii="Palatino Linotype" w:hAnsi="Palatino Linotype"/>
          <w:b/>
          <w:bCs/>
          <w:u w:val="none"/>
        </w:rPr>
        <w:t xml:space="preserve">Statistical analysis for the cohort study in the </w:t>
      </w:r>
      <w:proofErr w:type="spellStart"/>
      <w:r w:rsidRPr="00D153C0">
        <w:rPr>
          <w:rFonts w:ascii="Palatino Linotype" w:hAnsi="Palatino Linotype"/>
          <w:b/>
          <w:bCs/>
          <w:u w:val="none"/>
        </w:rPr>
        <w:t>Sorok</w:t>
      </w:r>
      <w:proofErr w:type="spellEnd"/>
      <w:r w:rsidRPr="00D153C0">
        <w:rPr>
          <w:rFonts w:ascii="Palatino Linotype" w:hAnsi="Palatino Linotype"/>
          <w:b/>
          <w:bCs/>
          <w:u w:val="none"/>
        </w:rPr>
        <w:t xml:space="preserve"> Island</w:t>
      </w:r>
      <w:bookmarkEnd w:id="23"/>
    </w:p>
    <w:p w14:paraId="23FB65F1" w14:textId="77777777" w:rsidR="00E34BFF" w:rsidRPr="00DF0EF7" w:rsidRDefault="00E34BFF" w:rsidP="005E7EC8">
      <w:pPr>
        <w:pStyle w:val="SMSubheading"/>
        <w:rPr>
          <w:rFonts w:ascii="Palatino Linotype" w:hAnsi="Palatino Linotype"/>
          <w:u w:val="none"/>
        </w:rPr>
      </w:pPr>
      <w:bookmarkStart w:id="25" w:name="_Hlk79969049"/>
      <w:bookmarkStart w:id="26" w:name="_Hlk80177307"/>
      <w:bookmarkEnd w:id="24"/>
    </w:p>
    <w:p w14:paraId="69C06C55" w14:textId="0450F36B" w:rsidR="005E7EC8" w:rsidRPr="00D153C0" w:rsidRDefault="005E7EC8" w:rsidP="00E34BFF">
      <w:pPr>
        <w:pStyle w:val="SMSubheading"/>
        <w:outlineLvl w:val="2"/>
        <w:rPr>
          <w:rFonts w:ascii="Palatino Linotype" w:hAnsi="Palatino Linotype"/>
          <w:u w:val="none"/>
          <w:lang w:val="fr-FR"/>
        </w:rPr>
      </w:pPr>
      <w:bookmarkStart w:id="27" w:name="_Toc85637605"/>
      <w:r w:rsidRPr="00D153C0">
        <w:rPr>
          <w:rFonts w:ascii="Palatino Linotype" w:hAnsi="Palatino Linotype"/>
          <w:u w:val="none"/>
          <w:lang w:val="fr-FR"/>
        </w:rPr>
        <w:t>Table S3. T1:T2:T3:T4 study for comparison analysis</w:t>
      </w:r>
      <w:bookmarkEnd w:id="25"/>
      <w:bookmarkEnd w:id="27"/>
    </w:p>
    <w:tbl>
      <w:tblPr>
        <w:tblStyle w:val="211"/>
        <w:tblW w:w="5000" w:type="pct"/>
        <w:tblLook w:val="04A0" w:firstRow="1" w:lastRow="0" w:firstColumn="1" w:lastColumn="0" w:noHBand="0" w:noVBand="1"/>
      </w:tblPr>
      <w:tblGrid>
        <w:gridCol w:w="847"/>
        <w:gridCol w:w="848"/>
        <w:gridCol w:w="848"/>
        <w:gridCol w:w="850"/>
        <w:gridCol w:w="758"/>
        <w:gridCol w:w="869"/>
        <w:gridCol w:w="796"/>
        <w:gridCol w:w="880"/>
        <w:gridCol w:w="880"/>
        <w:gridCol w:w="880"/>
        <w:gridCol w:w="880"/>
        <w:gridCol w:w="24"/>
      </w:tblGrid>
      <w:tr w:rsidR="00023D76" w:rsidRPr="00D153C0" w14:paraId="54D4296E" w14:textId="77777777" w:rsidTr="009B0A56">
        <w:trPr>
          <w:gridAfter w:val="1"/>
          <w:cnfStyle w:val="100000000000" w:firstRow="1" w:lastRow="0" w:firstColumn="0" w:lastColumn="0" w:oddVBand="0" w:evenVBand="0" w:oddHBand="0"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1608F08B" w14:textId="77777777" w:rsidR="00023D76" w:rsidRPr="00D153C0" w:rsidRDefault="00023D76" w:rsidP="005E7EC8">
            <w:pPr>
              <w:pStyle w:val="SMSubheading"/>
              <w:rPr>
                <w:rFonts w:ascii="Palatino Linotype" w:hAnsi="Palatino Linotype"/>
                <w:sz w:val="18"/>
                <w:szCs w:val="18"/>
                <w:u w:val="none"/>
              </w:rPr>
            </w:pPr>
            <w:bookmarkStart w:id="28" w:name="_Hlk79968915"/>
            <w:r w:rsidRPr="00D153C0">
              <w:rPr>
                <w:rFonts w:ascii="Palatino Linotype" w:hAnsi="Palatino Linotype"/>
                <w:sz w:val="18"/>
                <w:szCs w:val="18"/>
                <w:u w:val="none"/>
              </w:rPr>
              <w:t>Year</w:t>
            </w:r>
          </w:p>
        </w:tc>
        <w:tc>
          <w:tcPr>
            <w:tcW w:w="453" w:type="pct"/>
            <w:hideMark/>
          </w:tcPr>
          <w:p w14:paraId="7000BB0B"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T1</w:t>
            </w:r>
          </w:p>
        </w:tc>
        <w:tc>
          <w:tcPr>
            <w:tcW w:w="453" w:type="pct"/>
            <w:hideMark/>
          </w:tcPr>
          <w:p w14:paraId="671477D3"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T2</w:t>
            </w:r>
          </w:p>
        </w:tc>
        <w:tc>
          <w:tcPr>
            <w:tcW w:w="454" w:type="pct"/>
            <w:hideMark/>
          </w:tcPr>
          <w:p w14:paraId="1745C9F9"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T3</w:t>
            </w:r>
          </w:p>
        </w:tc>
        <w:tc>
          <w:tcPr>
            <w:tcW w:w="405" w:type="pct"/>
            <w:hideMark/>
          </w:tcPr>
          <w:p w14:paraId="6B6213A5"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T4</w:t>
            </w:r>
          </w:p>
        </w:tc>
        <w:tc>
          <w:tcPr>
            <w:tcW w:w="464" w:type="pct"/>
            <w:hideMark/>
          </w:tcPr>
          <w:p w14:paraId="2C989801"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 xml:space="preserve">Sum </w:t>
            </w:r>
          </w:p>
        </w:tc>
        <w:tc>
          <w:tcPr>
            <w:tcW w:w="425" w:type="pct"/>
            <w:hideMark/>
          </w:tcPr>
          <w:p w14:paraId="750C29F7"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Mean</w:t>
            </w:r>
          </w:p>
        </w:tc>
        <w:tc>
          <w:tcPr>
            <w:tcW w:w="470" w:type="pct"/>
            <w:hideMark/>
          </w:tcPr>
          <w:p w14:paraId="6EB2CD22"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SD</w:t>
            </w:r>
          </w:p>
        </w:tc>
        <w:tc>
          <w:tcPr>
            <w:tcW w:w="470" w:type="pct"/>
            <w:hideMark/>
          </w:tcPr>
          <w:p w14:paraId="5C747A79"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 xml:space="preserve">95% CI </w:t>
            </w:r>
          </w:p>
        </w:tc>
        <w:tc>
          <w:tcPr>
            <w:tcW w:w="470" w:type="pct"/>
            <w:hideMark/>
          </w:tcPr>
          <w:p w14:paraId="7B8B6E29"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[CI</w:t>
            </w:r>
          </w:p>
        </w:tc>
        <w:tc>
          <w:tcPr>
            <w:tcW w:w="470" w:type="pct"/>
            <w:hideMark/>
          </w:tcPr>
          <w:p w14:paraId="2F0E24EA" w14:textId="77777777" w:rsidR="00023D76" w:rsidRPr="00D153C0" w:rsidRDefault="00023D76"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CI]</w:t>
            </w:r>
          </w:p>
        </w:tc>
      </w:tr>
      <w:tr w:rsidR="00023D76" w:rsidRPr="00D153C0" w14:paraId="4D80E1A9"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6A4652DA"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2005</w:t>
            </w:r>
          </w:p>
        </w:tc>
        <w:tc>
          <w:tcPr>
            <w:tcW w:w="453" w:type="pct"/>
            <w:hideMark/>
          </w:tcPr>
          <w:p w14:paraId="26E552A2"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148</w:t>
            </w:r>
          </w:p>
        </w:tc>
        <w:tc>
          <w:tcPr>
            <w:tcW w:w="453" w:type="pct"/>
            <w:hideMark/>
          </w:tcPr>
          <w:p w14:paraId="469FD7B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126</w:t>
            </w:r>
          </w:p>
        </w:tc>
        <w:tc>
          <w:tcPr>
            <w:tcW w:w="454" w:type="pct"/>
            <w:hideMark/>
          </w:tcPr>
          <w:p w14:paraId="7D241AB0"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233</w:t>
            </w:r>
          </w:p>
        </w:tc>
        <w:tc>
          <w:tcPr>
            <w:tcW w:w="405" w:type="pct"/>
            <w:hideMark/>
          </w:tcPr>
          <w:p w14:paraId="6D20D882"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237</w:t>
            </w:r>
          </w:p>
        </w:tc>
        <w:tc>
          <w:tcPr>
            <w:tcW w:w="464" w:type="pct"/>
            <w:hideMark/>
          </w:tcPr>
          <w:p w14:paraId="201ED5C2"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744</w:t>
            </w:r>
          </w:p>
        </w:tc>
        <w:tc>
          <w:tcPr>
            <w:tcW w:w="425" w:type="pct"/>
            <w:hideMark/>
          </w:tcPr>
          <w:p w14:paraId="59FB47EB"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235</w:t>
            </w:r>
          </w:p>
        </w:tc>
        <w:tc>
          <w:tcPr>
            <w:tcW w:w="470" w:type="pct"/>
            <w:hideMark/>
          </w:tcPr>
          <w:p w14:paraId="1802F769"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2.83</w:t>
            </w:r>
          </w:p>
        </w:tc>
        <w:tc>
          <w:tcPr>
            <w:tcW w:w="470" w:type="pct"/>
            <w:hideMark/>
          </w:tcPr>
          <w:p w14:paraId="44DA4658"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0.20</w:t>
            </w:r>
          </w:p>
        </w:tc>
        <w:tc>
          <w:tcPr>
            <w:tcW w:w="470" w:type="pct"/>
            <w:hideMark/>
          </w:tcPr>
          <w:p w14:paraId="04C97796"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234.80</w:t>
            </w:r>
          </w:p>
        </w:tc>
        <w:tc>
          <w:tcPr>
            <w:tcW w:w="470" w:type="pct"/>
            <w:hideMark/>
          </w:tcPr>
          <w:p w14:paraId="3FFD7242"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237.83</w:t>
            </w:r>
          </w:p>
        </w:tc>
      </w:tr>
      <w:tr w:rsidR="00023D76" w:rsidRPr="00D153C0" w14:paraId="11AC55E0"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645DFACA"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2006</w:t>
            </w:r>
          </w:p>
        </w:tc>
        <w:tc>
          <w:tcPr>
            <w:tcW w:w="453" w:type="pct"/>
            <w:hideMark/>
          </w:tcPr>
          <w:p w14:paraId="046B14E4"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166</w:t>
            </w:r>
          </w:p>
        </w:tc>
        <w:tc>
          <w:tcPr>
            <w:tcW w:w="453" w:type="pct"/>
            <w:hideMark/>
          </w:tcPr>
          <w:p w14:paraId="1B0D2BD3"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147</w:t>
            </w:r>
          </w:p>
        </w:tc>
        <w:tc>
          <w:tcPr>
            <w:tcW w:w="454" w:type="pct"/>
            <w:hideMark/>
          </w:tcPr>
          <w:p w14:paraId="6356EB95"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237</w:t>
            </w:r>
          </w:p>
        </w:tc>
        <w:tc>
          <w:tcPr>
            <w:tcW w:w="405" w:type="pct"/>
            <w:hideMark/>
          </w:tcPr>
          <w:p w14:paraId="18989A3C"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172</w:t>
            </w:r>
          </w:p>
        </w:tc>
        <w:tc>
          <w:tcPr>
            <w:tcW w:w="464" w:type="pct"/>
            <w:hideMark/>
          </w:tcPr>
          <w:p w14:paraId="3161A0E0"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722</w:t>
            </w:r>
          </w:p>
        </w:tc>
        <w:tc>
          <w:tcPr>
            <w:tcW w:w="425" w:type="pct"/>
            <w:hideMark/>
          </w:tcPr>
          <w:p w14:paraId="09658A3E"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204.5</w:t>
            </w:r>
          </w:p>
        </w:tc>
        <w:tc>
          <w:tcPr>
            <w:tcW w:w="470" w:type="pct"/>
            <w:hideMark/>
          </w:tcPr>
          <w:p w14:paraId="17753056"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45.96</w:t>
            </w:r>
          </w:p>
        </w:tc>
        <w:tc>
          <w:tcPr>
            <w:tcW w:w="470" w:type="pct"/>
            <w:hideMark/>
          </w:tcPr>
          <w:p w14:paraId="05CC157C"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3.36</w:t>
            </w:r>
          </w:p>
        </w:tc>
        <w:tc>
          <w:tcPr>
            <w:tcW w:w="470" w:type="pct"/>
            <w:hideMark/>
          </w:tcPr>
          <w:p w14:paraId="0160D90B"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201.14</w:t>
            </w:r>
          </w:p>
        </w:tc>
        <w:tc>
          <w:tcPr>
            <w:tcW w:w="470" w:type="pct"/>
            <w:hideMark/>
          </w:tcPr>
          <w:p w14:paraId="7B7327CD"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250.46</w:t>
            </w:r>
          </w:p>
        </w:tc>
      </w:tr>
      <w:tr w:rsidR="00023D76" w:rsidRPr="00D153C0" w14:paraId="74D99D10"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1B672BD9"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2007</w:t>
            </w:r>
          </w:p>
        </w:tc>
        <w:tc>
          <w:tcPr>
            <w:tcW w:w="453" w:type="pct"/>
            <w:hideMark/>
          </w:tcPr>
          <w:p w14:paraId="6009E385"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170</w:t>
            </w:r>
          </w:p>
        </w:tc>
        <w:tc>
          <w:tcPr>
            <w:tcW w:w="453" w:type="pct"/>
            <w:hideMark/>
          </w:tcPr>
          <w:p w14:paraId="766A4E4A"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150</w:t>
            </w:r>
          </w:p>
        </w:tc>
        <w:tc>
          <w:tcPr>
            <w:tcW w:w="454" w:type="pct"/>
            <w:hideMark/>
          </w:tcPr>
          <w:p w14:paraId="674A5914"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252</w:t>
            </w:r>
          </w:p>
        </w:tc>
        <w:tc>
          <w:tcPr>
            <w:tcW w:w="405" w:type="pct"/>
            <w:hideMark/>
          </w:tcPr>
          <w:p w14:paraId="2A483932"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150</w:t>
            </w:r>
          </w:p>
        </w:tc>
        <w:tc>
          <w:tcPr>
            <w:tcW w:w="464" w:type="pct"/>
            <w:hideMark/>
          </w:tcPr>
          <w:p w14:paraId="2FC70057"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722</w:t>
            </w:r>
          </w:p>
        </w:tc>
        <w:tc>
          <w:tcPr>
            <w:tcW w:w="425" w:type="pct"/>
            <w:hideMark/>
          </w:tcPr>
          <w:p w14:paraId="0064E6E5"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201</w:t>
            </w:r>
          </w:p>
        </w:tc>
        <w:tc>
          <w:tcPr>
            <w:tcW w:w="470" w:type="pct"/>
            <w:hideMark/>
          </w:tcPr>
          <w:p w14:paraId="39FA9823"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72.12</w:t>
            </w:r>
          </w:p>
        </w:tc>
        <w:tc>
          <w:tcPr>
            <w:tcW w:w="470" w:type="pct"/>
            <w:hideMark/>
          </w:tcPr>
          <w:p w14:paraId="5DAB525A"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5.27</w:t>
            </w:r>
          </w:p>
        </w:tc>
        <w:tc>
          <w:tcPr>
            <w:tcW w:w="470" w:type="pct"/>
            <w:hideMark/>
          </w:tcPr>
          <w:p w14:paraId="1083348B"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195.73</w:t>
            </w:r>
          </w:p>
        </w:tc>
        <w:tc>
          <w:tcPr>
            <w:tcW w:w="470" w:type="pct"/>
            <w:hideMark/>
          </w:tcPr>
          <w:p w14:paraId="148376EA"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273.12</w:t>
            </w:r>
          </w:p>
        </w:tc>
      </w:tr>
      <w:tr w:rsidR="00023D76" w:rsidRPr="00D153C0" w14:paraId="6428C9A1"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5B6B77DB"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2008</w:t>
            </w:r>
          </w:p>
        </w:tc>
        <w:tc>
          <w:tcPr>
            <w:tcW w:w="453" w:type="pct"/>
            <w:hideMark/>
          </w:tcPr>
          <w:p w14:paraId="44E1EEF1"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207</w:t>
            </w:r>
          </w:p>
        </w:tc>
        <w:tc>
          <w:tcPr>
            <w:tcW w:w="453" w:type="pct"/>
            <w:hideMark/>
          </w:tcPr>
          <w:p w14:paraId="2A9859FC"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198</w:t>
            </w:r>
          </w:p>
        </w:tc>
        <w:tc>
          <w:tcPr>
            <w:tcW w:w="454" w:type="pct"/>
            <w:hideMark/>
          </w:tcPr>
          <w:p w14:paraId="31C0E87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219</w:t>
            </w:r>
          </w:p>
        </w:tc>
        <w:tc>
          <w:tcPr>
            <w:tcW w:w="405" w:type="pct"/>
            <w:hideMark/>
          </w:tcPr>
          <w:p w14:paraId="50A422B5"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78</w:t>
            </w:r>
          </w:p>
        </w:tc>
        <w:tc>
          <w:tcPr>
            <w:tcW w:w="464" w:type="pct"/>
          </w:tcPr>
          <w:p w14:paraId="43D45A09"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744</w:t>
            </w:r>
          </w:p>
        </w:tc>
        <w:tc>
          <w:tcPr>
            <w:tcW w:w="425" w:type="pct"/>
            <w:hideMark/>
          </w:tcPr>
          <w:p w14:paraId="448EF4C5"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148.5</w:t>
            </w:r>
          </w:p>
        </w:tc>
        <w:tc>
          <w:tcPr>
            <w:tcW w:w="470" w:type="pct"/>
            <w:hideMark/>
          </w:tcPr>
          <w:p w14:paraId="3B50F9D1"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99.70</w:t>
            </w:r>
          </w:p>
        </w:tc>
        <w:tc>
          <w:tcPr>
            <w:tcW w:w="470" w:type="pct"/>
            <w:hideMark/>
          </w:tcPr>
          <w:p w14:paraId="2C8C8F0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895.79</w:t>
            </w:r>
          </w:p>
        </w:tc>
        <w:tc>
          <w:tcPr>
            <w:tcW w:w="470" w:type="pct"/>
            <w:hideMark/>
          </w:tcPr>
          <w:p w14:paraId="27570F87"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-747.29</w:t>
            </w:r>
          </w:p>
        </w:tc>
        <w:tc>
          <w:tcPr>
            <w:tcW w:w="470" w:type="pct"/>
            <w:hideMark/>
          </w:tcPr>
          <w:p w14:paraId="51FB72AD"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248.20</w:t>
            </w:r>
          </w:p>
        </w:tc>
      </w:tr>
      <w:tr w:rsidR="00023D76" w:rsidRPr="00D153C0" w14:paraId="6E6FD6D3"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0BCC16C9"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2009</w:t>
            </w:r>
          </w:p>
        </w:tc>
        <w:tc>
          <w:tcPr>
            <w:tcW w:w="453" w:type="pct"/>
            <w:hideMark/>
          </w:tcPr>
          <w:p w14:paraId="2F92C2B6"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222</w:t>
            </w:r>
          </w:p>
        </w:tc>
        <w:tc>
          <w:tcPr>
            <w:tcW w:w="453" w:type="pct"/>
            <w:hideMark/>
          </w:tcPr>
          <w:p w14:paraId="2C44819B"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206</w:t>
            </w:r>
          </w:p>
        </w:tc>
        <w:tc>
          <w:tcPr>
            <w:tcW w:w="454" w:type="pct"/>
            <w:hideMark/>
          </w:tcPr>
          <w:p w14:paraId="5B2CE7B5"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196</w:t>
            </w:r>
          </w:p>
        </w:tc>
        <w:tc>
          <w:tcPr>
            <w:tcW w:w="405" w:type="pct"/>
            <w:hideMark/>
          </w:tcPr>
          <w:p w14:paraId="64C1E0C5"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44</w:t>
            </w:r>
          </w:p>
        </w:tc>
        <w:tc>
          <w:tcPr>
            <w:tcW w:w="464" w:type="pct"/>
          </w:tcPr>
          <w:p w14:paraId="7CD8D37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722</w:t>
            </w:r>
          </w:p>
        </w:tc>
        <w:tc>
          <w:tcPr>
            <w:tcW w:w="425" w:type="pct"/>
            <w:hideMark/>
          </w:tcPr>
          <w:p w14:paraId="253627C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110</w:t>
            </w:r>
          </w:p>
        </w:tc>
        <w:tc>
          <w:tcPr>
            <w:tcW w:w="470" w:type="pct"/>
            <w:hideMark/>
          </w:tcPr>
          <w:p w14:paraId="29A1786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107.48</w:t>
            </w:r>
          </w:p>
        </w:tc>
        <w:tc>
          <w:tcPr>
            <w:tcW w:w="470" w:type="pct"/>
            <w:hideMark/>
          </w:tcPr>
          <w:p w14:paraId="3293EEB7"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965.67</w:t>
            </w:r>
          </w:p>
        </w:tc>
        <w:tc>
          <w:tcPr>
            <w:tcW w:w="470" w:type="pct"/>
            <w:hideMark/>
          </w:tcPr>
          <w:p w14:paraId="7039B546"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-855.67</w:t>
            </w:r>
          </w:p>
        </w:tc>
        <w:tc>
          <w:tcPr>
            <w:tcW w:w="470" w:type="pct"/>
            <w:hideMark/>
          </w:tcPr>
          <w:p w14:paraId="70EC339D"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217.48</w:t>
            </w:r>
          </w:p>
        </w:tc>
      </w:tr>
      <w:tr w:rsidR="00023D76" w:rsidRPr="00D153C0" w14:paraId="764DC8C8"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53915DC1"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2010</w:t>
            </w:r>
          </w:p>
        </w:tc>
        <w:tc>
          <w:tcPr>
            <w:tcW w:w="453" w:type="pct"/>
            <w:hideMark/>
          </w:tcPr>
          <w:p w14:paraId="0AC68DC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202</w:t>
            </w:r>
          </w:p>
        </w:tc>
        <w:tc>
          <w:tcPr>
            <w:tcW w:w="453" w:type="pct"/>
            <w:hideMark/>
          </w:tcPr>
          <w:p w14:paraId="7E38FA61"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241</w:t>
            </w:r>
          </w:p>
        </w:tc>
        <w:tc>
          <w:tcPr>
            <w:tcW w:w="454" w:type="pct"/>
            <w:hideMark/>
          </w:tcPr>
          <w:p w14:paraId="6AEA5033"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186</w:t>
            </w:r>
          </w:p>
        </w:tc>
        <w:tc>
          <w:tcPr>
            <w:tcW w:w="405" w:type="pct"/>
            <w:hideMark/>
          </w:tcPr>
          <w:p w14:paraId="3A13A33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34</w:t>
            </w:r>
          </w:p>
        </w:tc>
        <w:tc>
          <w:tcPr>
            <w:tcW w:w="464" w:type="pct"/>
          </w:tcPr>
          <w:p w14:paraId="1E6899F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722</w:t>
            </w:r>
          </w:p>
        </w:tc>
        <w:tc>
          <w:tcPr>
            <w:tcW w:w="425" w:type="pct"/>
            <w:hideMark/>
          </w:tcPr>
          <w:p w14:paraId="2DE69828"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104</w:t>
            </w:r>
          </w:p>
        </w:tc>
        <w:tc>
          <w:tcPr>
            <w:tcW w:w="470" w:type="pct"/>
            <w:hideMark/>
          </w:tcPr>
          <w:p w14:paraId="0267F5B3"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93.34</w:t>
            </w:r>
          </w:p>
        </w:tc>
        <w:tc>
          <w:tcPr>
            <w:tcW w:w="470" w:type="pct"/>
            <w:hideMark/>
          </w:tcPr>
          <w:p w14:paraId="69498C39"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838.61</w:t>
            </w:r>
          </w:p>
        </w:tc>
        <w:tc>
          <w:tcPr>
            <w:tcW w:w="470" w:type="pct"/>
            <w:hideMark/>
          </w:tcPr>
          <w:p w14:paraId="45954964"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-734.61</w:t>
            </w:r>
          </w:p>
        </w:tc>
        <w:tc>
          <w:tcPr>
            <w:tcW w:w="470" w:type="pct"/>
            <w:hideMark/>
          </w:tcPr>
          <w:p w14:paraId="0B2D5447"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197.34</w:t>
            </w:r>
          </w:p>
        </w:tc>
      </w:tr>
      <w:tr w:rsidR="00023D76" w:rsidRPr="00D153C0" w14:paraId="67C8BCCB"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211CA3DC"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2011</w:t>
            </w:r>
          </w:p>
        </w:tc>
        <w:tc>
          <w:tcPr>
            <w:tcW w:w="453" w:type="pct"/>
            <w:hideMark/>
          </w:tcPr>
          <w:p w14:paraId="62C6E47E"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205</w:t>
            </w:r>
          </w:p>
        </w:tc>
        <w:tc>
          <w:tcPr>
            <w:tcW w:w="453" w:type="pct"/>
            <w:hideMark/>
          </w:tcPr>
          <w:p w14:paraId="0338B11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243</w:t>
            </w:r>
          </w:p>
        </w:tc>
        <w:tc>
          <w:tcPr>
            <w:tcW w:w="454" w:type="pct"/>
            <w:hideMark/>
          </w:tcPr>
          <w:p w14:paraId="30EF31E6"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170</w:t>
            </w:r>
          </w:p>
        </w:tc>
        <w:tc>
          <w:tcPr>
            <w:tcW w:w="405" w:type="pct"/>
            <w:hideMark/>
          </w:tcPr>
          <w:p w14:paraId="635A1D45"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38</w:t>
            </w:r>
          </w:p>
        </w:tc>
        <w:tc>
          <w:tcPr>
            <w:tcW w:w="464" w:type="pct"/>
          </w:tcPr>
          <w:p w14:paraId="1321D34F"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702</w:t>
            </w:r>
          </w:p>
        </w:tc>
        <w:tc>
          <w:tcPr>
            <w:tcW w:w="425" w:type="pct"/>
            <w:hideMark/>
          </w:tcPr>
          <w:p w14:paraId="13B43F1D"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78.5</w:t>
            </w:r>
          </w:p>
        </w:tc>
        <w:tc>
          <w:tcPr>
            <w:tcW w:w="470" w:type="pct"/>
            <w:hideMark/>
          </w:tcPr>
          <w:p w14:paraId="04E604F8"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93.34</w:t>
            </w:r>
          </w:p>
        </w:tc>
        <w:tc>
          <w:tcPr>
            <w:tcW w:w="470" w:type="pct"/>
            <w:hideMark/>
          </w:tcPr>
          <w:p w14:paraId="075951DF"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838.61</w:t>
            </w:r>
          </w:p>
        </w:tc>
        <w:tc>
          <w:tcPr>
            <w:tcW w:w="470" w:type="pct"/>
            <w:hideMark/>
          </w:tcPr>
          <w:p w14:paraId="08A69F33"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-760.11</w:t>
            </w:r>
          </w:p>
        </w:tc>
        <w:tc>
          <w:tcPr>
            <w:tcW w:w="470" w:type="pct"/>
            <w:hideMark/>
          </w:tcPr>
          <w:p w14:paraId="7B360A1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171.84</w:t>
            </w:r>
          </w:p>
        </w:tc>
      </w:tr>
      <w:tr w:rsidR="00023D76" w:rsidRPr="00D153C0" w14:paraId="5A246714"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1AFFA020"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2012</w:t>
            </w:r>
          </w:p>
        </w:tc>
        <w:tc>
          <w:tcPr>
            <w:tcW w:w="453" w:type="pct"/>
            <w:hideMark/>
          </w:tcPr>
          <w:p w14:paraId="5BAEA013"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237</w:t>
            </w:r>
          </w:p>
        </w:tc>
        <w:tc>
          <w:tcPr>
            <w:tcW w:w="453" w:type="pct"/>
            <w:hideMark/>
          </w:tcPr>
          <w:p w14:paraId="553FD86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259</w:t>
            </w:r>
          </w:p>
        </w:tc>
        <w:tc>
          <w:tcPr>
            <w:tcW w:w="454" w:type="pct"/>
            <w:hideMark/>
          </w:tcPr>
          <w:p w14:paraId="0D5F0AD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103</w:t>
            </w:r>
          </w:p>
        </w:tc>
        <w:tc>
          <w:tcPr>
            <w:tcW w:w="405" w:type="pct"/>
            <w:hideMark/>
          </w:tcPr>
          <w:p w14:paraId="1230B9B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54</w:t>
            </w:r>
          </w:p>
        </w:tc>
        <w:tc>
          <w:tcPr>
            <w:tcW w:w="464" w:type="pct"/>
          </w:tcPr>
          <w:p w14:paraId="725298B8"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668</w:t>
            </w:r>
          </w:p>
        </w:tc>
        <w:tc>
          <w:tcPr>
            <w:tcW w:w="425" w:type="pct"/>
            <w:hideMark/>
          </w:tcPr>
          <w:p w14:paraId="65B9BDDB"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78.5</w:t>
            </w:r>
          </w:p>
        </w:tc>
        <w:tc>
          <w:tcPr>
            <w:tcW w:w="470" w:type="pct"/>
            <w:hideMark/>
          </w:tcPr>
          <w:p w14:paraId="21B573D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34.65</w:t>
            </w:r>
          </w:p>
        </w:tc>
        <w:tc>
          <w:tcPr>
            <w:tcW w:w="470" w:type="pct"/>
            <w:hideMark/>
          </w:tcPr>
          <w:p w14:paraId="492AE869"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311.30</w:t>
            </w:r>
          </w:p>
        </w:tc>
        <w:tc>
          <w:tcPr>
            <w:tcW w:w="470" w:type="pct"/>
            <w:hideMark/>
          </w:tcPr>
          <w:p w14:paraId="0E22D90B"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-232.80</w:t>
            </w:r>
          </w:p>
        </w:tc>
        <w:tc>
          <w:tcPr>
            <w:tcW w:w="470" w:type="pct"/>
            <w:hideMark/>
          </w:tcPr>
          <w:p w14:paraId="69ED26C1"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113.15</w:t>
            </w:r>
          </w:p>
        </w:tc>
      </w:tr>
      <w:tr w:rsidR="00023D76" w:rsidRPr="00D153C0" w14:paraId="386277DE"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4193477A"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2013</w:t>
            </w:r>
          </w:p>
        </w:tc>
        <w:tc>
          <w:tcPr>
            <w:tcW w:w="453" w:type="pct"/>
            <w:hideMark/>
          </w:tcPr>
          <w:p w14:paraId="4A29EBA9"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269</w:t>
            </w:r>
          </w:p>
        </w:tc>
        <w:tc>
          <w:tcPr>
            <w:tcW w:w="453" w:type="pct"/>
            <w:hideMark/>
          </w:tcPr>
          <w:p w14:paraId="45429227"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357</w:t>
            </w:r>
          </w:p>
        </w:tc>
        <w:tc>
          <w:tcPr>
            <w:tcW w:w="454" w:type="pct"/>
            <w:hideMark/>
          </w:tcPr>
          <w:p w14:paraId="25EDC14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8</w:t>
            </w:r>
          </w:p>
        </w:tc>
        <w:tc>
          <w:tcPr>
            <w:tcW w:w="405" w:type="pct"/>
            <w:hideMark/>
          </w:tcPr>
          <w:p w14:paraId="2D1BA159"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15</w:t>
            </w:r>
          </w:p>
        </w:tc>
        <w:tc>
          <w:tcPr>
            <w:tcW w:w="464" w:type="pct"/>
          </w:tcPr>
          <w:p w14:paraId="180998CB"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663</w:t>
            </w:r>
          </w:p>
        </w:tc>
        <w:tc>
          <w:tcPr>
            <w:tcW w:w="425" w:type="pct"/>
            <w:hideMark/>
          </w:tcPr>
          <w:p w14:paraId="433765D5"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11.5</w:t>
            </w:r>
          </w:p>
        </w:tc>
        <w:tc>
          <w:tcPr>
            <w:tcW w:w="470" w:type="pct"/>
            <w:hideMark/>
          </w:tcPr>
          <w:p w14:paraId="3F4A7E29"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4.95</w:t>
            </w:r>
          </w:p>
        </w:tc>
        <w:tc>
          <w:tcPr>
            <w:tcW w:w="470" w:type="pct"/>
            <w:hideMark/>
          </w:tcPr>
          <w:p w14:paraId="27D6C64F"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44.47</w:t>
            </w:r>
          </w:p>
        </w:tc>
        <w:tc>
          <w:tcPr>
            <w:tcW w:w="470" w:type="pct"/>
            <w:hideMark/>
          </w:tcPr>
          <w:p w14:paraId="75828F40"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-32.97</w:t>
            </w:r>
          </w:p>
        </w:tc>
        <w:tc>
          <w:tcPr>
            <w:tcW w:w="470" w:type="pct"/>
            <w:hideMark/>
          </w:tcPr>
          <w:p w14:paraId="2CBE8030"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16.45</w:t>
            </w:r>
          </w:p>
        </w:tc>
      </w:tr>
      <w:tr w:rsidR="00023D76" w:rsidRPr="00D153C0" w14:paraId="460F1814"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349D6241"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2014</w:t>
            </w:r>
          </w:p>
        </w:tc>
        <w:tc>
          <w:tcPr>
            <w:tcW w:w="453" w:type="pct"/>
            <w:hideMark/>
          </w:tcPr>
          <w:p w14:paraId="14CF32F4"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236</w:t>
            </w:r>
          </w:p>
        </w:tc>
        <w:tc>
          <w:tcPr>
            <w:tcW w:w="453" w:type="pct"/>
            <w:hideMark/>
          </w:tcPr>
          <w:p w14:paraId="6BE27E39"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362</w:t>
            </w:r>
          </w:p>
        </w:tc>
        <w:tc>
          <w:tcPr>
            <w:tcW w:w="454" w:type="pct"/>
            <w:hideMark/>
          </w:tcPr>
          <w:p w14:paraId="6B114AC3"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w:t>
            </w:r>
          </w:p>
        </w:tc>
        <w:tc>
          <w:tcPr>
            <w:tcW w:w="405" w:type="pct"/>
            <w:hideMark/>
          </w:tcPr>
          <w:p w14:paraId="116E1700"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19</w:t>
            </w:r>
          </w:p>
        </w:tc>
        <w:tc>
          <w:tcPr>
            <w:tcW w:w="464" w:type="pct"/>
          </w:tcPr>
          <w:p w14:paraId="47750DBA"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656</w:t>
            </w:r>
          </w:p>
        </w:tc>
        <w:tc>
          <w:tcPr>
            <w:tcW w:w="425" w:type="pct"/>
            <w:hideMark/>
          </w:tcPr>
          <w:p w14:paraId="709C7148"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12.5</w:t>
            </w:r>
          </w:p>
        </w:tc>
        <w:tc>
          <w:tcPr>
            <w:tcW w:w="470" w:type="pct"/>
            <w:hideMark/>
          </w:tcPr>
          <w:p w14:paraId="3CB2D9C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9.19</w:t>
            </w:r>
          </w:p>
        </w:tc>
        <w:tc>
          <w:tcPr>
            <w:tcW w:w="470" w:type="pct"/>
            <w:hideMark/>
          </w:tcPr>
          <w:p w14:paraId="3458B208"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82.59</w:t>
            </w:r>
          </w:p>
        </w:tc>
        <w:tc>
          <w:tcPr>
            <w:tcW w:w="470" w:type="pct"/>
            <w:hideMark/>
          </w:tcPr>
          <w:p w14:paraId="49B2AC7B"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-70.09</w:t>
            </w:r>
          </w:p>
        </w:tc>
        <w:tc>
          <w:tcPr>
            <w:tcW w:w="470" w:type="pct"/>
            <w:hideMark/>
          </w:tcPr>
          <w:p w14:paraId="668FC0C6"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21.69</w:t>
            </w:r>
          </w:p>
        </w:tc>
      </w:tr>
      <w:tr w:rsidR="00023D76" w:rsidRPr="00D153C0" w14:paraId="22E6DEF9"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4C1B99A5"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2015</w:t>
            </w:r>
          </w:p>
        </w:tc>
        <w:tc>
          <w:tcPr>
            <w:tcW w:w="453" w:type="pct"/>
            <w:hideMark/>
          </w:tcPr>
          <w:p w14:paraId="59E23BB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227</w:t>
            </w:r>
          </w:p>
        </w:tc>
        <w:tc>
          <w:tcPr>
            <w:tcW w:w="453" w:type="pct"/>
            <w:hideMark/>
          </w:tcPr>
          <w:p w14:paraId="571A919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348</w:t>
            </w:r>
          </w:p>
        </w:tc>
        <w:tc>
          <w:tcPr>
            <w:tcW w:w="454" w:type="pct"/>
            <w:hideMark/>
          </w:tcPr>
          <w:p w14:paraId="3150E03E"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w:t>
            </w:r>
          </w:p>
        </w:tc>
        <w:tc>
          <w:tcPr>
            <w:tcW w:w="405" w:type="pct"/>
            <w:hideMark/>
          </w:tcPr>
          <w:p w14:paraId="06B78ACF"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21</w:t>
            </w:r>
          </w:p>
        </w:tc>
        <w:tc>
          <w:tcPr>
            <w:tcW w:w="464" w:type="pct"/>
          </w:tcPr>
          <w:p w14:paraId="4A54EA56"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653</w:t>
            </w:r>
          </w:p>
        </w:tc>
        <w:tc>
          <w:tcPr>
            <w:tcW w:w="425" w:type="pct"/>
            <w:hideMark/>
          </w:tcPr>
          <w:p w14:paraId="36AEB57E"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14</w:t>
            </w:r>
          </w:p>
        </w:tc>
        <w:tc>
          <w:tcPr>
            <w:tcW w:w="470" w:type="pct"/>
            <w:hideMark/>
          </w:tcPr>
          <w:p w14:paraId="67756ADA"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9.90</w:t>
            </w:r>
          </w:p>
        </w:tc>
        <w:tc>
          <w:tcPr>
            <w:tcW w:w="470" w:type="pct"/>
            <w:hideMark/>
          </w:tcPr>
          <w:p w14:paraId="1E91235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88.94</w:t>
            </w:r>
          </w:p>
        </w:tc>
        <w:tc>
          <w:tcPr>
            <w:tcW w:w="470" w:type="pct"/>
            <w:hideMark/>
          </w:tcPr>
          <w:p w14:paraId="4106450E"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-74.94</w:t>
            </w:r>
          </w:p>
        </w:tc>
        <w:tc>
          <w:tcPr>
            <w:tcW w:w="470" w:type="pct"/>
            <w:hideMark/>
          </w:tcPr>
          <w:p w14:paraId="2894129D"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23.90</w:t>
            </w:r>
          </w:p>
        </w:tc>
      </w:tr>
      <w:tr w:rsidR="00023D76" w:rsidRPr="00D153C0" w14:paraId="4C8AA348"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0E04C283"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2016</w:t>
            </w:r>
          </w:p>
        </w:tc>
        <w:tc>
          <w:tcPr>
            <w:tcW w:w="453" w:type="pct"/>
            <w:hideMark/>
          </w:tcPr>
          <w:p w14:paraId="67A6DD13"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207</w:t>
            </w:r>
          </w:p>
        </w:tc>
        <w:tc>
          <w:tcPr>
            <w:tcW w:w="453" w:type="pct"/>
            <w:hideMark/>
          </w:tcPr>
          <w:p w14:paraId="077C18AB"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343</w:t>
            </w:r>
          </w:p>
        </w:tc>
        <w:tc>
          <w:tcPr>
            <w:tcW w:w="454" w:type="pct"/>
            <w:hideMark/>
          </w:tcPr>
          <w:p w14:paraId="3ECB07C7"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4</w:t>
            </w:r>
          </w:p>
        </w:tc>
        <w:tc>
          <w:tcPr>
            <w:tcW w:w="405" w:type="pct"/>
            <w:hideMark/>
          </w:tcPr>
          <w:p w14:paraId="0DF624DA"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37</w:t>
            </w:r>
          </w:p>
        </w:tc>
        <w:tc>
          <w:tcPr>
            <w:tcW w:w="464" w:type="pct"/>
          </w:tcPr>
          <w:p w14:paraId="36F08494"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649</w:t>
            </w:r>
          </w:p>
        </w:tc>
        <w:tc>
          <w:tcPr>
            <w:tcW w:w="425" w:type="pct"/>
            <w:hideMark/>
          </w:tcPr>
          <w:p w14:paraId="441B033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20.5</w:t>
            </w:r>
          </w:p>
        </w:tc>
        <w:tc>
          <w:tcPr>
            <w:tcW w:w="470" w:type="pct"/>
            <w:hideMark/>
          </w:tcPr>
          <w:p w14:paraId="5B586DCA"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23.33</w:t>
            </w:r>
          </w:p>
        </w:tc>
        <w:tc>
          <w:tcPr>
            <w:tcW w:w="470" w:type="pct"/>
            <w:hideMark/>
          </w:tcPr>
          <w:p w14:paraId="6A78B96B"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209.65</w:t>
            </w:r>
          </w:p>
        </w:tc>
        <w:tc>
          <w:tcPr>
            <w:tcW w:w="470" w:type="pct"/>
            <w:hideMark/>
          </w:tcPr>
          <w:p w14:paraId="346E3250"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-189.15</w:t>
            </w:r>
          </w:p>
        </w:tc>
        <w:tc>
          <w:tcPr>
            <w:tcW w:w="470" w:type="pct"/>
            <w:hideMark/>
          </w:tcPr>
          <w:p w14:paraId="028CE4E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43.83</w:t>
            </w:r>
          </w:p>
        </w:tc>
      </w:tr>
      <w:tr w:rsidR="00023D76" w:rsidRPr="00D153C0" w14:paraId="07B8A73B"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7DA6D094"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2017</w:t>
            </w:r>
          </w:p>
        </w:tc>
        <w:tc>
          <w:tcPr>
            <w:tcW w:w="453" w:type="pct"/>
            <w:hideMark/>
          </w:tcPr>
          <w:p w14:paraId="039CAC4A"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193</w:t>
            </w:r>
          </w:p>
        </w:tc>
        <w:tc>
          <w:tcPr>
            <w:tcW w:w="453" w:type="pct"/>
            <w:hideMark/>
          </w:tcPr>
          <w:p w14:paraId="2C8A435D"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328</w:t>
            </w:r>
          </w:p>
        </w:tc>
        <w:tc>
          <w:tcPr>
            <w:tcW w:w="454" w:type="pct"/>
            <w:hideMark/>
          </w:tcPr>
          <w:p w14:paraId="4F470E44"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14</w:t>
            </w:r>
          </w:p>
        </w:tc>
        <w:tc>
          <w:tcPr>
            <w:tcW w:w="405" w:type="pct"/>
            <w:hideMark/>
          </w:tcPr>
          <w:p w14:paraId="73FB2B7B"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28</w:t>
            </w:r>
          </w:p>
        </w:tc>
        <w:tc>
          <w:tcPr>
            <w:tcW w:w="464" w:type="pct"/>
          </w:tcPr>
          <w:p w14:paraId="05BFF34A"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623</w:t>
            </w:r>
          </w:p>
        </w:tc>
        <w:tc>
          <w:tcPr>
            <w:tcW w:w="425" w:type="pct"/>
            <w:hideMark/>
          </w:tcPr>
          <w:p w14:paraId="2FE51D0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21</w:t>
            </w:r>
          </w:p>
        </w:tc>
        <w:tc>
          <w:tcPr>
            <w:tcW w:w="470" w:type="pct"/>
            <w:hideMark/>
          </w:tcPr>
          <w:p w14:paraId="039833E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9.90</w:t>
            </w:r>
          </w:p>
        </w:tc>
        <w:tc>
          <w:tcPr>
            <w:tcW w:w="470" w:type="pct"/>
            <w:hideMark/>
          </w:tcPr>
          <w:p w14:paraId="010CA10E"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88.94</w:t>
            </w:r>
          </w:p>
        </w:tc>
        <w:tc>
          <w:tcPr>
            <w:tcW w:w="470" w:type="pct"/>
            <w:hideMark/>
          </w:tcPr>
          <w:p w14:paraId="5C8B5207"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-67.94</w:t>
            </w:r>
          </w:p>
        </w:tc>
        <w:tc>
          <w:tcPr>
            <w:tcW w:w="470" w:type="pct"/>
            <w:hideMark/>
          </w:tcPr>
          <w:p w14:paraId="67D6BC5F"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30.90</w:t>
            </w:r>
          </w:p>
        </w:tc>
      </w:tr>
      <w:tr w:rsidR="00023D76" w:rsidRPr="00D153C0" w14:paraId="3A098EEA"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51F446C4"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2018</w:t>
            </w:r>
          </w:p>
        </w:tc>
        <w:tc>
          <w:tcPr>
            <w:tcW w:w="453" w:type="pct"/>
            <w:hideMark/>
          </w:tcPr>
          <w:p w14:paraId="234BC038"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178</w:t>
            </w:r>
          </w:p>
        </w:tc>
        <w:tc>
          <w:tcPr>
            <w:tcW w:w="453" w:type="pct"/>
            <w:hideMark/>
          </w:tcPr>
          <w:p w14:paraId="2C19F737"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328</w:t>
            </w:r>
          </w:p>
        </w:tc>
        <w:tc>
          <w:tcPr>
            <w:tcW w:w="454" w:type="pct"/>
            <w:hideMark/>
          </w:tcPr>
          <w:p w14:paraId="7B2DCEC5"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15</w:t>
            </w:r>
          </w:p>
        </w:tc>
        <w:tc>
          <w:tcPr>
            <w:tcW w:w="405" w:type="pct"/>
            <w:hideMark/>
          </w:tcPr>
          <w:p w14:paraId="27625AF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35</w:t>
            </w:r>
          </w:p>
        </w:tc>
        <w:tc>
          <w:tcPr>
            <w:tcW w:w="464" w:type="pct"/>
          </w:tcPr>
          <w:p w14:paraId="0347C7AA"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603</w:t>
            </w:r>
          </w:p>
        </w:tc>
        <w:tc>
          <w:tcPr>
            <w:tcW w:w="425" w:type="pct"/>
            <w:hideMark/>
          </w:tcPr>
          <w:p w14:paraId="73C37EC0"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25</w:t>
            </w:r>
          </w:p>
        </w:tc>
        <w:tc>
          <w:tcPr>
            <w:tcW w:w="470" w:type="pct"/>
            <w:hideMark/>
          </w:tcPr>
          <w:p w14:paraId="2DE27C39"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14.14</w:t>
            </w:r>
          </w:p>
        </w:tc>
        <w:tc>
          <w:tcPr>
            <w:tcW w:w="470" w:type="pct"/>
            <w:hideMark/>
          </w:tcPr>
          <w:p w14:paraId="64C45379"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127.06</w:t>
            </w:r>
          </w:p>
        </w:tc>
        <w:tc>
          <w:tcPr>
            <w:tcW w:w="470" w:type="pct"/>
            <w:hideMark/>
          </w:tcPr>
          <w:p w14:paraId="5AC32EB5"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-102.06</w:t>
            </w:r>
          </w:p>
        </w:tc>
        <w:tc>
          <w:tcPr>
            <w:tcW w:w="470" w:type="pct"/>
            <w:hideMark/>
          </w:tcPr>
          <w:p w14:paraId="0CE3C939"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39.14</w:t>
            </w:r>
          </w:p>
        </w:tc>
      </w:tr>
      <w:tr w:rsidR="00023D76" w:rsidRPr="00D153C0" w14:paraId="4E50B13B"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1BBC89FE"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2019</w:t>
            </w:r>
          </w:p>
        </w:tc>
        <w:tc>
          <w:tcPr>
            <w:tcW w:w="453" w:type="pct"/>
            <w:hideMark/>
          </w:tcPr>
          <w:p w14:paraId="2B0686BA"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155</w:t>
            </w:r>
          </w:p>
        </w:tc>
        <w:tc>
          <w:tcPr>
            <w:tcW w:w="453" w:type="pct"/>
            <w:hideMark/>
          </w:tcPr>
          <w:p w14:paraId="346B62EA"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325</w:t>
            </w:r>
          </w:p>
        </w:tc>
        <w:tc>
          <w:tcPr>
            <w:tcW w:w="454" w:type="pct"/>
            <w:hideMark/>
          </w:tcPr>
          <w:p w14:paraId="16BE8094"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13</w:t>
            </w:r>
          </w:p>
        </w:tc>
        <w:tc>
          <w:tcPr>
            <w:tcW w:w="405" w:type="pct"/>
            <w:hideMark/>
          </w:tcPr>
          <w:p w14:paraId="255771E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41</w:t>
            </w:r>
          </w:p>
        </w:tc>
        <w:tc>
          <w:tcPr>
            <w:tcW w:w="464" w:type="pct"/>
          </w:tcPr>
          <w:p w14:paraId="26B87C7D"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591</w:t>
            </w:r>
          </w:p>
        </w:tc>
        <w:tc>
          <w:tcPr>
            <w:tcW w:w="425" w:type="pct"/>
            <w:hideMark/>
          </w:tcPr>
          <w:p w14:paraId="0E8C8049"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27</w:t>
            </w:r>
          </w:p>
        </w:tc>
        <w:tc>
          <w:tcPr>
            <w:tcW w:w="470" w:type="pct"/>
            <w:hideMark/>
          </w:tcPr>
          <w:p w14:paraId="3F221ED3"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19.80</w:t>
            </w:r>
          </w:p>
        </w:tc>
        <w:tc>
          <w:tcPr>
            <w:tcW w:w="470" w:type="pct"/>
            <w:hideMark/>
          </w:tcPr>
          <w:p w14:paraId="1B05683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177.89</w:t>
            </w:r>
          </w:p>
        </w:tc>
        <w:tc>
          <w:tcPr>
            <w:tcW w:w="470" w:type="pct"/>
            <w:hideMark/>
          </w:tcPr>
          <w:p w14:paraId="397C88A2"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-150.89</w:t>
            </w:r>
          </w:p>
        </w:tc>
        <w:tc>
          <w:tcPr>
            <w:tcW w:w="470" w:type="pct"/>
            <w:hideMark/>
          </w:tcPr>
          <w:p w14:paraId="79928996"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46.80</w:t>
            </w:r>
          </w:p>
        </w:tc>
      </w:tr>
      <w:tr w:rsidR="00023D76" w:rsidRPr="00D153C0" w14:paraId="090EBBE1"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08AC0A6A"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Sum</w:t>
            </w:r>
          </w:p>
        </w:tc>
        <w:tc>
          <w:tcPr>
            <w:tcW w:w="453" w:type="pct"/>
            <w:hideMark/>
          </w:tcPr>
          <w:p w14:paraId="4B184026"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3022</w:t>
            </w:r>
          </w:p>
        </w:tc>
        <w:tc>
          <w:tcPr>
            <w:tcW w:w="453" w:type="pct"/>
            <w:hideMark/>
          </w:tcPr>
          <w:p w14:paraId="7C61E21E"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3961</w:t>
            </w:r>
          </w:p>
        </w:tc>
        <w:tc>
          <w:tcPr>
            <w:tcW w:w="454" w:type="pct"/>
            <w:hideMark/>
          </w:tcPr>
          <w:p w14:paraId="522CA3D1"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1663</w:t>
            </w:r>
          </w:p>
        </w:tc>
        <w:tc>
          <w:tcPr>
            <w:tcW w:w="405" w:type="pct"/>
            <w:hideMark/>
          </w:tcPr>
          <w:p w14:paraId="159559C7"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1003</w:t>
            </w:r>
          </w:p>
        </w:tc>
        <w:tc>
          <w:tcPr>
            <w:tcW w:w="464" w:type="pct"/>
            <w:hideMark/>
          </w:tcPr>
          <w:p w14:paraId="1DA1DA66"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25" w:type="pct"/>
            <w:hideMark/>
          </w:tcPr>
          <w:p w14:paraId="654429E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0307B11A"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5921D86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0278F7B1"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75C2F1DA"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r>
      <w:tr w:rsidR="00023D76" w:rsidRPr="00D153C0" w14:paraId="0CDEBB72"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154A6335"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Mean</w:t>
            </w:r>
          </w:p>
        </w:tc>
        <w:tc>
          <w:tcPr>
            <w:tcW w:w="453" w:type="pct"/>
            <w:hideMark/>
          </w:tcPr>
          <w:p w14:paraId="61CCB222"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201</w:t>
            </w:r>
          </w:p>
        </w:tc>
        <w:tc>
          <w:tcPr>
            <w:tcW w:w="453" w:type="pct"/>
            <w:hideMark/>
          </w:tcPr>
          <w:p w14:paraId="04DA9FF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264</w:t>
            </w:r>
          </w:p>
        </w:tc>
        <w:tc>
          <w:tcPr>
            <w:tcW w:w="454" w:type="pct"/>
            <w:hideMark/>
          </w:tcPr>
          <w:p w14:paraId="52368F0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111</w:t>
            </w:r>
          </w:p>
        </w:tc>
        <w:tc>
          <w:tcPr>
            <w:tcW w:w="405" w:type="pct"/>
            <w:hideMark/>
          </w:tcPr>
          <w:p w14:paraId="12190AE2"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67</w:t>
            </w:r>
          </w:p>
        </w:tc>
        <w:tc>
          <w:tcPr>
            <w:tcW w:w="464" w:type="pct"/>
            <w:hideMark/>
          </w:tcPr>
          <w:p w14:paraId="65C33AB2"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25" w:type="pct"/>
            <w:hideMark/>
          </w:tcPr>
          <w:p w14:paraId="0DAF9A28"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24B99BB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7F96A0C0"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50A1E294"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6D7E3948"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r>
      <w:tr w:rsidR="00023D76" w:rsidRPr="00D153C0" w14:paraId="41C67F81"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57C9C7A0"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SD</w:t>
            </w:r>
          </w:p>
        </w:tc>
        <w:tc>
          <w:tcPr>
            <w:tcW w:w="453" w:type="pct"/>
            <w:hideMark/>
          </w:tcPr>
          <w:p w14:paraId="72FC1C57"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34</w:t>
            </w:r>
          </w:p>
        </w:tc>
        <w:tc>
          <w:tcPr>
            <w:tcW w:w="453" w:type="pct"/>
            <w:hideMark/>
          </w:tcPr>
          <w:p w14:paraId="4CD81FEE"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84</w:t>
            </w:r>
          </w:p>
        </w:tc>
        <w:tc>
          <w:tcPr>
            <w:tcW w:w="454" w:type="pct"/>
            <w:hideMark/>
          </w:tcPr>
          <w:p w14:paraId="1A4DBDB6"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104</w:t>
            </w:r>
          </w:p>
        </w:tc>
        <w:tc>
          <w:tcPr>
            <w:tcW w:w="405" w:type="pct"/>
            <w:hideMark/>
          </w:tcPr>
          <w:p w14:paraId="3373B733"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66</w:t>
            </w:r>
          </w:p>
        </w:tc>
        <w:tc>
          <w:tcPr>
            <w:tcW w:w="464" w:type="pct"/>
            <w:hideMark/>
          </w:tcPr>
          <w:p w14:paraId="7947EF53"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25" w:type="pct"/>
            <w:hideMark/>
          </w:tcPr>
          <w:p w14:paraId="57B52E26"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5CB85054"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25EE8F44"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4BFAFAF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767BD390"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r>
      <w:tr w:rsidR="00023D76" w:rsidRPr="00D153C0" w14:paraId="05AC0AB3"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771649E8"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95% CI</w:t>
            </w:r>
          </w:p>
        </w:tc>
        <w:tc>
          <w:tcPr>
            <w:tcW w:w="453" w:type="pct"/>
            <w:hideMark/>
          </w:tcPr>
          <w:p w14:paraId="2D1E4584"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w:t>
            </w:r>
          </w:p>
        </w:tc>
        <w:tc>
          <w:tcPr>
            <w:tcW w:w="453" w:type="pct"/>
            <w:hideMark/>
          </w:tcPr>
          <w:p w14:paraId="7D5D92B8"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3</w:t>
            </w:r>
          </w:p>
        </w:tc>
        <w:tc>
          <w:tcPr>
            <w:tcW w:w="454" w:type="pct"/>
            <w:hideMark/>
          </w:tcPr>
          <w:p w14:paraId="09D29EC6"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5</w:t>
            </w:r>
          </w:p>
        </w:tc>
        <w:tc>
          <w:tcPr>
            <w:tcW w:w="405" w:type="pct"/>
            <w:hideMark/>
          </w:tcPr>
          <w:p w14:paraId="7021C434"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4</w:t>
            </w:r>
          </w:p>
        </w:tc>
        <w:tc>
          <w:tcPr>
            <w:tcW w:w="464" w:type="pct"/>
            <w:hideMark/>
          </w:tcPr>
          <w:p w14:paraId="5A70FA85"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25" w:type="pct"/>
            <w:hideMark/>
          </w:tcPr>
          <w:p w14:paraId="3B47B56E"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4908132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55D2AE7B"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0E7C883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5A817BAB"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r>
      <w:tr w:rsidR="00023D76" w:rsidRPr="00D153C0" w14:paraId="1BAFC5BE"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342335FE"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w:t>
            </w:r>
          </w:p>
        </w:tc>
        <w:tc>
          <w:tcPr>
            <w:tcW w:w="453" w:type="pct"/>
            <w:hideMark/>
          </w:tcPr>
          <w:p w14:paraId="45DB174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200</w:t>
            </w:r>
          </w:p>
        </w:tc>
        <w:tc>
          <w:tcPr>
            <w:tcW w:w="453" w:type="pct"/>
            <w:hideMark/>
          </w:tcPr>
          <w:p w14:paraId="01180B7C"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261</w:t>
            </w:r>
          </w:p>
        </w:tc>
        <w:tc>
          <w:tcPr>
            <w:tcW w:w="454" w:type="pct"/>
            <w:hideMark/>
          </w:tcPr>
          <w:p w14:paraId="127D329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106</w:t>
            </w:r>
          </w:p>
        </w:tc>
        <w:tc>
          <w:tcPr>
            <w:tcW w:w="405" w:type="pct"/>
            <w:hideMark/>
          </w:tcPr>
          <w:p w14:paraId="680BB56F"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63</w:t>
            </w:r>
          </w:p>
        </w:tc>
        <w:tc>
          <w:tcPr>
            <w:tcW w:w="464" w:type="pct"/>
            <w:hideMark/>
          </w:tcPr>
          <w:p w14:paraId="243C4718"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25" w:type="pct"/>
            <w:hideMark/>
          </w:tcPr>
          <w:p w14:paraId="378024C2"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4A0EF36D"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3A9D8B58"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48F77447"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5834A24E"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r>
      <w:tr w:rsidR="00023D76" w:rsidRPr="00D153C0" w14:paraId="1BC3AD2B" w14:textId="77777777" w:rsidTr="009B0A56">
        <w:trPr>
          <w:gridAfter w:val="1"/>
          <w:cnfStyle w:val="000000100000" w:firstRow="0" w:lastRow="0" w:firstColumn="0" w:lastColumn="0" w:oddVBand="0" w:evenVBand="0" w:oddHBand="1" w:evenHBand="0" w:firstRowFirstColumn="0" w:firstRowLastColumn="0" w:lastRowFirstColumn="0" w:lastRowLastColumn="0"/>
          <w:wAfter w:w="13" w:type="pct"/>
          <w:trHeight w:val="330"/>
        </w:trPr>
        <w:tc>
          <w:tcPr>
            <w:cnfStyle w:val="001000000000" w:firstRow="0" w:lastRow="0" w:firstColumn="1" w:lastColumn="0" w:oddVBand="0" w:evenVBand="0" w:oddHBand="0" w:evenHBand="0" w:firstRowFirstColumn="0" w:firstRowLastColumn="0" w:lastRowFirstColumn="0" w:lastRowLastColumn="0"/>
            <w:tcW w:w="453" w:type="pct"/>
            <w:hideMark/>
          </w:tcPr>
          <w:p w14:paraId="4141C405"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w:t>
            </w:r>
          </w:p>
        </w:tc>
        <w:tc>
          <w:tcPr>
            <w:tcW w:w="453" w:type="pct"/>
            <w:hideMark/>
          </w:tcPr>
          <w:p w14:paraId="1309BDE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203</w:t>
            </w:r>
          </w:p>
        </w:tc>
        <w:tc>
          <w:tcPr>
            <w:tcW w:w="453" w:type="pct"/>
            <w:hideMark/>
          </w:tcPr>
          <w:p w14:paraId="77C7D2D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267</w:t>
            </w:r>
          </w:p>
        </w:tc>
        <w:tc>
          <w:tcPr>
            <w:tcW w:w="454" w:type="pct"/>
            <w:hideMark/>
          </w:tcPr>
          <w:p w14:paraId="47F130BE"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116</w:t>
            </w:r>
          </w:p>
        </w:tc>
        <w:tc>
          <w:tcPr>
            <w:tcW w:w="405" w:type="pct"/>
            <w:hideMark/>
          </w:tcPr>
          <w:p w14:paraId="0AE7B561"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D153C0">
              <w:rPr>
                <w:rFonts w:ascii="Palatino Linotype" w:hAnsi="Palatino Linotype"/>
                <w:sz w:val="18"/>
                <w:szCs w:val="18"/>
                <w:u w:val="none"/>
              </w:rPr>
              <w:t>71</w:t>
            </w:r>
          </w:p>
        </w:tc>
        <w:tc>
          <w:tcPr>
            <w:tcW w:w="464" w:type="pct"/>
            <w:hideMark/>
          </w:tcPr>
          <w:p w14:paraId="7626013C"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25" w:type="pct"/>
            <w:hideMark/>
          </w:tcPr>
          <w:p w14:paraId="2B0A4113"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436F4D7E"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1FFCC194"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3E9B0656"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470" w:type="pct"/>
            <w:hideMark/>
          </w:tcPr>
          <w:p w14:paraId="5C4ED43A" w14:textId="77777777" w:rsidR="00023D76" w:rsidRPr="00D153C0" w:rsidRDefault="00023D76"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r>
      <w:tr w:rsidR="00023D76" w:rsidRPr="00D153C0" w14:paraId="4AE980A5" w14:textId="77777777" w:rsidTr="009B0A56">
        <w:trPr>
          <w:gridAfter w:val="1"/>
          <w:wAfter w:w="13" w:type="pct"/>
          <w:trHeight w:val="330"/>
        </w:trPr>
        <w:tc>
          <w:tcPr>
            <w:cnfStyle w:val="001000000000" w:firstRow="0" w:lastRow="0" w:firstColumn="1" w:lastColumn="0" w:oddVBand="0" w:evenVBand="0" w:oddHBand="0" w:evenHBand="0" w:firstRowFirstColumn="0" w:firstRowLastColumn="0" w:lastRowFirstColumn="0" w:lastRowLastColumn="0"/>
            <w:tcW w:w="2681" w:type="pct"/>
            <w:gridSpan w:val="6"/>
            <w:hideMark/>
          </w:tcPr>
          <w:p w14:paraId="3CD71660" w14:textId="77777777" w:rsidR="00023D76" w:rsidRPr="00D153C0" w:rsidRDefault="00023D76" w:rsidP="005E7EC8">
            <w:pPr>
              <w:pStyle w:val="SMSubheading"/>
              <w:rPr>
                <w:rFonts w:ascii="Palatino Linotype" w:hAnsi="Palatino Linotype"/>
                <w:sz w:val="18"/>
                <w:szCs w:val="18"/>
                <w:u w:val="none"/>
              </w:rPr>
            </w:pPr>
            <w:r w:rsidRPr="00D153C0">
              <w:rPr>
                <w:rFonts w:ascii="Palatino Linotype" w:hAnsi="Palatino Linotype"/>
                <w:sz w:val="18"/>
                <w:szCs w:val="18"/>
                <w:u w:val="none"/>
              </w:rPr>
              <w:t>The chi-square is 281.826.</w:t>
            </w:r>
          </w:p>
        </w:tc>
        <w:tc>
          <w:tcPr>
            <w:tcW w:w="425" w:type="pct"/>
            <w:hideMark/>
          </w:tcPr>
          <w:p w14:paraId="22822CDB"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76FF8813"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44143BC9"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574663A9"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470" w:type="pct"/>
            <w:hideMark/>
          </w:tcPr>
          <w:p w14:paraId="426A3BD6" w14:textId="77777777" w:rsidR="00023D76" w:rsidRPr="00D153C0" w:rsidRDefault="00023D76"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r>
      <w:tr w:rsidR="005E7EC8" w:rsidRPr="00D153C0" w14:paraId="408FB04B" w14:textId="77777777" w:rsidTr="009B0A56">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5000" w:type="pct"/>
            <w:gridSpan w:val="12"/>
            <w:hideMark/>
          </w:tcPr>
          <w:p w14:paraId="7AF91460" w14:textId="77777777" w:rsidR="005E7EC8" w:rsidRPr="00D153C0" w:rsidRDefault="005E7EC8" w:rsidP="005E7EC8">
            <w:pPr>
              <w:pStyle w:val="SMSubheading"/>
              <w:rPr>
                <w:rFonts w:ascii="Palatino Linotype" w:hAnsi="Palatino Linotype"/>
                <w:sz w:val="18"/>
                <w:szCs w:val="18"/>
                <w:u w:val="none"/>
              </w:rPr>
            </w:pPr>
            <w:r w:rsidRPr="00D153C0">
              <w:rPr>
                <w:rFonts w:ascii="Palatino Linotype" w:hAnsi="Palatino Linotype"/>
                <w:sz w:val="18"/>
                <w:szCs w:val="18"/>
                <w:u w:val="none"/>
              </w:rPr>
              <w:t>The p value is &lt; 0.00001. I t is significant at p &lt; .05.</w:t>
            </w:r>
          </w:p>
        </w:tc>
      </w:tr>
      <w:bookmarkEnd w:id="28"/>
    </w:tbl>
    <w:p w14:paraId="636B0C2E" w14:textId="4E2D2463" w:rsidR="005D7EC9" w:rsidRDefault="005D7EC9" w:rsidP="005E7EC8">
      <w:pPr>
        <w:pStyle w:val="SMSubheading"/>
        <w:rPr>
          <w:rFonts w:ascii="Palatino Linotype" w:hAnsi="Palatino Linotype"/>
          <w:u w:val="none"/>
        </w:rPr>
      </w:pPr>
    </w:p>
    <w:p w14:paraId="34D9C9E0" w14:textId="77777777" w:rsidR="005D7EC9" w:rsidRDefault="005D7EC9">
      <w:pPr>
        <w:rPr>
          <w:rFonts w:ascii="Palatino Linotype" w:hAnsi="Palatino Linotype"/>
        </w:rPr>
      </w:pPr>
      <w:r>
        <w:rPr>
          <w:rFonts w:ascii="Palatino Linotype" w:hAnsi="Palatino Linotype"/>
        </w:rPr>
        <w:br w:type="page"/>
      </w:r>
    </w:p>
    <w:p w14:paraId="252316C4" w14:textId="77777777" w:rsidR="005E7EC8" w:rsidRPr="00D153C0" w:rsidRDefault="005E7EC8" w:rsidP="005E7EC8">
      <w:pPr>
        <w:pStyle w:val="SMSubheading"/>
        <w:rPr>
          <w:rFonts w:ascii="Palatino Linotype" w:hAnsi="Palatino Linotype"/>
          <w:u w:val="none"/>
        </w:rPr>
      </w:pPr>
    </w:p>
    <w:p w14:paraId="6B367BB6" w14:textId="0320AE24" w:rsidR="005E7EC8" w:rsidRPr="00D153C0" w:rsidRDefault="005E7EC8" w:rsidP="005D7EC9">
      <w:pPr>
        <w:pStyle w:val="SMSubheading"/>
        <w:outlineLvl w:val="2"/>
        <w:rPr>
          <w:rFonts w:ascii="Palatino Linotype" w:hAnsi="Palatino Linotype"/>
          <w:u w:val="none"/>
        </w:rPr>
      </w:pPr>
      <w:bookmarkStart w:id="29" w:name="_Hlk79968714"/>
      <w:bookmarkStart w:id="30" w:name="_Toc85637606"/>
      <w:bookmarkEnd w:id="26"/>
      <w:r w:rsidRPr="00D153C0">
        <w:rPr>
          <w:rFonts w:ascii="Palatino Linotype" w:hAnsi="Palatino Linotype"/>
          <w:u w:val="none"/>
        </w:rPr>
        <w:t xml:space="preserve">Table S4. </w:t>
      </w:r>
      <w:proofErr w:type="gramStart"/>
      <w:r w:rsidRPr="00D153C0">
        <w:rPr>
          <w:rFonts w:ascii="Palatino Linotype" w:hAnsi="Palatino Linotype"/>
          <w:u w:val="none"/>
          <w:lang w:val="en-GB"/>
        </w:rPr>
        <w:t>T1:T2:T3:T4</w:t>
      </w:r>
      <w:proofErr w:type="gramEnd"/>
      <w:r w:rsidRPr="00D153C0">
        <w:rPr>
          <w:rFonts w:ascii="Palatino Linotype" w:hAnsi="Palatino Linotype"/>
          <w:u w:val="none"/>
          <w:lang w:val="en-GB"/>
        </w:rPr>
        <w:t xml:space="preserve"> Study for One-Way ANOVA Calculator</w:t>
      </w:r>
      <w:bookmarkEnd w:id="29"/>
      <w:bookmarkEnd w:id="30"/>
    </w:p>
    <w:tbl>
      <w:tblPr>
        <w:tblStyle w:val="46"/>
        <w:tblW w:w="0" w:type="auto"/>
        <w:tblLook w:val="04A0" w:firstRow="1" w:lastRow="0" w:firstColumn="1" w:lastColumn="0" w:noHBand="0" w:noVBand="1"/>
      </w:tblPr>
      <w:tblGrid>
        <w:gridCol w:w="8642"/>
        <w:gridCol w:w="374"/>
      </w:tblGrid>
      <w:tr w:rsidR="005E7EC8" w:rsidRPr="00D153C0" w14:paraId="22C37203" w14:textId="77777777" w:rsidTr="00871F44">
        <w:tc>
          <w:tcPr>
            <w:tcW w:w="8642" w:type="dxa"/>
          </w:tcPr>
          <w:p w14:paraId="2434DCD2"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55515FBC" wp14:editId="2DD29919">
                  <wp:extent cx="4814570" cy="3131820"/>
                  <wp:effectExtent l="0" t="0" r="5080" b="0"/>
                  <wp:docPr id="46" name="그림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24523" cy="3138294"/>
                          </a:xfrm>
                          <a:prstGeom prst="rect">
                            <a:avLst/>
                          </a:prstGeom>
                        </pic:spPr>
                      </pic:pic>
                    </a:graphicData>
                  </a:graphic>
                </wp:inline>
              </w:drawing>
            </w:r>
          </w:p>
        </w:tc>
        <w:tc>
          <w:tcPr>
            <w:tcW w:w="374" w:type="dxa"/>
          </w:tcPr>
          <w:p w14:paraId="1B0826C1" w14:textId="77777777" w:rsidR="005E7EC8" w:rsidRPr="00D153C0" w:rsidRDefault="005E7EC8" w:rsidP="005E7EC8">
            <w:pPr>
              <w:pStyle w:val="SMSubheading"/>
              <w:rPr>
                <w:rFonts w:ascii="Palatino Linotype" w:hAnsi="Palatino Linotype"/>
                <w:u w:val="none"/>
              </w:rPr>
            </w:pPr>
          </w:p>
        </w:tc>
      </w:tr>
      <w:tr w:rsidR="005E7EC8" w:rsidRPr="00D153C0" w14:paraId="5BA7D383" w14:textId="77777777" w:rsidTr="00871F44">
        <w:tc>
          <w:tcPr>
            <w:tcW w:w="8642" w:type="dxa"/>
          </w:tcPr>
          <w:p w14:paraId="3EF9A3E6"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034819D8" wp14:editId="00142B12">
                  <wp:extent cx="4772660" cy="2918460"/>
                  <wp:effectExtent l="0" t="0" r="8890" b="0"/>
                  <wp:docPr id="47" name="그림 47" descr="테이블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그림 47" descr="테이블이(가) 표시된 사진&#10;&#10;자동 생성된 설명"/>
                          <pic:cNvPicPr/>
                        </pic:nvPicPr>
                        <pic:blipFill>
                          <a:blip r:embed="rId11"/>
                          <a:stretch>
                            <a:fillRect/>
                          </a:stretch>
                        </pic:blipFill>
                        <pic:spPr>
                          <a:xfrm>
                            <a:off x="0" y="0"/>
                            <a:ext cx="4808098" cy="2940130"/>
                          </a:xfrm>
                          <a:prstGeom prst="rect">
                            <a:avLst/>
                          </a:prstGeom>
                        </pic:spPr>
                      </pic:pic>
                    </a:graphicData>
                  </a:graphic>
                </wp:inline>
              </w:drawing>
            </w:r>
          </w:p>
        </w:tc>
        <w:tc>
          <w:tcPr>
            <w:tcW w:w="374" w:type="dxa"/>
          </w:tcPr>
          <w:p w14:paraId="0A117AFC" w14:textId="77777777" w:rsidR="005E7EC8" w:rsidRPr="00D153C0" w:rsidRDefault="005E7EC8" w:rsidP="005E7EC8">
            <w:pPr>
              <w:pStyle w:val="SMSubheading"/>
              <w:rPr>
                <w:rFonts w:ascii="Palatino Linotype" w:hAnsi="Palatino Linotype"/>
                <w:u w:val="none"/>
              </w:rPr>
            </w:pPr>
          </w:p>
        </w:tc>
      </w:tr>
    </w:tbl>
    <w:p w14:paraId="506A2ABF" w14:textId="77777777" w:rsidR="005E7EC8" w:rsidRPr="00D153C0" w:rsidRDefault="005E7EC8" w:rsidP="005E7EC8">
      <w:pPr>
        <w:pStyle w:val="SMSubheading"/>
        <w:rPr>
          <w:rFonts w:ascii="Palatino Linotype" w:hAnsi="Palatino Linotype"/>
          <w:u w:val="none"/>
        </w:rPr>
      </w:pPr>
    </w:p>
    <w:tbl>
      <w:tblPr>
        <w:tblStyle w:val="220"/>
        <w:tblW w:w="5000" w:type="pct"/>
        <w:tblLook w:val="04A0" w:firstRow="1" w:lastRow="0" w:firstColumn="1" w:lastColumn="0" w:noHBand="0" w:noVBand="1"/>
      </w:tblPr>
      <w:tblGrid>
        <w:gridCol w:w="2877"/>
        <w:gridCol w:w="1997"/>
        <w:gridCol w:w="809"/>
        <w:gridCol w:w="1717"/>
        <w:gridCol w:w="1960"/>
      </w:tblGrid>
      <w:tr w:rsidR="005E7EC8" w:rsidRPr="00D153C0" w14:paraId="19958007" w14:textId="77777777" w:rsidTr="00871F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7" w:type="pct"/>
            <w:hideMark/>
          </w:tcPr>
          <w:p w14:paraId="13F6B948"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i/>
                <w:iCs/>
                <w:u w:val="none"/>
              </w:rPr>
              <w:t>Source</w:t>
            </w:r>
          </w:p>
        </w:tc>
        <w:tc>
          <w:tcPr>
            <w:tcW w:w="1067" w:type="pct"/>
            <w:hideMark/>
          </w:tcPr>
          <w:p w14:paraId="7B2EB51A"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i/>
                <w:iCs/>
                <w:u w:val="none"/>
              </w:rPr>
              <w:t>SS</w:t>
            </w:r>
          </w:p>
        </w:tc>
        <w:tc>
          <w:tcPr>
            <w:tcW w:w="432" w:type="pct"/>
            <w:hideMark/>
          </w:tcPr>
          <w:p w14:paraId="49E69E41"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i/>
                <w:iCs/>
                <w:u w:val="none"/>
              </w:rPr>
              <w:t>df</w:t>
            </w:r>
          </w:p>
        </w:tc>
        <w:tc>
          <w:tcPr>
            <w:tcW w:w="917" w:type="pct"/>
            <w:hideMark/>
          </w:tcPr>
          <w:p w14:paraId="2F520E8A"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i/>
                <w:iCs/>
                <w:u w:val="none"/>
              </w:rPr>
              <w:t>MS</w:t>
            </w:r>
          </w:p>
        </w:tc>
        <w:tc>
          <w:tcPr>
            <w:tcW w:w="1047" w:type="pct"/>
            <w:hideMark/>
          </w:tcPr>
          <w:p w14:paraId="7A047F53"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 </w:t>
            </w:r>
          </w:p>
        </w:tc>
      </w:tr>
      <w:tr w:rsidR="005E7EC8" w:rsidRPr="00D153C0" w14:paraId="71326114" w14:textId="77777777" w:rsidTr="00871F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7" w:type="pct"/>
            <w:hideMark/>
          </w:tcPr>
          <w:p w14:paraId="175D3D2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Between-treatments</w:t>
            </w:r>
          </w:p>
        </w:tc>
        <w:tc>
          <w:tcPr>
            <w:tcW w:w="1067" w:type="pct"/>
            <w:hideMark/>
          </w:tcPr>
          <w:p w14:paraId="6F00966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354518.85</w:t>
            </w:r>
          </w:p>
        </w:tc>
        <w:tc>
          <w:tcPr>
            <w:tcW w:w="432" w:type="pct"/>
            <w:hideMark/>
          </w:tcPr>
          <w:p w14:paraId="0496C9F5"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3</w:t>
            </w:r>
          </w:p>
        </w:tc>
        <w:tc>
          <w:tcPr>
            <w:tcW w:w="917" w:type="pct"/>
            <w:hideMark/>
          </w:tcPr>
          <w:p w14:paraId="27CE7C12"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118172.95</w:t>
            </w:r>
          </w:p>
        </w:tc>
        <w:tc>
          <w:tcPr>
            <w:tcW w:w="1047" w:type="pct"/>
            <w:hideMark/>
          </w:tcPr>
          <w:p w14:paraId="377A7DA1"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i/>
                <w:iCs/>
                <w:u w:val="none"/>
              </w:rPr>
              <w:t>F</w:t>
            </w:r>
            <w:r w:rsidRPr="00D153C0">
              <w:rPr>
                <w:rFonts w:ascii="Palatino Linotype" w:hAnsi="Palatino Linotype"/>
                <w:u w:val="none"/>
              </w:rPr>
              <w:t> = 20.32495</w:t>
            </w:r>
          </w:p>
        </w:tc>
      </w:tr>
      <w:tr w:rsidR="005E7EC8" w:rsidRPr="00D153C0" w14:paraId="48A876D1" w14:textId="77777777" w:rsidTr="00871F44">
        <w:tc>
          <w:tcPr>
            <w:cnfStyle w:val="001000000000" w:firstRow="0" w:lastRow="0" w:firstColumn="1" w:lastColumn="0" w:oddVBand="0" w:evenVBand="0" w:oddHBand="0" w:evenHBand="0" w:firstRowFirstColumn="0" w:firstRowLastColumn="0" w:lastRowFirstColumn="0" w:lastRowLastColumn="0"/>
            <w:tcW w:w="1537" w:type="pct"/>
            <w:hideMark/>
          </w:tcPr>
          <w:p w14:paraId="34C32311"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Within-treatments</w:t>
            </w:r>
          </w:p>
        </w:tc>
        <w:tc>
          <w:tcPr>
            <w:tcW w:w="1067" w:type="pct"/>
            <w:hideMark/>
          </w:tcPr>
          <w:p w14:paraId="3D25251C"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325594.1333</w:t>
            </w:r>
          </w:p>
        </w:tc>
        <w:tc>
          <w:tcPr>
            <w:tcW w:w="432" w:type="pct"/>
            <w:hideMark/>
          </w:tcPr>
          <w:p w14:paraId="550D6628"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56</w:t>
            </w:r>
          </w:p>
        </w:tc>
        <w:tc>
          <w:tcPr>
            <w:tcW w:w="917" w:type="pct"/>
            <w:hideMark/>
          </w:tcPr>
          <w:p w14:paraId="7E14F534"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5814.181</w:t>
            </w:r>
          </w:p>
        </w:tc>
        <w:tc>
          <w:tcPr>
            <w:tcW w:w="1047" w:type="pct"/>
            <w:hideMark/>
          </w:tcPr>
          <w:p w14:paraId="050FC295"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 </w:t>
            </w:r>
          </w:p>
        </w:tc>
      </w:tr>
      <w:tr w:rsidR="005E7EC8" w:rsidRPr="00D153C0" w14:paraId="7827F076" w14:textId="77777777" w:rsidTr="00871F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7" w:type="pct"/>
            <w:hideMark/>
          </w:tcPr>
          <w:p w14:paraId="01E2FB9C"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Total</w:t>
            </w:r>
          </w:p>
        </w:tc>
        <w:tc>
          <w:tcPr>
            <w:tcW w:w="1067" w:type="pct"/>
            <w:hideMark/>
          </w:tcPr>
          <w:p w14:paraId="7BDB2E50"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680112.9833</w:t>
            </w:r>
          </w:p>
        </w:tc>
        <w:tc>
          <w:tcPr>
            <w:tcW w:w="432" w:type="pct"/>
            <w:hideMark/>
          </w:tcPr>
          <w:p w14:paraId="228CBE6F"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59</w:t>
            </w:r>
          </w:p>
        </w:tc>
        <w:tc>
          <w:tcPr>
            <w:tcW w:w="917" w:type="pct"/>
            <w:hideMark/>
          </w:tcPr>
          <w:p w14:paraId="0C726D30"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 </w:t>
            </w:r>
          </w:p>
        </w:tc>
        <w:tc>
          <w:tcPr>
            <w:tcW w:w="1047" w:type="pct"/>
            <w:hideMark/>
          </w:tcPr>
          <w:p w14:paraId="1CD37B25"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 </w:t>
            </w:r>
          </w:p>
        </w:tc>
      </w:tr>
    </w:tbl>
    <w:p w14:paraId="656A403D" w14:textId="02100D0C" w:rsidR="00E34BFF" w:rsidRPr="00D153C0" w:rsidRDefault="00E34BFF" w:rsidP="00E34BFF">
      <w:pPr>
        <w:pStyle w:val="SMSubheading"/>
        <w:rPr>
          <w:rFonts w:ascii="Palatino Linotype" w:hAnsi="Palatino Linotype"/>
          <w:u w:val="none"/>
          <w:lang w:val="en-GB"/>
        </w:rPr>
      </w:pPr>
      <w:r w:rsidRPr="00D153C0">
        <w:rPr>
          <w:rFonts w:ascii="Palatino Linotype" w:hAnsi="Palatino Linotype"/>
          <w:u w:val="none"/>
          <w:lang w:val="en-GB"/>
        </w:rPr>
        <w:t xml:space="preserve"> Including Tukey HSD</w:t>
      </w:r>
    </w:p>
    <w:p w14:paraId="2F40DDA6" w14:textId="382F63D4" w:rsidR="005E7EC8" w:rsidRPr="00D153C0" w:rsidRDefault="00E34BFF" w:rsidP="00E34BFF">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f</w:t>
      </w:r>
      <w:r w:rsidRPr="00D153C0">
        <w:rPr>
          <w:rFonts w:ascii="Palatino Linotype" w:hAnsi="Palatino Linotype"/>
          <w:u w:val="none"/>
        </w:rPr>
        <w:t>-ratio value is 20.32495. The </w:t>
      </w:r>
      <w:r w:rsidRPr="00D153C0">
        <w:rPr>
          <w:rFonts w:ascii="Palatino Linotype" w:hAnsi="Palatino Linotype"/>
          <w:i/>
          <w:iCs/>
          <w:u w:val="none"/>
        </w:rPr>
        <w:t>p</w:t>
      </w:r>
      <w:r w:rsidRPr="00D153C0">
        <w:rPr>
          <w:rFonts w:ascii="Palatino Linotype" w:hAnsi="Palatino Linotype"/>
          <w:u w:val="none"/>
        </w:rPr>
        <w:t>-value is &lt; .00001. The result is significant at </w:t>
      </w:r>
      <w:r w:rsidRPr="00D153C0">
        <w:rPr>
          <w:rFonts w:ascii="Palatino Linotype" w:hAnsi="Palatino Linotype"/>
          <w:i/>
          <w:iCs/>
          <w:u w:val="none"/>
        </w:rPr>
        <w:t>p</w:t>
      </w:r>
      <w:r w:rsidRPr="00D153C0">
        <w:rPr>
          <w:rFonts w:ascii="Palatino Linotype" w:hAnsi="Palatino Linotype"/>
          <w:u w:val="none"/>
        </w:rPr>
        <w:t> &lt; .05.</w:t>
      </w:r>
    </w:p>
    <w:p w14:paraId="6683E9AB" w14:textId="3298D2B0" w:rsidR="005E7EC8" w:rsidRDefault="005E7EC8" w:rsidP="005E7EC8">
      <w:pPr>
        <w:pStyle w:val="SMSubheading"/>
        <w:rPr>
          <w:rFonts w:ascii="Palatino Linotype" w:hAnsi="Palatino Linotype"/>
          <w:u w:val="none"/>
        </w:rPr>
      </w:pPr>
    </w:p>
    <w:p w14:paraId="2BD76B5A" w14:textId="77777777" w:rsidR="005D7EC9" w:rsidRPr="00D153C0" w:rsidRDefault="005D7EC9" w:rsidP="005E7EC8">
      <w:pPr>
        <w:pStyle w:val="SMSubheading"/>
        <w:rPr>
          <w:rFonts w:ascii="Palatino Linotype" w:hAnsi="Palatino Linotype"/>
          <w:u w:val="none"/>
        </w:rPr>
      </w:pPr>
    </w:p>
    <w:p w14:paraId="6DA82015" w14:textId="77777777" w:rsidR="005E7EC8" w:rsidRPr="00D153C0" w:rsidRDefault="005E7EC8" w:rsidP="005D7EC9">
      <w:pPr>
        <w:pStyle w:val="SMSubheading"/>
        <w:outlineLvl w:val="2"/>
        <w:rPr>
          <w:rFonts w:ascii="Palatino Linotype" w:hAnsi="Palatino Linotype"/>
          <w:u w:val="none"/>
        </w:rPr>
      </w:pPr>
      <w:bookmarkStart w:id="31" w:name="_Toc85637607"/>
      <w:r w:rsidRPr="00D153C0">
        <w:rPr>
          <w:rFonts w:ascii="Palatino Linotype" w:hAnsi="Palatino Linotype"/>
          <w:b/>
          <w:bCs/>
          <w:u w:val="none"/>
        </w:rPr>
        <w:t>Table S5. Post Hoc Tukey HSD</w:t>
      </w:r>
      <w:bookmarkEnd w:id="31"/>
      <w:r w:rsidRPr="00D153C0">
        <w:rPr>
          <w:rFonts w:ascii="Palatino Linotype" w:hAnsi="Palatino Linotype"/>
          <w:b/>
          <w:bCs/>
          <w:u w:val="none"/>
        </w:rPr>
        <w:t xml:space="preserve"> </w:t>
      </w:r>
    </w:p>
    <w:p w14:paraId="65E3B319" w14:textId="77777777" w:rsidR="005E7EC8" w:rsidRPr="00D153C0" w:rsidRDefault="005E7EC8" w:rsidP="005E7EC8">
      <w:pPr>
        <w:pStyle w:val="SMSubheading"/>
        <w:rPr>
          <w:rFonts w:ascii="Palatino Linotype" w:hAnsi="Palatino Linotype"/>
          <w:u w:val="none"/>
        </w:rPr>
      </w:pPr>
    </w:p>
    <w:tbl>
      <w:tblPr>
        <w:tblStyle w:val="220"/>
        <w:tblW w:w="5000" w:type="pct"/>
        <w:tblLook w:val="04A0" w:firstRow="1" w:lastRow="0" w:firstColumn="1" w:lastColumn="0" w:noHBand="0" w:noVBand="1"/>
      </w:tblPr>
      <w:tblGrid>
        <w:gridCol w:w="1088"/>
        <w:gridCol w:w="1941"/>
        <w:gridCol w:w="2510"/>
        <w:gridCol w:w="3821"/>
      </w:tblGrid>
      <w:tr w:rsidR="005E7EC8" w:rsidRPr="00D153C0" w14:paraId="1B3B828C" w14:textId="77777777" w:rsidTr="00871F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8" w:type="pct"/>
            <w:gridSpan w:val="2"/>
            <w:hideMark/>
          </w:tcPr>
          <w:p w14:paraId="6B5AAE74" w14:textId="77777777" w:rsidR="005E7EC8" w:rsidRPr="00D153C0" w:rsidRDefault="005E7EC8" w:rsidP="005E7EC8">
            <w:pPr>
              <w:pStyle w:val="SMSubheading"/>
              <w:jc w:val="left"/>
              <w:rPr>
                <w:rFonts w:ascii="Palatino Linotype" w:hAnsi="Palatino Linotype"/>
                <w:u w:val="none"/>
              </w:rPr>
            </w:pPr>
            <w:r w:rsidRPr="00D153C0">
              <w:rPr>
                <w:rFonts w:ascii="Palatino Linotype" w:hAnsi="Palatino Linotype"/>
                <w:i/>
                <w:iCs/>
                <w:u w:val="none"/>
              </w:rPr>
              <w:t>Pairwise Comparisons</w:t>
            </w:r>
          </w:p>
        </w:tc>
        <w:tc>
          <w:tcPr>
            <w:tcW w:w="1341" w:type="pct"/>
            <w:hideMark/>
          </w:tcPr>
          <w:p w14:paraId="10E39952"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HSD</w:t>
            </w:r>
            <w:r w:rsidRPr="00D153C0">
              <w:rPr>
                <w:rFonts w:ascii="Palatino Linotype" w:hAnsi="Palatino Linotype"/>
                <w:u w:val="none"/>
                <w:vertAlign w:val="subscript"/>
              </w:rPr>
              <w:t>.05</w:t>
            </w:r>
            <w:r w:rsidRPr="00D153C0">
              <w:rPr>
                <w:rFonts w:ascii="Palatino Linotype" w:hAnsi="Palatino Linotype"/>
                <w:u w:val="none"/>
              </w:rPr>
              <w:t> = 73.7252</w:t>
            </w:r>
            <w:r w:rsidRPr="00D153C0">
              <w:rPr>
                <w:rFonts w:ascii="Palatino Linotype" w:hAnsi="Palatino Linotype"/>
                <w:u w:val="none"/>
              </w:rPr>
              <w:br/>
              <w:t>HSD</w:t>
            </w:r>
            <w:r w:rsidRPr="00D153C0">
              <w:rPr>
                <w:rFonts w:ascii="Palatino Linotype" w:hAnsi="Palatino Linotype"/>
                <w:u w:val="none"/>
                <w:vertAlign w:val="subscript"/>
              </w:rPr>
              <w:t>.01</w:t>
            </w:r>
            <w:r w:rsidRPr="00D153C0">
              <w:rPr>
                <w:rFonts w:ascii="Palatino Linotype" w:hAnsi="Palatino Linotype"/>
                <w:u w:val="none"/>
              </w:rPr>
              <w:t> = 90.7335</w:t>
            </w:r>
          </w:p>
        </w:tc>
        <w:tc>
          <w:tcPr>
            <w:tcW w:w="2041" w:type="pct"/>
            <w:hideMark/>
          </w:tcPr>
          <w:p w14:paraId="067D97F7"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Q</w:t>
            </w:r>
            <w:r w:rsidRPr="00D153C0">
              <w:rPr>
                <w:rFonts w:ascii="Palatino Linotype" w:hAnsi="Palatino Linotype"/>
                <w:u w:val="none"/>
                <w:vertAlign w:val="subscript"/>
              </w:rPr>
              <w:t>.05</w:t>
            </w:r>
            <w:r w:rsidRPr="00D153C0">
              <w:rPr>
                <w:rFonts w:ascii="Palatino Linotype" w:hAnsi="Palatino Linotype"/>
                <w:u w:val="none"/>
              </w:rPr>
              <w:t> = 3.7447    Q</w:t>
            </w:r>
            <w:r w:rsidRPr="00D153C0">
              <w:rPr>
                <w:rFonts w:ascii="Palatino Linotype" w:hAnsi="Palatino Linotype"/>
                <w:u w:val="none"/>
                <w:vertAlign w:val="subscript"/>
              </w:rPr>
              <w:t>.01</w:t>
            </w:r>
            <w:r w:rsidRPr="00D153C0">
              <w:rPr>
                <w:rFonts w:ascii="Palatino Linotype" w:hAnsi="Palatino Linotype"/>
                <w:u w:val="none"/>
              </w:rPr>
              <w:t> = 4.6086</w:t>
            </w:r>
          </w:p>
        </w:tc>
      </w:tr>
      <w:tr w:rsidR="005E7EC8" w:rsidRPr="00D153C0" w14:paraId="0C6A9CA1" w14:textId="77777777" w:rsidTr="00871F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 w:type="pct"/>
            <w:hideMark/>
          </w:tcPr>
          <w:p w14:paraId="550C07F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w:t>
            </w:r>
            <w:r w:rsidRPr="00D153C0">
              <w:rPr>
                <w:rFonts w:ascii="Palatino Linotype" w:hAnsi="Palatino Linotype"/>
                <w:u w:val="none"/>
                <w:vertAlign w:val="subscript"/>
              </w:rPr>
              <w:t>1</w:t>
            </w:r>
            <w:r w:rsidRPr="00D153C0">
              <w:rPr>
                <w:rFonts w:ascii="Palatino Linotype" w:hAnsi="Palatino Linotype"/>
                <w:u w:val="none"/>
              </w:rPr>
              <w:t>:T</w:t>
            </w:r>
            <w:r w:rsidRPr="00D153C0">
              <w:rPr>
                <w:rFonts w:ascii="Palatino Linotype" w:hAnsi="Palatino Linotype"/>
                <w:u w:val="none"/>
                <w:vertAlign w:val="subscript"/>
              </w:rPr>
              <w:t>2</w:t>
            </w:r>
          </w:p>
        </w:tc>
        <w:tc>
          <w:tcPr>
            <w:tcW w:w="1037" w:type="pct"/>
            <w:hideMark/>
          </w:tcPr>
          <w:p w14:paraId="499A0657"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M</w:t>
            </w:r>
            <w:r w:rsidRPr="00D153C0">
              <w:rPr>
                <w:rFonts w:ascii="Palatino Linotype" w:hAnsi="Palatino Linotype"/>
                <w:u w:val="none"/>
                <w:vertAlign w:val="subscript"/>
              </w:rPr>
              <w:t>1</w:t>
            </w:r>
            <w:r w:rsidRPr="00D153C0">
              <w:rPr>
                <w:rFonts w:ascii="Palatino Linotype" w:hAnsi="Palatino Linotype"/>
                <w:u w:val="none"/>
              </w:rPr>
              <w:t> = 201.47</w:t>
            </w:r>
            <w:r w:rsidRPr="00D153C0">
              <w:rPr>
                <w:rFonts w:ascii="Palatino Linotype" w:hAnsi="Palatino Linotype"/>
                <w:u w:val="none"/>
              </w:rPr>
              <w:br/>
              <w:t>M</w:t>
            </w:r>
            <w:r w:rsidRPr="00D153C0">
              <w:rPr>
                <w:rFonts w:ascii="Palatino Linotype" w:hAnsi="Palatino Linotype"/>
                <w:u w:val="none"/>
                <w:vertAlign w:val="subscript"/>
              </w:rPr>
              <w:t>2</w:t>
            </w:r>
            <w:r w:rsidRPr="00D153C0">
              <w:rPr>
                <w:rFonts w:ascii="Palatino Linotype" w:hAnsi="Palatino Linotype"/>
                <w:u w:val="none"/>
              </w:rPr>
              <w:t> = 264.07</w:t>
            </w:r>
          </w:p>
        </w:tc>
        <w:tc>
          <w:tcPr>
            <w:tcW w:w="1341" w:type="pct"/>
            <w:hideMark/>
          </w:tcPr>
          <w:p w14:paraId="34F20442"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62.60</w:t>
            </w:r>
          </w:p>
        </w:tc>
        <w:tc>
          <w:tcPr>
            <w:tcW w:w="2041" w:type="pct"/>
            <w:hideMark/>
          </w:tcPr>
          <w:p w14:paraId="439A2AD9"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Q = 3.18 (</w:t>
            </w:r>
            <w:r w:rsidRPr="00D153C0">
              <w:rPr>
                <w:rFonts w:ascii="Palatino Linotype" w:hAnsi="Palatino Linotype"/>
                <w:i/>
                <w:iCs/>
                <w:u w:val="none"/>
              </w:rPr>
              <w:t>p</w:t>
            </w:r>
            <w:r w:rsidRPr="00D153C0">
              <w:rPr>
                <w:rFonts w:ascii="Palatino Linotype" w:hAnsi="Palatino Linotype"/>
                <w:u w:val="none"/>
              </w:rPr>
              <w:t> = .12292)</w:t>
            </w:r>
          </w:p>
        </w:tc>
      </w:tr>
      <w:tr w:rsidR="005E7EC8" w:rsidRPr="00D153C0" w14:paraId="33AD512F" w14:textId="77777777" w:rsidTr="00871F44">
        <w:tc>
          <w:tcPr>
            <w:cnfStyle w:val="001000000000" w:firstRow="0" w:lastRow="0" w:firstColumn="1" w:lastColumn="0" w:oddVBand="0" w:evenVBand="0" w:oddHBand="0" w:evenHBand="0" w:firstRowFirstColumn="0" w:firstRowLastColumn="0" w:lastRowFirstColumn="0" w:lastRowLastColumn="0"/>
            <w:tcW w:w="581" w:type="pct"/>
            <w:hideMark/>
          </w:tcPr>
          <w:p w14:paraId="71077F23"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w:t>
            </w:r>
            <w:r w:rsidRPr="00D153C0">
              <w:rPr>
                <w:rFonts w:ascii="Palatino Linotype" w:hAnsi="Palatino Linotype"/>
                <w:u w:val="none"/>
                <w:vertAlign w:val="subscript"/>
              </w:rPr>
              <w:t>1</w:t>
            </w:r>
            <w:r w:rsidRPr="00D153C0">
              <w:rPr>
                <w:rFonts w:ascii="Palatino Linotype" w:hAnsi="Palatino Linotype"/>
                <w:u w:val="none"/>
              </w:rPr>
              <w:t>:T</w:t>
            </w:r>
            <w:r w:rsidRPr="00D153C0">
              <w:rPr>
                <w:rFonts w:ascii="Palatino Linotype" w:hAnsi="Palatino Linotype"/>
                <w:u w:val="none"/>
                <w:vertAlign w:val="subscript"/>
              </w:rPr>
              <w:t>3</w:t>
            </w:r>
          </w:p>
        </w:tc>
        <w:tc>
          <w:tcPr>
            <w:tcW w:w="1037" w:type="pct"/>
            <w:hideMark/>
          </w:tcPr>
          <w:p w14:paraId="47A559D3"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M</w:t>
            </w:r>
            <w:r w:rsidRPr="00D153C0">
              <w:rPr>
                <w:rFonts w:ascii="Palatino Linotype" w:hAnsi="Palatino Linotype"/>
                <w:u w:val="none"/>
                <w:vertAlign w:val="subscript"/>
              </w:rPr>
              <w:t>1</w:t>
            </w:r>
            <w:r w:rsidRPr="00D153C0">
              <w:rPr>
                <w:rFonts w:ascii="Palatino Linotype" w:hAnsi="Palatino Linotype"/>
                <w:u w:val="none"/>
              </w:rPr>
              <w:t> = 201.47</w:t>
            </w:r>
            <w:r w:rsidRPr="00D153C0">
              <w:rPr>
                <w:rFonts w:ascii="Palatino Linotype" w:hAnsi="Palatino Linotype"/>
                <w:u w:val="none"/>
              </w:rPr>
              <w:br/>
              <w:t>M</w:t>
            </w:r>
            <w:r w:rsidRPr="00D153C0">
              <w:rPr>
                <w:rFonts w:ascii="Palatino Linotype" w:hAnsi="Palatino Linotype"/>
                <w:u w:val="none"/>
                <w:vertAlign w:val="subscript"/>
              </w:rPr>
              <w:t>3</w:t>
            </w:r>
            <w:r w:rsidRPr="00D153C0">
              <w:rPr>
                <w:rFonts w:ascii="Palatino Linotype" w:hAnsi="Palatino Linotype"/>
                <w:u w:val="none"/>
              </w:rPr>
              <w:t> = 110.87</w:t>
            </w:r>
          </w:p>
        </w:tc>
        <w:tc>
          <w:tcPr>
            <w:tcW w:w="1341" w:type="pct"/>
            <w:hideMark/>
          </w:tcPr>
          <w:p w14:paraId="2D73D416"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90.60</w:t>
            </w:r>
          </w:p>
        </w:tc>
        <w:tc>
          <w:tcPr>
            <w:tcW w:w="2041" w:type="pct"/>
            <w:hideMark/>
          </w:tcPr>
          <w:p w14:paraId="4F9C2110"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Q = 4.60 (</w:t>
            </w:r>
            <w:r w:rsidRPr="00D153C0">
              <w:rPr>
                <w:rFonts w:ascii="Palatino Linotype" w:hAnsi="Palatino Linotype"/>
                <w:i/>
                <w:iCs/>
                <w:u w:val="none"/>
              </w:rPr>
              <w:t>p</w:t>
            </w:r>
            <w:r w:rsidRPr="00D153C0">
              <w:rPr>
                <w:rFonts w:ascii="Palatino Linotype" w:hAnsi="Palatino Linotype"/>
                <w:u w:val="none"/>
              </w:rPr>
              <w:t> = .01014)</w:t>
            </w:r>
          </w:p>
        </w:tc>
      </w:tr>
      <w:tr w:rsidR="005E7EC8" w:rsidRPr="00D153C0" w14:paraId="0B3D5BFA" w14:textId="77777777" w:rsidTr="00871F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 w:type="pct"/>
            <w:hideMark/>
          </w:tcPr>
          <w:p w14:paraId="1B1040E8"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w:t>
            </w:r>
            <w:r w:rsidRPr="00D153C0">
              <w:rPr>
                <w:rFonts w:ascii="Palatino Linotype" w:hAnsi="Palatino Linotype"/>
                <w:u w:val="none"/>
                <w:vertAlign w:val="subscript"/>
              </w:rPr>
              <w:t>1</w:t>
            </w:r>
            <w:r w:rsidRPr="00D153C0">
              <w:rPr>
                <w:rFonts w:ascii="Palatino Linotype" w:hAnsi="Palatino Linotype"/>
                <w:u w:val="none"/>
              </w:rPr>
              <w:t>:T</w:t>
            </w:r>
            <w:r w:rsidRPr="00D153C0">
              <w:rPr>
                <w:rFonts w:ascii="Palatino Linotype" w:hAnsi="Palatino Linotype"/>
                <w:u w:val="none"/>
                <w:vertAlign w:val="subscript"/>
              </w:rPr>
              <w:t>4</w:t>
            </w:r>
          </w:p>
        </w:tc>
        <w:tc>
          <w:tcPr>
            <w:tcW w:w="1037" w:type="pct"/>
            <w:hideMark/>
          </w:tcPr>
          <w:p w14:paraId="5996CD09"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M</w:t>
            </w:r>
            <w:r w:rsidRPr="00D153C0">
              <w:rPr>
                <w:rFonts w:ascii="Palatino Linotype" w:hAnsi="Palatino Linotype"/>
                <w:u w:val="none"/>
                <w:vertAlign w:val="subscript"/>
              </w:rPr>
              <w:t>1</w:t>
            </w:r>
            <w:r w:rsidRPr="00D153C0">
              <w:rPr>
                <w:rFonts w:ascii="Palatino Linotype" w:hAnsi="Palatino Linotype"/>
                <w:u w:val="none"/>
              </w:rPr>
              <w:t> = 201.47</w:t>
            </w:r>
            <w:r w:rsidRPr="00D153C0">
              <w:rPr>
                <w:rFonts w:ascii="Palatino Linotype" w:hAnsi="Palatino Linotype"/>
                <w:u w:val="none"/>
              </w:rPr>
              <w:br/>
              <w:t>M</w:t>
            </w:r>
            <w:r w:rsidRPr="00D153C0">
              <w:rPr>
                <w:rFonts w:ascii="Palatino Linotype" w:hAnsi="Palatino Linotype"/>
                <w:u w:val="none"/>
                <w:vertAlign w:val="subscript"/>
              </w:rPr>
              <w:t>4</w:t>
            </w:r>
            <w:r w:rsidRPr="00D153C0">
              <w:rPr>
                <w:rFonts w:ascii="Palatino Linotype" w:hAnsi="Palatino Linotype"/>
                <w:u w:val="none"/>
              </w:rPr>
              <w:t> = 66.87</w:t>
            </w:r>
          </w:p>
        </w:tc>
        <w:tc>
          <w:tcPr>
            <w:tcW w:w="1341" w:type="pct"/>
            <w:hideMark/>
          </w:tcPr>
          <w:p w14:paraId="0944BA6C"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134.60</w:t>
            </w:r>
          </w:p>
        </w:tc>
        <w:tc>
          <w:tcPr>
            <w:tcW w:w="2041" w:type="pct"/>
            <w:hideMark/>
          </w:tcPr>
          <w:p w14:paraId="2CB08725"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Q = 6.84 (</w:t>
            </w:r>
            <w:r w:rsidRPr="00D153C0">
              <w:rPr>
                <w:rFonts w:ascii="Palatino Linotype" w:hAnsi="Palatino Linotype"/>
                <w:i/>
                <w:iCs/>
                <w:u w:val="none"/>
              </w:rPr>
              <w:t>p</w:t>
            </w:r>
            <w:r w:rsidRPr="00D153C0">
              <w:rPr>
                <w:rFonts w:ascii="Palatino Linotype" w:hAnsi="Palatino Linotype"/>
                <w:u w:val="none"/>
              </w:rPr>
              <w:t> = .00006)</w:t>
            </w:r>
          </w:p>
        </w:tc>
      </w:tr>
      <w:tr w:rsidR="005E7EC8" w:rsidRPr="00D153C0" w14:paraId="5863D3F6" w14:textId="77777777" w:rsidTr="00871F44">
        <w:tc>
          <w:tcPr>
            <w:cnfStyle w:val="001000000000" w:firstRow="0" w:lastRow="0" w:firstColumn="1" w:lastColumn="0" w:oddVBand="0" w:evenVBand="0" w:oddHBand="0" w:evenHBand="0" w:firstRowFirstColumn="0" w:firstRowLastColumn="0" w:lastRowFirstColumn="0" w:lastRowLastColumn="0"/>
            <w:tcW w:w="581" w:type="pct"/>
            <w:hideMark/>
          </w:tcPr>
          <w:p w14:paraId="4BFE4EE0"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w:t>
            </w:r>
            <w:r w:rsidRPr="00D153C0">
              <w:rPr>
                <w:rFonts w:ascii="Palatino Linotype" w:hAnsi="Palatino Linotype"/>
                <w:u w:val="none"/>
                <w:vertAlign w:val="subscript"/>
              </w:rPr>
              <w:t>2</w:t>
            </w:r>
            <w:r w:rsidRPr="00D153C0">
              <w:rPr>
                <w:rFonts w:ascii="Palatino Linotype" w:hAnsi="Palatino Linotype"/>
                <w:u w:val="none"/>
              </w:rPr>
              <w:t>:T</w:t>
            </w:r>
            <w:r w:rsidRPr="00D153C0">
              <w:rPr>
                <w:rFonts w:ascii="Palatino Linotype" w:hAnsi="Palatino Linotype"/>
                <w:u w:val="none"/>
                <w:vertAlign w:val="subscript"/>
              </w:rPr>
              <w:t>3</w:t>
            </w:r>
          </w:p>
        </w:tc>
        <w:tc>
          <w:tcPr>
            <w:tcW w:w="1037" w:type="pct"/>
            <w:hideMark/>
          </w:tcPr>
          <w:p w14:paraId="7624C508"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M</w:t>
            </w:r>
            <w:r w:rsidRPr="00D153C0">
              <w:rPr>
                <w:rFonts w:ascii="Palatino Linotype" w:hAnsi="Palatino Linotype"/>
                <w:u w:val="none"/>
                <w:vertAlign w:val="subscript"/>
              </w:rPr>
              <w:t>2</w:t>
            </w:r>
            <w:r w:rsidRPr="00D153C0">
              <w:rPr>
                <w:rFonts w:ascii="Palatino Linotype" w:hAnsi="Palatino Linotype"/>
                <w:u w:val="none"/>
              </w:rPr>
              <w:t> = 264.07</w:t>
            </w:r>
            <w:r w:rsidRPr="00D153C0">
              <w:rPr>
                <w:rFonts w:ascii="Palatino Linotype" w:hAnsi="Palatino Linotype"/>
                <w:u w:val="none"/>
              </w:rPr>
              <w:br/>
              <w:t>M</w:t>
            </w:r>
            <w:r w:rsidRPr="00D153C0">
              <w:rPr>
                <w:rFonts w:ascii="Palatino Linotype" w:hAnsi="Palatino Linotype"/>
                <w:u w:val="none"/>
                <w:vertAlign w:val="subscript"/>
              </w:rPr>
              <w:t>3</w:t>
            </w:r>
            <w:r w:rsidRPr="00D153C0">
              <w:rPr>
                <w:rFonts w:ascii="Palatino Linotype" w:hAnsi="Palatino Linotype"/>
                <w:u w:val="none"/>
              </w:rPr>
              <w:t> = 110.87</w:t>
            </w:r>
          </w:p>
        </w:tc>
        <w:tc>
          <w:tcPr>
            <w:tcW w:w="1341" w:type="pct"/>
            <w:hideMark/>
          </w:tcPr>
          <w:p w14:paraId="7BA7C60E"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153.20</w:t>
            </w:r>
          </w:p>
        </w:tc>
        <w:tc>
          <w:tcPr>
            <w:tcW w:w="2041" w:type="pct"/>
            <w:hideMark/>
          </w:tcPr>
          <w:p w14:paraId="6E65F48E"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Q = 7.78 (</w:t>
            </w:r>
            <w:r w:rsidRPr="00D153C0">
              <w:rPr>
                <w:rFonts w:ascii="Palatino Linotype" w:hAnsi="Palatino Linotype"/>
                <w:i/>
                <w:iCs/>
                <w:u w:val="none"/>
              </w:rPr>
              <w:t>p</w:t>
            </w:r>
            <w:r w:rsidRPr="00D153C0">
              <w:rPr>
                <w:rFonts w:ascii="Palatino Linotype" w:hAnsi="Palatino Linotype"/>
                <w:u w:val="none"/>
              </w:rPr>
              <w:t> = .00001)</w:t>
            </w:r>
          </w:p>
        </w:tc>
      </w:tr>
      <w:tr w:rsidR="005E7EC8" w:rsidRPr="00D153C0" w14:paraId="37EB5222" w14:textId="77777777" w:rsidTr="00871F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 w:type="pct"/>
            <w:hideMark/>
          </w:tcPr>
          <w:p w14:paraId="08C75F42"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w:t>
            </w:r>
            <w:r w:rsidRPr="00D153C0">
              <w:rPr>
                <w:rFonts w:ascii="Palatino Linotype" w:hAnsi="Palatino Linotype"/>
                <w:u w:val="none"/>
                <w:vertAlign w:val="subscript"/>
              </w:rPr>
              <w:t>2</w:t>
            </w:r>
            <w:r w:rsidRPr="00D153C0">
              <w:rPr>
                <w:rFonts w:ascii="Palatino Linotype" w:hAnsi="Palatino Linotype"/>
                <w:u w:val="none"/>
              </w:rPr>
              <w:t>:T</w:t>
            </w:r>
            <w:r w:rsidRPr="00D153C0">
              <w:rPr>
                <w:rFonts w:ascii="Palatino Linotype" w:hAnsi="Palatino Linotype"/>
                <w:u w:val="none"/>
                <w:vertAlign w:val="subscript"/>
              </w:rPr>
              <w:t>4</w:t>
            </w:r>
          </w:p>
        </w:tc>
        <w:tc>
          <w:tcPr>
            <w:tcW w:w="1037" w:type="pct"/>
            <w:hideMark/>
          </w:tcPr>
          <w:p w14:paraId="639E271D"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M</w:t>
            </w:r>
            <w:r w:rsidRPr="00D153C0">
              <w:rPr>
                <w:rFonts w:ascii="Palatino Linotype" w:hAnsi="Palatino Linotype"/>
                <w:u w:val="none"/>
                <w:vertAlign w:val="subscript"/>
              </w:rPr>
              <w:t>2</w:t>
            </w:r>
            <w:r w:rsidRPr="00D153C0">
              <w:rPr>
                <w:rFonts w:ascii="Palatino Linotype" w:hAnsi="Palatino Linotype"/>
                <w:u w:val="none"/>
              </w:rPr>
              <w:t> = 264.07</w:t>
            </w:r>
            <w:r w:rsidRPr="00D153C0">
              <w:rPr>
                <w:rFonts w:ascii="Palatino Linotype" w:hAnsi="Palatino Linotype"/>
                <w:u w:val="none"/>
              </w:rPr>
              <w:br/>
              <w:t>M</w:t>
            </w:r>
            <w:r w:rsidRPr="00D153C0">
              <w:rPr>
                <w:rFonts w:ascii="Palatino Linotype" w:hAnsi="Palatino Linotype"/>
                <w:u w:val="none"/>
                <w:vertAlign w:val="subscript"/>
              </w:rPr>
              <w:t>4</w:t>
            </w:r>
            <w:r w:rsidRPr="00D153C0">
              <w:rPr>
                <w:rFonts w:ascii="Palatino Linotype" w:hAnsi="Palatino Linotype"/>
                <w:u w:val="none"/>
              </w:rPr>
              <w:t> = 66.87</w:t>
            </w:r>
          </w:p>
        </w:tc>
        <w:tc>
          <w:tcPr>
            <w:tcW w:w="1341" w:type="pct"/>
            <w:hideMark/>
          </w:tcPr>
          <w:p w14:paraId="454F6FF5"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197.20</w:t>
            </w:r>
          </w:p>
        </w:tc>
        <w:tc>
          <w:tcPr>
            <w:tcW w:w="2041" w:type="pct"/>
            <w:hideMark/>
          </w:tcPr>
          <w:p w14:paraId="1386DD7A"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Q = 10.02 (</w:t>
            </w:r>
            <w:r w:rsidRPr="00D153C0">
              <w:rPr>
                <w:rFonts w:ascii="Palatino Linotype" w:hAnsi="Palatino Linotype"/>
                <w:i/>
                <w:iCs/>
                <w:u w:val="none"/>
              </w:rPr>
              <w:t>p</w:t>
            </w:r>
            <w:r w:rsidRPr="00D153C0">
              <w:rPr>
                <w:rFonts w:ascii="Palatino Linotype" w:hAnsi="Palatino Linotype"/>
                <w:u w:val="none"/>
              </w:rPr>
              <w:t> = .00000)</w:t>
            </w:r>
          </w:p>
        </w:tc>
      </w:tr>
      <w:tr w:rsidR="005E7EC8" w:rsidRPr="00D153C0" w14:paraId="4E78BAF4" w14:textId="77777777" w:rsidTr="00871F44">
        <w:tc>
          <w:tcPr>
            <w:cnfStyle w:val="001000000000" w:firstRow="0" w:lastRow="0" w:firstColumn="1" w:lastColumn="0" w:oddVBand="0" w:evenVBand="0" w:oddHBand="0" w:evenHBand="0" w:firstRowFirstColumn="0" w:firstRowLastColumn="0" w:lastRowFirstColumn="0" w:lastRowLastColumn="0"/>
            <w:tcW w:w="581" w:type="pct"/>
            <w:hideMark/>
          </w:tcPr>
          <w:p w14:paraId="59BAC0C3"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w:t>
            </w:r>
            <w:r w:rsidRPr="00D153C0">
              <w:rPr>
                <w:rFonts w:ascii="Palatino Linotype" w:hAnsi="Palatino Linotype"/>
                <w:u w:val="none"/>
                <w:vertAlign w:val="subscript"/>
              </w:rPr>
              <w:t>3</w:t>
            </w:r>
            <w:r w:rsidRPr="00D153C0">
              <w:rPr>
                <w:rFonts w:ascii="Palatino Linotype" w:hAnsi="Palatino Linotype"/>
                <w:u w:val="none"/>
              </w:rPr>
              <w:t>:T</w:t>
            </w:r>
            <w:r w:rsidRPr="00D153C0">
              <w:rPr>
                <w:rFonts w:ascii="Palatino Linotype" w:hAnsi="Palatino Linotype"/>
                <w:u w:val="none"/>
                <w:vertAlign w:val="subscript"/>
              </w:rPr>
              <w:t>4</w:t>
            </w:r>
          </w:p>
        </w:tc>
        <w:tc>
          <w:tcPr>
            <w:tcW w:w="1037" w:type="pct"/>
            <w:hideMark/>
          </w:tcPr>
          <w:p w14:paraId="6C81CD95"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M</w:t>
            </w:r>
            <w:r w:rsidRPr="00D153C0">
              <w:rPr>
                <w:rFonts w:ascii="Palatino Linotype" w:hAnsi="Palatino Linotype"/>
                <w:u w:val="none"/>
                <w:vertAlign w:val="subscript"/>
              </w:rPr>
              <w:t>3</w:t>
            </w:r>
            <w:r w:rsidRPr="00D153C0">
              <w:rPr>
                <w:rFonts w:ascii="Palatino Linotype" w:hAnsi="Palatino Linotype"/>
                <w:u w:val="none"/>
              </w:rPr>
              <w:t> = 110.87</w:t>
            </w:r>
            <w:r w:rsidRPr="00D153C0">
              <w:rPr>
                <w:rFonts w:ascii="Palatino Linotype" w:hAnsi="Palatino Linotype"/>
                <w:u w:val="none"/>
              </w:rPr>
              <w:br/>
              <w:t>M</w:t>
            </w:r>
            <w:r w:rsidRPr="00D153C0">
              <w:rPr>
                <w:rFonts w:ascii="Palatino Linotype" w:hAnsi="Palatino Linotype"/>
                <w:u w:val="none"/>
                <w:vertAlign w:val="subscript"/>
              </w:rPr>
              <w:t>4</w:t>
            </w:r>
            <w:r w:rsidRPr="00D153C0">
              <w:rPr>
                <w:rFonts w:ascii="Palatino Linotype" w:hAnsi="Palatino Linotype"/>
                <w:u w:val="none"/>
              </w:rPr>
              <w:t> = 66.87</w:t>
            </w:r>
          </w:p>
        </w:tc>
        <w:tc>
          <w:tcPr>
            <w:tcW w:w="1341" w:type="pct"/>
            <w:hideMark/>
          </w:tcPr>
          <w:p w14:paraId="4AB8B7AD"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44.00</w:t>
            </w:r>
          </w:p>
        </w:tc>
        <w:tc>
          <w:tcPr>
            <w:tcW w:w="2041" w:type="pct"/>
            <w:hideMark/>
          </w:tcPr>
          <w:p w14:paraId="2B6B4D14"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Q = 2.23 (</w:t>
            </w:r>
            <w:r w:rsidRPr="00D153C0">
              <w:rPr>
                <w:rFonts w:ascii="Palatino Linotype" w:hAnsi="Palatino Linotype"/>
                <w:i/>
                <w:iCs/>
                <w:u w:val="none"/>
              </w:rPr>
              <w:t>p</w:t>
            </w:r>
            <w:r w:rsidRPr="00D153C0">
              <w:rPr>
                <w:rFonts w:ascii="Palatino Linotype" w:hAnsi="Palatino Linotype"/>
                <w:u w:val="none"/>
              </w:rPr>
              <w:t> = .39798)</w:t>
            </w:r>
          </w:p>
        </w:tc>
      </w:tr>
    </w:tbl>
    <w:p w14:paraId="08A8EF72" w14:textId="77777777" w:rsidR="005E7EC8" w:rsidRPr="00D153C0" w:rsidRDefault="005E7EC8" w:rsidP="005E7EC8">
      <w:pPr>
        <w:pStyle w:val="SMSubheading"/>
        <w:rPr>
          <w:rFonts w:ascii="Palatino Linotype" w:hAnsi="Palatino Linotype"/>
          <w:u w:val="none"/>
        </w:rPr>
      </w:pPr>
    </w:p>
    <w:p w14:paraId="53F6A2DB" w14:textId="77777777" w:rsidR="005E7EC8" w:rsidRPr="00D153C0" w:rsidRDefault="005E7EC8" w:rsidP="005E7EC8">
      <w:pPr>
        <w:pStyle w:val="SMSubheading"/>
        <w:rPr>
          <w:rFonts w:ascii="Palatino Linotype" w:hAnsi="Palatino Linotype"/>
          <w:u w:val="none"/>
        </w:rPr>
      </w:pPr>
    </w:p>
    <w:p w14:paraId="37D29F79" w14:textId="77777777" w:rsidR="005E7EC8" w:rsidRPr="00D153C0" w:rsidRDefault="005E7EC8" w:rsidP="005E7EC8">
      <w:pPr>
        <w:pStyle w:val="SMSubheading"/>
        <w:rPr>
          <w:rFonts w:ascii="Palatino Linotype" w:hAnsi="Palatino Linotype"/>
          <w:u w:val="none"/>
        </w:rPr>
      </w:pPr>
    </w:p>
    <w:p w14:paraId="263CBEB9"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036D89EA" w14:textId="77777777" w:rsidR="005E7EC8" w:rsidRPr="00D153C0" w:rsidRDefault="005E7EC8" w:rsidP="008D0D65">
      <w:pPr>
        <w:pStyle w:val="SMSubheading"/>
        <w:outlineLvl w:val="2"/>
        <w:rPr>
          <w:rFonts w:ascii="Palatino Linotype" w:hAnsi="Palatino Linotype"/>
          <w:u w:val="none"/>
          <w:lang w:val="en-GB"/>
        </w:rPr>
      </w:pPr>
      <w:bookmarkStart w:id="32" w:name="_Toc85637608"/>
      <w:bookmarkStart w:id="33" w:name="_Hlk80177383"/>
      <w:r w:rsidRPr="00D153C0">
        <w:rPr>
          <w:rFonts w:ascii="Palatino Linotype" w:hAnsi="Palatino Linotype"/>
          <w:u w:val="none"/>
          <w:lang w:val="en-GB"/>
        </w:rPr>
        <w:t xml:space="preserve">Table S6. </w:t>
      </w:r>
      <w:proofErr w:type="gramStart"/>
      <w:r w:rsidRPr="00D153C0">
        <w:rPr>
          <w:rFonts w:ascii="Palatino Linotype" w:hAnsi="Palatino Linotype"/>
          <w:u w:val="none"/>
          <w:lang w:val="en-GB"/>
        </w:rPr>
        <w:t>T1:T2:T3:T4</w:t>
      </w:r>
      <w:proofErr w:type="gramEnd"/>
      <w:r w:rsidRPr="00D153C0">
        <w:rPr>
          <w:rFonts w:ascii="Palatino Linotype" w:hAnsi="Palatino Linotype"/>
          <w:u w:val="none"/>
          <w:lang w:val="en-GB"/>
        </w:rPr>
        <w:t xml:space="preserve"> study for comparison analysis for R</w:t>
      </w:r>
      <w:r w:rsidRPr="00D153C0">
        <w:rPr>
          <w:rFonts w:ascii="Palatino Linotype" w:hAnsi="Palatino Linotype"/>
          <w:u w:val="none"/>
          <w:vertAlign w:val="superscript"/>
          <w:lang w:val="en-GB"/>
        </w:rPr>
        <w:t xml:space="preserve">2 </w:t>
      </w:r>
      <w:r w:rsidRPr="00D153C0">
        <w:rPr>
          <w:rFonts w:ascii="Palatino Linotype" w:hAnsi="Palatino Linotype"/>
          <w:u w:val="none"/>
          <w:lang w:val="en-GB"/>
        </w:rPr>
        <w:t>graph</w:t>
      </w:r>
      <w:bookmarkEnd w:id="32"/>
    </w:p>
    <w:p w14:paraId="1C508D28" w14:textId="77777777" w:rsidR="005E7EC8" w:rsidRPr="00D153C0" w:rsidRDefault="005E7EC8" w:rsidP="005E7EC8">
      <w:pPr>
        <w:pStyle w:val="SMSubheading"/>
        <w:rPr>
          <w:rFonts w:ascii="Palatino Linotype" w:hAnsi="Palatino Linotype"/>
          <w:u w:val="none"/>
        </w:rPr>
      </w:pPr>
    </w:p>
    <w:tbl>
      <w:tblPr>
        <w:tblStyle w:val="211"/>
        <w:tblW w:w="9026" w:type="dxa"/>
        <w:tblLayout w:type="fixed"/>
        <w:tblLook w:val="04A0" w:firstRow="1" w:lastRow="0" w:firstColumn="1" w:lastColumn="0" w:noHBand="0" w:noVBand="1"/>
      </w:tblPr>
      <w:tblGrid>
        <w:gridCol w:w="1805"/>
        <w:gridCol w:w="1805"/>
        <w:gridCol w:w="1805"/>
        <w:gridCol w:w="1805"/>
        <w:gridCol w:w="1806"/>
      </w:tblGrid>
      <w:tr w:rsidR="005E7EC8" w:rsidRPr="00D153C0" w14:paraId="2BC9FD00" w14:textId="77777777" w:rsidTr="00871F44">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59440561"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Year</w:t>
            </w:r>
          </w:p>
        </w:tc>
        <w:tc>
          <w:tcPr>
            <w:tcW w:w="1805" w:type="dxa"/>
            <w:hideMark/>
          </w:tcPr>
          <w:p w14:paraId="218F4FE1"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T1:DDS(+</w:t>
            </w:r>
            <w:proofErr w:type="gramStart"/>
            <w:r w:rsidRPr="00D153C0">
              <w:rPr>
                <w:rFonts w:ascii="Palatino Linotype" w:hAnsi="Palatino Linotype"/>
                <w:u w:val="none"/>
              </w:rPr>
              <w:t>):VRD</w:t>
            </w:r>
            <w:proofErr w:type="gramEnd"/>
            <w:r w:rsidRPr="00D153C0">
              <w:rPr>
                <w:rFonts w:ascii="Palatino Linotype" w:hAnsi="Palatino Linotype"/>
                <w:u w:val="none"/>
              </w:rPr>
              <w:t>(+)/Total</w:t>
            </w:r>
          </w:p>
        </w:tc>
        <w:tc>
          <w:tcPr>
            <w:tcW w:w="1805" w:type="dxa"/>
            <w:hideMark/>
          </w:tcPr>
          <w:p w14:paraId="11F824F6"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T2:DDS(</w:t>
            </w:r>
            <w:proofErr w:type="gramStart"/>
            <w:r w:rsidRPr="00D153C0">
              <w:rPr>
                <w:rFonts w:ascii="Palatino Linotype" w:hAnsi="Palatino Linotype"/>
                <w:u w:val="none"/>
              </w:rPr>
              <w:t>-)VRD</w:t>
            </w:r>
            <w:proofErr w:type="gramEnd"/>
            <w:r w:rsidRPr="00D153C0">
              <w:rPr>
                <w:rFonts w:ascii="Palatino Linotype" w:hAnsi="Palatino Linotype"/>
                <w:u w:val="none"/>
              </w:rPr>
              <w:t>(+)/Total</w:t>
            </w:r>
          </w:p>
        </w:tc>
        <w:tc>
          <w:tcPr>
            <w:tcW w:w="1805" w:type="dxa"/>
            <w:hideMark/>
          </w:tcPr>
          <w:p w14:paraId="77AEAA03"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T3:DDS(+</w:t>
            </w:r>
            <w:proofErr w:type="gramStart"/>
            <w:r w:rsidRPr="00D153C0">
              <w:rPr>
                <w:rFonts w:ascii="Palatino Linotype" w:hAnsi="Palatino Linotype"/>
                <w:u w:val="none"/>
              </w:rPr>
              <w:t>):VRD</w:t>
            </w:r>
            <w:proofErr w:type="gramEnd"/>
            <w:r w:rsidRPr="00D153C0">
              <w:rPr>
                <w:rFonts w:ascii="Palatino Linotype" w:hAnsi="Palatino Linotype"/>
                <w:u w:val="none"/>
              </w:rPr>
              <w:t>(-)/Total</w:t>
            </w:r>
          </w:p>
        </w:tc>
        <w:tc>
          <w:tcPr>
            <w:tcW w:w="1806" w:type="dxa"/>
            <w:hideMark/>
          </w:tcPr>
          <w:p w14:paraId="02BD1B39" w14:textId="77777777" w:rsidR="005E7EC8" w:rsidRPr="00D153C0" w:rsidRDefault="005E7EC8" w:rsidP="005E7EC8">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T4:DDS(-</w:t>
            </w:r>
            <w:proofErr w:type="gramStart"/>
            <w:r w:rsidRPr="00D153C0">
              <w:rPr>
                <w:rFonts w:ascii="Palatino Linotype" w:hAnsi="Palatino Linotype"/>
                <w:u w:val="none"/>
              </w:rPr>
              <w:t>):VRD</w:t>
            </w:r>
            <w:proofErr w:type="gramEnd"/>
            <w:r w:rsidRPr="00D153C0">
              <w:rPr>
                <w:rFonts w:ascii="Palatino Linotype" w:hAnsi="Palatino Linotype"/>
                <w:u w:val="none"/>
              </w:rPr>
              <w:t>(-)/Total</w:t>
            </w:r>
          </w:p>
        </w:tc>
      </w:tr>
      <w:tr w:rsidR="005E7EC8" w:rsidRPr="00D153C0" w14:paraId="040FA6D5" w14:textId="77777777" w:rsidTr="00871F4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7EFBB1AE"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2005</w:t>
            </w:r>
          </w:p>
        </w:tc>
        <w:tc>
          <w:tcPr>
            <w:tcW w:w="1805" w:type="dxa"/>
            <w:hideMark/>
          </w:tcPr>
          <w:p w14:paraId="18DC586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0.1989</w:t>
            </w:r>
          </w:p>
        </w:tc>
        <w:tc>
          <w:tcPr>
            <w:tcW w:w="1805" w:type="dxa"/>
            <w:hideMark/>
          </w:tcPr>
          <w:p w14:paraId="58380204"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0.1694</w:t>
            </w:r>
          </w:p>
        </w:tc>
        <w:tc>
          <w:tcPr>
            <w:tcW w:w="1805" w:type="dxa"/>
            <w:hideMark/>
          </w:tcPr>
          <w:p w14:paraId="77B23FCC"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0.3132</w:t>
            </w:r>
          </w:p>
        </w:tc>
        <w:tc>
          <w:tcPr>
            <w:tcW w:w="1806" w:type="dxa"/>
            <w:hideMark/>
          </w:tcPr>
          <w:p w14:paraId="0C4667FA"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0.3185</w:t>
            </w:r>
          </w:p>
        </w:tc>
      </w:tr>
      <w:tr w:rsidR="005E7EC8" w:rsidRPr="00D153C0" w14:paraId="5C1A00CF" w14:textId="77777777" w:rsidTr="00871F44">
        <w:trPr>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677FF80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2006</w:t>
            </w:r>
          </w:p>
        </w:tc>
        <w:tc>
          <w:tcPr>
            <w:tcW w:w="1805" w:type="dxa"/>
            <w:hideMark/>
          </w:tcPr>
          <w:p w14:paraId="335AABF6"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0.2299</w:t>
            </w:r>
          </w:p>
        </w:tc>
        <w:tc>
          <w:tcPr>
            <w:tcW w:w="1805" w:type="dxa"/>
            <w:hideMark/>
          </w:tcPr>
          <w:p w14:paraId="3883D588"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0.2036</w:t>
            </w:r>
          </w:p>
        </w:tc>
        <w:tc>
          <w:tcPr>
            <w:tcW w:w="1805" w:type="dxa"/>
            <w:hideMark/>
          </w:tcPr>
          <w:p w14:paraId="34A3A217"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0.3283</w:t>
            </w:r>
          </w:p>
        </w:tc>
        <w:tc>
          <w:tcPr>
            <w:tcW w:w="1806" w:type="dxa"/>
            <w:hideMark/>
          </w:tcPr>
          <w:p w14:paraId="048E247A"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0.2382</w:t>
            </w:r>
          </w:p>
        </w:tc>
      </w:tr>
      <w:tr w:rsidR="005E7EC8" w:rsidRPr="00D153C0" w14:paraId="7AB8C344" w14:textId="77777777" w:rsidTr="00871F4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6C9DF0A5"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2007</w:t>
            </w:r>
          </w:p>
        </w:tc>
        <w:tc>
          <w:tcPr>
            <w:tcW w:w="1805" w:type="dxa"/>
            <w:hideMark/>
          </w:tcPr>
          <w:p w14:paraId="0225D5EB"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0.2355</w:t>
            </w:r>
          </w:p>
        </w:tc>
        <w:tc>
          <w:tcPr>
            <w:tcW w:w="1805" w:type="dxa"/>
            <w:hideMark/>
          </w:tcPr>
          <w:p w14:paraId="008C421C"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0.2078</w:t>
            </w:r>
          </w:p>
        </w:tc>
        <w:tc>
          <w:tcPr>
            <w:tcW w:w="1805" w:type="dxa"/>
            <w:hideMark/>
          </w:tcPr>
          <w:p w14:paraId="1FD0E652"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0.3490</w:t>
            </w:r>
          </w:p>
        </w:tc>
        <w:tc>
          <w:tcPr>
            <w:tcW w:w="1806" w:type="dxa"/>
            <w:hideMark/>
          </w:tcPr>
          <w:p w14:paraId="2C20A077"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0.2078</w:t>
            </w:r>
          </w:p>
        </w:tc>
      </w:tr>
      <w:tr w:rsidR="005E7EC8" w:rsidRPr="00D153C0" w14:paraId="0D24EBBC" w14:textId="77777777" w:rsidTr="00871F44">
        <w:trPr>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1D27FB95"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2008</w:t>
            </w:r>
          </w:p>
        </w:tc>
        <w:tc>
          <w:tcPr>
            <w:tcW w:w="1805" w:type="dxa"/>
            <w:hideMark/>
          </w:tcPr>
          <w:p w14:paraId="21EB4657"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0.2949</w:t>
            </w:r>
          </w:p>
        </w:tc>
        <w:tc>
          <w:tcPr>
            <w:tcW w:w="1805" w:type="dxa"/>
            <w:hideMark/>
          </w:tcPr>
          <w:p w14:paraId="59F64ED2"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0.2821</w:t>
            </w:r>
          </w:p>
        </w:tc>
        <w:tc>
          <w:tcPr>
            <w:tcW w:w="1805" w:type="dxa"/>
            <w:hideMark/>
          </w:tcPr>
          <w:p w14:paraId="593AB89C"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0.3120</w:t>
            </w:r>
          </w:p>
        </w:tc>
        <w:tc>
          <w:tcPr>
            <w:tcW w:w="1806" w:type="dxa"/>
            <w:hideMark/>
          </w:tcPr>
          <w:p w14:paraId="3CC92F35"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0.1111</w:t>
            </w:r>
          </w:p>
        </w:tc>
      </w:tr>
      <w:tr w:rsidR="005E7EC8" w:rsidRPr="00D153C0" w14:paraId="48A8886D" w14:textId="77777777" w:rsidTr="00871F4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5C7438DA"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2009</w:t>
            </w:r>
          </w:p>
        </w:tc>
        <w:tc>
          <w:tcPr>
            <w:tcW w:w="1805" w:type="dxa"/>
            <w:hideMark/>
          </w:tcPr>
          <w:p w14:paraId="71B5EDD1"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0.3323</w:t>
            </w:r>
          </w:p>
        </w:tc>
        <w:tc>
          <w:tcPr>
            <w:tcW w:w="1805" w:type="dxa"/>
            <w:hideMark/>
          </w:tcPr>
          <w:p w14:paraId="6B7156F8"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0.3084</w:t>
            </w:r>
          </w:p>
        </w:tc>
        <w:tc>
          <w:tcPr>
            <w:tcW w:w="1805" w:type="dxa"/>
            <w:hideMark/>
          </w:tcPr>
          <w:p w14:paraId="76226598"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0.2934</w:t>
            </w:r>
          </w:p>
        </w:tc>
        <w:tc>
          <w:tcPr>
            <w:tcW w:w="1806" w:type="dxa"/>
            <w:hideMark/>
          </w:tcPr>
          <w:p w14:paraId="20A08204"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0.0659</w:t>
            </w:r>
          </w:p>
        </w:tc>
      </w:tr>
      <w:tr w:rsidR="005E7EC8" w:rsidRPr="00D153C0" w14:paraId="112E9894" w14:textId="77777777" w:rsidTr="00871F44">
        <w:trPr>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0486A78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2010</w:t>
            </w:r>
          </w:p>
        </w:tc>
        <w:tc>
          <w:tcPr>
            <w:tcW w:w="1805" w:type="dxa"/>
            <w:hideMark/>
          </w:tcPr>
          <w:p w14:paraId="3CD6798E"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0.3047</w:t>
            </w:r>
          </w:p>
        </w:tc>
        <w:tc>
          <w:tcPr>
            <w:tcW w:w="1805" w:type="dxa"/>
            <w:hideMark/>
          </w:tcPr>
          <w:p w14:paraId="0B02124F"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0.3635</w:t>
            </w:r>
          </w:p>
        </w:tc>
        <w:tc>
          <w:tcPr>
            <w:tcW w:w="1805" w:type="dxa"/>
            <w:hideMark/>
          </w:tcPr>
          <w:p w14:paraId="69850C61"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0.2805</w:t>
            </w:r>
          </w:p>
        </w:tc>
        <w:tc>
          <w:tcPr>
            <w:tcW w:w="1806" w:type="dxa"/>
            <w:hideMark/>
          </w:tcPr>
          <w:p w14:paraId="3038E178"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0.0513</w:t>
            </w:r>
          </w:p>
        </w:tc>
      </w:tr>
      <w:tr w:rsidR="005E7EC8" w:rsidRPr="00D153C0" w14:paraId="0136FC9D" w14:textId="77777777" w:rsidTr="00871F4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43A0336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2011</w:t>
            </w:r>
          </w:p>
        </w:tc>
        <w:tc>
          <w:tcPr>
            <w:tcW w:w="1805" w:type="dxa"/>
            <w:hideMark/>
          </w:tcPr>
          <w:p w14:paraId="73E0640F"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0.3125</w:t>
            </w:r>
          </w:p>
        </w:tc>
        <w:tc>
          <w:tcPr>
            <w:tcW w:w="1805" w:type="dxa"/>
            <w:hideMark/>
          </w:tcPr>
          <w:p w14:paraId="026B806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0.3704</w:t>
            </w:r>
          </w:p>
        </w:tc>
        <w:tc>
          <w:tcPr>
            <w:tcW w:w="1805" w:type="dxa"/>
            <w:hideMark/>
          </w:tcPr>
          <w:p w14:paraId="712980B9"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0.2591</w:t>
            </w:r>
          </w:p>
        </w:tc>
        <w:tc>
          <w:tcPr>
            <w:tcW w:w="1806" w:type="dxa"/>
            <w:hideMark/>
          </w:tcPr>
          <w:p w14:paraId="603C37D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0.0579</w:t>
            </w:r>
          </w:p>
        </w:tc>
      </w:tr>
      <w:tr w:rsidR="005E7EC8" w:rsidRPr="00D153C0" w14:paraId="3F62393B" w14:textId="77777777" w:rsidTr="00871F44">
        <w:trPr>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3585CDC8"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2012</w:t>
            </w:r>
          </w:p>
        </w:tc>
        <w:tc>
          <w:tcPr>
            <w:tcW w:w="1805" w:type="dxa"/>
            <w:hideMark/>
          </w:tcPr>
          <w:p w14:paraId="693434B7"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0.3629</w:t>
            </w:r>
          </w:p>
        </w:tc>
        <w:tc>
          <w:tcPr>
            <w:tcW w:w="1805" w:type="dxa"/>
            <w:hideMark/>
          </w:tcPr>
          <w:p w14:paraId="12D74B97"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0.3966</w:t>
            </w:r>
          </w:p>
        </w:tc>
        <w:tc>
          <w:tcPr>
            <w:tcW w:w="1805" w:type="dxa"/>
            <w:hideMark/>
          </w:tcPr>
          <w:p w14:paraId="687BA40A"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0.1577</w:t>
            </w:r>
          </w:p>
        </w:tc>
        <w:tc>
          <w:tcPr>
            <w:tcW w:w="1806" w:type="dxa"/>
            <w:hideMark/>
          </w:tcPr>
          <w:p w14:paraId="6A50F8B5"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0.0827</w:t>
            </w:r>
          </w:p>
        </w:tc>
      </w:tr>
      <w:tr w:rsidR="005E7EC8" w:rsidRPr="00D153C0" w14:paraId="12D1BBB1" w14:textId="77777777" w:rsidTr="00871F4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363A617A"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2013</w:t>
            </w:r>
          </w:p>
        </w:tc>
        <w:tc>
          <w:tcPr>
            <w:tcW w:w="1805" w:type="dxa"/>
            <w:hideMark/>
          </w:tcPr>
          <w:p w14:paraId="78BA6560"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0.4145</w:t>
            </w:r>
          </w:p>
        </w:tc>
        <w:tc>
          <w:tcPr>
            <w:tcW w:w="1805" w:type="dxa"/>
            <w:hideMark/>
          </w:tcPr>
          <w:p w14:paraId="21D00ED6"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0.5501</w:t>
            </w:r>
          </w:p>
        </w:tc>
        <w:tc>
          <w:tcPr>
            <w:tcW w:w="1805" w:type="dxa"/>
            <w:hideMark/>
          </w:tcPr>
          <w:p w14:paraId="45D5DE11"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0.0123</w:t>
            </w:r>
          </w:p>
        </w:tc>
        <w:tc>
          <w:tcPr>
            <w:tcW w:w="1806" w:type="dxa"/>
            <w:hideMark/>
          </w:tcPr>
          <w:p w14:paraId="38B5001A"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0.0231</w:t>
            </w:r>
          </w:p>
        </w:tc>
      </w:tr>
      <w:tr w:rsidR="005E7EC8" w:rsidRPr="00D153C0" w14:paraId="66C2FEF5" w14:textId="77777777" w:rsidTr="00871F44">
        <w:trPr>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131A2B67"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2014</w:t>
            </w:r>
          </w:p>
        </w:tc>
        <w:tc>
          <w:tcPr>
            <w:tcW w:w="1805" w:type="dxa"/>
            <w:hideMark/>
          </w:tcPr>
          <w:p w14:paraId="6DFFC770"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0.3788</w:t>
            </w:r>
          </w:p>
        </w:tc>
        <w:tc>
          <w:tcPr>
            <w:tcW w:w="1805" w:type="dxa"/>
            <w:hideMark/>
          </w:tcPr>
          <w:p w14:paraId="0892F64C"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0.5811</w:t>
            </w:r>
          </w:p>
        </w:tc>
        <w:tc>
          <w:tcPr>
            <w:tcW w:w="1805" w:type="dxa"/>
            <w:hideMark/>
          </w:tcPr>
          <w:p w14:paraId="08FF7696"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0.0096</w:t>
            </w:r>
          </w:p>
        </w:tc>
        <w:tc>
          <w:tcPr>
            <w:tcW w:w="1806" w:type="dxa"/>
            <w:hideMark/>
          </w:tcPr>
          <w:p w14:paraId="4B751C14"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0.0305</w:t>
            </w:r>
          </w:p>
        </w:tc>
      </w:tr>
      <w:tr w:rsidR="005E7EC8" w:rsidRPr="00D153C0" w14:paraId="6AD86383" w14:textId="77777777" w:rsidTr="00871F4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61BBF915"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2015</w:t>
            </w:r>
          </w:p>
        </w:tc>
        <w:tc>
          <w:tcPr>
            <w:tcW w:w="1805" w:type="dxa"/>
            <w:hideMark/>
          </w:tcPr>
          <w:p w14:paraId="034F930B"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0.3765</w:t>
            </w:r>
          </w:p>
        </w:tc>
        <w:tc>
          <w:tcPr>
            <w:tcW w:w="1805" w:type="dxa"/>
            <w:hideMark/>
          </w:tcPr>
          <w:p w14:paraId="1EC8BC81"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0.5771</w:t>
            </w:r>
          </w:p>
        </w:tc>
        <w:tc>
          <w:tcPr>
            <w:tcW w:w="1805" w:type="dxa"/>
            <w:hideMark/>
          </w:tcPr>
          <w:p w14:paraId="15F45A7D"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0.0116</w:t>
            </w:r>
          </w:p>
        </w:tc>
        <w:tc>
          <w:tcPr>
            <w:tcW w:w="1806" w:type="dxa"/>
            <w:hideMark/>
          </w:tcPr>
          <w:p w14:paraId="5A402BAD"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0.0348</w:t>
            </w:r>
          </w:p>
        </w:tc>
      </w:tr>
      <w:tr w:rsidR="005E7EC8" w:rsidRPr="00D153C0" w14:paraId="174B0953" w14:textId="77777777" w:rsidTr="00871F44">
        <w:trPr>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0A6E865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2016</w:t>
            </w:r>
          </w:p>
        </w:tc>
        <w:tc>
          <w:tcPr>
            <w:tcW w:w="1805" w:type="dxa"/>
            <w:hideMark/>
          </w:tcPr>
          <w:p w14:paraId="4D25554E"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0.3503</w:t>
            </w:r>
          </w:p>
        </w:tc>
        <w:tc>
          <w:tcPr>
            <w:tcW w:w="1805" w:type="dxa"/>
            <w:hideMark/>
          </w:tcPr>
          <w:p w14:paraId="2C468208"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0.5804</w:t>
            </w:r>
          </w:p>
        </w:tc>
        <w:tc>
          <w:tcPr>
            <w:tcW w:w="1805" w:type="dxa"/>
            <w:hideMark/>
          </w:tcPr>
          <w:p w14:paraId="27F72794"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0.0068</w:t>
            </w:r>
          </w:p>
        </w:tc>
        <w:tc>
          <w:tcPr>
            <w:tcW w:w="1806" w:type="dxa"/>
            <w:hideMark/>
          </w:tcPr>
          <w:p w14:paraId="4FB614DC"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0.0626</w:t>
            </w:r>
          </w:p>
        </w:tc>
      </w:tr>
      <w:tr w:rsidR="005E7EC8" w:rsidRPr="00D153C0" w14:paraId="56B0FEA6" w14:textId="77777777" w:rsidTr="00871F4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34B180FB"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2017</w:t>
            </w:r>
          </w:p>
        </w:tc>
        <w:tc>
          <w:tcPr>
            <w:tcW w:w="1805" w:type="dxa"/>
            <w:hideMark/>
          </w:tcPr>
          <w:p w14:paraId="18ADF022"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0.3428</w:t>
            </w:r>
          </w:p>
        </w:tc>
        <w:tc>
          <w:tcPr>
            <w:tcW w:w="1805" w:type="dxa"/>
            <w:hideMark/>
          </w:tcPr>
          <w:p w14:paraId="63E1FEBF"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0.5826</w:t>
            </w:r>
          </w:p>
        </w:tc>
        <w:tc>
          <w:tcPr>
            <w:tcW w:w="1805" w:type="dxa"/>
            <w:hideMark/>
          </w:tcPr>
          <w:p w14:paraId="6FF6E0A4"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0.0249</w:t>
            </w:r>
          </w:p>
        </w:tc>
        <w:tc>
          <w:tcPr>
            <w:tcW w:w="1806" w:type="dxa"/>
            <w:hideMark/>
          </w:tcPr>
          <w:p w14:paraId="6D14EC0F"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0.0497</w:t>
            </w:r>
          </w:p>
        </w:tc>
      </w:tr>
      <w:tr w:rsidR="005E7EC8" w:rsidRPr="00D153C0" w14:paraId="44FA94A4" w14:textId="77777777" w:rsidTr="00871F44">
        <w:trPr>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5F26023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2018</w:t>
            </w:r>
          </w:p>
        </w:tc>
        <w:tc>
          <w:tcPr>
            <w:tcW w:w="1805" w:type="dxa"/>
            <w:hideMark/>
          </w:tcPr>
          <w:p w14:paraId="5030D97E"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0.3201</w:t>
            </w:r>
          </w:p>
        </w:tc>
        <w:tc>
          <w:tcPr>
            <w:tcW w:w="1805" w:type="dxa"/>
            <w:hideMark/>
          </w:tcPr>
          <w:p w14:paraId="7D148FDC"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0.5899</w:t>
            </w:r>
          </w:p>
        </w:tc>
        <w:tc>
          <w:tcPr>
            <w:tcW w:w="1805" w:type="dxa"/>
            <w:hideMark/>
          </w:tcPr>
          <w:p w14:paraId="18DFEA01"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0.0270</w:t>
            </w:r>
          </w:p>
        </w:tc>
        <w:tc>
          <w:tcPr>
            <w:tcW w:w="1806" w:type="dxa"/>
            <w:hideMark/>
          </w:tcPr>
          <w:p w14:paraId="6120DE3C" w14:textId="77777777" w:rsidR="005E7EC8" w:rsidRPr="00D153C0" w:rsidRDefault="005E7EC8" w:rsidP="005E7EC8">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0.0629</w:t>
            </w:r>
          </w:p>
        </w:tc>
      </w:tr>
      <w:tr w:rsidR="005E7EC8" w:rsidRPr="00D153C0" w14:paraId="31EF2CA8" w14:textId="77777777" w:rsidTr="00871F4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805" w:type="dxa"/>
            <w:hideMark/>
          </w:tcPr>
          <w:p w14:paraId="5C25202F"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2019</w:t>
            </w:r>
          </w:p>
        </w:tc>
        <w:tc>
          <w:tcPr>
            <w:tcW w:w="1805" w:type="dxa"/>
            <w:hideMark/>
          </w:tcPr>
          <w:p w14:paraId="1750854A"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0.2903</w:t>
            </w:r>
          </w:p>
        </w:tc>
        <w:tc>
          <w:tcPr>
            <w:tcW w:w="1805" w:type="dxa"/>
            <w:hideMark/>
          </w:tcPr>
          <w:p w14:paraId="07163609"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0.6086</w:t>
            </w:r>
          </w:p>
        </w:tc>
        <w:tc>
          <w:tcPr>
            <w:tcW w:w="1805" w:type="dxa"/>
            <w:hideMark/>
          </w:tcPr>
          <w:p w14:paraId="7A23BC0D"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0.0243</w:t>
            </w:r>
          </w:p>
        </w:tc>
        <w:tc>
          <w:tcPr>
            <w:tcW w:w="1806" w:type="dxa"/>
            <w:hideMark/>
          </w:tcPr>
          <w:p w14:paraId="47F2352F" w14:textId="77777777" w:rsidR="005E7EC8" w:rsidRPr="00D153C0" w:rsidRDefault="005E7EC8" w:rsidP="005E7EC8">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u w:val="none"/>
              </w:rPr>
            </w:pPr>
            <w:r w:rsidRPr="00D153C0">
              <w:rPr>
                <w:rFonts w:ascii="Palatino Linotype" w:hAnsi="Palatino Linotype"/>
                <w:u w:val="none"/>
              </w:rPr>
              <w:t>0.0768</w:t>
            </w:r>
          </w:p>
        </w:tc>
      </w:tr>
      <w:bookmarkEnd w:id="33"/>
    </w:tbl>
    <w:p w14:paraId="3F91080A" w14:textId="77777777" w:rsidR="005E7EC8" w:rsidRPr="00D153C0" w:rsidRDefault="005E7EC8" w:rsidP="005E7EC8">
      <w:pPr>
        <w:pStyle w:val="SMSubheading"/>
        <w:rPr>
          <w:rFonts w:ascii="Palatino Linotype" w:hAnsi="Palatino Linotype"/>
          <w:u w:val="none"/>
        </w:rPr>
      </w:pPr>
    </w:p>
    <w:p w14:paraId="39EE4DC3" w14:textId="77777777" w:rsidR="005E7EC8" w:rsidRPr="00D153C0" w:rsidRDefault="005E7EC8" w:rsidP="005E7EC8">
      <w:pPr>
        <w:pStyle w:val="SMSubheading"/>
        <w:rPr>
          <w:rFonts w:ascii="Palatino Linotype" w:hAnsi="Palatino Linotype"/>
          <w:u w:val="none"/>
        </w:rPr>
      </w:pPr>
    </w:p>
    <w:p w14:paraId="0629FB6C"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3271D665" w14:textId="0B756433" w:rsidR="005E7EC8" w:rsidRPr="00D153C0" w:rsidRDefault="005E7EC8" w:rsidP="009E4740">
      <w:pPr>
        <w:pStyle w:val="SMSubheading"/>
        <w:outlineLvl w:val="2"/>
        <w:rPr>
          <w:rFonts w:ascii="Palatino Linotype" w:hAnsi="Palatino Linotype"/>
          <w:u w:val="none"/>
          <w:lang w:val="en-GB"/>
        </w:rPr>
      </w:pPr>
      <w:bookmarkStart w:id="34" w:name="_Toc85637609"/>
      <w:r w:rsidRPr="00D153C0">
        <w:rPr>
          <w:rFonts w:ascii="Palatino Linotype" w:hAnsi="Palatino Linotype"/>
          <w:u w:val="none"/>
          <w:lang w:val="en-GB"/>
        </w:rPr>
        <w:t xml:space="preserve">Table S7. </w:t>
      </w:r>
      <w:r w:rsidR="00595A88" w:rsidRPr="00D153C0">
        <w:rPr>
          <w:rFonts w:ascii="Palatino Linotype" w:hAnsi="Palatino Linotype"/>
          <w:u w:val="none"/>
        </w:rPr>
        <w:t xml:space="preserve">One-tailed </w:t>
      </w:r>
      <w:r w:rsidRPr="00D153C0">
        <w:rPr>
          <w:rFonts w:ascii="Palatino Linotype" w:hAnsi="Palatino Linotype"/>
          <w:u w:val="none"/>
          <w:lang w:val="en-GB"/>
        </w:rPr>
        <w:t>T-Test Calculator for T1:T4 Independent Means</w:t>
      </w:r>
      <w:bookmarkEnd w:id="34"/>
    </w:p>
    <w:p w14:paraId="543AAAB8"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t</w:t>
      </w:r>
      <w:r w:rsidRPr="00D153C0">
        <w:rPr>
          <w:rFonts w:ascii="Palatino Linotype" w:hAnsi="Palatino Linotype"/>
          <w:u w:val="none"/>
        </w:rPr>
        <w:t>-value is 7.03568. The </w:t>
      </w:r>
      <w:r w:rsidRPr="00D153C0">
        <w:rPr>
          <w:rFonts w:ascii="Palatino Linotype" w:hAnsi="Palatino Linotype"/>
          <w:i/>
          <w:iCs/>
          <w:u w:val="none"/>
        </w:rPr>
        <w:t>p</w:t>
      </w:r>
      <w:r w:rsidRPr="00D153C0">
        <w:rPr>
          <w:rFonts w:ascii="Palatino Linotype" w:hAnsi="Palatino Linotype"/>
          <w:u w:val="none"/>
        </w:rPr>
        <w:t>-value is &lt; .00001. The result is significant at </w:t>
      </w:r>
      <w:r w:rsidRPr="00D153C0">
        <w:rPr>
          <w:rFonts w:ascii="Palatino Linotype" w:hAnsi="Palatino Linotype"/>
          <w:i/>
          <w:iCs/>
          <w:u w:val="none"/>
        </w:rPr>
        <w:t>p</w:t>
      </w:r>
      <w:r w:rsidRPr="00D153C0">
        <w:rPr>
          <w:rFonts w:ascii="Palatino Linotype" w:hAnsi="Palatino Linotype"/>
          <w:u w:val="none"/>
        </w:rPr>
        <w:t> &lt; .05.</w:t>
      </w:r>
    </w:p>
    <w:p w14:paraId="69B4405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Significance Level: 0.05</w:t>
      </w:r>
    </w:p>
    <w:p w14:paraId="431622BA" w14:textId="525B165A" w:rsidR="005E7EC8" w:rsidRPr="00D153C0" w:rsidRDefault="005E7EC8" w:rsidP="005E7EC8">
      <w:pPr>
        <w:pStyle w:val="SMSubheading"/>
        <w:rPr>
          <w:rFonts w:ascii="Palatino Linotype" w:hAnsi="Palatino Linotype"/>
          <w:u w:val="none"/>
        </w:rPr>
      </w:pPr>
    </w:p>
    <w:tbl>
      <w:tblPr>
        <w:tblStyle w:val="46"/>
        <w:tblW w:w="0" w:type="auto"/>
        <w:tblLook w:val="04A0" w:firstRow="1" w:lastRow="0" w:firstColumn="1" w:lastColumn="0" w:noHBand="0" w:noVBand="1"/>
      </w:tblPr>
      <w:tblGrid>
        <w:gridCol w:w="5046"/>
        <w:gridCol w:w="4304"/>
      </w:tblGrid>
      <w:tr w:rsidR="005E7EC8" w:rsidRPr="00D153C0" w14:paraId="1CDD5FA8" w14:textId="77777777" w:rsidTr="00871F44">
        <w:tc>
          <w:tcPr>
            <w:tcW w:w="4508" w:type="dxa"/>
          </w:tcPr>
          <w:p w14:paraId="433F0579"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0B7460F6" wp14:editId="0AB8720C">
                  <wp:extent cx="3064504" cy="5196840"/>
                  <wp:effectExtent l="0" t="0" r="3175" b="3810"/>
                  <wp:docPr id="60" name="그림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72507" cy="5210411"/>
                          </a:xfrm>
                          <a:prstGeom prst="rect">
                            <a:avLst/>
                          </a:prstGeom>
                        </pic:spPr>
                      </pic:pic>
                    </a:graphicData>
                  </a:graphic>
                </wp:inline>
              </w:drawing>
            </w:r>
          </w:p>
        </w:tc>
        <w:tc>
          <w:tcPr>
            <w:tcW w:w="4508" w:type="dxa"/>
          </w:tcPr>
          <w:p w14:paraId="63C1CCDE"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60FBDE12" wp14:editId="39833CB8">
                  <wp:extent cx="2473267" cy="5196840"/>
                  <wp:effectExtent l="0" t="0" r="3810" b="3810"/>
                  <wp:docPr id="61" name="그림 61"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그림 61" descr="텍스트이(가) 표시된 사진&#10;&#10;자동 생성된 설명"/>
                          <pic:cNvPicPr/>
                        </pic:nvPicPr>
                        <pic:blipFill>
                          <a:blip r:embed="rId13"/>
                          <a:stretch>
                            <a:fillRect/>
                          </a:stretch>
                        </pic:blipFill>
                        <pic:spPr>
                          <a:xfrm>
                            <a:off x="0" y="0"/>
                            <a:ext cx="2476734" cy="5204124"/>
                          </a:xfrm>
                          <a:prstGeom prst="rect">
                            <a:avLst/>
                          </a:prstGeom>
                        </pic:spPr>
                      </pic:pic>
                    </a:graphicData>
                  </a:graphic>
                </wp:inline>
              </w:drawing>
            </w:r>
          </w:p>
        </w:tc>
      </w:tr>
    </w:tbl>
    <w:p w14:paraId="73AB5EEF" w14:textId="77777777" w:rsidR="005E7EC8" w:rsidRPr="00D153C0" w:rsidRDefault="005E7EC8" w:rsidP="005E7EC8">
      <w:pPr>
        <w:pStyle w:val="SMSubheading"/>
        <w:rPr>
          <w:rFonts w:ascii="Palatino Linotype" w:hAnsi="Palatino Linotype"/>
          <w:u w:val="none"/>
        </w:rPr>
      </w:pPr>
    </w:p>
    <w:p w14:paraId="1065EBCA"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31136CB1" w14:textId="07946C41" w:rsidR="005E7EC8" w:rsidRPr="00D153C0" w:rsidRDefault="005E7EC8" w:rsidP="00595A88">
      <w:pPr>
        <w:pStyle w:val="SMSubheading"/>
        <w:outlineLvl w:val="2"/>
        <w:rPr>
          <w:rFonts w:ascii="Palatino Linotype" w:hAnsi="Palatino Linotype"/>
          <w:u w:val="none"/>
          <w:lang w:val="en-GB"/>
        </w:rPr>
      </w:pPr>
      <w:bookmarkStart w:id="35" w:name="_Toc85637610"/>
      <w:r w:rsidRPr="00D153C0">
        <w:rPr>
          <w:rFonts w:ascii="Palatino Linotype" w:hAnsi="Palatino Linotype"/>
          <w:u w:val="none"/>
          <w:lang w:val="en-GB"/>
        </w:rPr>
        <w:t xml:space="preserve">Table S8. </w:t>
      </w:r>
      <w:r w:rsidR="00595A88" w:rsidRPr="00D153C0">
        <w:rPr>
          <w:rFonts w:ascii="Palatino Linotype" w:hAnsi="Palatino Linotype"/>
          <w:u w:val="none"/>
        </w:rPr>
        <w:t xml:space="preserve">Two-tailed </w:t>
      </w:r>
      <w:r w:rsidRPr="00D153C0">
        <w:rPr>
          <w:rFonts w:ascii="Palatino Linotype" w:hAnsi="Palatino Linotype"/>
          <w:u w:val="none"/>
          <w:lang w:val="en-GB"/>
        </w:rPr>
        <w:t>T-Test Calculator for T1:T4 Independent Means</w:t>
      </w:r>
      <w:bookmarkEnd w:id="35"/>
    </w:p>
    <w:p w14:paraId="513D80A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t</w:t>
      </w:r>
      <w:r w:rsidRPr="00D153C0">
        <w:rPr>
          <w:rFonts w:ascii="Palatino Linotype" w:hAnsi="Palatino Linotype"/>
          <w:u w:val="none"/>
        </w:rPr>
        <w:t>-value is 7.03568. The </w:t>
      </w:r>
      <w:r w:rsidRPr="00D153C0">
        <w:rPr>
          <w:rFonts w:ascii="Palatino Linotype" w:hAnsi="Palatino Linotype"/>
          <w:i/>
          <w:iCs/>
          <w:u w:val="none"/>
        </w:rPr>
        <w:t>p</w:t>
      </w:r>
      <w:r w:rsidRPr="00D153C0">
        <w:rPr>
          <w:rFonts w:ascii="Palatino Linotype" w:hAnsi="Palatino Linotype"/>
          <w:u w:val="none"/>
        </w:rPr>
        <w:t>-value is &lt; .00001. The result is significant at </w:t>
      </w:r>
      <w:r w:rsidRPr="00D153C0">
        <w:rPr>
          <w:rFonts w:ascii="Palatino Linotype" w:hAnsi="Palatino Linotype"/>
          <w:i/>
          <w:iCs/>
          <w:u w:val="none"/>
        </w:rPr>
        <w:t>p</w:t>
      </w:r>
      <w:r w:rsidRPr="00D153C0">
        <w:rPr>
          <w:rFonts w:ascii="Palatino Linotype" w:hAnsi="Palatino Linotype"/>
          <w:u w:val="none"/>
        </w:rPr>
        <w:t> &lt; .05.</w:t>
      </w:r>
    </w:p>
    <w:p w14:paraId="3F7CF237"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Significance Level: 0.05</w:t>
      </w:r>
    </w:p>
    <w:p w14:paraId="3764EB44" w14:textId="1F61D77C" w:rsidR="005E7EC8" w:rsidRPr="00D153C0" w:rsidRDefault="005E7EC8" w:rsidP="005E7EC8">
      <w:pPr>
        <w:pStyle w:val="SMSubheading"/>
        <w:rPr>
          <w:rFonts w:ascii="Palatino Linotype" w:hAnsi="Palatino Linotype"/>
          <w:u w:val="none"/>
        </w:rPr>
      </w:pPr>
    </w:p>
    <w:tbl>
      <w:tblPr>
        <w:tblStyle w:val="46"/>
        <w:tblW w:w="0" w:type="auto"/>
        <w:tblLook w:val="04A0" w:firstRow="1" w:lastRow="0" w:firstColumn="1" w:lastColumn="0" w:noHBand="0" w:noVBand="1"/>
      </w:tblPr>
      <w:tblGrid>
        <w:gridCol w:w="5055"/>
        <w:gridCol w:w="4295"/>
      </w:tblGrid>
      <w:tr w:rsidR="005E7EC8" w:rsidRPr="00D153C0" w14:paraId="4BEE07AB" w14:textId="77777777" w:rsidTr="00871F44">
        <w:tc>
          <w:tcPr>
            <w:tcW w:w="4508" w:type="dxa"/>
          </w:tcPr>
          <w:p w14:paraId="35A26DE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7ABD330F" wp14:editId="475CCCF2">
                  <wp:extent cx="3073187" cy="5212080"/>
                  <wp:effectExtent l="0" t="0" r="0" b="7620"/>
                  <wp:docPr id="62" name="그림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080509" cy="5224498"/>
                          </a:xfrm>
                          <a:prstGeom prst="rect">
                            <a:avLst/>
                          </a:prstGeom>
                        </pic:spPr>
                      </pic:pic>
                    </a:graphicData>
                  </a:graphic>
                </wp:inline>
              </w:drawing>
            </w:r>
          </w:p>
        </w:tc>
        <w:tc>
          <w:tcPr>
            <w:tcW w:w="4508" w:type="dxa"/>
          </w:tcPr>
          <w:p w14:paraId="335E83AB"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4E2F3B8D" wp14:editId="050C6FAF">
                  <wp:extent cx="2465416" cy="5212080"/>
                  <wp:effectExtent l="0" t="0" r="0" b="7620"/>
                  <wp:docPr id="63" name="그림 63"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그림 63" descr="텍스트이(가) 표시된 사진&#10;&#10;자동 생성된 설명"/>
                          <pic:cNvPicPr/>
                        </pic:nvPicPr>
                        <pic:blipFill>
                          <a:blip r:embed="rId15"/>
                          <a:stretch>
                            <a:fillRect/>
                          </a:stretch>
                        </pic:blipFill>
                        <pic:spPr>
                          <a:xfrm>
                            <a:off x="0" y="0"/>
                            <a:ext cx="2472101" cy="5226212"/>
                          </a:xfrm>
                          <a:prstGeom prst="rect">
                            <a:avLst/>
                          </a:prstGeom>
                        </pic:spPr>
                      </pic:pic>
                    </a:graphicData>
                  </a:graphic>
                </wp:inline>
              </w:drawing>
            </w:r>
          </w:p>
        </w:tc>
      </w:tr>
    </w:tbl>
    <w:p w14:paraId="05A90F14" w14:textId="77777777" w:rsidR="005E7EC8" w:rsidRPr="00D153C0" w:rsidRDefault="005E7EC8" w:rsidP="005E7EC8">
      <w:pPr>
        <w:pStyle w:val="SMSubheading"/>
        <w:rPr>
          <w:rFonts w:ascii="Palatino Linotype" w:hAnsi="Palatino Linotype"/>
          <w:u w:val="none"/>
        </w:rPr>
      </w:pPr>
    </w:p>
    <w:p w14:paraId="41B43195" w14:textId="1254EEC3" w:rsidR="007D38B8" w:rsidRDefault="007D38B8">
      <w:pPr>
        <w:rPr>
          <w:rFonts w:ascii="Palatino Linotype" w:hAnsi="Palatino Linotype"/>
        </w:rPr>
      </w:pPr>
      <w:r>
        <w:rPr>
          <w:rFonts w:ascii="Palatino Linotype" w:hAnsi="Palatino Linotype"/>
        </w:rPr>
        <w:br w:type="page"/>
      </w:r>
    </w:p>
    <w:p w14:paraId="5F586C81" w14:textId="77777777" w:rsidR="005E7EC8" w:rsidRPr="00D153C0" w:rsidRDefault="005E7EC8" w:rsidP="005E7EC8">
      <w:pPr>
        <w:pStyle w:val="SMSubheading"/>
        <w:rPr>
          <w:rFonts w:ascii="Palatino Linotype" w:hAnsi="Palatino Linotype"/>
          <w:u w:val="none"/>
        </w:rPr>
      </w:pPr>
    </w:p>
    <w:p w14:paraId="2009CD81" w14:textId="714D9803" w:rsidR="007D38B8" w:rsidRPr="00D153C0" w:rsidRDefault="007D38B8" w:rsidP="007D38B8">
      <w:pPr>
        <w:pStyle w:val="SMSubheading"/>
        <w:outlineLvl w:val="2"/>
        <w:rPr>
          <w:rFonts w:ascii="Palatino Linotype" w:hAnsi="Palatino Linotype"/>
          <w:u w:val="none"/>
        </w:rPr>
      </w:pPr>
      <w:bookmarkStart w:id="36" w:name="_Toc85637611"/>
      <w:r w:rsidRPr="00D153C0">
        <w:rPr>
          <w:rFonts w:ascii="Palatino Linotype" w:hAnsi="Palatino Linotype"/>
          <w:u w:val="none"/>
        </w:rPr>
        <w:t>Fig. S</w:t>
      </w:r>
      <w:r w:rsidR="00CB5644">
        <w:rPr>
          <w:rFonts w:ascii="Palatino Linotype" w:hAnsi="Palatino Linotype"/>
          <w:u w:val="none"/>
        </w:rPr>
        <w:t>2</w:t>
      </w:r>
      <w:r w:rsidRPr="00D153C0">
        <w:rPr>
          <w:rFonts w:ascii="Palatino Linotype" w:hAnsi="Palatino Linotype"/>
          <w:u w:val="none"/>
        </w:rPr>
        <w:t>.</w:t>
      </w:r>
      <w:r>
        <w:rPr>
          <w:rFonts w:ascii="Palatino Linotype" w:hAnsi="Palatino Linotype"/>
          <w:u w:val="none"/>
        </w:rPr>
        <w:t xml:space="preserve"> T1:T4 Test Results</w:t>
      </w:r>
      <w:bookmarkEnd w:id="36"/>
      <w:r>
        <w:rPr>
          <w:rFonts w:ascii="Palatino Linotype" w:hAnsi="Palatino Linotype"/>
          <w:u w:val="none"/>
        </w:rPr>
        <w:t xml:space="preserve"> </w:t>
      </w:r>
    </w:p>
    <w:p w14:paraId="331D859C" w14:textId="77777777" w:rsidR="007D38B8" w:rsidRDefault="007D38B8" w:rsidP="007D38B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0112E8F4" wp14:editId="39C10199">
            <wp:extent cx="6497320" cy="4030980"/>
            <wp:effectExtent l="0" t="0" r="0" b="7620"/>
            <wp:docPr id="44" name="그림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그림 44"/>
                    <pic:cNvPicPr/>
                  </pic:nvPicPr>
                  <pic:blipFill>
                    <a:blip r:embed="rId16">
                      <a:extLst>
                        <a:ext uri="{28A0092B-C50C-407E-A947-70E740481C1C}">
                          <a14:useLocalDpi xmlns:a14="http://schemas.microsoft.com/office/drawing/2010/main" val="0"/>
                        </a:ext>
                      </a:extLst>
                    </a:blip>
                    <a:stretch>
                      <a:fillRect/>
                    </a:stretch>
                  </pic:blipFill>
                  <pic:spPr>
                    <a:xfrm>
                      <a:off x="0" y="0"/>
                      <a:ext cx="6498375" cy="4031635"/>
                    </a:xfrm>
                    <a:prstGeom prst="rect">
                      <a:avLst/>
                    </a:prstGeom>
                  </pic:spPr>
                </pic:pic>
              </a:graphicData>
            </a:graphic>
          </wp:inline>
        </w:drawing>
      </w:r>
    </w:p>
    <w:p w14:paraId="0E9B90E9" w14:textId="3E84EDE7" w:rsidR="007D38B8" w:rsidRPr="00753A1B" w:rsidRDefault="007D38B8" w:rsidP="007D38B8">
      <w:pPr>
        <w:pStyle w:val="SMSubheading"/>
        <w:rPr>
          <w:rFonts w:ascii="Palatino Linotype" w:hAnsi="Palatino Linotype"/>
          <w:u w:val="none"/>
          <w:lang w:val="en-GB"/>
        </w:rPr>
      </w:pPr>
      <w:r w:rsidRPr="00753A1B">
        <w:rPr>
          <w:rFonts w:ascii="Palatino Linotype" w:hAnsi="Palatino Linotype"/>
          <w:u w:val="none"/>
          <w:lang w:val="en-GB"/>
        </w:rPr>
        <w:t>One is DDS (+) with VRD (+) subgroup, and the other is DDS (-) VRD (</w:t>
      </w:r>
      <w:r>
        <w:rPr>
          <w:rFonts w:ascii="Palatino Linotype" w:hAnsi="Palatino Linotype"/>
          <w:u w:val="none"/>
          <w:lang w:val="en-GB"/>
        </w:rPr>
        <w:t>-</w:t>
      </w:r>
      <w:r w:rsidRPr="00753A1B">
        <w:rPr>
          <w:rFonts w:ascii="Palatino Linotype" w:hAnsi="Palatino Linotype"/>
          <w:u w:val="none"/>
          <w:lang w:val="en-GB"/>
        </w:rPr>
        <w:t xml:space="preserve">). The 3022 participants (T1) who received the dapsone intervention (M = 201, SD = 34) compared to the 1003 participants (T4) in the control group (M = 67, SD = 66) demonstrated significantly better peak flow scores, </w:t>
      </w:r>
      <w:proofErr w:type="gramStart"/>
      <w:r w:rsidRPr="00753A1B">
        <w:rPr>
          <w:rFonts w:ascii="Palatino Linotype" w:hAnsi="Palatino Linotype"/>
          <w:u w:val="none"/>
          <w:lang w:val="en-GB"/>
        </w:rPr>
        <w:t>t(</w:t>
      </w:r>
      <w:proofErr w:type="gramEnd"/>
      <w:r w:rsidRPr="00753A1B">
        <w:rPr>
          <w:rFonts w:ascii="Palatino Linotype" w:hAnsi="Palatino Linotype"/>
          <w:u w:val="none"/>
          <w:lang w:val="en-GB"/>
        </w:rPr>
        <w:t>2</w:t>
      </w:r>
      <w:r>
        <w:rPr>
          <w:rFonts w:ascii="Palatino Linotype" w:hAnsi="Palatino Linotype"/>
          <w:u w:val="none"/>
          <w:lang w:val="en-GB"/>
        </w:rPr>
        <w:t>8</w:t>
      </w:r>
      <w:r w:rsidRPr="00753A1B">
        <w:rPr>
          <w:rFonts w:ascii="Palatino Linotype" w:hAnsi="Palatino Linotype"/>
          <w:u w:val="none"/>
          <w:lang w:val="en-GB"/>
        </w:rPr>
        <w:t xml:space="preserve">) = </w:t>
      </w:r>
      <w:r>
        <w:rPr>
          <w:rFonts w:ascii="Palatino Linotype" w:hAnsi="Palatino Linotype"/>
          <w:u w:val="none"/>
          <w:lang w:val="en-GB"/>
        </w:rPr>
        <w:t>7.0</w:t>
      </w:r>
      <w:r w:rsidRPr="00753A1B">
        <w:rPr>
          <w:rFonts w:ascii="Palatino Linotype" w:hAnsi="Palatino Linotype"/>
          <w:u w:val="none"/>
          <w:lang w:val="en-GB"/>
        </w:rPr>
        <w:t>, p &lt; .00</w:t>
      </w:r>
      <w:r w:rsidR="00060130">
        <w:rPr>
          <w:rFonts w:ascii="Palatino Linotype" w:hAnsi="Palatino Linotype"/>
          <w:u w:val="none"/>
          <w:lang w:val="en-GB"/>
        </w:rPr>
        <w:t>0</w:t>
      </w:r>
      <w:r w:rsidRPr="00753A1B">
        <w:rPr>
          <w:rFonts w:ascii="Palatino Linotype" w:hAnsi="Palatino Linotype"/>
          <w:u w:val="none"/>
          <w:lang w:val="en-GB"/>
        </w:rPr>
        <w:t>01.</w:t>
      </w:r>
    </w:p>
    <w:p w14:paraId="38DEE743"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6F99B034" w14:textId="5FAD36B8" w:rsidR="005E7EC8" w:rsidRPr="00D153C0" w:rsidRDefault="005E7EC8" w:rsidP="005E7EC8">
      <w:pPr>
        <w:pStyle w:val="SMSubheading"/>
        <w:rPr>
          <w:rFonts w:ascii="Palatino Linotype" w:hAnsi="Palatino Linotype"/>
          <w:u w:val="none"/>
        </w:rPr>
      </w:pPr>
    </w:p>
    <w:p w14:paraId="7609A1D7" w14:textId="2EB3696D" w:rsidR="005E7EC8" w:rsidRPr="00D153C0" w:rsidRDefault="005E7EC8" w:rsidP="002158F1">
      <w:pPr>
        <w:pStyle w:val="SMSubheading"/>
        <w:outlineLvl w:val="2"/>
        <w:rPr>
          <w:rFonts w:ascii="Palatino Linotype" w:hAnsi="Palatino Linotype"/>
          <w:u w:val="none"/>
          <w:lang w:val="en-GB"/>
        </w:rPr>
      </w:pPr>
      <w:bookmarkStart w:id="37" w:name="_Hlk80022359"/>
      <w:bookmarkStart w:id="38" w:name="_Toc85637612"/>
      <w:r w:rsidRPr="00D153C0">
        <w:rPr>
          <w:rFonts w:ascii="Palatino Linotype" w:hAnsi="Palatino Linotype"/>
          <w:u w:val="none"/>
          <w:lang w:val="en-GB"/>
        </w:rPr>
        <w:t>Table S9.</w:t>
      </w:r>
      <w:r w:rsidR="002158F1" w:rsidRPr="002158F1">
        <w:rPr>
          <w:rFonts w:ascii="Palatino Linotype" w:hAnsi="Palatino Linotype"/>
          <w:u w:val="none"/>
        </w:rPr>
        <w:t xml:space="preserve"> </w:t>
      </w:r>
      <w:r w:rsidR="002158F1" w:rsidRPr="00D153C0">
        <w:rPr>
          <w:rFonts w:ascii="Palatino Linotype" w:hAnsi="Palatino Linotype"/>
          <w:u w:val="none"/>
        </w:rPr>
        <w:t>One-tailed</w:t>
      </w:r>
      <w:r w:rsidRPr="00D153C0">
        <w:rPr>
          <w:rFonts w:ascii="Palatino Linotype" w:hAnsi="Palatino Linotype"/>
          <w:u w:val="none"/>
          <w:lang w:val="en-GB"/>
        </w:rPr>
        <w:t xml:space="preserve"> T-Test Calculator for T2:T3 </w:t>
      </w:r>
      <w:bookmarkEnd w:id="37"/>
      <w:r w:rsidRPr="00D153C0">
        <w:rPr>
          <w:rFonts w:ascii="Palatino Linotype" w:hAnsi="Palatino Linotype"/>
          <w:u w:val="none"/>
          <w:lang w:val="en-GB"/>
        </w:rPr>
        <w:t>Independent Means</w:t>
      </w:r>
      <w:bookmarkEnd w:id="38"/>
    </w:p>
    <w:p w14:paraId="6A92A51F"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t</w:t>
      </w:r>
      <w:r w:rsidRPr="00D153C0">
        <w:rPr>
          <w:rFonts w:ascii="Palatino Linotype" w:hAnsi="Palatino Linotype"/>
          <w:u w:val="none"/>
        </w:rPr>
        <w:t>-value is 4.45144. The </w:t>
      </w:r>
      <w:r w:rsidRPr="00D153C0">
        <w:rPr>
          <w:rFonts w:ascii="Palatino Linotype" w:hAnsi="Palatino Linotype"/>
          <w:i/>
          <w:iCs/>
          <w:u w:val="none"/>
        </w:rPr>
        <w:t>p</w:t>
      </w:r>
      <w:r w:rsidRPr="00D153C0">
        <w:rPr>
          <w:rFonts w:ascii="Palatino Linotype" w:hAnsi="Palatino Linotype"/>
          <w:u w:val="none"/>
        </w:rPr>
        <w:t>-value is .000062. The result is significant at </w:t>
      </w:r>
      <w:r w:rsidRPr="00D153C0">
        <w:rPr>
          <w:rFonts w:ascii="Palatino Linotype" w:hAnsi="Palatino Linotype"/>
          <w:i/>
          <w:iCs/>
          <w:u w:val="none"/>
        </w:rPr>
        <w:t>p</w:t>
      </w:r>
      <w:r w:rsidRPr="00D153C0">
        <w:rPr>
          <w:rFonts w:ascii="Palatino Linotype" w:hAnsi="Palatino Linotype"/>
          <w:u w:val="none"/>
        </w:rPr>
        <w:t> &lt; .05.</w:t>
      </w:r>
    </w:p>
    <w:p w14:paraId="16D58562"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Significance Level: 0.05</w:t>
      </w:r>
    </w:p>
    <w:p w14:paraId="186AC264" w14:textId="215D83AD" w:rsidR="005E7EC8" w:rsidRPr="00D153C0" w:rsidRDefault="005E7EC8" w:rsidP="005E7EC8">
      <w:pPr>
        <w:pStyle w:val="SMSubheading"/>
        <w:rPr>
          <w:rFonts w:ascii="Palatino Linotype" w:hAnsi="Palatino Linotype"/>
          <w:u w:val="none"/>
        </w:rPr>
      </w:pPr>
    </w:p>
    <w:tbl>
      <w:tblPr>
        <w:tblStyle w:val="46"/>
        <w:tblW w:w="0" w:type="auto"/>
        <w:tblLook w:val="04A0" w:firstRow="1" w:lastRow="0" w:firstColumn="1" w:lastColumn="0" w:noHBand="0" w:noVBand="1"/>
      </w:tblPr>
      <w:tblGrid>
        <w:gridCol w:w="5136"/>
        <w:gridCol w:w="4214"/>
      </w:tblGrid>
      <w:tr w:rsidR="005E7EC8" w:rsidRPr="00D153C0" w14:paraId="7F5E36B7" w14:textId="77777777" w:rsidTr="00871F44">
        <w:tc>
          <w:tcPr>
            <w:tcW w:w="4508" w:type="dxa"/>
          </w:tcPr>
          <w:p w14:paraId="52B03C3C"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04937FCE" wp14:editId="299AAF78">
                  <wp:extent cx="3122791" cy="5196840"/>
                  <wp:effectExtent l="0" t="0" r="1905" b="3810"/>
                  <wp:docPr id="54" name="그림 54" descr="테이블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그림 54" descr="테이블이(가) 표시된 사진&#10;&#10;자동 생성된 설명"/>
                          <pic:cNvPicPr/>
                        </pic:nvPicPr>
                        <pic:blipFill>
                          <a:blip r:embed="rId17"/>
                          <a:stretch>
                            <a:fillRect/>
                          </a:stretch>
                        </pic:blipFill>
                        <pic:spPr>
                          <a:xfrm>
                            <a:off x="0" y="0"/>
                            <a:ext cx="3129487" cy="5207983"/>
                          </a:xfrm>
                          <a:prstGeom prst="rect">
                            <a:avLst/>
                          </a:prstGeom>
                        </pic:spPr>
                      </pic:pic>
                    </a:graphicData>
                  </a:graphic>
                </wp:inline>
              </w:drawing>
            </w:r>
          </w:p>
        </w:tc>
        <w:tc>
          <w:tcPr>
            <w:tcW w:w="4508" w:type="dxa"/>
          </w:tcPr>
          <w:p w14:paraId="4E03B5B1"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2E4A59D3" wp14:editId="7564B536">
                  <wp:extent cx="2389618" cy="5196840"/>
                  <wp:effectExtent l="0" t="0" r="0" b="3810"/>
                  <wp:docPr id="55" name="그림 55"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그림 55" descr="텍스트이(가) 표시된 사진&#10;&#10;자동 생성된 설명"/>
                          <pic:cNvPicPr/>
                        </pic:nvPicPr>
                        <pic:blipFill>
                          <a:blip r:embed="rId18"/>
                          <a:stretch>
                            <a:fillRect/>
                          </a:stretch>
                        </pic:blipFill>
                        <pic:spPr>
                          <a:xfrm>
                            <a:off x="0" y="0"/>
                            <a:ext cx="2391856" cy="5201707"/>
                          </a:xfrm>
                          <a:prstGeom prst="rect">
                            <a:avLst/>
                          </a:prstGeom>
                        </pic:spPr>
                      </pic:pic>
                    </a:graphicData>
                  </a:graphic>
                </wp:inline>
              </w:drawing>
            </w:r>
          </w:p>
        </w:tc>
      </w:tr>
    </w:tbl>
    <w:p w14:paraId="5C660E81" w14:textId="77777777" w:rsidR="005E7EC8" w:rsidRPr="00D153C0" w:rsidRDefault="005E7EC8" w:rsidP="005E7EC8">
      <w:pPr>
        <w:pStyle w:val="SMSubheading"/>
        <w:rPr>
          <w:rFonts w:ascii="Palatino Linotype" w:hAnsi="Palatino Linotype"/>
          <w:u w:val="none"/>
        </w:rPr>
      </w:pPr>
    </w:p>
    <w:p w14:paraId="524746C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1373FB72" w14:textId="3E60033C" w:rsidR="005E7EC8" w:rsidRPr="00D153C0" w:rsidRDefault="005E7EC8" w:rsidP="002158F1">
      <w:pPr>
        <w:pStyle w:val="SMSubheading"/>
        <w:outlineLvl w:val="2"/>
        <w:rPr>
          <w:rFonts w:ascii="Palatino Linotype" w:hAnsi="Palatino Linotype"/>
          <w:u w:val="none"/>
          <w:lang w:val="en-GB"/>
        </w:rPr>
      </w:pPr>
      <w:bookmarkStart w:id="39" w:name="_Toc85637613"/>
      <w:r w:rsidRPr="00D153C0">
        <w:rPr>
          <w:rFonts w:ascii="Palatino Linotype" w:hAnsi="Palatino Linotype"/>
          <w:u w:val="none"/>
          <w:lang w:val="en-GB"/>
        </w:rPr>
        <w:t xml:space="preserve">Table S10. </w:t>
      </w:r>
      <w:r w:rsidR="002158F1" w:rsidRPr="00D153C0">
        <w:rPr>
          <w:rFonts w:ascii="Palatino Linotype" w:hAnsi="Palatino Linotype"/>
          <w:u w:val="none"/>
        </w:rPr>
        <w:t xml:space="preserve">Two-tailed </w:t>
      </w:r>
      <w:r w:rsidRPr="00D153C0">
        <w:rPr>
          <w:rFonts w:ascii="Palatino Linotype" w:hAnsi="Palatino Linotype"/>
          <w:u w:val="none"/>
          <w:lang w:val="en-GB"/>
        </w:rPr>
        <w:t>T-Test Calculator for T2:T3 Independent Means</w:t>
      </w:r>
      <w:bookmarkEnd w:id="39"/>
    </w:p>
    <w:p w14:paraId="6381F72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t</w:t>
      </w:r>
      <w:r w:rsidRPr="00D153C0">
        <w:rPr>
          <w:rFonts w:ascii="Palatino Linotype" w:hAnsi="Palatino Linotype"/>
          <w:u w:val="none"/>
        </w:rPr>
        <w:t>-value is 4.45144. The </w:t>
      </w:r>
      <w:r w:rsidRPr="00D153C0">
        <w:rPr>
          <w:rFonts w:ascii="Palatino Linotype" w:hAnsi="Palatino Linotype"/>
          <w:i/>
          <w:iCs/>
          <w:u w:val="none"/>
        </w:rPr>
        <w:t>p</w:t>
      </w:r>
      <w:r w:rsidRPr="00D153C0">
        <w:rPr>
          <w:rFonts w:ascii="Palatino Linotype" w:hAnsi="Palatino Linotype"/>
          <w:u w:val="none"/>
        </w:rPr>
        <w:t>-value is .000124. The result is significant at </w:t>
      </w:r>
      <w:r w:rsidRPr="00D153C0">
        <w:rPr>
          <w:rFonts w:ascii="Palatino Linotype" w:hAnsi="Palatino Linotype"/>
          <w:i/>
          <w:iCs/>
          <w:u w:val="none"/>
        </w:rPr>
        <w:t>p</w:t>
      </w:r>
      <w:r w:rsidRPr="00D153C0">
        <w:rPr>
          <w:rFonts w:ascii="Palatino Linotype" w:hAnsi="Palatino Linotype"/>
          <w:u w:val="none"/>
        </w:rPr>
        <w:t> &lt; .05.</w:t>
      </w:r>
    </w:p>
    <w:p w14:paraId="0BF2F8CC"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Significance Level: 0.05</w:t>
      </w:r>
    </w:p>
    <w:p w14:paraId="033F5FFD" w14:textId="7975FC61" w:rsidR="005E7EC8" w:rsidRPr="00D153C0" w:rsidRDefault="005E7EC8" w:rsidP="005E7EC8">
      <w:pPr>
        <w:pStyle w:val="SMSubheading"/>
        <w:rPr>
          <w:rFonts w:ascii="Palatino Linotype" w:hAnsi="Palatino Linotype"/>
          <w:u w:val="none"/>
        </w:rPr>
      </w:pPr>
    </w:p>
    <w:tbl>
      <w:tblPr>
        <w:tblStyle w:val="46"/>
        <w:tblW w:w="0" w:type="auto"/>
        <w:tblLook w:val="04A0" w:firstRow="1" w:lastRow="0" w:firstColumn="1" w:lastColumn="0" w:noHBand="0" w:noVBand="1"/>
      </w:tblPr>
      <w:tblGrid>
        <w:gridCol w:w="5146"/>
        <w:gridCol w:w="4204"/>
      </w:tblGrid>
      <w:tr w:rsidR="005E7EC8" w:rsidRPr="00D153C0" w14:paraId="7BB35D05" w14:textId="77777777" w:rsidTr="00871F44">
        <w:tc>
          <w:tcPr>
            <w:tcW w:w="4508" w:type="dxa"/>
          </w:tcPr>
          <w:p w14:paraId="31521107"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3388D659" wp14:editId="2393E661">
                  <wp:extent cx="3130950" cy="5265420"/>
                  <wp:effectExtent l="0" t="0" r="0" b="0"/>
                  <wp:docPr id="52" name="그림 52" descr="테이블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그림 52" descr="테이블이(가) 표시된 사진&#10;&#10;자동 생성된 설명"/>
                          <pic:cNvPicPr/>
                        </pic:nvPicPr>
                        <pic:blipFill>
                          <a:blip r:embed="rId19"/>
                          <a:stretch>
                            <a:fillRect/>
                          </a:stretch>
                        </pic:blipFill>
                        <pic:spPr>
                          <a:xfrm>
                            <a:off x="0" y="0"/>
                            <a:ext cx="3137413" cy="5276289"/>
                          </a:xfrm>
                          <a:prstGeom prst="rect">
                            <a:avLst/>
                          </a:prstGeom>
                        </pic:spPr>
                      </pic:pic>
                    </a:graphicData>
                  </a:graphic>
                </wp:inline>
              </w:drawing>
            </w:r>
          </w:p>
        </w:tc>
        <w:tc>
          <w:tcPr>
            <w:tcW w:w="4508" w:type="dxa"/>
          </w:tcPr>
          <w:p w14:paraId="34640227"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7BF9ED1A" wp14:editId="3E0A04CB">
                  <wp:extent cx="2410885" cy="5265420"/>
                  <wp:effectExtent l="0" t="0" r="8890" b="0"/>
                  <wp:docPr id="53" name="그림 53"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그림 53" descr="텍스트이(가) 표시된 사진&#10;&#10;자동 생성된 설명"/>
                          <pic:cNvPicPr/>
                        </pic:nvPicPr>
                        <pic:blipFill>
                          <a:blip r:embed="rId20"/>
                          <a:stretch>
                            <a:fillRect/>
                          </a:stretch>
                        </pic:blipFill>
                        <pic:spPr>
                          <a:xfrm>
                            <a:off x="0" y="0"/>
                            <a:ext cx="2415572" cy="5275656"/>
                          </a:xfrm>
                          <a:prstGeom prst="rect">
                            <a:avLst/>
                          </a:prstGeom>
                        </pic:spPr>
                      </pic:pic>
                    </a:graphicData>
                  </a:graphic>
                </wp:inline>
              </w:drawing>
            </w:r>
          </w:p>
        </w:tc>
      </w:tr>
    </w:tbl>
    <w:p w14:paraId="2B047444" w14:textId="77777777" w:rsidR="005E7EC8" w:rsidRPr="00D153C0" w:rsidRDefault="005E7EC8" w:rsidP="005E7EC8">
      <w:pPr>
        <w:pStyle w:val="SMSubheading"/>
        <w:rPr>
          <w:rFonts w:ascii="Palatino Linotype" w:hAnsi="Palatino Linotype"/>
          <w:u w:val="none"/>
        </w:rPr>
      </w:pPr>
    </w:p>
    <w:p w14:paraId="64ED1A76" w14:textId="1270A6D2" w:rsidR="008F792F" w:rsidRDefault="008F792F">
      <w:pPr>
        <w:rPr>
          <w:rFonts w:ascii="Palatino Linotype" w:hAnsi="Palatino Linotype"/>
        </w:rPr>
      </w:pPr>
      <w:r>
        <w:rPr>
          <w:rFonts w:ascii="Palatino Linotype" w:hAnsi="Palatino Linotype"/>
        </w:rPr>
        <w:br w:type="page"/>
      </w:r>
    </w:p>
    <w:p w14:paraId="1F214337" w14:textId="15E365FA" w:rsidR="008F792F" w:rsidRPr="00D153C0" w:rsidRDefault="008F792F" w:rsidP="008F792F">
      <w:pPr>
        <w:pStyle w:val="SMSubheading"/>
        <w:outlineLvl w:val="2"/>
        <w:rPr>
          <w:rFonts w:ascii="Palatino Linotype" w:hAnsi="Palatino Linotype"/>
          <w:u w:val="none"/>
        </w:rPr>
      </w:pPr>
      <w:bookmarkStart w:id="40" w:name="_Toc85637614"/>
      <w:bookmarkStart w:id="41" w:name="_Hlk85637018"/>
      <w:r w:rsidRPr="00D153C0">
        <w:rPr>
          <w:rFonts w:ascii="Palatino Linotype" w:hAnsi="Palatino Linotype"/>
          <w:u w:val="none"/>
        </w:rPr>
        <w:t>Fig. S</w:t>
      </w:r>
      <w:r w:rsidR="00CB5644">
        <w:rPr>
          <w:rFonts w:ascii="Palatino Linotype" w:hAnsi="Palatino Linotype"/>
          <w:u w:val="none"/>
        </w:rPr>
        <w:t>3</w:t>
      </w:r>
      <w:r w:rsidRPr="00D153C0">
        <w:rPr>
          <w:rFonts w:ascii="Palatino Linotype" w:hAnsi="Palatino Linotype"/>
          <w:u w:val="none"/>
        </w:rPr>
        <w:t xml:space="preserve">. </w:t>
      </w:r>
      <w:r>
        <w:rPr>
          <w:rFonts w:ascii="Palatino Linotype" w:hAnsi="Palatino Linotype"/>
          <w:u w:val="none"/>
        </w:rPr>
        <w:t>T2:T3 Test Results</w:t>
      </w:r>
      <w:bookmarkEnd w:id="40"/>
      <w:r>
        <w:rPr>
          <w:rFonts w:ascii="Palatino Linotype" w:hAnsi="Palatino Linotype"/>
          <w:u w:val="none"/>
        </w:rPr>
        <w:t xml:space="preserve"> </w:t>
      </w:r>
    </w:p>
    <w:bookmarkEnd w:id="41"/>
    <w:p w14:paraId="5A1C6527" w14:textId="77777777" w:rsidR="008F792F" w:rsidRDefault="008F792F" w:rsidP="008F792F">
      <w:pPr>
        <w:pStyle w:val="SMSubheading"/>
        <w:rPr>
          <w:rFonts w:ascii="Palatino Linotype" w:hAnsi="Palatino Linotype"/>
          <w:u w:val="none"/>
        </w:rPr>
      </w:pPr>
      <w:r w:rsidRPr="00D153C0">
        <w:rPr>
          <w:rFonts w:ascii="Palatino Linotype" w:hAnsi="Palatino Linotype"/>
          <w:noProof/>
          <w:u w:val="none"/>
        </w:rPr>
        <w:drawing>
          <wp:inline distT="0" distB="0" distL="0" distR="0" wp14:anchorId="4B2B3DDC" wp14:editId="54F10B8B">
            <wp:extent cx="6506615" cy="4343400"/>
            <wp:effectExtent l="0" t="0" r="8890" b="0"/>
            <wp:docPr id="45" name="그림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그림 45"/>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524493" cy="4355334"/>
                    </a:xfrm>
                    <a:prstGeom prst="rect">
                      <a:avLst/>
                    </a:prstGeom>
                  </pic:spPr>
                </pic:pic>
              </a:graphicData>
            </a:graphic>
          </wp:inline>
        </w:drawing>
      </w:r>
    </w:p>
    <w:p w14:paraId="0E6170A6" w14:textId="66D9B62D" w:rsidR="008F792F" w:rsidRPr="00CC50E7" w:rsidRDefault="008F792F" w:rsidP="008F792F">
      <w:pPr>
        <w:pStyle w:val="SMSubheading"/>
        <w:rPr>
          <w:rFonts w:ascii="Palatino Linotype" w:hAnsi="Palatino Linotype"/>
          <w:u w:val="none"/>
          <w:lang w:val="en-GB"/>
        </w:rPr>
      </w:pPr>
      <w:bookmarkStart w:id="42" w:name="_Hlk85629659"/>
      <w:r w:rsidRPr="00CC50E7">
        <w:rPr>
          <w:rFonts w:ascii="Palatino Linotype" w:hAnsi="Palatino Linotype"/>
          <w:u w:val="none"/>
          <w:lang w:val="en-GB"/>
        </w:rPr>
        <w:t>One is DDS (</w:t>
      </w:r>
      <w:r>
        <w:rPr>
          <w:rFonts w:ascii="Palatino Linotype" w:hAnsi="Palatino Linotype"/>
          <w:u w:val="none"/>
          <w:lang w:val="en-GB"/>
        </w:rPr>
        <w:t>-</w:t>
      </w:r>
      <w:r w:rsidRPr="00CC50E7">
        <w:rPr>
          <w:rFonts w:ascii="Palatino Linotype" w:hAnsi="Palatino Linotype"/>
          <w:u w:val="none"/>
          <w:lang w:val="en-GB"/>
        </w:rPr>
        <w:t>) with VRD (+) subgroup, and the other is DDS (</w:t>
      </w:r>
      <w:r>
        <w:rPr>
          <w:rFonts w:ascii="Palatino Linotype" w:hAnsi="Palatino Linotype"/>
          <w:u w:val="none"/>
          <w:lang w:val="en-GB"/>
        </w:rPr>
        <w:t>+</w:t>
      </w:r>
      <w:r w:rsidRPr="00CC50E7">
        <w:rPr>
          <w:rFonts w:ascii="Palatino Linotype" w:hAnsi="Palatino Linotype"/>
          <w:u w:val="none"/>
          <w:lang w:val="en-GB"/>
        </w:rPr>
        <w:t>) VRD (</w:t>
      </w:r>
      <w:r>
        <w:rPr>
          <w:rFonts w:ascii="Palatino Linotype" w:hAnsi="Palatino Linotype"/>
          <w:u w:val="none"/>
          <w:lang w:val="en-GB"/>
        </w:rPr>
        <w:t>-</w:t>
      </w:r>
      <w:r w:rsidRPr="00CC50E7">
        <w:rPr>
          <w:rFonts w:ascii="Palatino Linotype" w:hAnsi="Palatino Linotype"/>
          <w:u w:val="none"/>
          <w:lang w:val="en-GB"/>
        </w:rPr>
        <w:t xml:space="preserve">). The 3961 participants (T2) who received the dapsone intervention (M = 264, SD = 84) compared to the 1663 participants (T3) in the control group (M = 111, SD = 104) demonstrated significantly better peak flow scores, </w:t>
      </w:r>
      <w:proofErr w:type="gramStart"/>
      <w:r w:rsidRPr="00CC50E7">
        <w:rPr>
          <w:rFonts w:ascii="Palatino Linotype" w:hAnsi="Palatino Linotype"/>
          <w:u w:val="none"/>
          <w:lang w:val="en-GB"/>
        </w:rPr>
        <w:t>t(</w:t>
      </w:r>
      <w:proofErr w:type="gramEnd"/>
      <w:r w:rsidRPr="00CC50E7">
        <w:rPr>
          <w:rFonts w:ascii="Palatino Linotype" w:hAnsi="Palatino Linotype"/>
          <w:u w:val="none"/>
          <w:lang w:val="en-GB"/>
        </w:rPr>
        <w:t>2</w:t>
      </w:r>
      <w:r>
        <w:rPr>
          <w:rFonts w:ascii="Palatino Linotype" w:hAnsi="Palatino Linotype"/>
          <w:u w:val="none"/>
          <w:lang w:val="en-GB"/>
        </w:rPr>
        <w:t>8</w:t>
      </w:r>
      <w:r w:rsidRPr="00CC50E7">
        <w:rPr>
          <w:rFonts w:ascii="Palatino Linotype" w:hAnsi="Palatino Linotype"/>
          <w:u w:val="none"/>
          <w:lang w:val="en-GB"/>
        </w:rPr>
        <w:t xml:space="preserve">) = </w:t>
      </w:r>
      <w:r>
        <w:rPr>
          <w:rFonts w:ascii="Palatino Linotype" w:hAnsi="Palatino Linotype"/>
          <w:u w:val="none"/>
          <w:lang w:val="en-GB"/>
        </w:rPr>
        <w:t>4.5</w:t>
      </w:r>
      <w:r w:rsidRPr="00CC50E7">
        <w:rPr>
          <w:rFonts w:ascii="Palatino Linotype" w:hAnsi="Palatino Linotype"/>
          <w:u w:val="none"/>
          <w:lang w:val="en-GB"/>
        </w:rPr>
        <w:t>, p &lt; .0001. HD patients with prescribed dapsone have a very low prevalence of VRD</w:t>
      </w:r>
      <w:r w:rsidR="00263B61">
        <w:rPr>
          <w:rFonts w:ascii="Palatino Linotype" w:hAnsi="Palatino Linotype"/>
          <w:u w:val="none"/>
          <w:lang w:val="en-GB"/>
        </w:rPr>
        <w:t>.</w:t>
      </w:r>
    </w:p>
    <w:bookmarkEnd w:id="42"/>
    <w:p w14:paraId="771CFED3" w14:textId="77777777" w:rsidR="005E7EC8" w:rsidRPr="008F792F" w:rsidRDefault="005E7EC8" w:rsidP="005E7EC8">
      <w:pPr>
        <w:pStyle w:val="SMSubheading"/>
        <w:rPr>
          <w:rFonts w:ascii="Palatino Linotype" w:hAnsi="Palatino Linotype"/>
          <w:u w:val="none"/>
          <w:lang w:val="en-GB"/>
        </w:rPr>
      </w:pPr>
    </w:p>
    <w:p w14:paraId="2E68DC50"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07D8C60D" w14:textId="77777777" w:rsidR="005E7EC8" w:rsidRPr="00D153C0" w:rsidRDefault="005E7EC8" w:rsidP="002158F1">
      <w:pPr>
        <w:pStyle w:val="SMSubheading"/>
        <w:outlineLvl w:val="2"/>
        <w:rPr>
          <w:rFonts w:ascii="Palatino Linotype" w:hAnsi="Palatino Linotype"/>
          <w:u w:val="none"/>
          <w:lang w:val="en-GB"/>
        </w:rPr>
      </w:pPr>
      <w:bookmarkStart w:id="43" w:name="_Toc85637615"/>
      <w:bookmarkStart w:id="44" w:name="_Hlk80177435"/>
      <w:r w:rsidRPr="00D153C0">
        <w:rPr>
          <w:rFonts w:ascii="Palatino Linotype" w:hAnsi="Palatino Linotype"/>
          <w:u w:val="none"/>
          <w:lang w:val="en-GB"/>
        </w:rPr>
        <w:t>Table S11. Treatment Study</w:t>
      </w:r>
      <w:bookmarkEnd w:id="43"/>
    </w:p>
    <w:tbl>
      <w:tblPr>
        <w:tblStyle w:val="211"/>
        <w:tblW w:w="5058" w:type="pct"/>
        <w:tblLook w:val="04A0" w:firstRow="1" w:lastRow="0" w:firstColumn="1" w:lastColumn="0" w:noHBand="0" w:noVBand="1"/>
      </w:tblPr>
      <w:tblGrid>
        <w:gridCol w:w="856"/>
        <w:gridCol w:w="856"/>
        <w:gridCol w:w="856"/>
        <w:gridCol w:w="729"/>
        <w:gridCol w:w="896"/>
        <w:gridCol w:w="865"/>
        <w:gridCol w:w="733"/>
        <w:gridCol w:w="735"/>
        <w:gridCol w:w="729"/>
        <w:gridCol w:w="752"/>
        <w:gridCol w:w="737"/>
        <w:gridCol w:w="725"/>
      </w:tblGrid>
      <w:tr w:rsidR="00997804" w:rsidRPr="00C2172B" w14:paraId="5D1C1B91" w14:textId="77777777" w:rsidTr="00997804">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57666BA3" w14:textId="78A6D3E4"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Year</w:t>
            </w:r>
          </w:p>
        </w:tc>
        <w:tc>
          <w:tcPr>
            <w:tcW w:w="452" w:type="pct"/>
            <w:hideMark/>
          </w:tcPr>
          <w:p w14:paraId="2232A429" w14:textId="1236B264"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bookmarkStart w:id="45" w:name="_Hlk80009277"/>
            <w:r w:rsidRPr="00C2172B">
              <w:rPr>
                <w:rFonts w:ascii="Palatino Linotype" w:hAnsi="Palatino Linotype"/>
                <w:sz w:val="18"/>
                <w:szCs w:val="18"/>
                <w:u w:val="none"/>
              </w:rPr>
              <w:t>DDS (+) TOTAL</w:t>
            </w:r>
          </w:p>
        </w:tc>
        <w:tc>
          <w:tcPr>
            <w:tcW w:w="452" w:type="pct"/>
            <w:hideMark/>
          </w:tcPr>
          <w:p w14:paraId="0BD07EA8"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DDS (-) TOTAL</w:t>
            </w:r>
          </w:p>
        </w:tc>
        <w:tc>
          <w:tcPr>
            <w:tcW w:w="385" w:type="pct"/>
            <w:hideMark/>
          </w:tcPr>
          <w:p w14:paraId="5897AAA0"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ALL</w:t>
            </w:r>
          </w:p>
        </w:tc>
        <w:tc>
          <w:tcPr>
            <w:tcW w:w="473" w:type="pct"/>
            <w:hideMark/>
          </w:tcPr>
          <w:p w14:paraId="50F302EE"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DDS(+)-</w:t>
            </w:r>
            <w:proofErr w:type="gramStart"/>
            <w:r w:rsidRPr="00C2172B">
              <w:rPr>
                <w:rFonts w:ascii="Palatino Linotype" w:hAnsi="Palatino Linotype"/>
                <w:sz w:val="18"/>
                <w:szCs w:val="18"/>
                <w:u w:val="none"/>
              </w:rPr>
              <w:t>VRD(</w:t>
            </w:r>
            <w:proofErr w:type="gramEnd"/>
            <w:r w:rsidRPr="00C2172B">
              <w:rPr>
                <w:rFonts w:ascii="Palatino Linotype" w:hAnsi="Palatino Linotype"/>
                <w:sz w:val="18"/>
                <w:szCs w:val="18"/>
                <w:u w:val="none"/>
              </w:rPr>
              <w:t>+)</w:t>
            </w:r>
          </w:p>
        </w:tc>
        <w:tc>
          <w:tcPr>
            <w:tcW w:w="457" w:type="pct"/>
            <w:hideMark/>
          </w:tcPr>
          <w:p w14:paraId="15C4474B"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DDS(-)-</w:t>
            </w:r>
            <w:proofErr w:type="gramStart"/>
            <w:r w:rsidRPr="00C2172B">
              <w:rPr>
                <w:rFonts w:ascii="Palatino Linotype" w:hAnsi="Palatino Linotype"/>
                <w:sz w:val="18"/>
                <w:szCs w:val="18"/>
                <w:u w:val="none"/>
              </w:rPr>
              <w:t>VRD(</w:t>
            </w:r>
            <w:proofErr w:type="gramEnd"/>
            <w:r w:rsidRPr="00C2172B">
              <w:rPr>
                <w:rFonts w:ascii="Palatino Linotype" w:hAnsi="Palatino Linotype"/>
                <w:sz w:val="18"/>
                <w:szCs w:val="18"/>
                <w:u w:val="none"/>
              </w:rPr>
              <w:t>+)</w:t>
            </w:r>
          </w:p>
        </w:tc>
        <w:tc>
          <w:tcPr>
            <w:tcW w:w="387" w:type="pct"/>
            <w:hideMark/>
          </w:tcPr>
          <w:p w14:paraId="25EFD221"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Sum</w:t>
            </w:r>
          </w:p>
        </w:tc>
        <w:tc>
          <w:tcPr>
            <w:tcW w:w="388" w:type="pct"/>
            <w:hideMark/>
          </w:tcPr>
          <w:p w14:paraId="7C5CF335"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Mean</w:t>
            </w:r>
          </w:p>
        </w:tc>
        <w:tc>
          <w:tcPr>
            <w:tcW w:w="385" w:type="pct"/>
            <w:hideMark/>
          </w:tcPr>
          <w:p w14:paraId="14EB3370"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SD</w:t>
            </w:r>
          </w:p>
        </w:tc>
        <w:tc>
          <w:tcPr>
            <w:tcW w:w="397" w:type="pct"/>
            <w:hideMark/>
          </w:tcPr>
          <w:p w14:paraId="1E211AD8"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95% CI</w:t>
            </w:r>
          </w:p>
        </w:tc>
        <w:tc>
          <w:tcPr>
            <w:tcW w:w="389" w:type="pct"/>
            <w:hideMark/>
          </w:tcPr>
          <w:p w14:paraId="770F8B0F"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[CI</w:t>
            </w:r>
          </w:p>
        </w:tc>
        <w:tc>
          <w:tcPr>
            <w:tcW w:w="384" w:type="pct"/>
            <w:hideMark/>
          </w:tcPr>
          <w:p w14:paraId="2A56C04D" w14:textId="77777777" w:rsidR="00997804" w:rsidRPr="00C2172B" w:rsidRDefault="00997804" w:rsidP="00997804">
            <w:pPr>
              <w:pStyle w:val="SMSubheading"/>
              <w:cnfStyle w:val="100000000000" w:firstRow="1"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CI]</w:t>
            </w:r>
          </w:p>
        </w:tc>
      </w:tr>
      <w:tr w:rsidR="00997804" w:rsidRPr="00C2172B" w14:paraId="3B6FE595"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434DBBB3" w14:textId="331BC18C"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2005</w:t>
            </w:r>
          </w:p>
        </w:tc>
        <w:tc>
          <w:tcPr>
            <w:tcW w:w="452" w:type="pct"/>
            <w:hideMark/>
          </w:tcPr>
          <w:p w14:paraId="1A5A8276" w14:textId="3F127CE2"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381</w:t>
            </w:r>
          </w:p>
        </w:tc>
        <w:tc>
          <w:tcPr>
            <w:tcW w:w="452" w:type="pct"/>
            <w:hideMark/>
          </w:tcPr>
          <w:p w14:paraId="1D4BBB37"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363</w:t>
            </w:r>
          </w:p>
        </w:tc>
        <w:tc>
          <w:tcPr>
            <w:tcW w:w="385" w:type="pct"/>
            <w:hideMark/>
          </w:tcPr>
          <w:p w14:paraId="7D59F85B"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744</w:t>
            </w:r>
          </w:p>
        </w:tc>
        <w:tc>
          <w:tcPr>
            <w:tcW w:w="473" w:type="pct"/>
            <w:hideMark/>
          </w:tcPr>
          <w:p w14:paraId="46251CEF"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148</w:t>
            </w:r>
          </w:p>
        </w:tc>
        <w:tc>
          <w:tcPr>
            <w:tcW w:w="457" w:type="pct"/>
            <w:hideMark/>
          </w:tcPr>
          <w:p w14:paraId="18D3D684"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126</w:t>
            </w:r>
          </w:p>
        </w:tc>
        <w:tc>
          <w:tcPr>
            <w:tcW w:w="387" w:type="pct"/>
            <w:hideMark/>
          </w:tcPr>
          <w:p w14:paraId="11D949B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274</w:t>
            </w:r>
          </w:p>
        </w:tc>
        <w:tc>
          <w:tcPr>
            <w:tcW w:w="388" w:type="pct"/>
            <w:hideMark/>
          </w:tcPr>
          <w:p w14:paraId="57ECC69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137</w:t>
            </w:r>
          </w:p>
        </w:tc>
        <w:tc>
          <w:tcPr>
            <w:tcW w:w="385" w:type="pct"/>
            <w:hideMark/>
          </w:tcPr>
          <w:p w14:paraId="318A9C84"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15.56</w:t>
            </w:r>
          </w:p>
        </w:tc>
        <w:tc>
          <w:tcPr>
            <w:tcW w:w="397" w:type="pct"/>
            <w:hideMark/>
          </w:tcPr>
          <w:p w14:paraId="2DA346C0"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1.85</w:t>
            </w:r>
          </w:p>
        </w:tc>
        <w:tc>
          <w:tcPr>
            <w:tcW w:w="389" w:type="pct"/>
            <w:hideMark/>
          </w:tcPr>
          <w:p w14:paraId="6BDE0292"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135.15</w:t>
            </w:r>
          </w:p>
        </w:tc>
        <w:tc>
          <w:tcPr>
            <w:tcW w:w="384" w:type="pct"/>
            <w:hideMark/>
          </w:tcPr>
          <w:p w14:paraId="3F159E8A"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152.56</w:t>
            </w:r>
          </w:p>
        </w:tc>
      </w:tr>
      <w:tr w:rsidR="00997804" w:rsidRPr="00C2172B" w14:paraId="3008FA61"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122AB2DE" w14:textId="4ADCEB1B"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2006</w:t>
            </w:r>
          </w:p>
        </w:tc>
        <w:tc>
          <w:tcPr>
            <w:tcW w:w="452" w:type="pct"/>
            <w:hideMark/>
          </w:tcPr>
          <w:p w14:paraId="4EC7499D" w14:textId="489EE101"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403</w:t>
            </w:r>
          </w:p>
        </w:tc>
        <w:tc>
          <w:tcPr>
            <w:tcW w:w="452" w:type="pct"/>
            <w:hideMark/>
          </w:tcPr>
          <w:p w14:paraId="4E5FE69F"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319</w:t>
            </w:r>
          </w:p>
        </w:tc>
        <w:tc>
          <w:tcPr>
            <w:tcW w:w="385" w:type="pct"/>
            <w:hideMark/>
          </w:tcPr>
          <w:p w14:paraId="501F52C1"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722</w:t>
            </w:r>
          </w:p>
        </w:tc>
        <w:tc>
          <w:tcPr>
            <w:tcW w:w="473" w:type="pct"/>
            <w:hideMark/>
          </w:tcPr>
          <w:p w14:paraId="623EDB0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166</w:t>
            </w:r>
          </w:p>
        </w:tc>
        <w:tc>
          <w:tcPr>
            <w:tcW w:w="457" w:type="pct"/>
            <w:hideMark/>
          </w:tcPr>
          <w:p w14:paraId="20648444"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147</w:t>
            </w:r>
          </w:p>
        </w:tc>
        <w:tc>
          <w:tcPr>
            <w:tcW w:w="387" w:type="pct"/>
            <w:hideMark/>
          </w:tcPr>
          <w:p w14:paraId="4B32E27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313</w:t>
            </w:r>
          </w:p>
        </w:tc>
        <w:tc>
          <w:tcPr>
            <w:tcW w:w="388" w:type="pct"/>
            <w:hideMark/>
          </w:tcPr>
          <w:p w14:paraId="7A25FCA9"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156.5</w:t>
            </w:r>
          </w:p>
        </w:tc>
        <w:tc>
          <w:tcPr>
            <w:tcW w:w="385" w:type="pct"/>
            <w:hideMark/>
          </w:tcPr>
          <w:p w14:paraId="1E5AEA04"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13.44</w:t>
            </w:r>
          </w:p>
        </w:tc>
        <w:tc>
          <w:tcPr>
            <w:tcW w:w="397" w:type="pct"/>
            <w:hideMark/>
          </w:tcPr>
          <w:p w14:paraId="20D0506E"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1.49</w:t>
            </w:r>
          </w:p>
        </w:tc>
        <w:tc>
          <w:tcPr>
            <w:tcW w:w="389" w:type="pct"/>
            <w:hideMark/>
          </w:tcPr>
          <w:p w14:paraId="72AA4F8B"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155.01</w:t>
            </w:r>
          </w:p>
        </w:tc>
        <w:tc>
          <w:tcPr>
            <w:tcW w:w="384" w:type="pct"/>
            <w:hideMark/>
          </w:tcPr>
          <w:p w14:paraId="0ABA818F"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169.94</w:t>
            </w:r>
          </w:p>
        </w:tc>
      </w:tr>
      <w:tr w:rsidR="00997804" w:rsidRPr="00C2172B" w14:paraId="44E99EA6"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3524993B" w14:textId="18343D15"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2007</w:t>
            </w:r>
          </w:p>
        </w:tc>
        <w:tc>
          <w:tcPr>
            <w:tcW w:w="452" w:type="pct"/>
            <w:hideMark/>
          </w:tcPr>
          <w:p w14:paraId="637A3440" w14:textId="2F8C51A3"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422</w:t>
            </w:r>
          </w:p>
        </w:tc>
        <w:tc>
          <w:tcPr>
            <w:tcW w:w="452" w:type="pct"/>
            <w:hideMark/>
          </w:tcPr>
          <w:p w14:paraId="6233735C"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300</w:t>
            </w:r>
          </w:p>
        </w:tc>
        <w:tc>
          <w:tcPr>
            <w:tcW w:w="385" w:type="pct"/>
            <w:hideMark/>
          </w:tcPr>
          <w:p w14:paraId="6ADD70C7"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722</w:t>
            </w:r>
          </w:p>
        </w:tc>
        <w:tc>
          <w:tcPr>
            <w:tcW w:w="473" w:type="pct"/>
            <w:hideMark/>
          </w:tcPr>
          <w:p w14:paraId="460B6F0B"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170</w:t>
            </w:r>
          </w:p>
        </w:tc>
        <w:tc>
          <w:tcPr>
            <w:tcW w:w="457" w:type="pct"/>
            <w:hideMark/>
          </w:tcPr>
          <w:p w14:paraId="3FAFC86C"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150</w:t>
            </w:r>
          </w:p>
        </w:tc>
        <w:tc>
          <w:tcPr>
            <w:tcW w:w="387" w:type="pct"/>
            <w:hideMark/>
          </w:tcPr>
          <w:p w14:paraId="55A89F64"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320</w:t>
            </w:r>
          </w:p>
        </w:tc>
        <w:tc>
          <w:tcPr>
            <w:tcW w:w="388" w:type="pct"/>
            <w:hideMark/>
          </w:tcPr>
          <w:p w14:paraId="40F79618"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160</w:t>
            </w:r>
          </w:p>
        </w:tc>
        <w:tc>
          <w:tcPr>
            <w:tcW w:w="385" w:type="pct"/>
            <w:hideMark/>
          </w:tcPr>
          <w:p w14:paraId="7545FD98"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14.14</w:t>
            </w:r>
          </w:p>
        </w:tc>
        <w:tc>
          <w:tcPr>
            <w:tcW w:w="397" w:type="pct"/>
            <w:hideMark/>
          </w:tcPr>
          <w:p w14:paraId="191E991F"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1.56</w:t>
            </w:r>
          </w:p>
        </w:tc>
        <w:tc>
          <w:tcPr>
            <w:tcW w:w="389" w:type="pct"/>
            <w:hideMark/>
          </w:tcPr>
          <w:p w14:paraId="45E4F920"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158.44</w:t>
            </w:r>
          </w:p>
        </w:tc>
        <w:tc>
          <w:tcPr>
            <w:tcW w:w="384" w:type="pct"/>
            <w:hideMark/>
          </w:tcPr>
          <w:p w14:paraId="7C3629AC"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174.14</w:t>
            </w:r>
          </w:p>
        </w:tc>
      </w:tr>
      <w:tr w:rsidR="00997804" w:rsidRPr="00C2172B" w14:paraId="32243316"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5B8FC207" w14:textId="2718130A"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2008</w:t>
            </w:r>
          </w:p>
        </w:tc>
        <w:tc>
          <w:tcPr>
            <w:tcW w:w="452" w:type="pct"/>
            <w:hideMark/>
          </w:tcPr>
          <w:p w14:paraId="51782730" w14:textId="7F618748"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426</w:t>
            </w:r>
          </w:p>
        </w:tc>
        <w:tc>
          <w:tcPr>
            <w:tcW w:w="452" w:type="pct"/>
            <w:hideMark/>
          </w:tcPr>
          <w:p w14:paraId="098430F6"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276</w:t>
            </w:r>
          </w:p>
        </w:tc>
        <w:tc>
          <w:tcPr>
            <w:tcW w:w="385" w:type="pct"/>
            <w:hideMark/>
          </w:tcPr>
          <w:p w14:paraId="2F56FCA6"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702</w:t>
            </w:r>
          </w:p>
        </w:tc>
        <w:tc>
          <w:tcPr>
            <w:tcW w:w="473" w:type="pct"/>
            <w:hideMark/>
          </w:tcPr>
          <w:p w14:paraId="76848496"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207</w:t>
            </w:r>
          </w:p>
        </w:tc>
        <w:tc>
          <w:tcPr>
            <w:tcW w:w="457" w:type="pct"/>
            <w:hideMark/>
          </w:tcPr>
          <w:p w14:paraId="54DF7477"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198</w:t>
            </w:r>
          </w:p>
        </w:tc>
        <w:tc>
          <w:tcPr>
            <w:tcW w:w="387" w:type="pct"/>
            <w:hideMark/>
          </w:tcPr>
          <w:p w14:paraId="1B83CA61"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405</w:t>
            </w:r>
          </w:p>
        </w:tc>
        <w:tc>
          <w:tcPr>
            <w:tcW w:w="388" w:type="pct"/>
            <w:hideMark/>
          </w:tcPr>
          <w:p w14:paraId="29F7BA37"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202.5</w:t>
            </w:r>
          </w:p>
        </w:tc>
        <w:tc>
          <w:tcPr>
            <w:tcW w:w="385" w:type="pct"/>
            <w:hideMark/>
          </w:tcPr>
          <w:p w14:paraId="1FAF94B1"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6.36</w:t>
            </w:r>
          </w:p>
        </w:tc>
        <w:tc>
          <w:tcPr>
            <w:tcW w:w="397" w:type="pct"/>
            <w:hideMark/>
          </w:tcPr>
          <w:p w14:paraId="2DE8136F"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0.62</w:t>
            </w:r>
          </w:p>
        </w:tc>
        <w:tc>
          <w:tcPr>
            <w:tcW w:w="389" w:type="pct"/>
            <w:hideMark/>
          </w:tcPr>
          <w:p w14:paraId="3B3E4797"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201.88</w:t>
            </w:r>
          </w:p>
        </w:tc>
        <w:tc>
          <w:tcPr>
            <w:tcW w:w="384" w:type="pct"/>
            <w:hideMark/>
          </w:tcPr>
          <w:p w14:paraId="5F4D4385"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208.86</w:t>
            </w:r>
          </w:p>
        </w:tc>
      </w:tr>
      <w:tr w:rsidR="00997804" w:rsidRPr="00C2172B" w14:paraId="19E037EB"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0E4CC5D0" w14:textId="619F3A40"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2009</w:t>
            </w:r>
          </w:p>
        </w:tc>
        <w:tc>
          <w:tcPr>
            <w:tcW w:w="452" w:type="pct"/>
            <w:hideMark/>
          </w:tcPr>
          <w:p w14:paraId="31C8B0CE" w14:textId="44DDDBF9"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418</w:t>
            </w:r>
          </w:p>
        </w:tc>
        <w:tc>
          <w:tcPr>
            <w:tcW w:w="452" w:type="pct"/>
            <w:hideMark/>
          </w:tcPr>
          <w:p w14:paraId="7B33923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250</w:t>
            </w:r>
          </w:p>
        </w:tc>
        <w:tc>
          <w:tcPr>
            <w:tcW w:w="385" w:type="pct"/>
            <w:hideMark/>
          </w:tcPr>
          <w:p w14:paraId="047C6D52"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668</w:t>
            </w:r>
          </w:p>
        </w:tc>
        <w:tc>
          <w:tcPr>
            <w:tcW w:w="473" w:type="pct"/>
            <w:hideMark/>
          </w:tcPr>
          <w:p w14:paraId="5F2571E4"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222</w:t>
            </w:r>
          </w:p>
        </w:tc>
        <w:tc>
          <w:tcPr>
            <w:tcW w:w="457" w:type="pct"/>
            <w:hideMark/>
          </w:tcPr>
          <w:p w14:paraId="3A8F1005"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206</w:t>
            </w:r>
          </w:p>
        </w:tc>
        <w:tc>
          <w:tcPr>
            <w:tcW w:w="387" w:type="pct"/>
            <w:hideMark/>
          </w:tcPr>
          <w:p w14:paraId="1D6661A4"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428</w:t>
            </w:r>
          </w:p>
        </w:tc>
        <w:tc>
          <w:tcPr>
            <w:tcW w:w="388" w:type="pct"/>
            <w:hideMark/>
          </w:tcPr>
          <w:p w14:paraId="7BBC918A"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214</w:t>
            </w:r>
          </w:p>
        </w:tc>
        <w:tc>
          <w:tcPr>
            <w:tcW w:w="385" w:type="pct"/>
            <w:hideMark/>
          </w:tcPr>
          <w:p w14:paraId="0C28477C"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11.31</w:t>
            </w:r>
          </w:p>
        </w:tc>
        <w:tc>
          <w:tcPr>
            <w:tcW w:w="397" w:type="pct"/>
            <w:hideMark/>
          </w:tcPr>
          <w:p w14:paraId="004B0657"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1.07</w:t>
            </w:r>
          </w:p>
        </w:tc>
        <w:tc>
          <w:tcPr>
            <w:tcW w:w="389" w:type="pct"/>
            <w:hideMark/>
          </w:tcPr>
          <w:p w14:paraId="593EE41D"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212.93</w:t>
            </w:r>
          </w:p>
        </w:tc>
        <w:tc>
          <w:tcPr>
            <w:tcW w:w="384" w:type="pct"/>
            <w:hideMark/>
          </w:tcPr>
          <w:p w14:paraId="5CC20254"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225.31</w:t>
            </w:r>
          </w:p>
        </w:tc>
      </w:tr>
      <w:tr w:rsidR="00997804" w:rsidRPr="00C2172B" w14:paraId="607A5D48"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6DF1A85D" w14:textId="348A9E5D"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2010</w:t>
            </w:r>
          </w:p>
        </w:tc>
        <w:tc>
          <w:tcPr>
            <w:tcW w:w="452" w:type="pct"/>
            <w:hideMark/>
          </w:tcPr>
          <w:p w14:paraId="49CDFF52" w14:textId="7EDC8BF1"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388</w:t>
            </w:r>
          </w:p>
        </w:tc>
        <w:tc>
          <w:tcPr>
            <w:tcW w:w="452" w:type="pct"/>
            <w:hideMark/>
          </w:tcPr>
          <w:p w14:paraId="7EC8DB88"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275</w:t>
            </w:r>
          </w:p>
        </w:tc>
        <w:tc>
          <w:tcPr>
            <w:tcW w:w="385" w:type="pct"/>
            <w:hideMark/>
          </w:tcPr>
          <w:p w14:paraId="7A9ADC13"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663</w:t>
            </w:r>
          </w:p>
        </w:tc>
        <w:tc>
          <w:tcPr>
            <w:tcW w:w="473" w:type="pct"/>
            <w:hideMark/>
          </w:tcPr>
          <w:p w14:paraId="06282D44"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202</w:t>
            </w:r>
          </w:p>
        </w:tc>
        <w:tc>
          <w:tcPr>
            <w:tcW w:w="457" w:type="pct"/>
            <w:hideMark/>
          </w:tcPr>
          <w:p w14:paraId="4E5D40DA"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241</w:t>
            </w:r>
          </w:p>
        </w:tc>
        <w:tc>
          <w:tcPr>
            <w:tcW w:w="387" w:type="pct"/>
            <w:hideMark/>
          </w:tcPr>
          <w:p w14:paraId="6A8DB90B"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443</w:t>
            </w:r>
          </w:p>
        </w:tc>
        <w:tc>
          <w:tcPr>
            <w:tcW w:w="388" w:type="pct"/>
            <w:hideMark/>
          </w:tcPr>
          <w:p w14:paraId="5A00D0A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221.5</w:t>
            </w:r>
          </w:p>
        </w:tc>
        <w:tc>
          <w:tcPr>
            <w:tcW w:w="385" w:type="pct"/>
            <w:hideMark/>
          </w:tcPr>
          <w:p w14:paraId="6C50B76F"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27.58</w:t>
            </w:r>
          </w:p>
        </w:tc>
        <w:tc>
          <w:tcPr>
            <w:tcW w:w="397" w:type="pct"/>
            <w:hideMark/>
          </w:tcPr>
          <w:p w14:paraId="6F99FC55"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2.58</w:t>
            </w:r>
          </w:p>
        </w:tc>
        <w:tc>
          <w:tcPr>
            <w:tcW w:w="389" w:type="pct"/>
            <w:hideMark/>
          </w:tcPr>
          <w:p w14:paraId="01722F03"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218.92</w:t>
            </w:r>
          </w:p>
        </w:tc>
        <w:tc>
          <w:tcPr>
            <w:tcW w:w="384" w:type="pct"/>
            <w:hideMark/>
          </w:tcPr>
          <w:p w14:paraId="1482296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249.08</w:t>
            </w:r>
          </w:p>
        </w:tc>
      </w:tr>
      <w:tr w:rsidR="00997804" w:rsidRPr="00C2172B" w14:paraId="647E02EF"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218B3FA1" w14:textId="44EA2BF4"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2011</w:t>
            </w:r>
          </w:p>
        </w:tc>
        <w:tc>
          <w:tcPr>
            <w:tcW w:w="452" w:type="pct"/>
            <w:hideMark/>
          </w:tcPr>
          <w:p w14:paraId="51597FD7" w14:textId="59335686"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375</w:t>
            </w:r>
          </w:p>
        </w:tc>
        <w:tc>
          <w:tcPr>
            <w:tcW w:w="452" w:type="pct"/>
            <w:hideMark/>
          </w:tcPr>
          <w:p w14:paraId="718A33D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281</w:t>
            </w:r>
          </w:p>
        </w:tc>
        <w:tc>
          <w:tcPr>
            <w:tcW w:w="385" w:type="pct"/>
            <w:hideMark/>
          </w:tcPr>
          <w:p w14:paraId="5DF2DB86"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656</w:t>
            </w:r>
          </w:p>
        </w:tc>
        <w:tc>
          <w:tcPr>
            <w:tcW w:w="473" w:type="pct"/>
            <w:hideMark/>
          </w:tcPr>
          <w:p w14:paraId="513D8128"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205</w:t>
            </w:r>
          </w:p>
        </w:tc>
        <w:tc>
          <w:tcPr>
            <w:tcW w:w="457" w:type="pct"/>
            <w:hideMark/>
          </w:tcPr>
          <w:p w14:paraId="3F90B1A0"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243</w:t>
            </w:r>
          </w:p>
        </w:tc>
        <w:tc>
          <w:tcPr>
            <w:tcW w:w="387" w:type="pct"/>
            <w:hideMark/>
          </w:tcPr>
          <w:p w14:paraId="2CFB15A7"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448</w:t>
            </w:r>
          </w:p>
        </w:tc>
        <w:tc>
          <w:tcPr>
            <w:tcW w:w="388" w:type="pct"/>
            <w:hideMark/>
          </w:tcPr>
          <w:p w14:paraId="377A68EE"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224</w:t>
            </w:r>
          </w:p>
        </w:tc>
        <w:tc>
          <w:tcPr>
            <w:tcW w:w="385" w:type="pct"/>
            <w:hideMark/>
          </w:tcPr>
          <w:p w14:paraId="6E18545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26.87</w:t>
            </w:r>
          </w:p>
        </w:tc>
        <w:tc>
          <w:tcPr>
            <w:tcW w:w="397" w:type="pct"/>
            <w:hideMark/>
          </w:tcPr>
          <w:p w14:paraId="366789CF"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2.49</w:t>
            </w:r>
          </w:p>
        </w:tc>
        <w:tc>
          <w:tcPr>
            <w:tcW w:w="389" w:type="pct"/>
            <w:hideMark/>
          </w:tcPr>
          <w:p w14:paraId="3D1E90B5"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221.51</w:t>
            </w:r>
          </w:p>
        </w:tc>
        <w:tc>
          <w:tcPr>
            <w:tcW w:w="384" w:type="pct"/>
            <w:hideMark/>
          </w:tcPr>
          <w:p w14:paraId="58A246AB"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250.87</w:t>
            </w:r>
          </w:p>
        </w:tc>
      </w:tr>
      <w:tr w:rsidR="00997804" w:rsidRPr="00C2172B" w14:paraId="1CB4111E"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6733B15F" w14:textId="66A50522"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2012</w:t>
            </w:r>
          </w:p>
        </w:tc>
        <w:tc>
          <w:tcPr>
            <w:tcW w:w="452" w:type="pct"/>
            <w:hideMark/>
          </w:tcPr>
          <w:p w14:paraId="51436B7B" w14:textId="6F4FE5E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340</w:t>
            </w:r>
          </w:p>
        </w:tc>
        <w:tc>
          <w:tcPr>
            <w:tcW w:w="452" w:type="pct"/>
            <w:hideMark/>
          </w:tcPr>
          <w:p w14:paraId="227F33AA"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313</w:t>
            </w:r>
          </w:p>
        </w:tc>
        <w:tc>
          <w:tcPr>
            <w:tcW w:w="385" w:type="pct"/>
            <w:hideMark/>
          </w:tcPr>
          <w:p w14:paraId="04EDBC68"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653</w:t>
            </w:r>
          </w:p>
        </w:tc>
        <w:tc>
          <w:tcPr>
            <w:tcW w:w="473" w:type="pct"/>
            <w:hideMark/>
          </w:tcPr>
          <w:p w14:paraId="4B467211"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237</w:t>
            </w:r>
          </w:p>
        </w:tc>
        <w:tc>
          <w:tcPr>
            <w:tcW w:w="457" w:type="pct"/>
            <w:hideMark/>
          </w:tcPr>
          <w:p w14:paraId="6892C6DF"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259</w:t>
            </w:r>
          </w:p>
        </w:tc>
        <w:tc>
          <w:tcPr>
            <w:tcW w:w="387" w:type="pct"/>
            <w:hideMark/>
          </w:tcPr>
          <w:p w14:paraId="61E44AE7"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496</w:t>
            </w:r>
          </w:p>
        </w:tc>
        <w:tc>
          <w:tcPr>
            <w:tcW w:w="388" w:type="pct"/>
            <w:hideMark/>
          </w:tcPr>
          <w:p w14:paraId="0E1A5D5B"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248</w:t>
            </w:r>
          </w:p>
        </w:tc>
        <w:tc>
          <w:tcPr>
            <w:tcW w:w="385" w:type="pct"/>
            <w:hideMark/>
          </w:tcPr>
          <w:p w14:paraId="247C32F1"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15.56</w:t>
            </w:r>
          </w:p>
        </w:tc>
        <w:tc>
          <w:tcPr>
            <w:tcW w:w="397" w:type="pct"/>
            <w:hideMark/>
          </w:tcPr>
          <w:p w14:paraId="4BBB1AF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1.37</w:t>
            </w:r>
          </w:p>
        </w:tc>
        <w:tc>
          <w:tcPr>
            <w:tcW w:w="389" w:type="pct"/>
            <w:hideMark/>
          </w:tcPr>
          <w:p w14:paraId="6405961F"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246.63</w:t>
            </w:r>
          </w:p>
        </w:tc>
        <w:tc>
          <w:tcPr>
            <w:tcW w:w="384" w:type="pct"/>
            <w:hideMark/>
          </w:tcPr>
          <w:p w14:paraId="455D05CB"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263.56</w:t>
            </w:r>
          </w:p>
        </w:tc>
      </w:tr>
      <w:tr w:rsidR="00997804" w:rsidRPr="00C2172B" w14:paraId="75A172C7"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548082EB" w14:textId="63C2CCDB"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2013</w:t>
            </w:r>
          </w:p>
        </w:tc>
        <w:tc>
          <w:tcPr>
            <w:tcW w:w="452" w:type="pct"/>
            <w:hideMark/>
          </w:tcPr>
          <w:p w14:paraId="4301739B" w14:textId="3DC1F27D"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277</w:t>
            </w:r>
          </w:p>
        </w:tc>
        <w:tc>
          <w:tcPr>
            <w:tcW w:w="452" w:type="pct"/>
            <w:hideMark/>
          </w:tcPr>
          <w:p w14:paraId="29BCD4A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372</w:t>
            </w:r>
          </w:p>
        </w:tc>
        <w:tc>
          <w:tcPr>
            <w:tcW w:w="385" w:type="pct"/>
            <w:hideMark/>
          </w:tcPr>
          <w:p w14:paraId="4C35FDBA"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649</w:t>
            </w:r>
          </w:p>
        </w:tc>
        <w:tc>
          <w:tcPr>
            <w:tcW w:w="473" w:type="pct"/>
            <w:hideMark/>
          </w:tcPr>
          <w:p w14:paraId="7B75F1B3"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269</w:t>
            </w:r>
          </w:p>
        </w:tc>
        <w:tc>
          <w:tcPr>
            <w:tcW w:w="457" w:type="pct"/>
            <w:hideMark/>
          </w:tcPr>
          <w:p w14:paraId="76C6519E"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357</w:t>
            </w:r>
          </w:p>
        </w:tc>
        <w:tc>
          <w:tcPr>
            <w:tcW w:w="387" w:type="pct"/>
            <w:hideMark/>
          </w:tcPr>
          <w:p w14:paraId="31360253"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626</w:t>
            </w:r>
          </w:p>
        </w:tc>
        <w:tc>
          <w:tcPr>
            <w:tcW w:w="388" w:type="pct"/>
            <w:hideMark/>
          </w:tcPr>
          <w:p w14:paraId="00040199"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313</w:t>
            </w:r>
          </w:p>
        </w:tc>
        <w:tc>
          <w:tcPr>
            <w:tcW w:w="385" w:type="pct"/>
            <w:hideMark/>
          </w:tcPr>
          <w:p w14:paraId="34BDFD16"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62.23</w:t>
            </w:r>
          </w:p>
        </w:tc>
        <w:tc>
          <w:tcPr>
            <w:tcW w:w="397" w:type="pct"/>
            <w:hideMark/>
          </w:tcPr>
          <w:p w14:paraId="77A2F8CD"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4.88</w:t>
            </w:r>
          </w:p>
        </w:tc>
        <w:tc>
          <w:tcPr>
            <w:tcW w:w="389" w:type="pct"/>
            <w:hideMark/>
          </w:tcPr>
          <w:p w14:paraId="422FC6E6"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308.12</w:t>
            </w:r>
          </w:p>
        </w:tc>
        <w:tc>
          <w:tcPr>
            <w:tcW w:w="384" w:type="pct"/>
            <w:hideMark/>
          </w:tcPr>
          <w:p w14:paraId="3DEE2F82"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375.23</w:t>
            </w:r>
          </w:p>
        </w:tc>
      </w:tr>
      <w:tr w:rsidR="00997804" w:rsidRPr="00C2172B" w14:paraId="20A1DBB8"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1D382B08" w14:textId="4339CFCA"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2014</w:t>
            </w:r>
          </w:p>
        </w:tc>
        <w:tc>
          <w:tcPr>
            <w:tcW w:w="452" w:type="pct"/>
            <w:hideMark/>
          </w:tcPr>
          <w:p w14:paraId="4DBD335B" w14:textId="637511C9"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242</w:t>
            </w:r>
          </w:p>
        </w:tc>
        <w:tc>
          <w:tcPr>
            <w:tcW w:w="452" w:type="pct"/>
            <w:hideMark/>
          </w:tcPr>
          <w:p w14:paraId="6E67F5A9"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381</w:t>
            </w:r>
          </w:p>
        </w:tc>
        <w:tc>
          <w:tcPr>
            <w:tcW w:w="385" w:type="pct"/>
            <w:hideMark/>
          </w:tcPr>
          <w:p w14:paraId="254838CD"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623</w:t>
            </w:r>
          </w:p>
        </w:tc>
        <w:tc>
          <w:tcPr>
            <w:tcW w:w="473" w:type="pct"/>
            <w:hideMark/>
          </w:tcPr>
          <w:p w14:paraId="4D2F7891"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236</w:t>
            </w:r>
          </w:p>
        </w:tc>
        <w:tc>
          <w:tcPr>
            <w:tcW w:w="457" w:type="pct"/>
            <w:hideMark/>
          </w:tcPr>
          <w:p w14:paraId="31312F5D"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362</w:t>
            </w:r>
          </w:p>
        </w:tc>
        <w:tc>
          <w:tcPr>
            <w:tcW w:w="387" w:type="pct"/>
            <w:hideMark/>
          </w:tcPr>
          <w:p w14:paraId="46F2D0B6"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598</w:t>
            </w:r>
          </w:p>
        </w:tc>
        <w:tc>
          <w:tcPr>
            <w:tcW w:w="388" w:type="pct"/>
            <w:hideMark/>
          </w:tcPr>
          <w:p w14:paraId="6C3DAC5B"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299</w:t>
            </w:r>
          </w:p>
        </w:tc>
        <w:tc>
          <w:tcPr>
            <w:tcW w:w="385" w:type="pct"/>
            <w:hideMark/>
          </w:tcPr>
          <w:p w14:paraId="150A21E3"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89.10</w:t>
            </w:r>
          </w:p>
        </w:tc>
        <w:tc>
          <w:tcPr>
            <w:tcW w:w="397" w:type="pct"/>
            <w:hideMark/>
          </w:tcPr>
          <w:p w14:paraId="40C2BAA3"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7.16</w:t>
            </w:r>
          </w:p>
        </w:tc>
        <w:tc>
          <w:tcPr>
            <w:tcW w:w="389" w:type="pct"/>
            <w:hideMark/>
          </w:tcPr>
          <w:p w14:paraId="097EC966"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291.84</w:t>
            </w:r>
          </w:p>
        </w:tc>
        <w:tc>
          <w:tcPr>
            <w:tcW w:w="384" w:type="pct"/>
            <w:hideMark/>
          </w:tcPr>
          <w:p w14:paraId="6000FAC9"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388.10</w:t>
            </w:r>
          </w:p>
        </w:tc>
      </w:tr>
      <w:tr w:rsidR="00997804" w:rsidRPr="00C2172B" w14:paraId="0B702C8B"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2540C7D8" w14:textId="1BE5573F"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2015</w:t>
            </w:r>
          </w:p>
        </w:tc>
        <w:tc>
          <w:tcPr>
            <w:tcW w:w="452" w:type="pct"/>
            <w:hideMark/>
          </w:tcPr>
          <w:p w14:paraId="7C76EE7E" w14:textId="2DBF76E4"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234</w:t>
            </w:r>
          </w:p>
        </w:tc>
        <w:tc>
          <w:tcPr>
            <w:tcW w:w="452" w:type="pct"/>
            <w:hideMark/>
          </w:tcPr>
          <w:p w14:paraId="79A8510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369</w:t>
            </w:r>
          </w:p>
        </w:tc>
        <w:tc>
          <w:tcPr>
            <w:tcW w:w="385" w:type="pct"/>
            <w:hideMark/>
          </w:tcPr>
          <w:p w14:paraId="49388FAB"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603</w:t>
            </w:r>
          </w:p>
        </w:tc>
        <w:tc>
          <w:tcPr>
            <w:tcW w:w="473" w:type="pct"/>
            <w:hideMark/>
          </w:tcPr>
          <w:p w14:paraId="2016D448"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227</w:t>
            </w:r>
          </w:p>
        </w:tc>
        <w:tc>
          <w:tcPr>
            <w:tcW w:w="457" w:type="pct"/>
            <w:hideMark/>
          </w:tcPr>
          <w:p w14:paraId="26DA84C8"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348</w:t>
            </w:r>
          </w:p>
        </w:tc>
        <w:tc>
          <w:tcPr>
            <w:tcW w:w="387" w:type="pct"/>
            <w:hideMark/>
          </w:tcPr>
          <w:p w14:paraId="2824B018"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575</w:t>
            </w:r>
          </w:p>
        </w:tc>
        <w:tc>
          <w:tcPr>
            <w:tcW w:w="388" w:type="pct"/>
            <w:hideMark/>
          </w:tcPr>
          <w:p w14:paraId="22844E7B"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287.5</w:t>
            </w:r>
          </w:p>
        </w:tc>
        <w:tc>
          <w:tcPr>
            <w:tcW w:w="385" w:type="pct"/>
            <w:hideMark/>
          </w:tcPr>
          <w:p w14:paraId="48C37C48"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85.56</w:t>
            </w:r>
          </w:p>
        </w:tc>
        <w:tc>
          <w:tcPr>
            <w:tcW w:w="397" w:type="pct"/>
            <w:hideMark/>
          </w:tcPr>
          <w:p w14:paraId="0E83A775"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7.01</w:t>
            </w:r>
          </w:p>
        </w:tc>
        <w:tc>
          <w:tcPr>
            <w:tcW w:w="389" w:type="pct"/>
            <w:hideMark/>
          </w:tcPr>
          <w:p w14:paraId="6BBBEA0D"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280.49</w:t>
            </w:r>
          </w:p>
        </w:tc>
        <w:tc>
          <w:tcPr>
            <w:tcW w:w="384" w:type="pct"/>
            <w:hideMark/>
          </w:tcPr>
          <w:p w14:paraId="230ED78E"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373.06</w:t>
            </w:r>
          </w:p>
        </w:tc>
      </w:tr>
      <w:tr w:rsidR="00997804" w:rsidRPr="00C2172B" w14:paraId="3AF7A923"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1372FB35" w14:textId="4850BDB7"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2016</w:t>
            </w:r>
          </w:p>
        </w:tc>
        <w:tc>
          <w:tcPr>
            <w:tcW w:w="452" w:type="pct"/>
            <w:hideMark/>
          </w:tcPr>
          <w:p w14:paraId="69698EAF" w14:textId="7BC01859"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211</w:t>
            </w:r>
          </w:p>
        </w:tc>
        <w:tc>
          <w:tcPr>
            <w:tcW w:w="452" w:type="pct"/>
            <w:hideMark/>
          </w:tcPr>
          <w:p w14:paraId="1193C6A3"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380</w:t>
            </w:r>
          </w:p>
        </w:tc>
        <w:tc>
          <w:tcPr>
            <w:tcW w:w="385" w:type="pct"/>
            <w:hideMark/>
          </w:tcPr>
          <w:p w14:paraId="6D3826BD"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591</w:t>
            </w:r>
          </w:p>
        </w:tc>
        <w:tc>
          <w:tcPr>
            <w:tcW w:w="473" w:type="pct"/>
            <w:hideMark/>
          </w:tcPr>
          <w:p w14:paraId="2B0A89D3"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207</w:t>
            </w:r>
          </w:p>
        </w:tc>
        <w:tc>
          <w:tcPr>
            <w:tcW w:w="457" w:type="pct"/>
            <w:hideMark/>
          </w:tcPr>
          <w:p w14:paraId="4E563E04"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343</w:t>
            </w:r>
          </w:p>
        </w:tc>
        <w:tc>
          <w:tcPr>
            <w:tcW w:w="387" w:type="pct"/>
            <w:hideMark/>
          </w:tcPr>
          <w:p w14:paraId="5D95FB8A"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550</w:t>
            </w:r>
          </w:p>
        </w:tc>
        <w:tc>
          <w:tcPr>
            <w:tcW w:w="388" w:type="pct"/>
            <w:hideMark/>
          </w:tcPr>
          <w:p w14:paraId="5DDFC009"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275</w:t>
            </w:r>
          </w:p>
        </w:tc>
        <w:tc>
          <w:tcPr>
            <w:tcW w:w="385" w:type="pct"/>
            <w:hideMark/>
          </w:tcPr>
          <w:p w14:paraId="6BD7107A"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96.17</w:t>
            </w:r>
          </w:p>
        </w:tc>
        <w:tc>
          <w:tcPr>
            <w:tcW w:w="397" w:type="pct"/>
            <w:hideMark/>
          </w:tcPr>
          <w:p w14:paraId="34A01826"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8.05</w:t>
            </w:r>
          </w:p>
        </w:tc>
        <w:tc>
          <w:tcPr>
            <w:tcW w:w="389" w:type="pct"/>
            <w:hideMark/>
          </w:tcPr>
          <w:p w14:paraId="7CCB3F25"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266.95</w:t>
            </w:r>
          </w:p>
        </w:tc>
        <w:tc>
          <w:tcPr>
            <w:tcW w:w="384" w:type="pct"/>
            <w:hideMark/>
          </w:tcPr>
          <w:p w14:paraId="1C426A6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371.17</w:t>
            </w:r>
          </w:p>
        </w:tc>
      </w:tr>
      <w:tr w:rsidR="00997804" w:rsidRPr="00C2172B" w14:paraId="240B5478"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0EEF8EA0" w14:textId="5C8AE74D"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2017</w:t>
            </w:r>
          </w:p>
        </w:tc>
        <w:tc>
          <w:tcPr>
            <w:tcW w:w="452" w:type="pct"/>
            <w:hideMark/>
          </w:tcPr>
          <w:p w14:paraId="4A206966" w14:textId="1D1021DB"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207</w:t>
            </w:r>
          </w:p>
        </w:tc>
        <w:tc>
          <w:tcPr>
            <w:tcW w:w="452" w:type="pct"/>
            <w:hideMark/>
          </w:tcPr>
          <w:p w14:paraId="5878450C"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356</w:t>
            </w:r>
          </w:p>
        </w:tc>
        <w:tc>
          <w:tcPr>
            <w:tcW w:w="385" w:type="pct"/>
            <w:hideMark/>
          </w:tcPr>
          <w:p w14:paraId="18FDB2C8"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563</w:t>
            </w:r>
          </w:p>
        </w:tc>
        <w:tc>
          <w:tcPr>
            <w:tcW w:w="473" w:type="pct"/>
            <w:hideMark/>
          </w:tcPr>
          <w:p w14:paraId="091CA35F"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193</w:t>
            </w:r>
          </w:p>
        </w:tc>
        <w:tc>
          <w:tcPr>
            <w:tcW w:w="457" w:type="pct"/>
            <w:hideMark/>
          </w:tcPr>
          <w:p w14:paraId="2AB42BA2"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328</w:t>
            </w:r>
          </w:p>
        </w:tc>
        <w:tc>
          <w:tcPr>
            <w:tcW w:w="387" w:type="pct"/>
            <w:hideMark/>
          </w:tcPr>
          <w:p w14:paraId="5CFAC190"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521</w:t>
            </w:r>
          </w:p>
        </w:tc>
        <w:tc>
          <w:tcPr>
            <w:tcW w:w="388" w:type="pct"/>
            <w:hideMark/>
          </w:tcPr>
          <w:p w14:paraId="1AE097BE"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260.5</w:t>
            </w:r>
          </w:p>
        </w:tc>
        <w:tc>
          <w:tcPr>
            <w:tcW w:w="385" w:type="pct"/>
            <w:hideMark/>
          </w:tcPr>
          <w:p w14:paraId="352A131D"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95.46</w:t>
            </w:r>
          </w:p>
        </w:tc>
        <w:tc>
          <w:tcPr>
            <w:tcW w:w="397" w:type="pct"/>
            <w:hideMark/>
          </w:tcPr>
          <w:p w14:paraId="2A2C172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8.22</w:t>
            </w:r>
          </w:p>
        </w:tc>
        <w:tc>
          <w:tcPr>
            <w:tcW w:w="389" w:type="pct"/>
            <w:hideMark/>
          </w:tcPr>
          <w:p w14:paraId="78800D6C"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252.28</w:t>
            </w:r>
          </w:p>
        </w:tc>
        <w:tc>
          <w:tcPr>
            <w:tcW w:w="384" w:type="pct"/>
            <w:hideMark/>
          </w:tcPr>
          <w:p w14:paraId="638FF087"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355.96</w:t>
            </w:r>
          </w:p>
        </w:tc>
      </w:tr>
      <w:tr w:rsidR="00997804" w:rsidRPr="00C2172B" w14:paraId="2F4E6F8F"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265C6D0A" w14:textId="57D85C4C"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2018</w:t>
            </w:r>
          </w:p>
        </w:tc>
        <w:tc>
          <w:tcPr>
            <w:tcW w:w="452" w:type="pct"/>
            <w:hideMark/>
          </w:tcPr>
          <w:p w14:paraId="61B448DF" w14:textId="01F16FD8"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193</w:t>
            </w:r>
          </w:p>
        </w:tc>
        <w:tc>
          <w:tcPr>
            <w:tcW w:w="452" w:type="pct"/>
            <w:hideMark/>
          </w:tcPr>
          <w:p w14:paraId="5C5C8593"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363</w:t>
            </w:r>
          </w:p>
        </w:tc>
        <w:tc>
          <w:tcPr>
            <w:tcW w:w="385" w:type="pct"/>
            <w:hideMark/>
          </w:tcPr>
          <w:p w14:paraId="647D4E3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556</w:t>
            </w:r>
          </w:p>
        </w:tc>
        <w:tc>
          <w:tcPr>
            <w:tcW w:w="473" w:type="pct"/>
            <w:hideMark/>
          </w:tcPr>
          <w:p w14:paraId="09130EC6"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178</w:t>
            </w:r>
          </w:p>
        </w:tc>
        <w:tc>
          <w:tcPr>
            <w:tcW w:w="457" w:type="pct"/>
            <w:hideMark/>
          </w:tcPr>
          <w:p w14:paraId="3B2A827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328</w:t>
            </w:r>
          </w:p>
        </w:tc>
        <w:tc>
          <w:tcPr>
            <w:tcW w:w="387" w:type="pct"/>
            <w:hideMark/>
          </w:tcPr>
          <w:p w14:paraId="68DB11F3"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506</w:t>
            </w:r>
          </w:p>
        </w:tc>
        <w:tc>
          <w:tcPr>
            <w:tcW w:w="388" w:type="pct"/>
            <w:hideMark/>
          </w:tcPr>
          <w:p w14:paraId="374C7C8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253</w:t>
            </w:r>
          </w:p>
        </w:tc>
        <w:tc>
          <w:tcPr>
            <w:tcW w:w="385" w:type="pct"/>
            <w:hideMark/>
          </w:tcPr>
          <w:p w14:paraId="0C5149EB"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106.07</w:t>
            </w:r>
          </w:p>
        </w:tc>
        <w:tc>
          <w:tcPr>
            <w:tcW w:w="397" w:type="pct"/>
            <w:hideMark/>
          </w:tcPr>
          <w:p w14:paraId="258D62D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9.26</w:t>
            </w:r>
          </w:p>
        </w:tc>
        <w:tc>
          <w:tcPr>
            <w:tcW w:w="389" w:type="pct"/>
            <w:hideMark/>
          </w:tcPr>
          <w:p w14:paraId="3C14800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243.74</w:t>
            </w:r>
          </w:p>
        </w:tc>
        <w:tc>
          <w:tcPr>
            <w:tcW w:w="384" w:type="pct"/>
            <w:hideMark/>
          </w:tcPr>
          <w:p w14:paraId="797F9A46"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359.07</w:t>
            </w:r>
          </w:p>
        </w:tc>
      </w:tr>
      <w:tr w:rsidR="00997804" w:rsidRPr="00C2172B" w14:paraId="1809633B"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6FEBEE8D" w14:textId="2259BBF5"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2019</w:t>
            </w:r>
          </w:p>
        </w:tc>
        <w:tc>
          <w:tcPr>
            <w:tcW w:w="452" w:type="pct"/>
            <w:hideMark/>
          </w:tcPr>
          <w:p w14:paraId="6F1A8BCD" w14:textId="37F29286"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168</w:t>
            </w:r>
          </w:p>
        </w:tc>
        <w:tc>
          <w:tcPr>
            <w:tcW w:w="452" w:type="pct"/>
            <w:hideMark/>
          </w:tcPr>
          <w:p w14:paraId="687222EB"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366</w:t>
            </w:r>
          </w:p>
        </w:tc>
        <w:tc>
          <w:tcPr>
            <w:tcW w:w="385" w:type="pct"/>
            <w:hideMark/>
          </w:tcPr>
          <w:p w14:paraId="7DB27D7D"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534</w:t>
            </w:r>
          </w:p>
        </w:tc>
        <w:tc>
          <w:tcPr>
            <w:tcW w:w="473" w:type="pct"/>
            <w:hideMark/>
          </w:tcPr>
          <w:p w14:paraId="667885BE"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155</w:t>
            </w:r>
          </w:p>
        </w:tc>
        <w:tc>
          <w:tcPr>
            <w:tcW w:w="457" w:type="pct"/>
            <w:hideMark/>
          </w:tcPr>
          <w:p w14:paraId="38AFB4DF"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325</w:t>
            </w:r>
          </w:p>
        </w:tc>
        <w:tc>
          <w:tcPr>
            <w:tcW w:w="387" w:type="pct"/>
            <w:hideMark/>
          </w:tcPr>
          <w:p w14:paraId="47BAA99A"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480</w:t>
            </w:r>
          </w:p>
        </w:tc>
        <w:tc>
          <w:tcPr>
            <w:tcW w:w="388" w:type="pct"/>
            <w:hideMark/>
          </w:tcPr>
          <w:p w14:paraId="5F094393"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240</w:t>
            </w:r>
          </w:p>
        </w:tc>
        <w:tc>
          <w:tcPr>
            <w:tcW w:w="385" w:type="pct"/>
            <w:hideMark/>
          </w:tcPr>
          <w:p w14:paraId="017234F3"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120.21</w:t>
            </w:r>
          </w:p>
        </w:tc>
        <w:tc>
          <w:tcPr>
            <w:tcW w:w="397" w:type="pct"/>
            <w:hideMark/>
          </w:tcPr>
          <w:p w14:paraId="1565F9E3"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10.78</w:t>
            </w:r>
          </w:p>
        </w:tc>
        <w:tc>
          <w:tcPr>
            <w:tcW w:w="389" w:type="pct"/>
            <w:hideMark/>
          </w:tcPr>
          <w:p w14:paraId="0430485F"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229.22</w:t>
            </w:r>
          </w:p>
        </w:tc>
        <w:tc>
          <w:tcPr>
            <w:tcW w:w="384" w:type="pct"/>
            <w:hideMark/>
          </w:tcPr>
          <w:p w14:paraId="4B550764"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360.21</w:t>
            </w:r>
          </w:p>
        </w:tc>
      </w:tr>
      <w:tr w:rsidR="00997804" w:rsidRPr="00C2172B" w14:paraId="15959822"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38CE3C18" w14:textId="678C7281"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Sum</w:t>
            </w:r>
          </w:p>
        </w:tc>
        <w:tc>
          <w:tcPr>
            <w:tcW w:w="452" w:type="pct"/>
            <w:hideMark/>
          </w:tcPr>
          <w:p w14:paraId="3B308CC6" w14:textId="3AED331A"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4685</w:t>
            </w:r>
          </w:p>
        </w:tc>
        <w:tc>
          <w:tcPr>
            <w:tcW w:w="452" w:type="pct"/>
            <w:hideMark/>
          </w:tcPr>
          <w:p w14:paraId="5095669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4964</w:t>
            </w:r>
          </w:p>
        </w:tc>
        <w:tc>
          <w:tcPr>
            <w:tcW w:w="385" w:type="pct"/>
            <w:hideMark/>
          </w:tcPr>
          <w:p w14:paraId="0E8C8BF7"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9649</w:t>
            </w:r>
          </w:p>
        </w:tc>
        <w:tc>
          <w:tcPr>
            <w:tcW w:w="473" w:type="pct"/>
            <w:hideMark/>
          </w:tcPr>
          <w:p w14:paraId="41ED196D"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3022</w:t>
            </w:r>
          </w:p>
        </w:tc>
        <w:tc>
          <w:tcPr>
            <w:tcW w:w="457" w:type="pct"/>
            <w:hideMark/>
          </w:tcPr>
          <w:p w14:paraId="3FF53B25"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3961</w:t>
            </w:r>
          </w:p>
        </w:tc>
        <w:tc>
          <w:tcPr>
            <w:tcW w:w="387" w:type="pct"/>
            <w:hideMark/>
          </w:tcPr>
          <w:p w14:paraId="3DEADE65"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6983</w:t>
            </w:r>
          </w:p>
        </w:tc>
        <w:tc>
          <w:tcPr>
            <w:tcW w:w="388" w:type="pct"/>
            <w:hideMark/>
          </w:tcPr>
          <w:p w14:paraId="7662AE5E"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85" w:type="pct"/>
            <w:hideMark/>
          </w:tcPr>
          <w:p w14:paraId="42C838A5"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97" w:type="pct"/>
            <w:hideMark/>
          </w:tcPr>
          <w:p w14:paraId="1631EC6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89" w:type="pct"/>
            <w:hideMark/>
          </w:tcPr>
          <w:p w14:paraId="1446284C"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84" w:type="pct"/>
            <w:hideMark/>
          </w:tcPr>
          <w:p w14:paraId="6284A407"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r>
      <w:tr w:rsidR="00997804" w:rsidRPr="00C2172B" w14:paraId="61EC3F4F"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3F30A51D" w14:textId="1211AA2A"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Mean</w:t>
            </w:r>
          </w:p>
        </w:tc>
        <w:tc>
          <w:tcPr>
            <w:tcW w:w="452" w:type="pct"/>
            <w:hideMark/>
          </w:tcPr>
          <w:p w14:paraId="26F9FFEF" w14:textId="32BE0773"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312.33</w:t>
            </w:r>
          </w:p>
        </w:tc>
        <w:tc>
          <w:tcPr>
            <w:tcW w:w="452" w:type="pct"/>
            <w:hideMark/>
          </w:tcPr>
          <w:p w14:paraId="5FDC3469"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330.93</w:t>
            </w:r>
          </w:p>
        </w:tc>
        <w:tc>
          <w:tcPr>
            <w:tcW w:w="385" w:type="pct"/>
            <w:hideMark/>
          </w:tcPr>
          <w:p w14:paraId="1DD39004"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643.27</w:t>
            </w:r>
          </w:p>
        </w:tc>
        <w:tc>
          <w:tcPr>
            <w:tcW w:w="473" w:type="pct"/>
            <w:hideMark/>
          </w:tcPr>
          <w:p w14:paraId="75CFFB96"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201.47</w:t>
            </w:r>
          </w:p>
        </w:tc>
        <w:tc>
          <w:tcPr>
            <w:tcW w:w="457" w:type="pct"/>
            <w:hideMark/>
          </w:tcPr>
          <w:p w14:paraId="46F39923"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264.07</w:t>
            </w:r>
          </w:p>
        </w:tc>
        <w:tc>
          <w:tcPr>
            <w:tcW w:w="387" w:type="pct"/>
            <w:hideMark/>
          </w:tcPr>
          <w:p w14:paraId="0A46A012"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436.44</w:t>
            </w:r>
          </w:p>
        </w:tc>
        <w:tc>
          <w:tcPr>
            <w:tcW w:w="388" w:type="pct"/>
            <w:hideMark/>
          </w:tcPr>
          <w:p w14:paraId="52778989"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85" w:type="pct"/>
            <w:hideMark/>
          </w:tcPr>
          <w:p w14:paraId="4EE4330C"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97" w:type="pct"/>
            <w:hideMark/>
          </w:tcPr>
          <w:p w14:paraId="23872AE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89" w:type="pct"/>
            <w:hideMark/>
          </w:tcPr>
          <w:p w14:paraId="1384B336"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84" w:type="pct"/>
            <w:hideMark/>
          </w:tcPr>
          <w:p w14:paraId="64DBDE4E"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r>
      <w:tr w:rsidR="00997804" w:rsidRPr="00C2172B" w14:paraId="6E754BDE"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7C9DAA13" w14:textId="4AB9C4EE"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SD</w:t>
            </w:r>
          </w:p>
        </w:tc>
        <w:tc>
          <w:tcPr>
            <w:tcW w:w="452" w:type="pct"/>
            <w:hideMark/>
          </w:tcPr>
          <w:p w14:paraId="3F45A5E5" w14:textId="5E299749"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95.71</w:t>
            </w:r>
          </w:p>
        </w:tc>
        <w:tc>
          <w:tcPr>
            <w:tcW w:w="452" w:type="pct"/>
            <w:hideMark/>
          </w:tcPr>
          <w:p w14:paraId="6DFA271E"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45.18</w:t>
            </w:r>
          </w:p>
        </w:tc>
        <w:tc>
          <w:tcPr>
            <w:tcW w:w="385" w:type="pct"/>
            <w:hideMark/>
          </w:tcPr>
          <w:p w14:paraId="30BB9D7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64.39</w:t>
            </w:r>
          </w:p>
        </w:tc>
        <w:tc>
          <w:tcPr>
            <w:tcW w:w="473" w:type="pct"/>
            <w:hideMark/>
          </w:tcPr>
          <w:p w14:paraId="44B2258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33.86</w:t>
            </w:r>
          </w:p>
        </w:tc>
        <w:tc>
          <w:tcPr>
            <w:tcW w:w="457" w:type="pct"/>
            <w:hideMark/>
          </w:tcPr>
          <w:p w14:paraId="0155BFA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83.63</w:t>
            </w:r>
          </w:p>
        </w:tc>
        <w:tc>
          <w:tcPr>
            <w:tcW w:w="387" w:type="pct"/>
            <w:hideMark/>
          </w:tcPr>
          <w:p w14:paraId="51A516F8"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154.59</w:t>
            </w:r>
          </w:p>
        </w:tc>
        <w:tc>
          <w:tcPr>
            <w:tcW w:w="388" w:type="pct"/>
            <w:hideMark/>
          </w:tcPr>
          <w:p w14:paraId="456F0AA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85" w:type="pct"/>
            <w:hideMark/>
          </w:tcPr>
          <w:p w14:paraId="4FF77BF5"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97" w:type="pct"/>
            <w:hideMark/>
          </w:tcPr>
          <w:p w14:paraId="645B4C0E"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89" w:type="pct"/>
            <w:hideMark/>
          </w:tcPr>
          <w:p w14:paraId="1D819E1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84" w:type="pct"/>
            <w:hideMark/>
          </w:tcPr>
          <w:p w14:paraId="109991A6"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r>
      <w:tr w:rsidR="00997804" w:rsidRPr="00C2172B" w14:paraId="3835EA46"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53EBBCF2" w14:textId="53C4B6BA"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95% CI</w:t>
            </w:r>
          </w:p>
        </w:tc>
        <w:tc>
          <w:tcPr>
            <w:tcW w:w="452" w:type="pct"/>
            <w:hideMark/>
          </w:tcPr>
          <w:p w14:paraId="24EC7731" w14:textId="590FF30A"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2.74</w:t>
            </w:r>
          </w:p>
        </w:tc>
        <w:tc>
          <w:tcPr>
            <w:tcW w:w="452" w:type="pct"/>
            <w:hideMark/>
          </w:tcPr>
          <w:p w14:paraId="1EA549E0"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1.26</w:t>
            </w:r>
          </w:p>
        </w:tc>
        <w:tc>
          <w:tcPr>
            <w:tcW w:w="385" w:type="pct"/>
            <w:hideMark/>
          </w:tcPr>
          <w:p w14:paraId="460FDD42"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1.28</w:t>
            </w:r>
          </w:p>
        </w:tc>
        <w:tc>
          <w:tcPr>
            <w:tcW w:w="473" w:type="pct"/>
            <w:hideMark/>
          </w:tcPr>
          <w:p w14:paraId="6D231CB8"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1.21</w:t>
            </w:r>
          </w:p>
        </w:tc>
        <w:tc>
          <w:tcPr>
            <w:tcW w:w="457" w:type="pct"/>
            <w:hideMark/>
          </w:tcPr>
          <w:p w14:paraId="7711A15F"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2.61</w:t>
            </w:r>
          </w:p>
        </w:tc>
        <w:tc>
          <w:tcPr>
            <w:tcW w:w="387" w:type="pct"/>
            <w:hideMark/>
          </w:tcPr>
          <w:p w14:paraId="7A68B45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3.63</w:t>
            </w:r>
          </w:p>
        </w:tc>
        <w:tc>
          <w:tcPr>
            <w:tcW w:w="388" w:type="pct"/>
            <w:hideMark/>
          </w:tcPr>
          <w:p w14:paraId="1DDA7C8B"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85" w:type="pct"/>
            <w:hideMark/>
          </w:tcPr>
          <w:p w14:paraId="61E89060"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97" w:type="pct"/>
            <w:hideMark/>
          </w:tcPr>
          <w:p w14:paraId="31F78F56"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89" w:type="pct"/>
            <w:hideMark/>
          </w:tcPr>
          <w:p w14:paraId="0142B5A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84" w:type="pct"/>
            <w:hideMark/>
          </w:tcPr>
          <w:p w14:paraId="773E9DBA"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r>
      <w:tr w:rsidR="00997804" w:rsidRPr="00C2172B" w14:paraId="33448404" w14:textId="77777777" w:rsidTr="00997804">
        <w:trPr>
          <w:trHeight w:val="330"/>
        </w:trPr>
        <w:tc>
          <w:tcPr>
            <w:cnfStyle w:val="001000000000" w:firstRow="0" w:lastRow="0" w:firstColumn="1" w:lastColumn="0" w:oddVBand="0" w:evenVBand="0" w:oddHBand="0" w:evenHBand="0" w:firstRowFirstColumn="0" w:firstRowLastColumn="0" w:lastRowFirstColumn="0" w:lastRowLastColumn="0"/>
            <w:tcW w:w="452" w:type="pct"/>
          </w:tcPr>
          <w:p w14:paraId="6BA2B0B3" w14:textId="3CA2D65C"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[CI</w:t>
            </w:r>
          </w:p>
        </w:tc>
        <w:tc>
          <w:tcPr>
            <w:tcW w:w="452" w:type="pct"/>
            <w:hideMark/>
          </w:tcPr>
          <w:p w14:paraId="07694EA2" w14:textId="6427F303"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309.59</w:t>
            </w:r>
          </w:p>
        </w:tc>
        <w:tc>
          <w:tcPr>
            <w:tcW w:w="452" w:type="pct"/>
            <w:hideMark/>
          </w:tcPr>
          <w:p w14:paraId="6DFA501A"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329.68</w:t>
            </w:r>
          </w:p>
        </w:tc>
        <w:tc>
          <w:tcPr>
            <w:tcW w:w="385" w:type="pct"/>
            <w:hideMark/>
          </w:tcPr>
          <w:p w14:paraId="36DFD894"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641.98</w:t>
            </w:r>
          </w:p>
        </w:tc>
        <w:tc>
          <w:tcPr>
            <w:tcW w:w="473" w:type="pct"/>
            <w:hideMark/>
          </w:tcPr>
          <w:p w14:paraId="262C5C81"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200.26</w:t>
            </w:r>
          </w:p>
        </w:tc>
        <w:tc>
          <w:tcPr>
            <w:tcW w:w="457" w:type="pct"/>
            <w:hideMark/>
          </w:tcPr>
          <w:p w14:paraId="0EE5931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261.46</w:t>
            </w:r>
          </w:p>
        </w:tc>
        <w:tc>
          <w:tcPr>
            <w:tcW w:w="387" w:type="pct"/>
            <w:hideMark/>
          </w:tcPr>
          <w:p w14:paraId="18478A42"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432.81</w:t>
            </w:r>
          </w:p>
        </w:tc>
        <w:tc>
          <w:tcPr>
            <w:tcW w:w="388" w:type="pct"/>
            <w:hideMark/>
          </w:tcPr>
          <w:p w14:paraId="0B8FB75C"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85" w:type="pct"/>
            <w:hideMark/>
          </w:tcPr>
          <w:p w14:paraId="2379EC7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97" w:type="pct"/>
            <w:hideMark/>
          </w:tcPr>
          <w:p w14:paraId="17703804"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89" w:type="pct"/>
            <w:hideMark/>
          </w:tcPr>
          <w:p w14:paraId="4721B530"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c>
          <w:tcPr>
            <w:tcW w:w="384" w:type="pct"/>
            <w:hideMark/>
          </w:tcPr>
          <w:p w14:paraId="7330D411" w14:textId="77777777" w:rsidR="00997804" w:rsidRPr="00C2172B" w:rsidRDefault="00997804" w:rsidP="00997804">
            <w:pPr>
              <w:pStyle w:val="SMSubheading"/>
              <w:cnfStyle w:val="000000000000" w:firstRow="0" w:lastRow="0" w:firstColumn="0" w:lastColumn="0" w:oddVBand="0" w:evenVBand="0" w:oddHBand="0" w:evenHBand="0" w:firstRowFirstColumn="0" w:firstRowLastColumn="0" w:lastRowFirstColumn="0" w:lastRowLastColumn="0"/>
              <w:rPr>
                <w:rFonts w:ascii="Palatino Linotype" w:hAnsi="Palatino Linotype"/>
                <w:sz w:val="18"/>
                <w:szCs w:val="18"/>
                <w:u w:val="none"/>
              </w:rPr>
            </w:pPr>
          </w:p>
        </w:tc>
      </w:tr>
      <w:tr w:rsidR="00997804" w:rsidRPr="00C2172B" w14:paraId="1FBF1379" w14:textId="77777777" w:rsidTr="00997804">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452" w:type="pct"/>
          </w:tcPr>
          <w:p w14:paraId="7C23B77A" w14:textId="4E066AA0" w:rsidR="00997804" w:rsidRPr="00C2172B" w:rsidRDefault="00997804" w:rsidP="00997804">
            <w:pPr>
              <w:pStyle w:val="SMSubheading"/>
              <w:rPr>
                <w:rFonts w:ascii="Palatino Linotype" w:hAnsi="Palatino Linotype"/>
                <w:sz w:val="18"/>
                <w:szCs w:val="18"/>
                <w:u w:val="none"/>
              </w:rPr>
            </w:pPr>
            <w:r w:rsidRPr="00C2172B">
              <w:rPr>
                <w:rFonts w:ascii="Palatino Linotype" w:hAnsi="Palatino Linotype"/>
                <w:sz w:val="18"/>
                <w:szCs w:val="18"/>
                <w:u w:val="none"/>
              </w:rPr>
              <w:t>CI]</w:t>
            </w:r>
          </w:p>
        </w:tc>
        <w:tc>
          <w:tcPr>
            <w:tcW w:w="452" w:type="pct"/>
            <w:hideMark/>
          </w:tcPr>
          <w:p w14:paraId="66896066" w14:textId="7B941CD9"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315.07</w:t>
            </w:r>
          </w:p>
        </w:tc>
        <w:tc>
          <w:tcPr>
            <w:tcW w:w="452" w:type="pct"/>
            <w:hideMark/>
          </w:tcPr>
          <w:p w14:paraId="3F4405D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332.19</w:t>
            </w:r>
          </w:p>
        </w:tc>
        <w:tc>
          <w:tcPr>
            <w:tcW w:w="385" w:type="pct"/>
            <w:hideMark/>
          </w:tcPr>
          <w:p w14:paraId="2F9FF7D2"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644.55</w:t>
            </w:r>
          </w:p>
        </w:tc>
        <w:tc>
          <w:tcPr>
            <w:tcW w:w="473" w:type="pct"/>
            <w:hideMark/>
          </w:tcPr>
          <w:p w14:paraId="542369FB"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202.67</w:t>
            </w:r>
          </w:p>
        </w:tc>
        <w:tc>
          <w:tcPr>
            <w:tcW w:w="457" w:type="pct"/>
            <w:hideMark/>
          </w:tcPr>
          <w:p w14:paraId="6DA59E0B"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266.67</w:t>
            </w:r>
          </w:p>
        </w:tc>
        <w:tc>
          <w:tcPr>
            <w:tcW w:w="387" w:type="pct"/>
            <w:hideMark/>
          </w:tcPr>
          <w:p w14:paraId="05AD005D"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r w:rsidRPr="00C2172B">
              <w:rPr>
                <w:rFonts w:ascii="Palatino Linotype" w:hAnsi="Palatino Linotype"/>
                <w:sz w:val="18"/>
                <w:szCs w:val="18"/>
                <w:u w:val="none"/>
              </w:rPr>
              <w:t>440.06</w:t>
            </w:r>
          </w:p>
        </w:tc>
        <w:tc>
          <w:tcPr>
            <w:tcW w:w="388" w:type="pct"/>
            <w:hideMark/>
          </w:tcPr>
          <w:p w14:paraId="58F3A6B5"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85" w:type="pct"/>
            <w:hideMark/>
          </w:tcPr>
          <w:p w14:paraId="164F4D11"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97" w:type="pct"/>
            <w:hideMark/>
          </w:tcPr>
          <w:p w14:paraId="7B4C3A72"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89" w:type="pct"/>
            <w:hideMark/>
          </w:tcPr>
          <w:p w14:paraId="366B2D3D"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c>
          <w:tcPr>
            <w:tcW w:w="384" w:type="pct"/>
            <w:hideMark/>
          </w:tcPr>
          <w:p w14:paraId="48B34085" w14:textId="77777777" w:rsidR="00997804" w:rsidRPr="00C2172B" w:rsidRDefault="00997804" w:rsidP="00997804">
            <w:pPr>
              <w:pStyle w:val="SMSubheading"/>
              <w:cnfStyle w:val="000000100000" w:firstRow="0" w:lastRow="0" w:firstColumn="0" w:lastColumn="0" w:oddVBand="0" w:evenVBand="0" w:oddHBand="1" w:evenHBand="0" w:firstRowFirstColumn="0" w:firstRowLastColumn="0" w:lastRowFirstColumn="0" w:lastRowLastColumn="0"/>
              <w:rPr>
                <w:rFonts w:ascii="Palatino Linotype" w:hAnsi="Palatino Linotype"/>
                <w:sz w:val="18"/>
                <w:szCs w:val="18"/>
                <w:u w:val="none"/>
              </w:rPr>
            </w:pPr>
          </w:p>
        </w:tc>
      </w:tr>
      <w:bookmarkEnd w:id="45"/>
    </w:tbl>
    <w:p w14:paraId="005AC4AE" w14:textId="77777777" w:rsidR="005E7EC8" w:rsidRPr="00D153C0" w:rsidRDefault="005E7EC8" w:rsidP="005E7EC8">
      <w:pPr>
        <w:pStyle w:val="SMSubheading"/>
        <w:rPr>
          <w:rFonts w:ascii="Palatino Linotype" w:hAnsi="Palatino Linotype"/>
          <w:u w:val="none"/>
        </w:rPr>
      </w:pPr>
    </w:p>
    <w:bookmarkEnd w:id="44"/>
    <w:p w14:paraId="3537F1C5"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3E42F300" w14:textId="70FD0CE0" w:rsidR="005E7EC8" w:rsidRPr="00D153C0" w:rsidRDefault="005E7EC8" w:rsidP="002158F1">
      <w:pPr>
        <w:pStyle w:val="SMSubheading"/>
        <w:outlineLvl w:val="2"/>
        <w:rPr>
          <w:rFonts w:ascii="Palatino Linotype" w:hAnsi="Palatino Linotype"/>
          <w:u w:val="none"/>
          <w:lang w:val="en-GB"/>
        </w:rPr>
      </w:pPr>
      <w:bookmarkStart w:id="46" w:name="_Toc85637616"/>
      <w:r w:rsidRPr="00D153C0">
        <w:rPr>
          <w:rFonts w:ascii="Palatino Linotype" w:hAnsi="Palatino Linotype"/>
          <w:u w:val="none"/>
          <w:lang w:val="en-GB"/>
        </w:rPr>
        <w:t xml:space="preserve">Table S12. </w:t>
      </w:r>
      <w:r w:rsidR="002158F1" w:rsidRPr="00D153C0">
        <w:rPr>
          <w:rFonts w:ascii="Palatino Linotype" w:hAnsi="Palatino Linotype"/>
          <w:u w:val="none"/>
        </w:rPr>
        <w:t xml:space="preserve">One-tailed </w:t>
      </w:r>
      <w:r w:rsidRPr="00D153C0">
        <w:rPr>
          <w:rFonts w:ascii="Palatino Linotype" w:hAnsi="Palatino Linotype"/>
          <w:u w:val="none"/>
          <w:lang w:val="en-GB"/>
        </w:rPr>
        <w:t>Treatment Test Calculator for Independent Means</w:t>
      </w:r>
      <w:bookmarkEnd w:id="46"/>
    </w:p>
    <w:p w14:paraId="29712676"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t</w:t>
      </w:r>
      <w:r w:rsidRPr="00D153C0">
        <w:rPr>
          <w:rFonts w:ascii="Palatino Linotype" w:hAnsi="Palatino Linotype"/>
          <w:u w:val="none"/>
        </w:rPr>
        <w:t>-value is -2.68726. The </w:t>
      </w:r>
      <w:r w:rsidRPr="00D153C0">
        <w:rPr>
          <w:rFonts w:ascii="Palatino Linotype" w:hAnsi="Palatino Linotype"/>
          <w:i/>
          <w:iCs/>
          <w:u w:val="none"/>
        </w:rPr>
        <w:t>p</w:t>
      </w:r>
      <w:r w:rsidRPr="00D153C0">
        <w:rPr>
          <w:rFonts w:ascii="Palatino Linotype" w:hAnsi="Palatino Linotype"/>
          <w:u w:val="none"/>
        </w:rPr>
        <w:t>-value is .005993. The result is significant at </w:t>
      </w:r>
      <w:r w:rsidRPr="00D153C0">
        <w:rPr>
          <w:rFonts w:ascii="Palatino Linotype" w:hAnsi="Palatino Linotype"/>
          <w:i/>
          <w:iCs/>
          <w:u w:val="none"/>
        </w:rPr>
        <w:t>p</w:t>
      </w:r>
      <w:r w:rsidRPr="00D153C0">
        <w:rPr>
          <w:rFonts w:ascii="Palatino Linotype" w:hAnsi="Palatino Linotype"/>
          <w:u w:val="none"/>
        </w:rPr>
        <w:t> &lt; .05.</w:t>
      </w:r>
    </w:p>
    <w:p w14:paraId="74DD4013"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Significance Level: 0.05</w:t>
      </w:r>
    </w:p>
    <w:p w14:paraId="66F0167B" w14:textId="6BDF4F96" w:rsidR="005E7EC8" w:rsidRPr="00D153C0" w:rsidRDefault="005E7EC8" w:rsidP="005E7EC8">
      <w:pPr>
        <w:pStyle w:val="SMSubheading"/>
        <w:rPr>
          <w:rFonts w:ascii="Palatino Linotype" w:hAnsi="Palatino Linotype"/>
          <w:u w:val="none"/>
        </w:rPr>
      </w:pPr>
    </w:p>
    <w:tbl>
      <w:tblPr>
        <w:tblStyle w:val="46"/>
        <w:tblW w:w="0" w:type="auto"/>
        <w:tblLook w:val="04A0" w:firstRow="1" w:lastRow="0" w:firstColumn="1" w:lastColumn="0" w:noHBand="0" w:noVBand="1"/>
      </w:tblPr>
      <w:tblGrid>
        <w:gridCol w:w="5136"/>
        <w:gridCol w:w="4214"/>
      </w:tblGrid>
      <w:tr w:rsidR="005E7EC8" w:rsidRPr="00D153C0" w14:paraId="6E4CDA07" w14:textId="77777777" w:rsidTr="00871F44">
        <w:tc>
          <w:tcPr>
            <w:tcW w:w="4508" w:type="dxa"/>
          </w:tcPr>
          <w:p w14:paraId="239B5702"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2166AD73" wp14:editId="7B18D61D">
                  <wp:extent cx="3116248" cy="5242560"/>
                  <wp:effectExtent l="0" t="0" r="8255" b="0"/>
                  <wp:docPr id="37" name="그림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117751" cy="5245089"/>
                          </a:xfrm>
                          <a:prstGeom prst="rect">
                            <a:avLst/>
                          </a:prstGeom>
                        </pic:spPr>
                      </pic:pic>
                    </a:graphicData>
                  </a:graphic>
                </wp:inline>
              </w:drawing>
            </w:r>
          </w:p>
        </w:tc>
        <w:tc>
          <w:tcPr>
            <w:tcW w:w="4508" w:type="dxa"/>
          </w:tcPr>
          <w:p w14:paraId="1965B7E7"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02DAFF5D" wp14:editId="26834AC2">
                  <wp:extent cx="2476387" cy="5196840"/>
                  <wp:effectExtent l="0" t="0" r="635" b="3810"/>
                  <wp:docPr id="38" name="그림 38"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그림 38" descr="텍스트이(가) 표시된 사진&#10;&#10;자동 생성된 설명"/>
                          <pic:cNvPicPr/>
                        </pic:nvPicPr>
                        <pic:blipFill>
                          <a:blip r:embed="rId23"/>
                          <a:stretch>
                            <a:fillRect/>
                          </a:stretch>
                        </pic:blipFill>
                        <pic:spPr>
                          <a:xfrm>
                            <a:off x="0" y="0"/>
                            <a:ext cx="2483178" cy="5211092"/>
                          </a:xfrm>
                          <a:prstGeom prst="rect">
                            <a:avLst/>
                          </a:prstGeom>
                        </pic:spPr>
                      </pic:pic>
                    </a:graphicData>
                  </a:graphic>
                </wp:inline>
              </w:drawing>
            </w:r>
          </w:p>
        </w:tc>
      </w:tr>
    </w:tbl>
    <w:p w14:paraId="155538D4" w14:textId="77777777" w:rsidR="005E7EC8" w:rsidRPr="00D153C0" w:rsidRDefault="005E7EC8" w:rsidP="005E7EC8">
      <w:pPr>
        <w:pStyle w:val="SMSubheading"/>
        <w:rPr>
          <w:rFonts w:ascii="Palatino Linotype" w:hAnsi="Palatino Linotype"/>
          <w:u w:val="none"/>
        </w:rPr>
      </w:pPr>
    </w:p>
    <w:p w14:paraId="0171E148"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08DC267B" w14:textId="009AE7F3" w:rsidR="005E7EC8" w:rsidRPr="00D153C0" w:rsidRDefault="005E7EC8" w:rsidP="002158F1">
      <w:pPr>
        <w:pStyle w:val="SMSubheading"/>
        <w:outlineLvl w:val="2"/>
        <w:rPr>
          <w:rFonts w:ascii="Palatino Linotype" w:hAnsi="Palatino Linotype"/>
          <w:u w:val="none"/>
          <w:lang w:val="en-GB"/>
        </w:rPr>
      </w:pPr>
      <w:bookmarkStart w:id="47" w:name="_Toc85637617"/>
      <w:r w:rsidRPr="00D153C0">
        <w:rPr>
          <w:rFonts w:ascii="Palatino Linotype" w:hAnsi="Palatino Linotype"/>
          <w:u w:val="none"/>
          <w:lang w:val="en-GB"/>
        </w:rPr>
        <w:t xml:space="preserve">Table S13. </w:t>
      </w:r>
      <w:r w:rsidR="002158F1" w:rsidRPr="00D153C0">
        <w:rPr>
          <w:rFonts w:ascii="Palatino Linotype" w:hAnsi="Palatino Linotype"/>
          <w:u w:val="none"/>
        </w:rPr>
        <w:t xml:space="preserve">Two-tailed </w:t>
      </w:r>
      <w:r w:rsidRPr="00D153C0">
        <w:rPr>
          <w:rFonts w:ascii="Palatino Linotype" w:hAnsi="Palatino Linotype"/>
          <w:u w:val="none"/>
          <w:lang w:val="en-GB"/>
        </w:rPr>
        <w:t>Treatment Test Calculator for Independent Means</w:t>
      </w:r>
      <w:bookmarkEnd w:id="47"/>
    </w:p>
    <w:p w14:paraId="00BCED51"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t</w:t>
      </w:r>
      <w:r w:rsidRPr="00D153C0">
        <w:rPr>
          <w:rFonts w:ascii="Palatino Linotype" w:hAnsi="Palatino Linotype"/>
          <w:u w:val="none"/>
        </w:rPr>
        <w:t>-value is -2.68726. The </w:t>
      </w:r>
      <w:r w:rsidRPr="00D153C0">
        <w:rPr>
          <w:rFonts w:ascii="Palatino Linotype" w:hAnsi="Palatino Linotype"/>
          <w:i/>
          <w:iCs/>
          <w:u w:val="none"/>
        </w:rPr>
        <w:t>p</w:t>
      </w:r>
      <w:r w:rsidRPr="00D153C0">
        <w:rPr>
          <w:rFonts w:ascii="Palatino Linotype" w:hAnsi="Palatino Linotype"/>
          <w:u w:val="none"/>
        </w:rPr>
        <w:t>-value is .011985. The result is significant at </w:t>
      </w:r>
      <w:r w:rsidRPr="00D153C0">
        <w:rPr>
          <w:rFonts w:ascii="Palatino Linotype" w:hAnsi="Palatino Linotype"/>
          <w:i/>
          <w:iCs/>
          <w:u w:val="none"/>
        </w:rPr>
        <w:t>p</w:t>
      </w:r>
      <w:r w:rsidRPr="00D153C0">
        <w:rPr>
          <w:rFonts w:ascii="Palatino Linotype" w:hAnsi="Palatino Linotype"/>
          <w:u w:val="none"/>
        </w:rPr>
        <w:t> &lt; .05.</w:t>
      </w:r>
    </w:p>
    <w:p w14:paraId="6AE8F6FB"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Significance Level: 0.05</w:t>
      </w:r>
    </w:p>
    <w:p w14:paraId="0657E660" w14:textId="539E727C" w:rsidR="005E7EC8" w:rsidRPr="00D153C0" w:rsidRDefault="005E7EC8" w:rsidP="005E7EC8">
      <w:pPr>
        <w:pStyle w:val="SMSubheading"/>
        <w:rPr>
          <w:rFonts w:ascii="Palatino Linotype" w:hAnsi="Palatino Linotype"/>
          <w:u w:val="none"/>
        </w:rPr>
      </w:pPr>
    </w:p>
    <w:tbl>
      <w:tblPr>
        <w:tblStyle w:val="46"/>
        <w:tblW w:w="0" w:type="auto"/>
        <w:tblLook w:val="04A0" w:firstRow="1" w:lastRow="0" w:firstColumn="1" w:lastColumn="0" w:noHBand="0" w:noVBand="1"/>
      </w:tblPr>
      <w:tblGrid>
        <w:gridCol w:w="5148"/>
        <w:gridCol w:w="4202"/>
      </w:tblGrid>
      <w:tr w:rsidR="005E7EC8" w:rsidRPr="00D153C0" w14:paraId="4AFE19E0" w14:textId="77777777" w:rsidTr="00871F44">
        <w:tc>
          <w:tcPr>
            <w:tcW w:w="4508" w:type="dxa"/>
          </w:tcPr>
          <w:p w14:paraId="752D9669"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15D7C242" wp14:editId="114416ED">
                  <wp:extent cx="3131820" cy="5279334"/>
                  <wp:effectExtent l="0" t="0" r="0" b="0"/>
                  <wp:docPr id="39" name="그림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140612" cy="5294155"/>
                          </a:xfrm>
                          <a:prstGeom prst="rect">
                            <a:avLst/>
                          </a:prstGeom>
                        </pic:spPr>
                      </pic:pic>
                    </a:graphicData>
                  </a:graphic>
                </wp:inline>
              </w:drawing>
            </w:r>
          </w:p>
        </w:tc>
        <w:tc>
          <w:tcPr>
            <w:tcW w:w="4508" w:type="dxa"/>
          </w:tcPr>
          <w:p w14:paraId="70F03A6B"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7C30375E" wp14:editId="60C916F8">
                  <wp:extent cx="2522220" cy="5310574"/>
                  <wp:effectExtent l="0" t="0" r="0" b="4445"/>
                  <wp:docPr id="40" name="그림 40"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그림 40" descr="텍스트이(가) 표시된 사진&#10;&#10;자동 생성된 설명"/>
                          <pic:cNvPicPr/>
                        </pic:nvPicPr>
                        <pic:blipFill>
                          <a:blip r:embed="rId25"/>
                          <a:stretch>
                            <a:fillRect/>
                          </a:stretch>
                        </pic:blipFill>
                        <pic:spPr>
                          <a:xfrm>
                            <a:off x="0" y="0"/>
                            <a:ext cx="2528039" cy="5322826"/>
                          </a:xfrm>
                          <a:prstGeom prst="rect">
                            <a:avLst/>
                          </a:prstGeom>
                        </pic:spPr>
                      </pic:pic>
                    </a:graphicData>
                  </a:graphic>
                </wp:inline>
              </w:drawing>
            </w:r>
          </w:p>
        </w:tc>
      </w:tr>
    </w:tbl>
    <w:p w14:paraId="11337BB9" w14:textId="77777777" w:rsidR="005E7EC8" w:rsidRPr="00D153C0" w:rsidRDefault="005E7EC8" w:rsidP="005E7EC8">
      <w:pPr>
        <w:pStyle w:val="SMSubheading"/>
        <w:rPr>
          <w:rFonts w:ascii="Palatino Linotype" w:hAnsi="Palatino Linotype"/>
          <w:u w:val="none"/>
        </w:rPr>
      </w:pPr>
    </w:p>
    <w:p w14:paraId="7F1E1769"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4075019E" w14:textId="77777777" w:rsidR="005E7EC8" w:rsidRPr="00D153C0" w:rsidRDefault="005E7EC8" w:rsidP="002158F1">
      <w:pPr>
        <w:pStyle w:val="SMSubheading"/>
        <w:outlineLvl w:val="2"/>
        <w:rPr>
          <w:rFonts w:ascii="Palatino Linotype" w:hAnsi="Palatino Linotype"/>
          <w:u w:val="none"/>
          <w:lang w:val="en-GB"/>
        </w:rPr>
      </w:pPr>
      <w:bookmarkStart w:id="48" w:name="_Toc85637618"/>
      <w:r w:rsidRPr="00D153C0">
        <w:rPr>
          <w:rFonts w:ascii="Palatino Linotype" w:hAnsi="Palatino Linotype"/>
          <w:u w:val="none"/>
          <w:lang w:val="en-GB"/>
        </w:rPr>
        <w:t>Table S14. Mann-Whitney U Test Calculator for Treatment Test</w:t>
      </w:r>
      <w:bookmarkEnd w:id="48"/>
    </w:p>
    <w:p w14:paraId="63CBE895" w14:textId="77777777" w:rsidR="005E7EC8" w:rsidRPr="00D153C0" w:rsidRDefault="005E7EC8" w:rsidP="005E7EC8">
      <w:pPr>
        <w:pStyle w:val="SMSubheading"/>
        <w:rPr>
          <w:rFonts w:ascii="Palatino Linotype" w:hAnsi="Palatino Linotype"/>
          <w:u w:val="none"/>
        </w:rPr>
      </w:pPr>
    </w:p>
    <w:p w14:paraId="20A68255"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i/>
          <w:iCs/>
          <w:u w:val="none"/>
        </w:rPr>
        <w:t>Result 1 - U-value</w:t>
      </w:r>
    </w:p>
    <w:p w14:paraId="2EE2C76E"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U</w:t>
      </w:r>
      <w:r w:rsidRPr="00D153C0">
        <w:rPr>
          <w:rFonts w:ascii="Palatino Linotype" w:hAnsi="Palatino Linotype"/>
          <w:u w:val="none"/>
        </w:rPr>
        <w:t>-value is 63. The critical value of </w:t>
      </w:r>
      <w:r w:rsidRPr="00D153C0">
        <w:rPr>
          <w:rFonts w:ascii="Palatino Linotype" w:hAnsi="Palatino Linotype"/>
          <w:i/>
          <w:iCs/>
          <w:u w:val="none"/>
        </w:rPr>
        <w:t>U</w:t>
      </w:r>
      <w:r w:rsidRPr="00D153C0">
        <w:rPr>
          <w:rFonts w:ascii="Palatino Linotype" w:hAnsi="Palatino Linotype"/>
          <w:u w:val="none"/>
        </w:rPr>
        <w:t> at </w:t>
      </w:r>
      <w:r w:rsidRPr="00D153C0">
        <w:rPr>
          <w:rFonts w:ascii="Palatino Linotype" w:hAnsi="Palatino Linotype"/>
          <w:i/>
          <w:iCs/>
          <w:u w:val="none"/>
        </w:rPr>
        <w:t>p</w:t>
      </w:r>
      <w:r w:rsidRPr="00D153C0">
        <w:rPr>
          <w:rFonts w:ascii="Palatino Linotype" w:hAnsi="Palatino Linotype"/>
          <w:u w:val="none"/>
        </w:rPr>
        <w:t> &lt; .05 is 64. Therefore, the result is significant at </w:t>
      </w:r>
      <w:r w:rsidRPr="00D153C0">
        <w:rPr>
          <w:rFonts w:ascii="Palatino Linotype" w:hAnsi="Palatino Linotype"/>
          <w:i/>
          <w:iCs/>
          <w:u w:val="none"/>
        </w:rPr>
        <w:t>p</w:t>
      </w:r>
      <w:r w:rsidRPr="00D153C0">
        <w:rPr>
          <w:rFonts w:ascii="Palatino Linotype" w:hAnsi="Palatino Linotype"/>
          <w:u w:val="none"/>
        </w:rPr>
        <w:t> &lt; .05.</w:t>
      </w:r>
    </w:p>
    <w:p w14:paraId="4D09848D"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i/>
          <w:iCs/>
          <w:u w:val="none"/>
        </w:rPr>
        <w:t>Result 2 - Z-ratio</w:t>
      </w:r>
    </w:p>
    <w:p w14:paraId="012EFAE8"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Z</w:t>
      </w:r>
      <w:r w:rsidRPr="00D153C0">
        <w:rPr>
          <w:rFonts w:ascii="Palatino Linotype" w:hAnsi="Palatino Linotype"/>
          <w:u w:val="none"/>
        </w:rPr>
        <w:t>-Score is -2.03243. The </w:t>
      </w:r>
      <w:r w:rsidRPr="00D153C0">
        <w:rPr>
          <w:rFonts w:ascii="Palatino Linotype" w:hAnsi="Palatino Linotype"/>
          <w:i/>
          <w:iCs/>
          <w:u w:val="none"/>
        </w:rPr>
        <w:t>p</w:t>
      </w:r>
      <w:r w:rsidRPr="00D153C0">
        <w:rPr>
          <w:rFonts w:ascii="Palatino Linotype" w:hAnsi="Palatino Linotype"/>
          <w:u w:val="none"/>
        </w:rPr>
        <w:t>-value is .04236. The result is significant at </w:t>
      </w:r>
      <w:r w:rsidRPr="00D153C0">
        <w:rPr>
          <w:rFonts w:ascii="Palatino Linotype" w:hAnsi="Palatino Linotype"/>
          <w:i/>
          <w:iCs/>
          <w:u w:val="none"/>
        </w:rPr>
        <w:t>p</w:t>
      </w:r>
      <w:r w:rsidRPr="00D153C0">
        <w:rPr>
          <w:rFonts w:ascii="Palatino Linotype" w:hAnsi="Palatino Linotype"/>
          <w:u w:val="none"/>
        </w:rPr>
        <w:t> &lt; .05.</w:t>
      </w:r>
    </w:p>
    <w:p w14:paraId="025C360E" w14:textId="77777777" w:rsidR="005E7EC8" w:rsidRPr="00D153C0" w:rsidRDefault="005E7EC8" w:rsidP="005E7EC8">
      <w:pPr>
        <w:pStyle w:val="SMSubheading"/>
        <w:rPr>
          <w:rFonts w:ascii="Palatino Linotype" w:hAnsi="Palatino Linotype"/>
          <w:u w:val="none"/>
        </w:rPr>
      </w:pPr>
    </w:p>
    <w:p w14:paraId="26926B2A" w14:textId="77777777" w:rsidR="005E7EC8" w:rsidRPr="00D153C0" w:rsidRDefault="005E7EC8" w:rsidP="005E7EC8">
      <w:pPr>
        <w:pStyle w:val="SMSubheading"/>
        <w:rPr>
          <w:rFonts w:ascii="Palatino Linotype" w:hAnsi="Palatino Linotype"/>
          <w:u w:val="none"/>
        </w:rPr>
      </w:pPr>
      <w:bookmarkStart w:id="49" w:name="_Hlk80021716"/>
      <w:r w:rsidRPr="00D153C0">
        <w:rPr>
          <w:rFonts w:ascii="Palatino Linotype" w:hAnsi="Palatino Linotype"/>
          <w:u w:val="none"/>
        </w:rPr>
        <w:t>Significance Level: 0.05</w:t>
      </w:r>
    </w:p>
    <w:p w14:paraId="5A25F273"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 xml:space="preserve">Two-tailed </w:t>
      </w:r>
      <w:bookmarkEnd w:id="49"/>
    </w:p>
    <w:tbl>
      <w:tblPr>
        <w:tblStyle w:val="46"/>
        <w:tblW w:w="0" w:type="auto"/>
        <w:tblLook w:val="04A0" w:firstRow="1" w:lastRow="0" w:firstColumn="1" w:lastColumn="0" w:noHBand="0" w:noVBand="1"/>
      </w:tblPr>
      <w:tblGrid>
        <w:gridCol w:w="6036"/>
        <w:gridCol w:w="3314"/>
      </w:tblGrid>
      <w:tr w:rsidR="005E7EC8" w:rsidRPr="00D153C0" w14:paraId="5193A41E" w14:textId="77777777" w:rsidTr="00871F44">
        <w:tc>
          <w:tcPr>
            <w:tcW w:w="4508" w:type="dxa"/>
          </w:tcPr>
          <w:p w14:paraId="7CD2FC3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1D8311D2" wp14:editId="484F6414">
                  <wp:extent cx="3695700" cy="2545080"/>
                  <wp:effectExtent l="0" t="0" r="0" b="7620"/>
                  <wp:docPr id="64" name="그림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695700" cy="2545080"/>
                          </a:xfrm>
                          <a:prstGeom prst="rect">
                            <a:avLst/>
                          </a:prstGeom>
                        </pic:spPr>
                      </pic:pic>
                    </a:graphicData>
                  </a:graphic>
                </wp:inline>
              </w:drawing>
            </w:r>
          </w:p>
        </w:tc>
        <w:tc>
          <w:tcPr>
            <w:tcW w:w="4508" w:type="dxa"/>
          </w:tcPr>
          <w:p w14:paraId="452257EB"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28BF3559" wp14:editId="4A6E6841">
                  <wp:extent cx="1531620" cy="2743200"/>
                  <wp:effectExtent l="0" t="0" r="0" b="0"/>
                  <wp:docPr id="66" name="그림 66"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그림 66" descr="텍스트이(가) 표시된 사진&#10;&#10;자동 생성된 설명"/>
                          <pic:cNvPicPr/>
                        </pic:nvPicPr>
                        <pic:blipFill>
                          <a:blip r:embed="rId27"/>
                          <a:stretch>
                            <a:fillRect/>
                          </a:stretch>
                        </pic:blipFill>
                        <pic:spPr>
                          <a:xfrm>
                            <a:off x="0" y="0"/>
                            <a:ext cx="1535003" cy="2749259"/>
                          </a:xfrm>
                          <a:prstGeom prst="rect">
                            <a:avLst/>
                          </a:prstGeom>
                        </pic:spPr>
                      </pic:pic>
                    </a:graphicData>
                  </a:graphic>
                </wp:inline>
              </w:drawing>
            </w:r>
          </w:p>
        </w:tc>
      </w:tr>
    </w:tbl>
    <w:p w14:paraId="280BF342" w14:textId="77777777" w:rsidR="005E7EC8" w:rsidRPr="00D153C0" w:rsidRDefault="005E7EC8" w:rsidP="005E7EC8">
      <w:pPr>
        <w:pStyle w:val="SMSubheading"/>
        <w:rPr>
          <w:rFonts w:ascii="Palatino Linotype" w:hAnsi="Palatino Linotype"/>
          <w:u w:val="none"/>
        </w:rPr>
      </w:pPr>
    </w:p>
    <w:p w14:paraId="6D7FF51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i/>
          <w:iCs/>
          <w:u w:val="none"/>
        </w:rPr>
        <w:t>Result 1 - U-value</w:t>
      </w:r>
    </w:p>
    <w:p w14:paraId="60E9F2C1"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U</w:t>
      </w:r>
      <w:r w:rsidRPr="00D153C0">
        <w:rPr>
          <w:rFonts w:ascii="Palatino Linotype" w:hAnsi="Palatino Linotype"/>
          <w:u w:val="none"/>
        </w:rPr>
        <w:t>-value is 63. The critical value of </w:t>
      </w:r>
      <w:r w:rsidRPr="00D153C0">
        <w:rPr>
          <w:rFonts w:ascii="Palatino Linotype" w:hAnsi="Palatino Linotype"/>
          <w:i/>
          <w:iCs/>
          <w:u w:val="none"/>
        </w:rPr>
        <w:t>U</w:t>
      </w:r>
      <w:r w:rsidRPr="00D153C0">
        <w:rPr>
          <w:rFonts w:ascii="Palatino Linotype" w:hAnsi="Palatino Linotype"/>
          <w:u w:val="none"/>
        </w:rPr>
        <w:t> at </w:t>
      </w:r>
      <w:r w:rsidRPr="00D153C0">
        <w:rPr>
          <w:rFonts w:ascii="Palatino Linotype" w:hAnsi="Palatino Linotype"/>
          <w:i/>
          <w:iCs/>
          <w:u w:val="none"/>
        </w:rPr>
        <w:t>p</w:t>
      </w:r>
      <w:r w:rsidRPr="00D153C0">
        <w:rPr>
          <w:rFonts w:ascii="Palatino Linotype" w:hAnsi="Palatino Linotype"/>
          <w:u w:val="none"/>
        </w:rPr>
        <w:t> &lt; .05 is 72. Therefore, the result is significant at </w:t>
      </w:r>
      <w:r w:rsidRPr="00D153C0">
        <w:rPr>
          <w:rFonts w:ascii="Palatino Linotype" w:hAnsi="Palatino Linotype"/>
          <w:i/>
          <w:iCs/>
          <w:u w:val="none"/>
        </w:rPr>
        <w:t>p</w:t>
      </w:r>
      <w:r w:rsidRPr="00D153C0">
        <w:rPr>
          <w:rFonts w:ascii="Palatino Linotype" w:hAnsi="Palatino Linotype"/>
          <w:u w:val="none"/>
        </w:rPr>
        <w:t> &lt; .05.</w:t>
      </w:r>
    </w:p>
    <w:p w14:paraId="0A12C4F0"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i/>
          <w:iCs/>
          <w:u w:val="none"/>
        </w:rPr>
        <w:t>Result 2 - Z-ratio</w:t>
      </w:r>
    </w:p>
    <w:p w14:paraId="0D19D11B"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The </w:t>
      </w:r>
      <w:r w:rsidRPr="00D153C0">
        <w:rPr>
          <w:rFonts w:ascii="Palatino Linotype" w:hAnsi="Palatino Linotype"/>
          <w:i/>
          <w:iCs/>
          <w:u w:val="none"/>
        </w:rPr>
        <w:t>Z</w:t>
      </w:r>
      <w:r w:rsidRPr="00D153C0">
        <w:rPr>
          <w:rFonts w:ascii="Palatino Linotype" w:hAnsi="Palatino Linotype"/>
          <w:u w:val="none"/>
        </w:rPr>
        <w:t>-Score is -2.03243. The </w:t>
      </w:r>
      <w:r w:rsidRPr="00D153C0">
        <w:rPr>
          <w:rFonts w:ascii="Palatino Linotype" w:hAnsi="Palatino Linotype"/>
          <w:i/>
          <w:iCs/>
          <w:u w:val="none"/>
        </w:rPr>
        <w:t>p</w:t>
      </w:r>
      <w:r w:rsidRPr="00D153C0">
        <w:rPr>
          <w:rFonts w:ascii="Palatino Linotype" w:hAnsi="Palatino Linotype"/>
          <w:u w:val="none"/>
        </w:rPr>
        <w:t>-value is .02118. The result is significant at </w:t>
      </w:r>
      <w:r w:rsidRPr="00D153C0">
        <w:rPr>
          <w:rFonts w:ascii="Palatino Linotype" w:hAnsi="Palatino Linotype"/>
          <w:i/>
          <w:iCs/>
          <w:u w:val="none"/>
        </w:rPr>
        <w:t>p</w:t>
      </w:r>
      <w:r w:rsidRPr="00D153C0">
        <w:rPr>
          <w:rFonts w:ascii="Palatino Linotype" w:hAnsi="Palatino Linotype"/>
          <w:u w:val="none"/>
        </w:rPr>
        <w:t> &lt; .05.</w:t>
      </w:r>
    </w:p>
    <w:p w14:paraId="3277A8D7" w14:textId="77777777" w:rsidR="005E7EC8" w:rsidRPr="00D153C0" w:rsidRDefault="005E7EC8" w:rsidP="005E7EC8">
      <w:pPr>
        <w:pStyle w:val="SMSubheading"/>
        <w:rPr>
          <w:rFonts w:ascii="Palatino Linotype" w:hAnsi="Palatino Linotype"/>
          <w:u w:val="none"/>
        </w:rPr>
      </w:pPr>
    </w:p>
    <w:p w14:paraId="33950424"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Significance Level: 0.05</w:t>
      </w:r>
    </w:p>
    <w:p w14:paraId="76CCB037"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t>One-tailed</w:t>
      </w:r>
    </w:p>
    <w:tbl>
      <w:tblPr>
        <w:tblStyle w:val="46"/>
        <w:tblW w:w="0" w:type="auto"/>
        <w:tblLook w:val="04A0" w:firstRow="1" w:lastRow="0" w:firstColumn="1" w:lastColumn="0" w:noHBand="0" w:noVBand="1"/>
      </w:tblPr>
      <w:tblGrid>
        <w:gridCol w:w="6038"/>
        <w:gridCol w:w="3312"/>
      </w:tblGrid>
      <w:tr w:rsidR="005E7EC8" w:rsidRPr="00D153C0" w14:paraId="18EFCAA2" w14:textId="77777777" w:rsidTr="00871F44">
        <w:tc>
          <w:tcPr>
            <w:tcW w:w="4508" w:type="dxa"/>
          </w:tcPr>
          <w:p w14:paraId="259137B3"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08A2660D" wp14:editId="5931AB6E">
                  <wp:extent cx="3696970" cy="2720340"/>
                  <wp:effectExtent l="0" t="0" r="0" b="3810"/>
                  <wp:docPr id="69" name="그림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701924" cy="2723985"/>
                          </a:xfrm>
                          <a:prstGeom prst="rect">
                            <a:avLst/>
                          </a:prstGeom>
                        </pic:spPr>
                      </pic:pic>
                    </a:graphicData>
                  </a:graphic>
                </wp:inline>
              </w:drawing>
            </w:r>
          </w:p>
        </w:tc>
        <w:tc>
          <w:tcPr>
            <w:tcW w:w="4508" w:type="dxa"/>
          </w:tcPr>
          <w:p w14:paraId="4F12A279"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noProof/>
                <w:u w:val="none"/>
              </w:rPr>
              <w:drawing>
                <wp:inline distT="0" distB="0" distL="0" distR="0" wp14:anchorId="618A8954" wp14:editId="1AC34AB6">
                  <wp:extent cx="1744695" cy="2865120"/>
                  <wp:effectExtent l="0" t="0" r="8255" b="0"/>
                  <wp:docPr id="70" name="그림 70"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그림 70" descr="텍스트이(가) 표시된 사진&#10;&#10;자동 생성된 설명"/>
                          <pic:cNvPicPr/>
                        </pic:nvPicPr>
                        <pic:blipFill>
                          <a:blip r:embed="rId29"/>
                          <a:stretch>
                            <a:fillRect/>
                          </a:stretch>
                        </pic:blipFill>
                        <pic:spPr>
                          <a:xfrm>
                            <a:off x="0" y="0"/>
                            <a:ext cx="1749087" cy="2872332"/>
                          </a:xfrm>
                          <a:prstGeom prst="rect">
                            <a:avLst/>
                          </a:prstGeom>
                        </pic:spPr>
                      </pic:pic>
                    </a:graphicData>
                  </a:graphic>
                </wp:inline>
              </w:drawing>
            </w:r>
          </w:p>
        </w:tc>
      </w:tr>
    </w:tbl>
    <w:p w14:paraId="423D780D" w14:textId="77777777" w:rsidR="005E7EC8" w:rsidRPr="00D153C0" w:rsidRDefault="005E7EC8" w:rsidP="005E7EC8">
      <w:pPr>
        <w:pStyle w:val="SMSubheading"/>
        <w:rPr>
          <w:rFonts w:ascii="Palatino Linotype" w:hAnsi="Palatino Linotype"/>
          <w:u w:val="none"/>
        </w:rPr>
      </w:pPr>
    </w:p>
    <w:p w14:paraId="5D970287" w14:textId="77777777" w:rsidR="00CB5644" w:rsidRDefault="00CB5644" w:rsidP="005E7EC8">
      <w:pPr>
        <w:pStyle w:val="SMSubheading"/>
        <w:rPr>
          <w:rFonts w:ascii="Palatino Linotype" w:hAnsi="Palatino Linotype"/>
          <w:u w:val="none"/>
        </w:rPr>
      </w:pPr>
    </w:p>
    <w:p w14:paraId="666A1874" w14:textId="599BD8EF" w:rsidR="00CB5644" w:rsidRPr="00CB5644" w:rsidRDefault="00CB5644" w:rsidP="00CB5644">
      <w:pPr>
        <w:pStyle w:val="SMSubheading"/>
        <w:outlineLvl w:val="2"/>
        <w:rPr>
          <w:rFonts w:ascii="Palatino Linotype" w:hAnsi="Palatino Linotype"/>
          <w:u w:val="none"/>
        </w:rPr>
      </w:pPr>
      <w:bookmarkStart w:id="50" w:name="_Toc85637619"/>
      <w:r w:rsidRPr="00CB5644">
        <w:rPr>
          <w:rFonts w:ascii="Palatino Linotype" w:hAnsi="Palatino Linotype"/>
          <w:u w:val="none"/>
        </w:rPr>
        <w:t>Fig. S</w:t>
      </w:r>
      <w:r>
        <w:rPr>
          <w:rFonts w:ascii="Palatino Linotype" w:hAnsi="Palatino Linotype"/>
          <w:u w:val="none"/>
        </w:rPr>
        <w:t>4</w:t>
      </w:r>
      <w:r w:rsidRPr="00CB5644">
        <w:rPr>
          <w:rFonts w:ascii="Palatino Linotype" w:hAnsi="Palatino Linotype"/>
          <w:u w:val="none"/>
        </w:rPr>
        <w:t xml:space="preserve">. </w:t>
      </w:r>
      <w:r>
        <w:rPr>
          <w:rFonts w:ascii="Palatino Linotype" w:hAnsi="Palatino Linotype"/>
          <w:u w:val="none"/>
          <w:lang w:eastAsia="ko-KR"/>
        </w:rPr>
        <w:t>Treatment</w:t>
      </w:r>
      <w:r w:rsidRPr="00CB5644">
        <w:rPr>
          <w:rFonts w:ascii="Palatino Linotype" w:hAnsi="Palatino Linotype"/>
          <w:u w:val="none"/>
        </w:rPr>
        <w:t xml:space="preserve"> Test Results</w:t>
      </w:r>
      <w:bookmarkEnd w:id="50"/>
      <w:r w:rsidRPr="00CB5644">
        <w:rPr>
          <w:rFonts w:ascii="Palatino Linotype" w:hAnsi="Palatino Linotype"/>
          <w:u w:val="none"/>
        </w:rPr>
        <w:t xml:space="preserve"> </w:t>
      </w:r>
    </w:p>
    <w:p w14:paraId="54EDA901" w14:textId="4ADE292F" w:rsidR="00CB5644" w:rsidRDefault="00CB5644" w:rsidP="005E7EC8">
      <w:pPr>
        <w:pStyle w:val="SMSubheading"/>
        <w:rPr>
          <w:rFonts w:ascii="Palatino Linotype" w:hAnsi="Palatino Linotype"/>
          <w:u w:val="none"/>
        </w:rPr>
      </w:pPr>
    </w:p>
    <w:p w14:paraId="47DEBA2E" w14:textId="1E50E306" w:rsidR="00CB5644" w:rsidRDefault="00A723BE" w:rsidP="005E7EC8">
      <w:pPr>
        <w:pStyle w:val="SMSubheading"/>
        <w:rPr>
          <w:rFonts w:ascii="Palatino Linotype" w:hAnsi="Palatino Linotype"/>
          <w:u w:val="none"/>
        </w:rPr>
      </w:pPr>
      <w:r w:rsidRPr="00A723BE">
        <w:rPr>
          <w:rFonts w:ascii="Palatino Linotype" w:hAnsi="Palatino Linotype"/>
          <w:noProof/>
          <w:u w:val="none"/>
        </w:rPr>
        <w:drawing>
          <wp:inline distT="0" distB="0" distL="0" distR="0" wp14:anchorId="20223047" wp14:editId="682BE9D5">
            <wp:extent cx="5943600" cy="3682365"/>
            <wp:effectExtent l="0" t="0" r="0" b="0"/>
            <wp:docPr id="5" name="그림 4">
              <a:extLst xmlns:a="http://schemas.openxmlformats.org/drawingml/2006/main">
                <a:ext uri="{FF2B5EF4-FFF2-40B4-BE49-F238E27FC236}">
                  <a16:creationId xmlns:a16="http://schemas.microsoft.com/office/drawing/2014/main" id="{76E4A869-BF54-4D27-B95C-DB8994B1AF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a:extLst>
                        <a:ext uri="{FF2B5EF4-FFF2-40B4-BE49-F238E27FC236}">
                          <a16:creationId xmlns:a16="http://schemas.microsoft.com/office/drawing/2014/main" id="{76E4A869-BF54-4D27-B95C-DB8994B1AFA3}"/>
                        </a:ext>
                      </a:extLst>
                    </pic:cNvPr>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5943600" cy="3682365"/>
                    </a:xfrm>
                    <a:prstGeom prst="rect">
                      <a:avLst/>
                    </a:prstGeom>
                  </pic:spPr>
                </pic:pic>
              </a:graphicData>
            </a:graphic>
          </wp:inline>
        </w:drawing>
      </w:r>
    </w:p>
    <w:p w14:paraId="00A5FA91" w14:textId="272D8389" w:rsidR="00CB5644" w:rsidRDefault="00CB5644" w:rsidP="005E7EC8">
      <w:pPr>
        <w:pStyle w:val="SMSubheading"/>
        <w:rPr>
          <w:rFonts w:ascii="Palatino Linotype" w:hAnsi="Palatino Linotype"/>
          <w:u w:val="none"/>
        </w:rPr>
      </w:pPr>
    </w:p>
    <w:p w14:paraId="181BEF52" w14:textId="02B8DA62" w:rsidR="00F4586B" w:rsidRPr="00F4586B" w:rsidRDefault="00F4586B" w:rsidP="005E7EC8">
      <w:pPr>
        <w:pStyle w:val="SMSubheading"/>
        <w:rPr>
          <w:rFonts w:ascii="Palatino Linotype" w:hAnsi="Palatino Linotype"/>
          <w:u w:val="none"/>
        </w:rPr>
      </w:pPr>
    </w:p>
    <w:p w14:paraId="5773FCE3" w14:textId="6F88BFF5" w:rsidR="00F4586B" w:rsidRPr="00F4586B" w:rsidRDefault="00F4586B" w:rsidP="00F4586B">
      <w:pPr>
        <w:pStyle w:val="SMSubheading"/>
        <w:rPr>
          <w:rFonts w:ascii="Palatino Linotype" w:hAnsi="Palatino Linotype"/>
          <w:u w:val="none"/>
          <w:lang w:val="en-GB"/>
        </w:rPr>
      </w:pPr>
      <w:r w:rsidRPr="00F4586B">
        <w:rPr>
          <w:rFonts w:ascii="Palatino Linotype" w:hAnsi="Palatino Linotype"/>
          <w:u w:val="none"/>
          <w:lang w:val="en-GB"/>
        </w:rPr>
        <w:t>One is DDS (</w:t>
      </w:r>
      <w:r w:rsidR="00A723BE">
        <w:rPr>
          <w:rFonts w:ascii="Palatino Linotype" w:hAnsi="Palatino Linotype"/>
          <w:u w:val="none"/>
          <w:lang w:val="en-GB"/>
        </w:rPr>
        <w:t>+</w:t>
      </w:r>
      <w:r w:rsidRPr="00F4586B">
        <w:rPr>
          <w:rFonts w:ascii="Palatino Linotype" w:hAnsi="Palatino Linotype"/>
          <w:u w:val="none"/>
          <w:lang w:val="en-GB"/>
        </w:rPr>
        <w:t>) with VRD (+) subgroup, and the other is DDS (+) VRD (-). The 3</w:t>
      </w:r>
      <w:r w:rsidR="00A40BB9">
        <w:rPr>
          <w:rFonts w:ascii="Palatino Linotype" w:hAnsi="Palatino Linotype"/>
          <w:u w:val="none"/>
          <w:lang w:val="en-GB"/>
        </w:rPr>
        <w:t>022</w:t>
      </w:r>
      <w:r w:rsidRPr="00F4586B">
        <w:rPr>
          <w:rFonts w:ascii="Palatino Linotype" w:hAnsi="Palatino Linotype"/>
          <w:u w:val="none"/>
          <w:lang w:val="en-GB"/>
        </w:rPr>
        <w:t xml:space="preserve"> participants (T</w:t>
      </w:r>
      <w:r w:rsidR="00A723BE">
        <w:rPr>
          <w:rFonts w:ascii="Palatino Linotype" w:hAnsi="Palatino Linotype"/>
          <w:u w:val="none"/>
          <w:lang w:val="en-GB"/>
        </w:rPr>
        <w:t>1</w:t>
      </w:r>
      <w:r w:rsidRPr="00F4586B">
        <w:rPr>
          <w:rFonts w:ascii="Palatino Linotype" w:hAnsi="Palatino Linotype"/>
          <w:u w:val="none"/>
          <w:lang w:val="en-GB"/>
        </w:rPr>
        <w:t>) who received the dapsone intervention (M = 2</w:t>
      </w:r>
      <w:r w:rsidR="00A40BB9">
        <w:rPr>
          <w:rFonts w:ascii="Palatino Linotype" w:hAnsi="Palatino Linotype"/>
          <w:u w:val="none"/>
          <w:lang w:val="en-GB"/>
        </w:rPr>
        <w:t>01</w:t>
      </w:r>
      <w:r w:rsidRPr="00F4586B">
        <w:rPr>
          <w:rFonts w:ascii="Palatino Linotype" w:hAnsi="Palatino Linotype"/>
          <w:u w:val="none"/>
          <w:lang w:val="en-GB"/>
        </w:rPr>
        <w:t xml:space="preserve">, SD = </w:t>
      </w:r>
      <w:r w:rsidR="00A40BB9">
        <w:rPr>
          <w:rFonts w:ascii="Palatino Linotype" w:hAnsi="Palatino Linotype"/>
          <w:u w:val="none"/>
          <w:lang w:val="en-GB"/>
        </w:rPr>
        <w:t>3</w:t>
      </w:r>
      <w:r w:rsidRPr="00F4586B">
        <w:rPr>
          <w:rFonts w:ascii="Palatino Linotype" w:hAnsi="Palatino Linotype"/>
          <w:u w:val="none"/>
          <w:lang w:val="en-GB"/>
        </w:rPr>
        <w:t xml:space="preserve">4) compared to the </w:t>
      </w:r>
      <w:r w:rsidR="00F57E05">
        <w:rPr>
          <w:rFonts w:ascii="Palatino Linotype" w:hAnsi="Palatino Linotype"/>
          <w:u w:val="none"/>
          <w:lang w:val="en-GB"/>
        </w:rPr>
        <w:t>3961</w:t>
      </w:r>
      <w:r w:rsidRPr="00F4586B">
        <w:rPr>
          <w:rFonts w:ascii="Palatino Linotype" w:hAnsi="Palatino Linotype"/>
          <w:u w:val="none"/>
          <w:lang w:val="en-GB"/>
        </w:rPr>
        <w:t xml:space="preserve"> participants (T</w:t>
      </w:r>
      <w:r w:rsidR="00F57E05">
        <w:rPr>
          <w:rFonts w:ascii="Palatino Linotype" w:hAnsi="Palatino Linotype"/>
          <w:u w:val="none"/>
          <w:lang w:val="en-GB"/>
        </w:rPr>
        <w:t>2</w:t>
      </w:r>
      <w:r w:rsidRPr="00F4586B">
        <w:rPr>
          <w:rFonts w:ascii="Palatino Linotype" w:hAnsi="Palatino Linotype"/>
          <w:u w:val="none"/>
          <w:lang w:val="en-GB"/>
        </w:rPr>
        <w:t xml:space="preserve">) in the control group (M = </w:t>
      </w:r>
      <w:r w:rsidR="00F57E05">
        <w:rPr>
          <w:rFonts w:ascii="Palatino Linotype" w:hAnsi="Palatino Linotype"/>
          <w:u w:val="none"/>
          <w:lang w:val="en-GB"/>
        </w:rPr>
        <w:t>264</w:t>
      </w:r>
      <w:r w:rsidRPr="00F4586B">
        <w:rPr>
          <w:rFonts w:ascii="Palatino Linotype" w:hAnsi="Palatino Linotype"/>
          <w:u w:val="none"/>
          <w:lang w:val="en-GB"/>
        </w:rPr>
        <w:t xml:space="preserve">, SD = </w:t>
      </w:r>
      <w:r w:rsidR="00231759">
        <w:rPr>
          <w:rFonts w:ascii="Palatino Linotype" w:hAnsi="Palatino Linotype"/>
          <w:u w:val="none"/>
          <w:lang w:val="en-GB"/>
        </w:rPr>
        <w:t>84</w:t>
      </w:r>
      <w:r w:rsidRPr="00F4586B">
        <w:rPr>
          <w:rFonts w:ascii="Palatino Linotype" w:hAnsi="Palatino Linotype"/>
          <w:u w:val="none"/>
          <w:lang w:val="en-GB"/>
        </w:rPr>
        <w:t xml:space="preserve">) demonstrated significantly better peak flow scores, </w:t>
      </w:r>
      <w:proofErr w:type="gramStart"/>
      <w:r w:rsidRPr="00F4586B">
        <w:rPr>
          <w:rFonts w:ascii="Palatino Linotype" w:hAnsi="Palatino Linotype"/>
          <w:u w:val="none"/>
          <w:lang w:val="en-GB"/>
        </w:rPr>
        <w:t>t(</w:t>
      </w:r>
      <w:proofErr w:type="gramEnd"/>
      <w:r w:rsidRPr="00F4586B">
        <w:rPr>
          <w:rFonts w:ascii="Palatino Linotype" w:hAnsi="Palatino Linotype"/>
          <w:u w:val="none"/>
          <w:lang w:val="en-GB"/>
        </w:rPr>
        <w:t xml:space="preserve">28) = </w:t>
      </w:r>
      <w:r w:rsidR="00231759">
        <w:rPr>
          <w:rFonts w:ascii="Palatino Linotype" w:hAnsi="Palatino Linotype"/>
          <w:u w:val="none"/>
          <w:lang w:val="en-GB"/>
        </w:rPr>
        <w:t>-2.7</w:t>
      </w:r>
      <w:r w:rsidRPr="00F4586B">
        <w:rPr>
          <w:rFonts w:ascii="Palatino Linotype" w:hAnsi="Palatino Linotype"/>
          <w:u w:val="none"/>
          <w:lang w:val="en-GB"/>
        </w:rPr>
        <w:t xml:space="preserve">, p </w:t>
      </w:r>
      <w:r w:rsidR="00BB177B">
        <w:rPr>
          <w:rFonts w:ascii="Palatino Linotype" w:hAnsi="Palatino Linotype"/>
          <w:u w:val="none"/>
          <w:lang w:val="en-GB"/>
        </w:rPr>
        <w:t>=</w:t>
      </w:r>
      <w:r w:rsidRPr="00F4586B">
        <w:rPr>
          <w:rFonts w:ascii="Palatino Linotype" w:hAnsi="Palatino Linotype"/>
          <w:u w:val="none"/>
          <w:lang w:val="en-GB"/>
        </w:rPr>
        <w:t xml:space="preserve"> .00</w:t>
      </w:r>
      <w:r w:rsidR="00BB177B">
        <w:rPr>
          <w:rFonts w:ascii="Palatino Linotype" w:hAnsi="Palatino Linotype"/>
          <w:u w:val="none"/>
          <w:lang w:val="en-GB"/>
        </w:rPr>
        <w:t>59</w:t>
      </w:r>
      <w:r w:rsidRPr="00F4586B">
        <w:rPr>
          <w:rFonts w:ascii="Palatino Linotype" w:hAnsi="Palatino Linotype"/>
          <w:u w:val="none"/>
          <w:lang w:val="en-GB"/>
        </w:rPr>
        <w:t>. HD patients with prescribed dapsone have a low prevalence of VRD</w:t>
      </w:r>
    </w:p>
    <w:p w14:paraId="089EA0EB" w14:textId="48901D82" w:rsidR="00F4586B" w:rsidRPr="00F4586B" w:rsidRDefault="00F4586B" w:rsidP="005E7EC8">
      <w:pPr>
        <w:pStyle w:val="SMSubheading"/>
        <w:rPr>
          <w:rFonts w:ascii="Palatino Linotype" w:hAnsi="Palatino Linotype"/>
          <w:u w:val="none"/>
          <w:lang w:val="en-GB"/>
        </w:rPr>
      </w:pPr>
    </w:p>
    <w:p w14:paraId="5BC8CF4B" w14:textId="77777777" w:rsidR="00F4586B" w:rsidRPr="00BB177B" w:rsidRDefault="00F4586B" w:rsidP="005E7EC8">
      <w:pPr>
        <w:pStyle w:val="SMSubheading"/>
        <w:rPr>
          <w:rFonts w:ascii="Palatino Linotype" w:hAnsi="Palatino Linotype"/>
          <w:u w:val="none"/>
          <w:lang w:val="en-GB"/>
        </w:rPr>
      </w:pPr>
    </w:p>
    <w:p w14:paraId="22C3A140" w14:textId="77777777" w:rsidR="00CB5644" w:rsidRDefault="00CB5644" w:rsidP="005E7EC8">
      <w:pPr>
        <w:pStyle w:val="SMSubheading"/>
        <w:rPr>
          <w:rFonts w:ascii="Palatino Linotype" w:hAnsi="Palatino Linotype"/>
          <w:u w:val="none"/>
        </w:rPr>
      </w:pPr>
    </w:p>
    <w:p w14:paraId="4B336456" w14:textId="221A8F53" w:rsidR="005E7EC8" w:rsidRPr="00D153C0" w:rsidRDefault="005E7EC8" w:rsidP="005E7EC8">
      <w:pPr>
        <w:pStyle w:val="SMSubheading"/>
        <w:rPr>
          <w:rFonts w:ascii="Palatino Linotype" w:hAnsi="Palatino Linotype"/>
          <w:u w:val="none"/>
        </w:rPr>
      </w:pPr>
    </w:p>
    <w:p w14:paraId="34AB90F0" w14:textId="77777777" w:rsidR="005E7EC8" w:rsidRPr="00D153C0" w:rsidRDefault="005E7EC8" w:rsidP="005E7EC8">
      <w:pPr>
        <w:pStyle w:val="SMSubheading"/>
        <w:rPr>
          <w:rFonts w:ascii="Palatino Linotype" w:hAnsi="Palatino Linotype"/>
          <w:u w:val="none"/>
        </w:rPr>
      </w:pPr>
    </w:p>
    <w:p w14:paraId="34E403E1" w14:textId="77777777" w:rsidR="005E7EC8" w:rsidRPr="00D153C0" w:rsidRDefault="005E7EC8" w:rsidP="005E7EC8">
      <w:pPr>
        <w:pStyle w:val="SMSubheading"/>
        <w:rPr>
          <w:rFonts w:ascii="Palatino Linotype" w:hAnsi="Palatino Linotype"/>
          <w:u w:val="none"/>
        </w:rPr>
      </w:pPr>
      <w:r w:rsidRPr="00D153C0">
        <w:rPr>
          <w:rFonts w:ascii="Palatino Linotype" w:hAnsi="Palatino Linotype"/>
          <w:u w:val="none"/>
        </w:rPr>
        <w:br w:type="page"/>
      </w:r>
    </w:p>
    <w:p w14:paraId="6476A598" w14:textId="77777777" w:rsidR="00F4691D" w:rsidRPr="00D153C0" w:rsidRDefault="005E7EC8" w:rsidP="005E7EC8">
      <w:pPr>
        <w:pStyle w:val="SMSubheading"/>
        <w:rPr>
          <w:rFonts w:ascii="Palatino Linotype" w:hAnsi="Palatino Linotype"/>
          <w:u w:val="none"/>
        </w:rPr>
      </w:pPr>
      <w:r w:rsidRPr="00D153C0">
        <w:rPr>
          <w:rFonts w:ascii="Palatino Linotype" w:hAnsi="Palatino Linotype"/>
          <w:u w:val="none"/>
        </w:rPr>
        <w:t>References</w:t>
      </w:r>
    </w:p>
    <w:p w14:paraId="56466AF4" w14:textId="77777777" w:rsidR="00F4691D" w:rsidRPr="00D153C0" w:rsidRDefault="00F4691D" w:rsidP="005E7EC8">
      <w:pPr>
        <w:pStyle w:val="SMSubheading"/>
        <w:rPr>
          <w:rFonts w:ascii="Palatino Linotype" w:hAnsi="Palatino Linotype"/>
          <w:u w:val="none"/>
        </w:rPr>
      </w:pPr>
    </w:p>
    <w:p w14:paraId="00BFC3EA" w14:textId="77777777" w:rsidR="00821863" w:rsidRPr="00821863" w:rsidRDefault="00F4691D" w:rsidP="00821863">
      <w:pPr>
        <w:pStyle w:val="EndNoteBibliography"/>
        <w:spacing w:after="0"/>
        <w:ind w:left="720" w:hanging="720"/>
      </w:pPr>
      <w:r w:rsidRPr="00D153C0">
        <w:rPr>
          <w:rFonts w:ascii="Palatino Linotype" w:hAnsi="Palatino Linotype"/>
        </w:rPr>
        <w:fldChar w:fldCharType="begin"/>
      </w:r>
      <w:r w:rsidRPr="00D153C0">
        <w:rPr>
          <w:rFonts w:ascii="Palatino Linotype" w:hAnsi="Palatino Linotype"/>
        </w:rPr>
        <w:instrText xml:space="preserve"> ADDIN EN.REFLIST </w:instrText>
      </w:r>
      <w:r w:rsidRPr="00D153C0">
        <w:rPr>
          <w:rFonts w:ascii="Palatino Linotype" w:hAnsi="Palatino Linotype"/>
        </w:rPr>
        <w:fldChar w:fldCharType="separate"/>
      </w:r>
      <w:r w:rsidR="00821863" w:rsidRPr="00821863">
        <w:t>1.</w:t>
      </w:r>
      <w:r w:rsidR="00821863" w:rsidRPr="00821863">
        <w:tab/>
        <w:t xml:space="preserve">J. S. H. Kim, </w:t>
      </w:r>
      <w:r w:rsidR="00821863" w:rsidRPr="00821863">
        <w:rPr>
          <w:i/>
        </w:rPr>
        <w:t>Leprosy in Korea: A global history</w:t>
      </w:r>
      <w:r w:rsidR="00821863" w:rsidRPr="00821863">
        <w:t>.  (University of California, Los Angeles, 2012).</w:t>
      </w:r>
    </w:p>
    <w:p w14:paraId="38525EA5" w14:textId="77777777" w:rsidR="00821863" w:rsidRPr="00821863" w:rsidRDefault="00821863" w:rsidP="00821863">
      <w:pPr>
        <w:pStyle w:val="EndNoteBibliography"/>
        <w:spacing w:after="0"/>
        <w:ind w:left="720" w:hanging="720"/>
      </w:pPr>
      <w:r w:rsidRPr="00821863">
        <w:t>2.</w:t>
      </w:r>
      <w:r w:rsidRPr="00821863">
        <w:tab/>
        <w:t xml:space="preserve">S. H. K. Jane, Leprosy and Citizenship in Korea under American Occupation (1945~1948). </w:t>
      </w:r>
      <w:r w:rsidRPr="00821863">
        <w:rPr>
          <w:i/>
        </w:rPr>
        <w:t>Sahak Yonku : The Review of Korean History</w:t>
      </w:r>
      <w:r w:rsidRPr="00821863">
        <w:t>, 253-283 (2010).</w:t>
      </w:r>
    </w:p>
    <w:p w14:paraId="25585FBF" w14:textId="77777777" w:rsidR="00821863" w:rsidRPr="00821863" w:rsidRDefault="00821863" w:rsidP="00821863">
      <w:pPr>
        <w:pStyle w:val="EndNoteBibliography"/>
        <w:spacing w:after="0"/>
        <w:ind w:left="720" w:hanging="720"/>
      </w:pPr>
      <w:r w:rsidRPr="00821863">
        <w:t>3.</w:t>
      </w:r>
      <w:r w:rsidRPr="00821863">
        <w:tab/>
        <w:t>M. Anthony. (LWW, 2019).</w:t>
      </w:r>
    </w:p>
    <w:p w14:paraId="0DFEE428" w14:textId="77777777" w:rsidR="00821863" w:rsidRPr="00821863" w:rsidRDefault="00821863" w:rsidP="00821863">
      <w:pPr>
        <w:pStyle w:val="EndNoteBibliography"/>
        <w:spacing w:after="0"/>
        <w:ind w:left="720" w:hanging="720"/>
      </w:pPr>
      <w:r w:rsidRPr="00821863">
        <w:rPr>
          <w:rFonts w:hint="eastAsia"/>
        </w:rPr>
        <w:t>4.</w:t>
      </w:r>
      <w:r w:rsidRPr="00821863">
        <w:rPr>
          <w:rFonts w:hint="eastAsia"/>
        </w:rPr>
        <w:tab/>
        <w:t>J.-h. Lee, H. K. An, M.-G. Sohn, P. Kivela, S. Oh, 4,4</w:t>
      </w:r>
      <w:r w:rsidRPr="00821863">
        <w:rPr>
          <w:rFonts w:hint="eastAsia"/>
        </w:rPr>
        <w:t>′</w:t>
      </w:r>
      <w:r w:rsidRPr="00821863">
        <w:rPr>
          <w:rFonts w:hint="eastAsia"/>
        </w:rPr>
        <w:t xml:space="preserve">-Diaminodiphenyl Sulfone (DDS) as an Inflammasome Competitor. </w:t>
      </w:r>
      <w:r w:rsidRPr="00821863">
        <w:rPr>
          <w:rFonts w:hint="eastAsia"/>
          <w:i/>
        </w:rPr>
        <w:t>International Journal of Molecular Sciences</w:t>
      </w:r>
      <w:r w:rsidRPr="00821863">
        <w:rPr>
          <w:rFonts w:hint="eastAsia"/>
        </w:rPr>
        <w:t xml:space="preserve"> </w:t>
      </w:r>
      <w:r w:rsidRPr="00821863">
        <w:rPr>
          <w:rFonts w:hint="eastAsia"/>
          <w:b/>
        </w:rPr>
        <w:t>21</w:t>
      </w:r>
      <w:r w:rsidRPr="00821863">
        <w:rPr>
          <w:rFonts w:hint="eastAsia"/>
        </w:rPr>
        <w:t>, 5953 (2020).</w:t>
      </w:r>
    </w:p>
    <w:p w14:paraId="0A4F1CA8" w14:textId="77777777" w:rsidR="00821863" w:rsidRPr="00821863" w:rsidRDefault="00821863" w:rsidP="00821863">
      <w:pPr>
        <w:pStyle w:val="EndNoteBibliography"/>
        <w:ind w:left="720" w:hanging="720"/>
      </w:pPr>
      <w:r w:rsidRPr="00821863">
        <w:t>5.</w:t>
      </w:r>
      <w:r w:rsidRPr="00821863">
        <w:tab/>
        <w:t>J. W. Han</w:t>
      </w:r>
      <w:r w:rsidRPr="00821863">
        <w:rPr>
          <w:i/>
        </w:rPr>
        <w:t xml:space="preserve"> et al.</w:t>
      </w:r>
      <w:r w:rsidRPr="00821863">
        <w:t xml:space="preserve">, Overview of the Korean Longitudinal Study on Cognitive Aging and Dementia. </w:t>
      </w:r>
      <w:r w:rsidRPr="00821863">
        <w:rPr>
          <w:i/>
        </w:rPr>
        <w:t>Psychiatry Investig</w:t>
      </w:r>
      <w:r w:rsidRPr="00821863">
        <w:t xml:space="preserve"> </w:t>
      </w:r>
      <w:r w:rsidRPr="00821863">
        <w:rPr>
          <w:b/>
        </w:rPr>
        <w:t>15</w:t>
      </w:r>
      <w:r w:rsidRPr="00821863">
        <w:t>, 767-774 (2018).</w:t>
      </w:r>
    </w:p>
    <w:p w14:paraId="10BF7DE9" w14:textId="00C114FF" w:rsidR="00B9440A" w:rsidRPr="00D153C0" w:rsidRDefault="00F4691D" w:rsidP="005E7EC8">
      <w:pPr>
        <w:pStyle w:val="SMSubheading"/>
        <w:rPr>
          <w:rFonts w:ascii="Palatino Linotype" w:hAnsi="Palatino Linotype"/>
          <w:u w:val="none"/>
        </w:rPr>
      </w:pPr>
      <w:r w:rsidRPr="00D153C0">
        <w:rPr>
          <w:rFonts w:ascii="Palatino Linotype" w:hAnsi="Palatino Linotype"/>
          <w:u w:val="none"/>
        </w:rPr>
        <w:fldChar w:fldCharType="end"/>
      </w:r>
    </w:p>
    <w:sectPr w:rsidR="00B9440A" w:rsidRPr="00D153C0" w:rsidSect="00E853D5">
      <w:headerReference w:type="default" r:id="rId31"/>
      <w:footerReference w:type="default" r:id="rId3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AB60B9" w14:textId="77777777" w:rsidR="00C42B03" w:rsidRDefault="00C42B03">
      <w:r>
        <w:separator/>
      </w:r>
    </w:p>
  </w:endnote>
  <w:endnote w:type="continuationSeparator" w:id="0">
    <w:p w14:paraId="540EEE08" w14:textId="77777777" w:rsidR="00C42B03" w:rsidRDefault="00C42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함초롬바탕">
    <w:panose1 w:val="02030504000101010101"/>
    <w:charset w:val="81"/>
    <w:family w:val="roman"/>
    <w:pitch w:val="variable"/>
    <w:sig w:usb0="F7FFAEFF" w:usb1="FBDFFFFF" w:usb2="0417FFFF" w:usb3="00000000" w:csb0="00080001"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6"/>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28B4DF" w14:textId="77777777" w:rsidR="00C42B03" w:rsidRDefault="00C42B03">
      <w:r>
        <w:separator/>
      </w:r>
    </w:p>
  </w:footnote>
  <w:footnote w:type="continuationSeparator" w:id="0">
    <w:p w14:paraId="46C2BDD4" w14:textId="77777777" w:rsidR="00C42B03" w:rsidRDefault="00C42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80B4C5A"/>
    <w:multiLevelType w:val="hybridMultilevel"/>
    <w:tmpl w:val="E8C455E6"/>
    <w:lvl w:ilvl="0" w:tplc="A95E127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13F01C75"/>
    <w:multiLevelType w:val="multilevel"/>
    <w:tmpl w:val="F4642C66"/>
    <w:lvl w:ilvl="0">
      <w:start w:val="3"/>
      <w:numFmt w:val="decimal"/>
      <w:lvlText w:val="%1."/>
      <w:lvlJc w:val="left"/>
      <w:pPr>
        <w:ind w:left="360" w:hanging="360"/>
      </w:pPr>
      <w:rPr>
        <w:rFonts w:hint="default"/>
      </w:rPr>
    </w:lvl>
    <w:lvl w:ilvl="1">
      <w:start w:val="2"/>
      <w:numFmt w:val="decimal"/>
      <w:lvlText w:val="%1.%2."/>
      <w:lvlJc w:val="left"/>
      <w:pPr>
        <w:ind w:left="1160" w:hanging="360"/>
      </w:pPr>
      <w:rPr>
        <w:rFonts w:hint="default"/>
      </w:rPr>
    </w:lvl>
    <w:lvl w:ilvl="2">
      <w:start w:val="1"/>
      <w:numFmt w:val="decimal"/>
      <w:lvlText w:val="%1.%2.%3."/>
      <w:lvlJc w:val="left"/>
      <w:pPr>
        <w:ind w:left="2320" w:hanging="720"/>
      </w:pPr>
      <w:rPr>
        <w:rFonts w:hint="default"/>
      </w:rPr>
    </w:lvl>
    <w:lvl w:ilvl="3">
      <w:start w:val="1"/>
      <w:numFmt w:val="decimal"/>
      <w:lvlText w:val="%1.%2.%3.%4."/>
      <w:lvlJc w:val="left"/>
      <w:pPr>
        <w:ind w:left="3120" w:hanging="720"/>
      </w:pPr>
      <w:rPr>
        <w:rFonts w:hint="default"/>
      </w:rPr>
    </w:lvl>
    <w:lvl w:ilvl="4">
      <w:start w:val="1"/>
      <w:numFmt w:val="decimal"/>
      <w:lvlText w:val="%1.%2.%3.%4.%5."/>
      <w:lvlJc w:val="left"/>
      <w:pPr>
        <w:ind w:left="4280" w:hanging="1080"/>
      </w:pPr>
      <w:rPr>
        <w:rFonts w:hint="default"/>
      </w:rPr>
    </w:lvl>
    <w:lvl w:ilvl="5">
      <w:start w:val="1"/>
      <w:numFmt w:val="decimal"/>
      <w:lvlText w:val="%1.%2.%3.%4.%5.%6."/>
      <w:lvlJc w:val="left"/>
      <w:pPr>
        <w:ind w:left="5080" w:hanging="1080"/>
      </w:pPr>
      <w:rPr>
        <w:rFonts w:hint="default"/>
      </w:rPr>
    </w:lvl>
    <w:lvl w:ilvl="6">
      <w:start w:val="1"/>
      <w:numFmt w:val="decimal"/>
      <w:lvlText w:val="%1.%2.%3.%4.%5.%6.%7."/>
      <w:lvlJc w:val="left"/>
      <w:pPr>
        <w:ind w:left="5880" w:hanging="1080"/>
      </w:pPr>
      <w:rPr>
        <w:rFonts w:hint="default"/>
      </w:rPr>
    </w:lvl>
    <w:lvl w:ilvl="7">
      <w:start w:val="1"/>
      <w:numFmt w:val="decimal"/>
      <w:lvlText w:val="%1.%2.%3.%4.%5.%6.%7.%8."/>
      <w:lvlJc w:val="left"/>
      <w:pPr>
        <w:ind w:left="7040" w:hanging="1440"/>
      </w:pPr>
      <w:rPr>
        <w:rFonts w:hint="default"/>
      </w:rPr>
    </w:lvl>
    <w:lvl w:ilvl="8">
      <w:start w:val="1"/>
      <w:numFmt w:val="decimal"/>
      <w:lvlText w:val="%1.%2.%3.%4.%5.%6.%7.%8.%9."/>
      <w:lvlJc w:val="left"/>
      <w:pPr>
        <w:ind w:left="7840" w:hanging="1440"/>
      </w:pPr>
      <w:rPr>
        <w:rFonts w:hint="default"/>
      </w:rPr>
    </w:lvl>
  </w:abstractNum>
  <w:abstractNum w:abstractNumId="12" w15:restartNumberingAfterBreak="0">
    <w:nsid w:val="163355C9"/>
    <w:multiLevelType w:val="hybridMultilevel"/>
    <w:tmpl w:val="0706EC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1F32F44"/>
    <w:multiLevelType w:val="hybridMultilevel"/>
    <w:tmpl w:val="DF58E5D8"/>
    <w:lvl w:ilvl="0" w:tplc="67B2B8F2">
      <w:start w:val="1"/>
      <w:numFmt w:val="bullet"/>
      <w:lvlText w:val=""/>
      <w:lvlJc w:val="left"/>
      <w:pPr>
        <w:ind w:left="1225" w:hanging="400"/>
      </w:pPr>
      <w:rPr>
        <w:rFonts w:ascii="Symbol" w:hAnsi="Symbol" w:hint="default"/>
      </w:rPr>
    </w:lvl>
    <w:lvl w:ilvl="1" w:tplc="04090003" w:tentative="1">
      <w:start w:val="1"/>
      <w:numFmt w:val="bullet"/>
      <w:lvlText w:val=""/>
      <w:lvlJc w:val="left"/>
      <w:pPr>
        <w:ind w:left="1625" w:hanging="400"/>
      </w:pPr>
      <w:rPr>
        <w:rFonts w:ascii="Wingdings" w:hAnsi="Wingdings" w:hint="default"/>
      </w:rPr>
    </w:lvl>
    <w:lvl w:ilvl="2" w:tplc="04090005" w:tentative="1">
      <w:start w:val="1"/>
      <w:numFmt w:val="bullet"/>
      <w:lvlText w:val=""/>
      <w:lvlJc w:val="left"/>
      <w:pPr>
        <w:ind w:left="2025" w:hanging="400"/>
      </w:pPr>
      <w:rPr>
        <w:rFonts w:ascii="Wingdings" w:hAnsi="Wingdings" w:hint="default"/>
      </w:rPr>
    </w:lvl>
    <w:lvl w:ilvl="3" w:tplc="04090001" w:tentative="1">
      <w:start w:val="1"/>
      <w:numFmt w:val="bullet"/>
      <w:lvlText w:val=""/>
      <w:lvlJc w:val="left"/>
      <w:pPr>
        <w:ind w:left="2425" w:hanging="400"/>
      </w:pPr>
      <w:rPr>
        <w:rFonts w:ascii="Wingdings" w:hAnsi="Wingdings" w:hint="default"/>
      </w:rPr>
    </w:lvl>
    <w:lvl w:ilvl="4" w:tplc="04090003" w:tentative="1">
      <w:start w:val="1"/>
      <w:numFmt w:val="bullet"/>
      <w:lvlText w:val=""/>
      <w:lvlJc w:val="left"/>
      <w:pPr>
        <w:ind w:left="2825" w:hanging="400"/>
      </w:pPr>
      <w:rPr>
        <w:rFonts w:ascii="Wingdings" w:hAnsi="Wingdings" w:hint="default"/>
      </w:rPr>
    </w:lvl>
    <w:lvl w:ilvl="5" w:tplc="04090005" w:tentative="1">
      <w:start w:val="1"/>
      <w:numFmt w:val="bullet"/>
      <w:lvlText w:val=""/>
      <w:lvlJc w:val="left"/>
      <w:pPr>
        <w:ind w:left="3225" w:hanging="400"/>
      </w:pPr>
      <w:rPr>
        <w:rFonts w:ascii="Wingdings" w:hAnsi="Wingdings" w:hint="default"/>
      </w:rPr>
    </w:lvl>
    <w:lvl w:ilvl="6" w:tplc="04090001" w:tentative="1">
      <w:start w:val="1"/>
      <w:numFmt w:val="bullet"/>
      <w:lvlText w:val=""/>
      <w:lvlJc w:val="left"/>
      <w:pPr>
        <w:ind w:left="3625" w:hanging="400"/>
      </w:pPr>
      <w:rPr>
        <w:rFonts w:ascii="Wingdings" w:hAnsi="Wingdings" w:hint="default"/>
      </w:rPr>
    </w:lvl>
    <w:lvl w:ilvl="7" w:tplc="04090003" w:tentative="1">
      <w:start w:val="1"/>
      <w:numFmt w:val="bullet"/>
      <w:lvlText w:val=""/>
      <w:lvlJc w:val="left"/>
      <w:pPr>
        <w:ind w:left="4025" w:hanging="400"/>
      </w:pPr>
      <w:rPr>
        <w:rFonts w:ascii="Wingdings" w:hAnsi="Wingdings" w:hint="default"/>
      </w:rPr>
    </w:lvl>
    <w:lvl w:ilvl="8" w:tplc="04090005" w:tentative="1">
      <w:start w:val="1"/>
      <w:numFmt w:val="bullet"/>
      <w:lvlText w:val=""/>
      <w:lvlJc w:val="left"/>
      <w:pPr>
        <w:ind w:left="4425" w:hanging="400"/>
      </w:pPr>
      <w:rPr>
        <w:rFonts w:ascii="Wingdings" w:hAnsi="Wingdings" w:hint="default"/>
      </w:rPr>
    </w:lvl>
  </w:abstractNum>
  <w:abstractNum w:abstractNumId="14" w15:restartNumberingAfterBreak="0">
    <w:nsid w:val="22B07849"/>
    <w:multiLevelType w:val="multilevel"/>
    <w:tmpl w:val="9B745A1E"/>
    <w:lvl w:ilvl="0">
      <w:start w:val="3"/>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50A245F"/>
    <w:multiLevelType w:val="hybridMultilevel"/>
    <w:tmpl w:val="29E20A30"/>
    <w:lvl w:ilvl="0" w:tplc="D2C8F2E6">
      <w:start w:val="1"/>
      <w:numFmt w:val="decimal"/>
      <w:pStyle w:val="MDPI71References"/>
      <w:lvlText w:val="%1."/>
      <w:lvlJc w:val="left"/>
      <w:pPr>
        <w:ind w:left="780" w:hanging="420"/>
      </w:pPr>
      <w:rPr>
        <w:rFonts w:hint="default"/>
      </w:rPr>
    </w:lvl>
    <w:lvl w:ilvl="1" w:tplc="1D6C32D6" w:tentative="1">
      <w:start w:val="1"/>
      <w:numFmt w:val="lowerLetter"/>
      <w:lvlText w:val="%2."/>
      <w:lvlJc w:val="left"/>
      <w:pPr>
        <w:ind w:left="1440" w:hanging="360"/>
      </w:pPr>
    </w:lvl>
    <w:lvl w:ilvl="2" w:tplc="A7FA9A84" w:tentative="1">
      <w:start w:val="1"/>
      <w:numFmt w:val="lowerRoman"/>
      <w:lvlText w:val="%3."/>
      <w:lvlJc w:val="right"/>
      <w:pPr>
        <w:ind w:left="2160" w:hanging="180"/>
      </w:pPr>
    </w:lvl>
    <w:lvl w:ilvl="3" w:tplc="552E31D0" w:tentative="1">
      <w:start w:val="1"/>
      <w:numFmt w:val="decimal"/>
      <w:lvlText w:val="%4."/>
      <w:lvlJc w:val="left"/>
      <w:pPr>
        <w:ind w:left="2880" w:hanging="360"/>
      </w:pPr>
    </w:lvl>
    <w:lvl w:ilvl="4" w:tplc="543AC652" w:tentative="1">
      <w:start w:val="1"/>
      <w:numFmt w:val="lowerLetter"/>
      <w:lvlText w:val="%5."/>
      <w:lvlJc w:val="left"/>
      <w:pPr>
        <w:ind w:left="3600" w:hanging="360"/>
      </w:pPr>
    </w:lvl>
    <w:lvl w:ilvl="5" w:tplc="C26C1AB4" w:tentative="1">
      <w:start w:val="1"/>
      <w:numFmt w:val="lowerRoman"/>
      <w:lvlText w:val="%6."/>
      <w:lvlJc w:val="right"/>
      <w:pPr>
        <w:ind w:left="4320" w:hanging="180"/>
      </w:pPr>
    </w:lvl>
    <w:lvl w:ilvl="6" w:tplc="E53A781E" w:tentative="1">
      <w:start w:val="1"/>
      <w:numFmt w:val="decimal"/>
      <w:lvlText w:val="%7."/>
      <w:lvlJc w:val="left"/>
      <w:pPr>
        <w:ind w:left="5040" w:hanging="360"/>
      </w:pPr>
    </w:lvl>
    <w:lvl w:ilvl="7" w:tplc="82B4C60C" w:tentative="1">
      <w:start w:val="1"/>
      <w:numFmt w:val="lowerLetter"/>
      <w:lvlText w:val="%8."/>
      <w:lvlJc w:val="left"/>
      <w:pPr>
        <w:ind w:left="5760" w:hanging="360"/>
      </w:pPr>
    </w:lvl>
    <w:lvl w:ilvl="8" w:tplc="5358AB84" w:tentative="1">
      <w:start w:val="1"/>
      <w:numFmt w:val="lowerRoman"/>
      <w:lvlText w:val="%9."/>
      <w:lvlJc w:val="right"/>
      <w:pPr>
        <w:ind w:left="6480" w:hanging="180"/>
      </w:pPr>
    </w:lvl>
  </w:abstractNum>
  <w:abstractNum w:abstractNumId="16" w15:restartNumberingAfterBreak="0">
    <w:nsid w:val="2EF362AA"/>
    <w:multiLevelType w:val="hybridMultilevel"/>
    <w:tmpl w:val="D6CA988A"/>
    <w:lvl w:ilvl="0" w:tplc="67B2B8F2">
      <w:start w:val="1"/>
      <w:numFmt w:val="bullet"/>
      <w:lvlText w:val=""/>
      <w:lvlJc w:val="left"/>
      <w:pPr>
        <w:ind w:left="1225" w:hanging="400"/>
      </w:pPr>
      <w:rPr>
        <w:rFonts w:ascii="Symbol" w:hAnsi="Symbol" w:hint="default"/>
      </w:rPr>
    </w:lvl>
    <w:lvl w:ilvl="1" w:tplc="04090003" w:tentative="1">
      <w:start w:val="1"/>
      <w:numFmt w:val="bullet"/>
      <w:lvlText w:val=""/>
      <w:lvlJc w:val="left"/>
      <w:pPr>
        <w:ind w:left="1625" w:hanging="400"/>
      </w:pPr>
      <w:rPr>
        <w:rFonts w:ascii="Wingdings" w:hAnsi="Wingdings" w:hint="default"/>
      </w:rPr>
    </w:lvl>
    <w:lvl w:ilvl="2" w:tplc="04090005" w:tentative="1">
      <w:start w:val="1"/>
      <w:numFmt w:val="bullet"/>
      <w:lvlText w:val=""/>
      <w:lvlJc w:val="left"/>
      <w:pPr>
        <w:ind w:left="2025" w:hanging="400"/>
      </w:pPr>
      <w:rPr>
        <w:rFonts w:ascii="Wingdings" w:hAnsi="Wingdings" w:hint="default"/>
      </w:rPr>
    </w:lvl>
    <w:lvl w:ilvl="3" w:tplc="04090001" w:tentative="1">
      <w:start w:val="1"/>
      <w:numFmt w:val="bullet"/>
      <w:lvlText w:val=""/>
      <w:lvlJc w:val="left"/>
      <w:pPr>
        <w:ind w:left="2425" w:hanging="400"/>
      </w:pPr>
      <w:rPr>
        <w:rFonts w:ascii="Wingdings" w:hAnsi="Wingdings" w:hint="default"/>
      </w:rPr>
    </w:lvl>
    <w:lvl w:ilvl="4" w:tplc="04090003" w:tentative="1">
      <w:start w:val="1"/>
      <w:numFmt w:val="bullet"/>
      <w:lvlText w:val=""/>
      <w:lvlJc w:val="left"/>
      <w:pPr>
        <w:ind w:left="2825" w:hanging="400"/>
      </w:pPr>
      <w:rPr>
        <w:rFonts w:ascii="Wingdings" w:hAnsi="Wingdings" w:hint="default"/>
      </w:rPr>
    </w:lvl>
    <w:lvl w:ilvl="5" w:tplc="04090005" w:tentative="1">
      <w:start w:val="1"/>
      <w:numFmt w:val="bullet"/>
      <w:lvlText w:val=""/>
      <w:lvlJc w:val="left"/>
      <w:pPr>
        <w:ind w:left="3225" w:hanging="400"/>
      </w:pPr>
      <w:rPr>
        <w:rFonts w:ascii="Wingdings" w:hAnsi="Wingdings" w:hint="default"/>
      </w:rPr>
    </w:lvl>
    <w:lvl w:ilvl="6" w:tplc="04090001" w:tentative="1">
      <w:start w:val="1"/>
      <w:numFmt w:val="bullet"/>
      <w:lvlText w:val=""/>
      <w:lvlJc w:val="left"/>
      <w:pPr>
        <w:ind w:left="3625" w:hanging="400"/>
      </w:pPr>
      <w:rPr>
        <w:rFonts w:ascii="Wingdings" w:hAnsi="Wingdings" w:hint="default"/>
      </w:rPr>
    </w:lvl>
    <w:lvl w:ilvl="7" w:tplc="04090003" w:tentative="1">
      <w:start w:val="1"/>
      <w:numFmt w:val="bullet"/>
      <w:lvlText w:val=""/>
      <w:lvlJc w:val="left"/>
      <w:pPr>
        <w:ind w:left="4025" w:hanging="400"/>
      </w:pPr>
      <w:rPr>
        <w:rFonts w:ascii="Wingdings" w:hAnsi="Wingdings" w:hint="default"/>
      </w:rPr>
    </w:lvl>
    <w:lvl w:ilvl="8" w:tplc="04090005" w:tentative="1">
      <w:start w:val="1"/>
      <w:numFmt w:val="bullet"/>
      <w:lvlText w:val=""/>
      <w:lvlJc w:val="left"/>
      <w:pPr>
        <w:ind w:left="4425" w:hanging="400"/>
      </w:pPr>
      <w:rPr>
        <w:rFonts w:ascii="Wingdings" w:hAnsi="Wingdings" w:hint="default"/>
      </w:rPr>
    </w:lvl>
  </w:abstractNum>
  <w:abstractNum w:abstractNumId="17" w15:restartNumberingAfterBreak="0">
    <w:nsid w:val="34D63CB0"/>
    <w:multiLevelType w:val="multilevel"/>
    <w:tmpl w:val="C16E2138"/>
    <w:lvl w:ilvl="0">
      <w:start w:val="3"/>
      <w:numFmt w:val="decimal"/>
      <w:lvlText w:val="%1"/>
      <w:lvlJc w:val="left"/>
      <w:pPr>
        <w:ind w:left="480" w:hanging="480"/>
      </w:pPr>
      <w:rPr>
        <w:rFonts w:hint="default"/>
      </w:rPr>
    </w:lvl>
    <w:lvl w:ilvl="1">
      <w:start w:val="2"/>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8" w15:restartNumberingAfterBreak="0">
    <w:nsid w:val="34E911EA"/>
    <w:multiLevelType w:val="hybridMultilevel"/>
    <w:tmpl w:val="04B878EC"/>
    <w:lvl w:ilvl="0" w:tplc="67B2B8F2">
      <w:start w:val="1"/>
      <w:numFmt w:val="bullet"/>
      <w:lvlText w:val=""/>
      <w:lvlJc w:val="left"/>
      <w:pPr>
        <w:ind w:left="1225" w:hanging="400"/>
      </w:pPr>
      <w:rPr>
        <w:rFonts w:ascii="Symbol" w:hAnsi="Symbol" w:hint="default"/>
      </w:rPr>
    </w:lvl>
    <w:lvl w:ilvl="1" w:tplc="04090003" w:tentative="1">
      <w:start w:val="1"/>
      <w:numFmt w:val="bullet"/>
      <w:lvlText w:val=""/>
      <w:lvlJc w:val="left"/>
      <w:pPr>
        <w:ind w:left="1625" w:hanging="400"/>
      </w:pPr>
      <w:rPr>
        <w:rFonts w:ascii="Wingdings" w:hAnsi="Wingdings" w:hint="default"/>
      </w:rPr>
    </w:lvl>
    <w:lvl w:ilvl="2" w:tplc="04090005" w:tentative="1">
      <w:start w:val="1"/>
      <w:numFmt w:val="bullet"/>
      <w:lvlText w:val=""/>
      <w:lvlJc w:val="left"/>
      <w:pPr>
        <w:ind w:left="2025" w:hanging="400"/>
      </w:pPr>
      <w:rPr>
        <w:rFonts w:ascii="Wingdings" w:hAnsi="Wingdings" w:hint="default"/>
      </w:rPr>
    </w:lvl>
    <w:lvl w:ilvl="3" w:tplc="04090001" w:tentative="1">
      <w:start w:val="1"/>
      <w:numFmt w:val="bullet"/>
      <w:lvlText w:val=""/>
      <w:lvlJc w:val="left"/>
      <w:pPr>
        <w:ind w:left="2425" w:hanging="400"/>
      </w:pPr>
      <w:rPr>
        <w:rFonts w:ascii="Wingdings" w:hAnsi="Wingdings" w:hint="default"/>
      </w:rPr>
    </w:lvl>
    <w:lvl w:ilvl="4" w:tplc="04090003" w:tentative="1">
      <w:start w:val="1"/>
      <w:numFmt w:val="bullet"/>
      <w:lvlText w:val=""/>
      <w:lvlJc w:val="left"/>
      <w:pPr>
        <w:ind w:left="2825" w:hanging="400"/>
      </w:pPr>
      <w:rPr>
        <w:rFonts w:ascii="Wingdings" w:hAnsi="Wingdings" w:hint="default"/>
      </w:rPr>
    </w:lvl>
    <w:lvl w:ilvl="5" w:tplc="04090005" w:tentative="1">
      <w:start w:val="1"/>
      <w:numFmt w:val="bullet"/>
      <w:lvlText w:val=""/>
      <w:lvlJc w:val="left"/>
      <w:pPr>
        <w:ind w:left="3225" w:hanging="400"/>
      </w:pPr>
      <w:rPr>
        <w:rFonts w:ascii="Wingdings" w:hAnsi="Wingdings" w:hint="default"/>
      </w:rPr>
    </w:lvl>
    <w:lvl w:ilvl="6" w:tplc="04090001" w:tentative="1">
      <w:start w:val="1"/>
      <w:numFmt w:val="bullet"/>
      <w:lvlText w:val=""/>
      <w:lvlJc w:val="left"/>
      <w:pPr>
        <w:ind w:left="3625" w:hanging="400"/>
      </w:pPr>
      <w:rPr>
        <w:rFonts w:ascii="Wingdings" w:hAnsi="Wingdings" w:hint="default"/>
      </w:rPr>
    </w:lvl>
    <w:lvl w:ilvl="7" w:tplc="04090003" w:tentative="1">
      <w:start w:val="1"/>
      <w:numFmt w:val="bullet"/>
      <w:lvlText w:val=""/>
      <w:lvlJc w:val="left"/>
      <w:pPr>
        <w:ind w:left="4025" w:hanging="400"/>
      </w:pPr>
      <w:rPr>
        <w:rFonts w:ascii="Wingdings" w:hAnsi="Wingdings" w:hint="default"/>
      </w:rPr>
    </w:lvl>
    <w:lvl w:ilvl="8" w:tplc="04090005" w:tentative="1">
      <w:start w:val="1"/>
      <w:numFmt w:val="bullet"/>
      <w:lvlText w:val=""/>
      <w:lvlJc w:val="left"/>
      <w:pPr>
        <w:ind w:left="4425" w:hanging="400"/>
      </w:pPr>
      <w:rPr>
        <w:rFonts w:ascii="Wingdings" w:hAnsi="Wingdings" w:hint="default"/>
      </w:rPr>
    </w:lvl>
  </w:abstractNum>
  <w:abstractNum w:abstractNumId="19" w15:restartNumberingAfterBreak="0">
    <w:nsid w:val="3CC20F54"/>
    <w:multiLevelType w:val="multilevel"/>
    <w:tmpl w:val="34E838DC"/>
    <w:lvl w:ilvl="0">
      <w:start w:val="1"/>
      <w:numFmt w:val="decimal"/>
      <w:lvlText w:val="%1."/>
      <w:lvlJc w:val="left"/>
      <w:pPr>
        <w:ind w:left="1080" w:hanging="360"/>
      </w:pPr>
      <w:rPr>
        <w:rFonts w:asciiTheme="minorHAnsi" w:eastAsiaTheme="minorHAnsi" w:hAnsiTheme="minorHAnsi" w:cstheme="minorBidi"/>
      </w:rPr>
    </w:lvl>
    <w:lvl w:ilvl="1">
      <w:start w:val="2"/>
      <w:numFmt w:val="decimal"/>
      <w:isLgl/>
      <w:lvlText w:val="%1.%2."/>
      <w:lvlJc w:val="left"/>
      <w:pPr>
        <w:ind w:left="1260" w:hanging="540"/>
      </w:pPr>
      <w:rPr>
        <w:rFonts w:hint="default"/>
      </w:rPr>
    </w:lvl>
    <w:lvl w:ilvl="2">
      <w:start w:val="4"/>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0" w15:restartNumberingAfterBreak="0">
    <w:nsid w:val="493A77DF"/>
    <w:multiLevelType w:val="multilevel"/>
    <w:tmpl w:val="0D3AB234"/>
    <w:lvl w:ilvl="0">
      <w:start w:val="3"/>
      <w:numFmt w:val="decimal"/>
      <w:lvlText w:val="%1."/>
      <w:lvlJc w:val="left"/>
      <w:pPr>
        <w:ind w:left="360" w:hanging="360"/>
      </w:pPr>
      <w:rPr>
        <w:rFonts w:hint="default"/>
      </w:rPr>
    </w:lvl>
    <w:lvl w:ilvl="1">
      <w:start w:val="1"/>
      <w:numFmt w:val="decimal"/>
      <w:lvlText w:val="%1.%2."/>
      <w:lvlJc w:val="left"/>
      <w:pPr>
        <w:ind w:left="760" w:hanging="360"/>
      </w:pPr>
      <w:rPr>
        <w:rFonts w:hint="default"/>
      </w:rPr>
    </w:lvl>
    <w:lvl w:ilvl="2">
      <w:start w:val="1"/>
      <w:numFmt w:val="decimal"/>
      <w:lvlText w:val="%1.%2.%3."/>
      <w:lvlJc w:val="left"/>
      <w:pPr>
        <w:ind w:left="1520" w:hanging="720"/>
      </w:pPr>
      <w:rPr>
        <w:rFonts w:hint="default"/>
      </w:rPr>
    </w:lvl>
    <w:lvl w:ilvl="3">
      <w:start w:val="1"/>
      <w:numFmt w:val="decimal"/>
      <w:lvlText w:val="%1.%2.%3.%4."/>
      <w:lvlJc w:val="left"/>
      <w:pPr>
        <w:ind w:left="1920" w:hanging="720"/>
      </w:pPr>
      <w:rPr>
        <w:rFonts w:hint="default"/>
      </w:rPr>
    </w:lvl>
    <w:lvl w:ilvl="4">
      <w:start w:val="1"/>
      <w:numFmt w:val="decimal"/>
      <w:lvlText w:val="%1.%2.%3.%4.%5."/>
      <w:lvlJc w:val="left"/>
      <w:pPr>
        <w:ind w:left="2680" w:hanging="1080"/>
      </w:pPr>
      <w:rPr>
        <w:rFonts w:hint="default"/>
      </w:rPr>
    </w:lvl>
    <w:lvl w:ilvl="5">
      <w:start w:val="1"/>
      <w:numFmt w:val="decimal"/>
      <w:lvlText w:val="%1.%2.%3.%4.%5.%6."/>
      <w:lvlJc w:val="left"/>
      <w:pPr>
        <w:ind w:left="3080" w:hanging="1080"/>
      </w:pPr>
      <w:rPr>
        <w:rFonts w:hint="default"/>
      </w:rPr>
    </w:lvl>
    <w:lvl w:ilvl="6">
      <w:start w:val="1"/>
      <w:numFmt w:val="decimal"/>
      <w:lvlText w:val="%1.%2.%3.%4.%5.%6.%7."/>
      <w:lvlJc w:val="left"/>
      <w:pPr>
        <w:ind w:left="3480" w:hanging="1080"/>
      </w:pPr>
      <w:rPr>
        <w:rFonts w:hint="default"/>
      </w:rPr>
    </w:lvl>
    <w:lvl w:ilvl="7">
      <w:start w:val="1"/>
      <w:numFmt w:val="decimal"/>
      <w:lvlText w:val="%1.%2.%3.%4.%5.%6.%7.%8."/>
      <w:lvlJc w:val="left"/>
      <w:pPr>
        <w:ind w:left="4240" w:hanging="1440"/>
      </w:pPr>
      <w:rPr>
        <w:rFonts w:hint="default"/>
      </w:rPr>
    </w:lvl>
    <w:lvl w:ilvl="8">
      <w:start w:val="1"/>
      <w:numFmt w:val="decimal"/>
      <w:lvlText w:val="%1.%2.%3.%4.%5.%6.%7.%8.%9."/>
      <w:lvlJc w:val="left"/>
      <w:pPr>
        <w:ind w:left="4640" w:hanging="1440"/>
      </w:pPr>
      <w:rPr>
        <w:rFonts w:hint="default"/>
      </w:rPr>
    </w:lvl>
  </w:abstractNum>
  <w:abstractNum w:abstractNumId="21" w15:restartNumberingAfterBreak="0">
    <w:nsid w:val="50D705E5"/>
    <w:multiLevelType w:val="hybridMultilevel"/>
    <w:tmpl w:val="B54E1B88"/>
    <w:lvl w:ilvl="0" w:tplc="67B2B8F2">
      <w:start w:val="1"/>
      <w:numFmt w:val="bullet"/>
      <w:lvlText w:val=""/>
      <w:lvlJc w:val="left"/>
      <w:pPr>
        <w:ind w:left="1225" w:hanging="400"/>
      </w:pPr>
      <w:rPr>
        <w:rFonts w:ascii="Symbol" w:hAnsi="Symbol" w:hint="default"/>
      </w:rPr>
    </w:lvl>
    <w:lvl w:ilvl="1" w:tplc="04090003" w:tentative="1">
      <w:start w:val="1"/>
      <w:numFmt w:val="bullet"/>
      <w:lvlText w:val=""/>
      <w:lvlJc w:val="left"/>
      <w:pPr>
        <w:ind w:left="1625" w:hanging="400"/>
      </w:pPr>
      <w:rPr>
        <w:rFonts w:ascii="Wingdings" w:hAnsi="Wingdings" w:hint="default"/>
      </w:rPr>
    </w:lvl>
    <w:lvl w:ilvl="2" w:tplc="04090005" w:tentative="1">
      <w:start w:val="1"/>
      <w:numFmt w:val="bullet"/>
      <w:lvlText w:val=""/>
      <w:lvlJc w:val="left"/>
      <w:pPr>
        <w:ind w:left="2025" w:hanging="400"/>
      </w:pPr>
      <w:rPr>
        <w:rFonts w:ascii="Wingdings" w:hAnsi="Wingdings" w:hint="default"/>
      </w:rPr>
    </w:lvl>
    <w:lvl w:ilvl="3" w:tplc="04090001" w:tentative="1">
      <w:start w:val="1"/>
      <w:numFmt w:val="bullet"/>
      <w:lvlText w:val=""/>
      <w:lvlJc w:val="left"/>
      <w:pPr>
        <w:ind w:left="2425" w:hanging="400"/>
      </w:pPr>
      <w:rPr>
        <w:rFonts w:ascii="Wingdings" w:hAnsi="Wingdings" w:hint="default"/>
      </w:rPr>
    </w:lvl>
    <w:lvl w:ilvl="4" w:tplc="04090003" w:tentative="1">
      <w:start w:val="1"/>
      <w:numFmt w:val="bullet"/>
      <w:lvlText w:val=""/>
      <w:lvlJc w:val="left"/>
      <w:pPr>
        <w:ind w:left="2825" w:hanging="400"/>
      </w:pPr>
      <w:rPr>
        <w:rFonts w:ascii="Wingdings" w:hAnsi="Wingdings" w:hint="default"/>
      </w:rPr>
    </w:lvl>
    <w:lvl w:ilvl="5" w:tplc="04090005" w:tentative="1">
      <w:start w:val="1"/>
      <w:numFmt w:val="bullet"/>
      <w:lvlText w:val=""/>
      <w:lvlJc w:val="left"/>
      <w:pPr>
        <w:ind w:left="3225" w:hanging="400"/>
      </w:pPr>
      <w:rPr>
        <w:rFonts w:ascii="Wingdings" w:hAnsi="Wingdings" w:hint="default"/>
      </w:rPr>
    </w:lvl>
    <w:lvl w:ilvl="6" w:tplc="04090001" w:tentative="1">
      <w:start w:val="1"/>
      <w:numFmt w:val="bullet"/>
      <w:lvlText w:val=""/>
      <w:lvlJc w:val="left"/>
      <w:pPr>
        <w:ind w:left="3625" w:hanging="400"/>
      </w:pPr>
      <w:rPr>
        <w:rFonts w:ascii="Wingdings" w:hAnsi="Wingdings" w:hint="default"/>
      </w:rPr>
    </w:lvl>
    <w:lvl w:ilvl="7" w:tplc="04090003" w:tentative="1">
      <w:start w:val="1"/>
      <w:numFmt w:val="bullet"/>
      <w:lvlText w:val=""/>
      <w:lvlJc w:val="left"/>
      <w:pPr>
        <w:ind w:left="4025" w:hanging="400"/>
      </w:pPr>
      <w:rPr>
        <w:rFonts w:ascii="Wingdings" w:hAnsi="Wingdings" w:hint="default"/>
      </w:rPr>
    </w:lvl>
    <w:lvl w:ilvl="8" w:tplc="04090005" w:tentative="1">
      <w:start w:val="1"/>
      <w:numFmt w:val="bullet"/>
      <w:lvlText w:val=""/>
      <w:lvlJc w:val="left"/>
      <w:pPr>
        <w:ind w:left="4425" w:hanging="400"/>
      </w:pPr>
      <w:rPr>
        <w:rFonts w:ascii="Wingdings" w:hAnsi="Wingdings" w:hint="default"/>
      </w:rPr>
    </w:lvl>
  </w:abstractNum>
  <w:abstractNum w:abstractNumId="22" w15:restartNumberingAfterBreak="0">
    <w:nsid w:val="53BE74AB"/>
    <w:multiLevelType w:val="hybridMultilevel"/>
    <w:tmpl w:val="9FB687A8"/>
    <w:lvl w:ilvl="0" w:tplc="DAAA5D8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15:restartNumberingAfterBreak="0">
    <w:nsid w:val="549F204F"/>
    <w:multiLevelType w:val="hybridMultilevel"/>
    <w:tmpl w:val="BD18B312"/>
    <w:lvl w:ilvl="0" w:tplc="545E15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7C66A45"/>
    <w:multiLevelType w:val="hybridMultilevel"/>
    <w:tmpl w:val="38E2C8B8"/>
    <w:lvl w:ilvl="0" w:tplc="67B2B8F2">
      <w:start w:val="1"/>
      <w:numFmt w:val="bullet"/>
      <w:lvlText w:val=""/>
      <w:lvlJc w:val="left"/>
      <w:pPr>
        <w:ind w:left="1225" w:hanging="400"/>
      </w:pPr>
      <w:rPr>
        <w:rFonts w:ascii="Symbol" w:hAnsi="Symbol" w:hint="default"/>
      </w:rPr>
    </w:lvl>
    <w:lvl w:ilvl="1" w:tplc="04090003" w:tentative="1">
      <w:start w:val="1"/>
      <w:numFmt w:val="bullet"/>
      <w:lvlText w:val=""/>
      <w:lvlJc w:val="left"/>
      <w:pPr>
        <w:ind w:left="1625" w:hanging="400"/>
      </w:pPr>
      <w:rPr>
        <w:rFonts w:ascii="Wingdings" w:hAnsi="Wingdings" w:hint="default"/>
      </w:rPr>
    </w:lvl>
    <w:lvl w:ilvl="2" w:tplc="04090005" w:tentative="1">
      <w:start w:val="1"/>
      <w:numFmt w:val="bullet"/>
      <w:lvlText w:val=""/>
      <w:lvlJc w:val="left"/>
      <w:pPr>
        <w:ind w:left="2025" w:hanging="400"/>
      </w:pPr>
      <w:rPr>
        <w:rFonts w:ascii="Wingdings" w:hAnsi="Wingdings" w:hint="default"/>
      </w:rPr>
    </w:lvl>
    <w:lvl w:ilvl="3" w:tplc="04090001" w:tentative="1">
      <w:start w:val="1"/>
      <w:numFmt w:val="bullet"/>
      <w:lvlText w:val=""/>
      <w:lvlJc w:val="left"/>
      <w:pPr>
        <w:ind w:left="2425" w:hanging="400"/>
      </w:pPr>
      <w:rPr>
        <w:rFonts w:ascii="Wingdings" w:hAnsi="Wingdings" w:hint="default"/>
      </w:rPr>
    </w:lvl>
    <w:lvl w:ilvl="4" w:tplc="04090003" w:tentative="1">
      <w:start w:val="1"/>
      <w:numFmt w:val="bullet"/>
      <w:lvlText w:val=""/>
      <w:lvlJc w:val="left"/>
      <w:pPr>
        <w:ind w:left="2825" w:hanging="400"/>
      </w:pPr>
      <w:rPr>
        <w:rFonts w:ascii="Wingdings" w:hAnsi="Wingdings" w:hint="default"/>
      </w:rPr>
    </w:lvl>
    <w:lvl w:ilvl="5" w:tplc="04090005" w:tentative="1">
      <w:start w:val="1"/>
      <w:numFmt w:val="bullet"/>
      <w:lvlText w:val=""/>
      <w:lvlJc w:val="left"/>
      <w:pPr>
        <w:ind w:left="3225" w:hanging="400"/>
      </w:pPr>
      <w:rPr>
        <w:rFonts w:ascii="Wingdings" w:hAnsi="Wingdings" w:hint="default"/>
      </w:rPr>
    </w:lvl>
    <w:lvl w:ilvl="6" w:tplc="04090001" w:tentative="1">
      <w:start w:val="1"/>
      <w:numFmt w:val="bullet"/>
      <w:lvlText w:val=""/>
      <w:lvlJc w:val="left"/>
      <w:pPr>
        <w:ind w:left="3625" w:hanging="400"/>
      </w:pPr>
      <w:rPr>
        <w:rFonts w:ascii="Wingdings" w:hAnsi="Wingdings" w:hint="default"/>
      </w:rPr>
    </w:lvl>
    <w:lvl w:ilvl="7" w:tplc="04090003" w:tentative="1">
      <w:start w:val="1"/>
      <w:numFmt w:val="bullet"/>
      <w:lvlText w:val=""/>
      <w:lvlJc w:val="left"/>
      <w:pPr>
        <w:ind w:left="4025" w:hanging="400"/>
      </w:pPr>
      <w:rPr>
        <w:rFonts w:ascii="Wingdings" w:hAnsi="Wingdings" w:hint="default"/>
      </w:rPr>
    </w:lvl>
    <w:lvl w:ilvl="8" w:tplc="04090005" w:tentative="1">
      <w:start w:val="1"/>
      <w:numFmt w:val="bullet"/>
      <w:lvlText w:val=""/>
      <w:lvlJc w:val="left"/>
      <w:pPr>
        <w:ind w:left="4425" w:hanging="400"/>
      </w:pPr>
      <w:rPr>
        <w:rFonts w:ascii="Wingdings" w:hAnsi="Wingdings" w:hint="default"/>
      </w:rPr>
    </w:lvl>
  </w:abstractNum>
  <w:abstractNum w:abstractNumId="25" w15:restartNumberingAfterBreak="0">
    <w:nsid w:val="6D34345B"/>
    <w:multiLevelType w:val="multilevel"/>
    <w:tmpl w:val="D486A8FC"/>
    <w:lvl w:ilvl="0">
      <w:start w:val="1"/>
      <w:numFmt w:val="decimal"/>
      <w:lvlText w:val="%1."/>
      <w:lvlJc w:val="left"/>
      <w:pPr>
        <w:ind w:left="760" w:hanging="360"/>
      </w:pPr>
      <w:rPr>
        <w:rFonts w:hint="default"/>
      </w:rPr>
    </w:lvl>
    <w:lvl w:ilvl="1">
      <w:start w:val="1"/>
      <w:numFmt w:val="decimal"/>
      <w:isLgl/>
      <w:lvlText w:val="%1.%2."/>
      <w:lvlJc w:val="left"/>
      <w:pPr>
        <w:ind w:left="760" w:hanging="360"/>
      </w:pPr>
      <w:rPr>
        <w:rFonts w:hint="default"/>
      </w:rPr>
    </w:lvl>
    <w:lvl w:ilvl="2">
      <w:start w:val="1"/>
      <w:numFmt w:val="decimal"/>
      <w:isLgl/>
      <w:lvlText w:val="%1.%2.%3."/>
      <w:lvlJc w:val="left"/>
      <w:pPr>
        <w:ind w:left="1120" w:hanging="720"/>
      </w:pPr>
      <w:rPr>
        <w:rFonts w:hint="default"/>
      </w:rPr>
    </w:lvl>
    <w:lvl w:ilvl="3">
      <w:start w:val="1"/>
      <w:numFmt w:val="decimal"/>
      <w:isLgl/>
      <w:lvlText w:val="%1.%2.%3.%4."/>
      <w:lvlJc w:val="left"/>
      <w:pPr>
        <w:ind w:left="1120" w:hanging="720"/>
      </w:pPr>
      <w:rPr>
        <w:rFonts w:hint="default"/>
      </w:rPr>
    </w:lvl>
    <w:lvl w:ilvl="4">
      <w:start w:val="1"/>
      <w:numFmt w:val="decimal"/>
      <w:isLgl/>
      <w:lvlText w:val="%1.%2.%3.%4.%5."/>
      <w:lvlJc w:val="left"/>
      <w:pPr>
        <w:ind w:left="1480" w:hanging="1080"/>
      </w:pPr>
      <w:rPr>
        <w:rFonts w:hint="default"/>
      </w:rPr>
    </w:lvl>
    <w:lvl w:ilvl="5">
      <w:start w:val="1"/>
      <w:numFmt w:val="decimal"/>
      <w:isLgl/>
      <w:lvlText w:val="%1.%2.%3.%4.%5.%6."/>
      <w:lvlJc w:val="left"/>
      <w:pPr>
        <w:ind w:left="1480" w:hanging="1080"/>
      </w:pPr>
      <w:rPr>
        <w:rFonts w:hint="default"/>
      </w:rPr>
    </w:lvl>
    <w:lvl w:ilvl="6">
      <w:start w:val="1"/>
      <w:numFmt w:val="decimal"/>
      <w:isLgl/>
      <w:lvlText w:val="%1.%2.%3.%4.%5.%6.%7."/>
      <w:lvlJc w:val="left"/>
      <w:pPr>
        <w:ind w:left="1480" w:hanging="1080"/>
      </w:pPr>
      <w:rPr>
        <w:rFonts w:hint="default"/>
      </w:rPr>
    </w:lvl>
    <w:lvl w:ilvl="7">
      <w:start w:val="1"/>
      <w:numFmt w:val="decimal"/>
      <w:isLgl/>
      <w:lvlText w:val="%1.%2.%3.%4.%5.%6.%7.%8."/>
      <w:lvlJc w:val="left"/>
      <w:pPr>
        <w:ind w:left="1840" w:hanging="1440"/>
      </w:pPr>
      <w:rPr>
        <w:rFonts w:hint="default"/>
      </w:rPr>
    </w:lvl>
    <w:lvl w:ilvl="8">
      <w:start w:val="1"/>
      <w:numFmt w:val="decimal"/>
      <w:isLgl/>
      <w:lvlText w:val="%1.%2.%3.%4.%5.%6.%7.%8.%9."/>
      <w:lvlJc w:val="left"/>
      <w:pPr>
        <w:ind w:left="1840" w:hanging="1440"/>
      </w:pPr>
      <w:rPr>
        <w:rFonts w:hint="default"/>
      </w:rPr>
    </w:lvl>
  </w:abstractNum>
  <w:abstractNum w:abstractNumId="26" w15:restartNumberingAfterBreak="0">
    <w:nsid w:val="7286401C"/>
    <w:multiLevelType w:val="hybridMultilevel"/>
    <w:tmpl w:val="5AACE936"/>
    <w:lvl w:ilvl="0" w:tplc="67B2B8F2">
      <w:start w:val="1"/>
      <w:numFmt w:val="bullet"/>
      <w:lvlText w:val=""/>
      <w:lvlJc w:val="left"/>
      <w:pPr>
        <w:ind w:left="1225" w:hanging="400"/>
      </w:pPr>
      <w:rPr>
        <w:rFonts w:ascii="Symbol" w:hAnsi="Symbol" w:hint="default"/>
      </w:rPr>
    </w:lvl>
    <w:lvl w:ilvl="1" w:tplc="04090003" w:tentative="1">
      <w:start w:val="1"/>
      <w:numFmt w:val="bullet"/>
      <w:lvlText w:val=""/>
      <w:lvlJc w:val="left"/>
      <w:pPr>
        <w:ind w:left="1625" w:hanging="400"/>
      </w:pPr>
      <w:rPr>
        <w:rFonts w:ascii="Wingdings" w:hAnsi="Wingdings" w:hint="default"/>
      </w:rPr>
    </w:lvl>
    <w:lvl w:ilvl="2" w:tplc="04090005" w:tentative="1">
      <w:start w:val="1"/>
      <w:numFmt w:val="bullet"/>
      <w:lvlText w:val=""/>
      <w:lvlJc w:val="left"/>
      <w:pPr>
        <w:ind w:left="2025" w:hanging="400"/>
      </w:pPr>
      <w:rPr>
        <w:rFonts w:ascii="Wingdings" w:hAnsi="Wingdings" w:hint="default"/>
      </w:rPr>
    </w:lvl>
    <w:lvl w:ilvl="3" w:tplc="04090001" w:tentative="1">
      <w:start w:val="1"/>
      <w:numFmt w:val="bullet"/>
      <w:lvlText w:val=""/>
      <w:lvlJc w:val="left"/>
      <w:pPr>
        <w:ind w:left="2425" w:hanging="400"/>
      </w:pPr>
      <w:rPr>
        <w:rFonts w:ascii="Wingdings" w:hAnsi="Wingdings" w:hint="default"/>
      </w:rPr>
    </w:lvl>
    <w:lvl w:ilvl="4" w:tplc="04090003" w:tentative="1">
      <w:start w:val="1"/>
      <w:numFmt w:val="bullet"/>
      <w:lvlText w:val=""/>
      <w:lvlJc w:val="left"/>
      <w:pPr>
        <w:ind w:left="2825" w:hanging="400"/>
      </w:pPr>
      <w:rPr>
        <w:rFonts w:ascii="Wingdings" w:hAnsi="Wingdings" w:hint="default"/>
      </w:rPr>
    </w:lvl>
    <w:lvl w:ilvl="5" w:tplc="04090005" w:tentative="1">
      <w:start w:val="1"/>
      <w:numFmt w:val="bullet"/>
      <w:lvlText w:val=""/>
      <w:lvlJc w:val="left"/>
      <w:pPr>
        <w:ind w:left="3225" w:hanging="400"/>
      </w:pPr>
      <w:rPr>
        <w:rFonts w:ascii="Wingdings" w:hAnsi="Wingdings" w:hint="default"/>
      </w:rPr>
    </w:lvl>
    <w:lvl w:ilvl="6" w:tplc="04090001" w:tentative="1">
      <w:start w:val="1"/>
      <w:numFmt w:val="bullet"/>
      <w:lvlText w:val=""/>
      <w:lvlJc w:val="left"/>
      <w:pPr>
        <w:ind w:left="3625" w:hanging="400"/>
      </w:pPr>
      <w:rPr>
        <w:rFonts w:ascii="Wingdings" w:hAnsi="Wingdings" w:hint="default"/>
      </w:rPr>
    </w:lvl>
    <w:lvl w:ilvl="7" w:tplc="04090003" w:tentative="1">
      <w:start w:val="1"/>
      <w:numFmt w:val="bullet"/>
      <w:lvlText w:val=""/>
      <w:lvlJc w:val="left"/>
      <w:pPr>
        <w:ind w:left="4025" w:hanging="400"/>
      </w:pPr>
      <w:rPr>
        <w:rFonts w:ascii="Wingdings" w:hAnsi="Wingdings" w:hint="default"/>
      </w:rPr>
    </w:lvl>
    <w:lvl w:ilvl="8" w:tplc="04090005" w:tentative="1">
      <w:start w:val="1"/>
      <w:numFmt w:val="bullet"/>
      <w:lvlText w:val=""/>
      <w:lvlJc w:val="left"/>
      <w:pPr>
        <w:ind w:left="4425" w:hanging="400"/>
      </w:pPr>
      <w:rPr>
        <w:rFonts w:ascii="Wingdings" w:hAnsi="Wingdings" w:hint="default"/>
      </w:rPr>
    </w:lvl>
  </w:abstractNum>
  <w:abstractNum w:abstractNumId="27" w15:restartNumberingAfterBreak="0">
    <w:nsid w:val="79F20140"/>
    <w:multiLevelType w:val="hybridMultilevel"/>
    <w:tmpl w:val="48402C02"/>
    <w:lvl w:ilvl="0" w:tplc="67B2B8F2">
      <w:start w:val="1"/>
      <w:numFmt w:val="bullet"/>
      <w:lvlText w:val=""/>
      <w:lvlJc w:val="left"/>
      <w:pPr>
        <w:ind w:left="1225" w:hanging="400"/>
      </w:pPr>
      <w:rPr>
        <w:rFonts w:ascii="Symbol" w:hAnsi="Symbol" w:hint="default"/>
      </w:rPr>
    </w:lvl>
    <w:lvl w:ilvl="1" w:tplc="04090003" w:tentative="1">
      <w:start w:val="1"/>
      <w:numFmt w:val="bullet"/>
      <w:lvlText w:val=""/>
      <w:lvlJc w:val="left"/>
      <w:pPr>
        <w:ind w:left="1625" w:hanging="400"/>
      </w:pPr>
      <w:rPr>
        <w:rFonts w:ascii="Wingdings" w:hAnsi="Wingdings" w:hint="default"/>
      </w:rPr>
    </w:lvl>
    <w:lvl w:ilvl="2" w:tplc="04090005" w:tentative="1">
      <w:start w:val="1"/>
      <w:numFmt w:val="bullet"/>
      <w:lvlText w:val=""/>
      <w:lvlJc w:val="left"/>
      <w:pPr>
        <w:ind w:left="2025" w:hanging="400"/>
      </w:pPr>
      <w:rPr>
        <w:rFonts w:ascii="Wingdings" w:hAnsi="Wingdings" w:hint="default"/>
      </w:rPr>
    </w:lvl>
    <w:lvl w:ilvl="3" w:tplc="04090001" w:tentative="1">
      <w:start w:val="1"/>
      <w:numFmt w:val="bullet"/>
      <w:lvlText w:val=""/>
      <w:lvlJc w:val="left"/>
      <w:pPr>
        <w:ind w:left="2425" w:hanging="400"/>
      </w:pPr>
      <w:rPr>
        <w:rFonts w:ascii="Wingdings" w:hAnsi="Wingdings" w:hint="default"/>
      </w:rPr>
    </w:lvl>
    <w:lvl w:ilvl="4" w:tplc="04090003" w:tentative="1">
      <w:start w:val="1"/>
      <w:numFmt w:val="bullet"/>
      <w:lvlText w:val=""/>
      <w:lvlJc w:val="left"/>
      <w:pPr>
        <w:ind w:left="2825" w:hanging="400"/>
      </w:pPr>
      <w:rPr>
        <w:rFonts w:ascii="Wingdings" w:hAnsi="Wingdings" w:hint="default"/>
      </w:rPr>
    </w:lvl>
    <w:lvl w:ilvl="5" w:tplc="04090005" w:tentative="1">
      <w:start w:val="1"/>
      <w:numFmt w:val="bullet"/>
      <w:lvlText w:val=""/>
      <w:lvlJc w:val="left"/>
      <w:pPr>
        <w:ind w:left="3225" w:hanging="400"/>
      </w:pPr>
      <w:rPr>
        <w:rFonts w:ascii="Wingdings" w:hAnsi="Wingdings" w:hint="default"/>
      </w:rPr>
    </w:lvl>
    <w:lvl w:ilvl="6" w:tplc="04090001" w:tentative="1">
      <w:start w:val="1"/>
      <w:numFmt w:val="bullet"/>
      <w:lvlText w:val=""/>
      <w:lvlJc w:val="left"/>
      <w:pPr>
        <w:ind w:left="3625" w:hanging="400"/>
      </w:pPr>
      <w:rPr>
        <w:rFonts w:ascii="Wingdings" w:hAnsi="Wingdings" w:hint="default"/>
      </w:rPr>
    </w:lvl>
    <w:lvl w:ilvl="7" w:tplc="04090003" w:tentative="1">
      <w:start w:val="1"/>
      <w:numFmt w:val="bullet"/>
      <w:lvlText w:val=""/>
      <w:lvlJc w:val="left"/>
      <w:pPr>
        <w:ind w:left="4025" w:hanging="400"/>
      </w:pPr>
      <w:rPr>
        <w:rFonts w:ascii="Wingdings" w:hAnsi="Wingdings" w:hint="default"/>
      </w:rPr>
    </w:lvl>
    <w:lvl w:ilvl="8" w:tplc="04090005" w:tentative="1">
      <w:start w:val="1"/>
      <w:numFmt w:val="bullet"/>
      <w:lvlText w:val=""/>
      <w:lvlJc w:val="left"/>
      <w:pPr>
        <w:ind w:left="4425" w:hanging="400"/>
      </w:pPr>
      <w:rPr>
        <w:rFonts w:ascii="Wingdings" w:hAnsi="Wingdings" w:hint="default"/>
      </w:rPr>
    </w:lvl>
  </w:abstractNum>
  <w:abstractNum w:abstractNumId="28" w15:restartNumberingAfterBreak="0">
    <w:nsid w:val="7E4500A6"/>
    <w:multiLevelType w:val="hybridMultilevel"/>
    <w:tmpl w:val="7AB84780"/>
    <w:lvl w:ilvl="0" w:tplc="8530F36E">
      <w:start w:val="3"/>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9"/>
  </w:num>
  <w:num w:numId="13">
    <w:abstractNumId w:val="23"/>
  </w:num>
  <w:num w:numId="14">
    <w:abstractNumId w:val="10"/>
  </w:num>
  <w:num w:numId="15">
    <w:abstractNumId w:val="15"/>
  </w:num>
  <w:num w:numId="16">
    <w:abstractNumId w:val="16"/>
  </w:num>
  <w:num w:numId="17">
    <w:abstractNumId w:val="13"/>
  </w:num>
  <w:num w:numId="18">
    <w:abstractNumId w:val="18"/>
  </w:num>
  <w:num w:numId="19">
    <w:abstractNumId w:val="24"/>
  </w:num>
  <w:num w:numId="20">
    <w:abstractNumId w:val="27"/>
  </w:num>
  <w:num w:numId="21">
    <w:abstractNumId w:val="26"/>
  </w:num>
  <w:num w:numId="22">
    <w:abstractNumId w:val="21"/>
  </w:num>
  <w:num w:numId="23">
    <w:abstractNumId w:val="25"/>
  </w:num>
  <w:num w:numId="24">
    <w:abstractNumId w:val="22"/>
  </w:num>
  <w:num w:numId="25">
    <w:abstractNumId w:val="20"/>
  </w:num>
  <w:num w:numId="26">
    <w:abstractNumId w:val="11"/>
  </w:num>
  <w:num w:numId="27">
    <w:abstractNumId w:val="17"/>
  </w:num>
  <w:num w:numId="28">
    <w:abstractNumId w:val="14"/>
  </w:num>
  <w:num w:numId="2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MxMzC3MDOzNDQyNTBQ0lEKTi0uzszPAykwqwUA8uHvGywAAAA="/>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wpaxd9aqzdfa6ex0rlv9fwm0exz0x00az90&quot;&gt;My SNU Library&lt;record-ids&gt;&lt;item&gt;1461&lt;/item&gt;&lt;item&gt;1644&lt;/item&gt;&lt;item&gt;1645&lt;/item&gt;&lt;item&gt;1648&lt;/item&gt;&lt;item&gt;1701&lt;/item&gt;&lt;/record-ids&gt;&lt;/item&gt;&lt;/Libraries&gt;"/>
  </w:docVars>
  <w:rsids>
    <w:rsidRoot w:val="002C030F"/>
    <w:rsid w:val="00015F74"/>
    <w:rsid w:val="00023D76"/>
    <w:rsid w:val="0004050A"/>
    <w:rsid w:val="0004542C"/>
    <w:rsid w:val="00060130"/>
    <w:rsid w:val="00065EBD"/>
    <w:rsid w:val="000801C6"/>
    <w:rsid w:val="00083B44"/>
    <w:rsid w:val="000850DC"/>
    <w:rsid w:val="000B7417"/>
    <w:rsid w:val="000C2771"/>
    <w:rsid w:val="000D46F4"/>
    <w:rsid w:val="000F0DCE"/>
    <w:rsid w:val="000F6BE3"/>
    <w:rsid w:val="00112C5B"/>
    <w:rsid w:val="00114193"/>
    <w:rsid w:val="00115A38"/>
    <w:rsid w:val="0011687B"/>
    <w:rsid w:val="00124F82"/>
    <w:rsid w:val="0016337A"/>
    <w:rsid w:val="00164269"/>
    <w:rsid w:val="001A1BDE"/>
    <w:rsid w:val="001B713E"/>
    <w:rsid w:val="001C06A2"/>
    <w:rsid w:val="001F0876"/>
    <w:rsid w:val="001F167C"/>
    <w:rsid w:val="001F5E91"/>
    <w:rsid w:val="00203650"/>
    <w:rsid w:val="002077B9"/>
    <w:rsid w:val="002158F1"/>
    <w:rsid w:val="00216959"/>
    <w:rsid w:val="00231759"/>
    <w:rsid w:val="00262D72"/>
    <w:rsid w:val="00263B61"/>
    <w:rsid w:val="00294FBB"/>
    <w:rsid w:val="002A47B6"/>
    <w:rsid w:val="002B420A"/>
    <w:rsid w:val="002C030F"/>
    <w:rsid w:val="00325932"/>
    <w:rsid w:val="00331D75"/>
    <w:rsid w:val="00353BAA"/>
    <w:rsid w:val="00355362"/>
    <w:rsid w:val="003566B1"/>
    <w:rsid w:val="00363E44"/>
    <w:rsid w:val="00395E86"/>
    <w:rsid w:val="003A2FD8"/>
    <w:rsid w:val="003B40E6"/>
    <w:rsid w:val="003E74FB"/>
    <w:rsid w:val="003F6E14"/>
    <w:rsid w:val="00405336"/>
    <w:rsid w:val="00427501"/>
    <w:rsid w:val="00456CE0"/>
    <w:rsid w:val="004571D5"/>
    <w:rsid w:val="00461D81"/>
    <w:rsid w:val="0046356B"/>
    <w:rsid w:val="00477182"/>
    <w:rsid w:val="004779CB"/>
    <w:rsid w:val="00496B9D"/>
    <w:rsid w:val="004E42D8"/>
    <w:rsid w:val="004E7BA2"/>
    <w:rsid w:val="004F7EDF"/>
    <w:rsid w:val="005001AC"/>
    <w:rsid w:val="00500D0A"/>
    <w:rsid w:val="0051007A"/>
    <w:rsid w:val="00527D71"/>
    <w:rsid w:val="00531296"/>
    <w:rsid w:val="005520A8"/>
    <w:rsid w:val="0055748A"/>
    <w:rsid w:val="005607DD"/>
    <w:rsid w:val="0057587E"/>
    <w:rsid w:val="005954A5"/>
    <w:rsid w:val="00595A88"/>
    <w:rsid w:val="005A558C"/>
    <w:rsid w:val="005D7EC9"/>
    <w:rsid w:val="005E28F8"/>
    <w:rsid w:val="005E6513"/>
    <w:rsid w:val="005E7EC8"/>
    <w:rsid w:val="00651114"/>
    <w:rsid w:val="00664560"/>
    <w:rsid w:val="00670299"/>
    <w:rsid w:val="00691985"/>
    <w:rsid w:val="006A1B64"/>
    <w:rsid w:val="006C0F32"/>
    <w:rsid w:val="006C51E0"/>
    <w:rsid w:val="006E4BE6"/>
    <w:rsid w:val="006F7A40"/>
    <w:rsid w:val="007108F5"/>
    <w:rsid w:val="00713E5B"/>
    <w:rsid w:val="007402FC"/>
    <w:rsid w:val="007411A1"/>
    <w:rsid w:val="00753A1B"/>
    <w:rsid w:val="00754333"/>
    <w:rsid w:val="00793072"/>
    <w:rsid w:val="007D38B8"/>
    <w:rsid w:val="00807D35"/>
    <w:rsid w:val="00821863"/>
    <w:rsid w:val="008218C4"/>
    <w:rsid w:val="00851F0F"/>
    <w:rsid w:val="00867A98"/>
    <w:rsid w:val="00870867"/>
    <w:rsid w:val="00885C9B"/>
    <w:rsid w:val="008D0D65"/>
    <w:rsid w:val="008D5D2A"/>
    <w:rsid w:val="008F792F"/>
    <w:rsid w:val="00902F06"/>
    <w:rsid w:val="00914B63"/>
    <w:rsid w:val="009354F3"/>
    <w:rsid w:val="009447DC"/>
    <w:rsid w:val="00961BA5"/>
    <w:rsid w:val="009743A9"/>
    <w:rsid w:val="009909AD"/>
    <w:rsid w:val="00997804"/>
    <w:rsid w:val="009A5287"/>
    <w:rsid w:val="009B0A56"/>
    <w:rsid w:val="009B2AC5"/>
    <w:rsid w:val="009B7984"/>
    <w:rsid w:val="009E4740"/>
    <w:rsid w:val="009F4BED"/>
    <w:rsid w:val="009F7D93"/>
    <w:rsid w:val="00A3403B"/>
    <w:rsid w:val="00A40BB9"/>
    <w:rsid w:val="00A51A12"/>
    <w:rsid w:val="00A627D4"/>
    <w:rsid w:val="00A723BE"/>
    <w:rsid w:val="00A74DA2"/>
    <w:rsid w:val="00AB399E"/>
    <w:rsid w:val="00AC59D0"/>
    <w:rsid w:val="00AD16B1"/>
    <w:rsid w:val="00AD324F"/>
    <w:rsid w:val="00AD499C"/>
    <w:rsid w:val="00B36869"/>
    <w:rsid w:val="00B43B31"/>
    <w:rsid w:val="00B47CFA"/>
    <w:rsid w:val="00B47EA0"/>
    <w:rsid w:val="00B57F00"/>
    <w:rsid w:val="00B77B2A"/>
    <w:rsid w:val="00B82C22"/>
    <w:rsid w:val="00B93DBA"/>
    <w:rsid w:val="00B9440A"/>
    <w:rsid w:val="00BA1405"/>
    <w:rsid w:val="00BB177B"/>
    <w:rsid w:val="00BB2D2A"/>
    <w:rsid w:val="00BB3789"/>
    <w:rsid w:val="00BC3E04"/>
    <w:rsid w:val="00BD58CF"/>
    <w:rsid w:val="00BF0C92"/>
    <w:rsid w:val="00C04CC1"/>
    <w:rsid w:val="00C07208"/>
    <w:rsid w:val="00C11F78"/>
    <w:rsid w:val="00C2172B"/>
    <w:rsid w:val="00C4096C"/>
    <w:rsid w:val="00C42B03"/>
    <w:rsid w:val="00C50C6D"/>
    <w:rsid w:val="00C600D9"/>
    <w:rsid w:val="00C92B22"/>
    <w:rsid w:val="00CB5644"/>
    <w:rsid w:val="00CC1384"/>
    <w:rsid w:val="00CC50E7"/>
    <w:rsid w:val="00CD300D"/>
    <w:rsid w:val="00CD3720"/>
    <w:rsid w:val="00CD528B"/>
    <w:rsid w:val="00CF1848"/>
    <w:rsid w:val="00CF5C2F"/>
    <w:rsid w:val="00D04BCF"/>
    <w:rsid w:val="00D14186"/>
    <w:rsid w:val="00D143D9"/>
    <w:rsid w:val="00D153C0"/>
    <w:rsid w:val="00D5511B"/>
    <w:rsid w:val="00D766F1"/>
    <w:rsid w:val="00DC79E4"/>
    <w:rsid w:val="00DF0EF7"/>
    <w:rsid w:val="00E257C8"/>
    <w:rsid w:val="00E32177"/>
    <w:rsid w:val="00E34BFF"/>
    <w:rsid w:val="00E41512"/>
    <w:rsid w:val="00E4519A"/>
    <w:rsid w:val="00E80D9F"/>
    <w:rsid w:val="00E8139C"/>
    <w:rsid w:val="00E82464"/>
    <w:rsid w:val="00E853D5"/>
    <w:rsid w:val="00E9773B"/>
    <w:rsid w:val="00EA6F42"/>
    <w:rsid w:val="00EC13A3"/>
    <w:rsid w:val="00EC7C85"/>
    <w:rsid w:val="00F125EE"/>
    <w:rsid w:val="00F12E98"/>
    <w:rsid w:val="00F22029"/>
    <w:rsid w:val="00F371E1"/>
    <w:rsid w:val="00F4586B"/>
    <w:rsid w:val="00F4691D"/>
    <w:rsid w:val="00F515FB"/>
    <w:rsid w:val="00F57E05"/>
    <w:rsid w:val="00F630EA"/>
    <w:rsid w:val="00F7007E"/>
    <w:rsid w:val="00F73193"/>
    <w:rsid w:val="00F74F95"/>
    <w:rsid w:val="00F80705"/>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uiPriority="22"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4586B"/>
    <w:rPr>
      <w:sz w:val="24"/>
    </w:rPr>
  </w:style>
  <w:style w:type="paragraph" w:styleId="1">
    <w:name w:val="heading 1"/>
    <w:basedOn w:val="a1"/>
    <w:next w:val="a1"/>
    <w:link w:val="1Char"/>
    <w:uiPriority w:val="9"/>
    <w:qFormat/>
    <w:rsid w:val="00B43B31"/>
    <w:pPr>
      <w:keepNext/>
      <w:spacing w:before="240" w:after="60"/>
      <w:outlineLvl w:val="0"/>
    </w:pPr>
    <w:rPr>
      <w:b/>
      <w:bCs/>
      <w:kern w:val="32"/>
      <w:szCs w:val="24"/>
    </w:rPr>
  </w:style>
  <w:style w:type="paragraph" w:styleId="21">
    <w:name w:val="heading 2"/>
    <w:basedOn w:val="a1"/>
    <w:next w:val="a1"/>
    <w:link w:val="2Char"/>
    <w:uiPriority w:val="9"/>
    <w:qFormat/>
    <w:rsid w:val="007411A1"/>
    <w:pPr>
      <w:keepNext/>
      <w:spacing w:before="240" w:after="60"/>
      <w:outlineLvl w:val="1"/>
    </w:pPr>
    <w:rPr>
      <w:rFonts w:ascii="Cambria" w:hAnsi="Cambria"/>
      <w:b/>
      <w:bCs/>
      <w:i/>
      <w:iCs/>
      <w:sz w:val="28"/>
      <w:szCs w:val="28"/>
    </w:rPr>
  </w:style>
  <w:style w:type="paragraph" w:styleId="31">
    <w:name w:val="heading 3"/>
    <w:basedOn w:val="a1"/>
    <w:next w:val="a1"/>
    <w:link w:val="3Char"/>
    <w:uiPriority w:val="9"/>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제목 1 Char"/>
    <w:link w:val="1"/>
    <w:uiPriority w:val="9"/>
    <w:rsid w:val="00FF04E3"/>
    <w:rPr>
      <w:b/>
      <w:bCs/>
      <w:kern w:val="32"/>
      <w:sz w:val="24"/>
      <w:szCs w:val="24"/>
    </w:rPr>
  </w:style>
  <w:style w:type="character" w:customStyle="1" w:styleId="2Char">
    <w:name w:val="제목 2 Char"/>
    <w:link w:val="21"/>
    <w:uiPriority w:val="9"/>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semiHidden/>
    <w:rsid w:val="00405336"/>
    <w:rPr>
      <w:rFonts w:ascii="Tahoma" w:hAnsi="Tahoma" w:cs="Tahoma"/>
      <w:sz w:val="16"/>
      <w:szCs w:val="16"/>
    </w:rPr>
  </w:style>
  <w:style w:type="character" w:customStyle="1" w:styleId="Char">
    <w:name w:val="풍선 도움말 텍스트 Char"/>
    <w:link w:val="a6"/>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0"/>
    <w:semiHidden/>
    <w:rsid w:val="00405336"/>
    <w:pPr>
      <w:spacing w:after="120"/>
    </w:pPr>
    <w:rPr>
      <w:sz w:val="16"/>
      <w:szCs w:val="16"/>
    </w:rPr>
  </w:style>
  <w:style w:type="character" w:customStyle="1" w:styleId="3Char0">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1"/>
    <w:semiHidden/>
    <w:rsid w:val="00405336"/>
    <w:pPr>
      <w:spacing w:after="120"/>
      <w:ind w:left="360"/>
    </w:pPr>
    <w:rPr>
      <w:sz w:val="16"/>
      <w:szCs w:val="16"/>
    </w:rPr>
  </w:style>
  <w:style w:type="character" w:customStyle="1" w:styleId="3Char1">
    <w:name w:val="본문 들여쓰기 3 Char"/>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semiHidden/>
    <w:rsid w:val="00405336"/>
    <w:rPr>
      <w:sz w:val="20"/>
    </w:rPr>
  </w:style>
  <w:style w:type="character" w:customStyle="1" w:styleId="Char4">
    <w:name w:val="메모 텍스트 Char"/>
    <w:basedOn w:val="a2"/>
    <w:link w:val="ae"/>
    <w:semiHidden/>
    <w:rsid w:val="00FF04E3"/>
  </w:style>
  <w:style w:type="paragraph" w:styleId="af">
    <w:name w:val="annotation subject"/>
    <w:basedOn w:val="ae"/>
    <w:next w:val="ae"/>
    <w:link w:val="Char5"/>
    <w:semiHidden/>
    <w:rsid w:val="00405336"/>
    <w:rPr>
      <w:b/>
      <w:bCs/>
    </w:rPr>
  </w:style>
  <w:style w:type="character" w:customStyle="1" w:styleId="Char5">
    <w:name w:val="메모 주제 Char"/>
    <w:link w:val="af"/>
    <w:semiHidden/>
    <w:rsid w:val="00FF04E3"/>
    <w:rPr>
      <w:b/>
      <w:bCs/>
    </w:rPr>
  </w:style>
  <w:style w:type="paragraph" w:styleId="af0">
    <w:name w:val="Date"/>
    <w:basedOn w:val="a1"/>
    <w:next w:val="a1"/>
    <w:link w:val="Char6"/>
    <w:semiHidden/>
    <w:rsid w:val="00405336"/>
  </w:style>
  <w:style w:type="character" w:customStyle="1" w:styleId="Char6">
    <w:name w:val="날짜 Char"/>
    <w:link w:val="af0"/>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uiPriority w:val="99"/>
    <w:rsid w:val="00405336"/>
    <w:pPr>
      <w:tabs>
        <w:tab w:val="center" w:pos="4680"/>
        <w:tab w:val="right" w:pos="9360"/>
      </w:tabs>
    </w:pPr>
  </w:style>
  <w:style w:type="character" w:customStyle="1" w:styleId="Chara">
    <w:name w:val="바닥글 Char"/>
    <w:link w:val="af6"/>
    <w:uiPriority w:val="99"/>
    <w:rsid w:val="00FF04E3"/>
    <w:rPr>
      <w:sz w:val="24"/>
    </w:rPr>
  </w:style>
  <w:style w:type="paragraph" w:styleId="af7">
    <w:name w:val="footnote text"/>
    <w:basedOn w:val="a1"/>
    <w:link w:val="Charb"/>
    <w:semiHidden/>
    <w:rsid w:val="00405336"/>
    <w:rPr>
      <w:sz w:val="20"/>
    </w:rPr>
  </w:style>
  <w:style w:type="character" w:customStyle="1" w:styleId="Charb">
    <w:name w:val="각주 텍스트 Char"/>
    <w:basedOn w:val="a2"/>
    <w:link w:val="af7"/>
    <w:semiHidden/>
    <w:rsid w:val="00FF04E3"/>
  </w:style>
  <w:style w:type="paragraph" w:styleId="af8">
    <w:name w:val="header"/>
    <w:basedOn w:val="a1"/>
    <w:link w:val="Charc"/>
    <w:uiPriority w:val="99"/>
    <w:rsid w:val="00405336"/>
    <w:pPr>
      <w:tabs>
        <w:tab w:val="center" w:pos="4680"/>
        <w:tab w:val="right" w:pos="9360"/>
      </w:tabs>
    </w:pPr>
  </w:style>
  <w:style w:type="character" w:customStyle="1" w:styleId="Charc">
    <w:name w:val="머리글 Char"/>
    <w:link w:val="af8"/>
    <w:uiPriority w:val="99"/>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미리 서식이 지정된 HTML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link w:val="Chare"/>
    <w:uiPriority w:val="34"/>
    <w:qFormat/>
    <w:rsid w:val="00405336"/>
    <w:pPr>
      <w:ind w:left="720"/>
    </w:pPr>
  </w:style>
  <w:style w:type="paragraph" w:styleId="afe">
    <w:name w:val="macro"/>
    <w:link w:val="Charf"/>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f">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0">
    <w:name w:val="메시지 머리글 Char"/>
    <w:link w:val="aff"/>
    <w:semiHidden/>
    <w:rsid w:val="00FF04E3"/>
    <w:rPr>
      <w:rFonts w:ascii="Cambria" w:hAnsi="Cambria"/>
      <w:sz w:val="24"/>
      <w:szCs w:val="24"/>
      <w:shd w:val="pct20" w:color="auto" w:fill="auto"/>
    </w:rPr>
  </w:style>
  <w:style w:type="paragraph" w:styleId="aff0">
    <w:name w:val="No Spacing"/>
    <w:uiPriority w:val="1"/>
    <w:semiHidden/>
    <w:qFormat/>
    <w:rsid w:val="00405336"/>
    <w:rPr>
      <w:sz w:val="24"/>
    </w:rPr>
  </w:style>
  <w:style w:type="paragraph" w:styleId="aff1">
    <w:name w:val="Normal (Web)"/>
    <w:basedOn w:val="a1"/>
    <w:uiPriority w:val="99"/>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1"/>
    <w:semiHidden/>
    <w:rsid w:val="00405336"/>
  </w:style>
  <w:style w:type="character" w:customStyle="1" w:styleId="Charf1">
    <w:name w:val="각주/미주 머리글 Char"/>
    <w:link w:val="aff3"/>
    <w:semiHidden/>
    <w:rsid w:val="00FF04E3"/>
    <w:rPr>
      <w:sz w:val="24"/>
    </w:rPr>
  </w:style>
  <w:style w:type="paragraph" w:styleId="aff4">
    <w:name w:val="Plain Text"/>
    <w:basedOn w:val="a1"/>
    <w:link w:val="Charf2"/>
    <w:semiHidden/>
    <w:rsid w:val="00405336"/>
    <w:rPr>
      <w:rFonts w:ascii="Courier New" w:hAnsi="Courier New" w:cs="Courier New"/>
      <w:sz w:val="20"/>
    </w:rPr>
  </w:style>
  <w:style w:type="character" w:customStyle="1" w:styleId="Charf2">
    <w:name w:val="글자만 Char"/>
    <w:link w:val="aff4"/>
    <w:semiHidden/>
    <w:rsid w:val="00FF04E3"/>
    <w:rPr>
      <w:rFonts w:ascii="Courier New" w:hAnsi="Courier New" w:cs="Courier New"/>
    </w:rPr>
  </w:style>
  <w:style w:type="paragraph" w:styleId="aff5">
    <w:name w:val="Quote"/>
    <w:basedOn w:val="a1"/>
    <w:next w:val="a1"/>
    <w:link w:val="Charf3"/>
    <w:uiPriority w:val="29"/>
    <w:semiHidden/>
    <w:qFormat/>
    <w:rsid w:val="00405336"/>
    <w:rPr>
      <w:i/>
      <w:iCs/>
      <w:color w:val="000000"/>
    </w:rPr>
  </w:style>
  <w:style w:type="character" w:customStyle="1" w:styleId="Charf3">
    <w:name w:val="인용 Char"/>
    <w:link w:val="aff5"/>
    <w:uiPriority w:val="29"/>
    <w:semiHidden/>
    <w:rsid w:val="00FF04E3"/>
    <w:rPr>
      <w:i/>
      <w:iCs/>
      <w:color w:val="000000"/>
      <w:sz w:val="24"/>
    </w:rPr>
  </w:style>
  <w:style w:type="paragraph" w:styleId="aff6">
    <w:name w:val="Salutation"/>
    <w:basedOn w:val="a1"/>
    <w:next w:val="a1"/>
    <w:link w:val="Charf4"/>
    <w:semiHidden/>
    <w:rsid w:val="00405336"/>
  </w:style>
  <w:style w:type="character" w:customStyle="1" w:styleId="Charf4">
    <w:name w:val="인사말 Char"/>
    <w:link w:val="aff6"/>
    <w:semiHidden/>
    <w:rsid w:val="00FF04E3"/>
    <w:rPr>
      <w:sz w:val="24"/>
    </w:rPr>
  </w:style>
  <w:style w:type="paragraph" w:styleId="aff7">
    <w:name w:val="Signature"/>
    <w:basedOn w:val="a1"/>
    <w:link w:val="Charf5"/>
    <w:semiHidden/>
    <w:rsid w:val="00405336"/>
    <w:pPr>
      <w:ind w:left="4320"/>
    </w:pPr>
  </w:style>
  <w:style w:type="character" w:customStyle="1" w:styleId="Charf5">
    <w:name w:val="서명 Char"/>
    <w:link w:val="aff7"/>
    <w:semiHidden/>
    <w:rsid w:val="00FF04E3"/>
    <w:rPr>
      <w:sz w:val="24"/>
    </w:rPr>
  </w:style>
  <w:style w:type="paragraph" w:styleId="aff8">
    <w:name w:val="Subtitle"/>
    <w:basedOn w:val="a1"/>
    <w:next w:val="a1"/>
    <w:link w:val="Charf6"/>
    <w:semiHidden/>
    <w:qFormat/>
    <w:rsid w:val="00405336"/>
    <w:pPr>
      <w:spacing w:after="60"/>
      <w:jc w:val="center"/>
      <w:outlineLvl w:val="1"/>
    </w:pPr>
    <w:rPr>
      <w:rFonts w:ascii="Cambria" w:hAnsi="Cambria"/>
      <w:szCs w:val="24"/>
    </w:rPr>
  </w:style>
  <w:style w:type="character" w:customStyle="1" w:styleId="Charf6">
    <w:name w:val="부제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7"/>
    <w:semiHidden/>
    <w:qFormat/>
    <w:rsid w:val="00405336"/>
    <w:pPr>
      <w:spacing w:before="240" w:after="60"/>
      <w:jc w:val="center"/>
      <w:outlineLvl w:val="0"/>
    </w:pPr>
    <w:rPr>
      <w:rFonts w:ascii="Cambria" w:hAnsi="Cambria"/>
      <w:b/>
      <w:bCs/>
      <w:kern w:val="28"/>
      <w:sz w:val="32"/>
      <w:szCs w:val="32"/>
    </w:rPr>
  </w:style>
  <w:style w:type="character" w:customStyle="1" w:styleId="Charf7">
    <w:name w:val="제목 Char"/>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uiPriority w:val="39"/>
    <w:rsid w:val="00405336"/>
  </w:style>
  <w:style w:type="paragraph" w:styleId="28">
    <w:name w:val="toc 2"/>
    <w:basedOn w:val="a1"/>
    <w:next w:val="a1"/>
    <w:autoRedefine/>
    <w:uiPriority w:val="39"/>
    <w:rsid w:val="00405336"/>
    <w:pPr>
      <w:ind w:left="240"/>
    </w:pPr>
  </w:style>
  <w:style w:type="paragraph" w:styleId="37">
    <w:name w:val="toc 3"/>
    <w:basedOn w:val="a1"/>
    <w:next w:val="a1"/>
    <w:autoRedefine/>
    <w:uiPriority w:val="39"/>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unhideWhenUsed/>
    <w:qFormat/>
    <w:rsid w:val="00405336"/>
    <w:pPr>
      <w:outlineLvl w:val="9"/>
    </w:pPr>
    <w:rPr>
      <w:rFonts w:ascii="Cambria" w:hAnsi="Cambria"/>
      <w:sz w:val="32"/>
      <w:szCs w:val="32"/>
    </w:rPr>
  </w:style>
  <w:style w:type="character" w:styleId="affd">
    <w:name w:val="Hyperlink"/>
    <w:uiPriority w:val="99"/>
    <w:rsid w:val="007402FC"/>
    <w:rPr>
      <w:color w:val="0000FF"/>
      <w:u w:val="single"/>
    </w:rPr>
  </w:style>
  <w:style w:type="character" w:styleId="affe">
    <w:name w:val="FollowedHyperlink"/>
    <w:semiHidden/>
    <w:unhideWhenUsed/>
    <w:rsid w:val="00793072"/>
    <w:rPr>
      <w:color w:val="800080"/>
      <w:u w:val="single"/>
    </w:rPr>
  </w:style>
  <w:style w:type="character" w:styleId="afff">
    <w:name w:val="annotation reference"/>
    <w:semiHidden/>
    <w:unhideWhenUsed/>
    <w:rsid w:val="00793072"/>
    <w:rPr>
      <w:sz w:val="16"/>
      <w:szCs w:val="16"/>
    </w:rPr>
  </w:style>
  <w:style w:type="character" w:styleId="afff0">
    <w:name w:val="Unresolved Mention"/>
    <w:basedOn w:val="a2"/>
    <w:uiPriority w:val="99"/>
    <w:semiHidden/>
    <w:unhideWhenUsed/>
    <w:rsid w:val="008218C4"/>
    <w:rPr>
      <w:color w:val="808080"/>
      <w:shd w:val="clear" w:color="auto" w:fill="E6E6E6"/>
    </w:rPr>
  </w:style>
  <w:style w:type="table" w:styleId="afff1">
    <w:name w:val="Table Grid"/>
    <w:basedOn w:val="a3"/>
    <w:uiPriority w:val="39"/>
    <w:rsid w:val="005E7E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제목 3 Char"/>
    <w:basedOn w:val="a2"/>
    <w:link w:val="31"/>
    <w:uiPriority w:val="9"/>
    <w:rsid w:val="005E7EC8"/>
    <w:rPr>
      <w:rFonts w:ascii="Times" w:eastAsia="Times" w:hAnsi="Times"/>
      <w:b/>
      <w:sz w:val="24"/>
    </w:rPr>
  </w:style>
  <w:style w:type="paragraph" w:customStyle="1" w:styleId="afff2">
    <w:name w:val="바탕글"/>
    <w:rsid w:val="005E7EC8"/>
    <w:pPr>
      <w:widowControl w:val="0"/>
      <w:pBdr>
        <w:top w:val="nil"/>
        <w:left w:val="nil"/>
        <w:bottom w:val="nil"/>
        <w:right w:val="nil"/>
      </w:pBdr>
      <w:wordWrap w:val="0"/>
      <w:autoSpaceDE w:val="0"/>
      <w:autoSpaceDN w:val="0"/>
      <w:spacing w:line="384" w:lineRule="auto"/>
      <w:jc w:val="both"/>
      <w:textAlignment w:val="baseline"/>
    </w:pPr>
    <w:rPr>
      <w:rFonts w:ascii="함초롬바탕" w:eastAsia="함초롬바탕"/>
      <w:color w:val="000000"/>
      <w:shd w:val="clear" w:color="999999" w:fill="auto"/>
      <w:lang w:val="en-GB" w:eastAsia="ko-KR"/>
    </w:rPr>
  </w:style>
  <w:style w:type="character" w:customStyle="1" w:styleId="Chare">
    <w:name w:val="목록 단락 Char"/>
    <w:basedOn w:val="a2"/>
    <w:link w:val="afd"/>
    <w:uiPriority w:val="34"/>
    <w:rsid w:val="005E7EC8"/>
    <w:rPr>
      <w:sz w:val="24"/>
    </w:rPr>
  </w:style>
  <w:style w:type="paragraph" w:customStyle="1" w:styleId="EndNoteBibliographyTitle">
    <w:name w:val="EndNote Bibliography Title"/>
    <w:basedOn w:val="a1"/>
    <w:link w:val="EndNoteBibliographyTitleChar"/>
    <w:rsid w:val="005E7EC8"/>
    <w:pPr>
      <w:widowControl w:val="0"/>
      <w:wordWrap w:val="0"/>
      <w:autoSpaceDE w:val="0"/>
      <w:autoSpaceDN w:val="0"/>
      <w:spacing w:line="276" w:lineRule="auto"/>
      <w:jc w:val="center"/>
    </w:pPr>
    <w:rPr>
      <w:rFonts w:eastAsia="맑은 고딕"/>
      <w:noProof/>
      <w:kern w:val="2"/>
      <w:szCs w:val="22"/>
      <w:lang w:eastAsia="ko-KR"/>
    </w:rPr>
  </w:style>
  <w:style w:type="character" w:customStyle="1" w:styleId="EndNoteBibliographyTitleChar">
    <w:name w:val="EndNote Bibliography Title Char"/>
    <w:basedOn w:val="a2"/>
    <w:link w:val="EndNoteBibliographyTitle"/>
    <w:rsid w:val="005E7EC8"/>
    <w:rPr>
      <w:rFonts w:eastAsia="맑은 고딕"/>
      <w:noProof/>
      <w:kern w:val="2"/>
      <w:sz w:val="24"/>
      <w:szCs w:val="22"/>
      <w:lang w:eastAsia="ko-KR"/>
    </w:rPr>
  </w:style>
  <w:style w:type="paragraph" w:customStyle="1" w:styleId="EndNoteBibliography">
    <w:name w:val="EndNote Bibliography"/>
    <w:basedOn w:val="a1"/>
    <w:link w:val="EndNoteBibliographyChar"/>
    <w:rsid w:val="005E7EC8"/>
    <w:pPr>
      <w:widowControl w:val="0"/>
      <w:wordWrap w:val="0"/>
      <w:autoSpaceDE w:val="0"/>
      <w:autoSpaceDN w:val="0"/>
      <w:spacing w:after="200"/>
      <w:jc w:val="both"/>
    </w:pPr>
    <w:rPr>
      <w:rFonts w:eastAsia="맑은 고딕"/>
      <w:noProof/>
      <w:kern w:val="2"/>
      <w:szCs w:val="22"/>
      <w:lang w:eastAsia="ko-KR"/>
    </w:rPr>
  </w:style>
  <w:style w:type="character" w:customStyle="1" w:styleId="EndNoteBibliographyChar">
    <w:name w:val="EndNote Bibliography Char"/>
    <w:basedOn w:val="a2"/>
    <w:link w:val="EndNoteBibliography"/>
    <w:rsid w:val="005E7EC8"/>
    <w:rPr>
      <w:rFonts w:eastAsia="맑은 고딕"/>
      <w:noProof/>
      <w:kern w:val="2"/>
      <w:sz w:val="24"/>
      <w:szCs w:val="22"/>
      <w:lang w:eastAsia="ko-KR"/>
    </w:rPr>
  </w:style>
  <w:style w:type="paragraph" w:customStyle="1" w:styleId="TableTitle">
    <w:name w:val="TableTitle"/>
    <w:basedOn w:val="a1"/>
    <w:link w:val="TableTitleChar"/>
    <w:rsid w:val="005E7EC8"/>
    <w:pPr>
      <w:spacing w:line="300" w:lineRule="exact"/>
    </w:pPr>
    <w:rPr>
      <w:lang w:val="en-GB"/>
    </w:rPr>
  </w:style>
  <w:style w:type="paragraph" w:customStyle="1" w:styleId="TableHeader">
    <w:name w:val="TableHeader"/>
    <w:basedOn w:val="a1"/>
    <w:rsid w:val="005E7EC8"/>
    <w:pPr>
      <w:spacing w:before="120"/>
    </w:pPr>
    <w:rPr>
      <w:b/>
      <w:lang w:val="en-GB"/>
    </w:rPr>
  </w:style>
  <w:style w:type="paragraph" w:customStyle="1" w:styleId="TableSubHead">
    <w:name w:val="TableSubHead"/>
    <w:basedOn w:val="TableHeader"/>
    <w:rsid w:val="005E7EC8"/>
  </w:style>
  <w:style w:type="paragraph" w:customStyle="1" w:styleId="MDPI31text">
    <w:name w:val="MDPI_3.1_text"/>
    <w:link w:val="MDPI31textChar"/>
    <w:qFormat/>
    <w:rsid w:val="005E7EC8"/>
    <w:pPr>
      <w:adjustRightInd w:val="0"/>
      <w:snapToGrid w:val="0"/>
      <w:spacing w:line="260" w:lineRule="atLeast"/>
      <w:ind w:firstLine="425"/>
      <w:jc w:val="both"/>
    </w:pPr>
    <w:rPr>
      <w:rFonts w:ascii="Palatino Linotype" w:eastAsia="Times New Roman" w:hAnsi="Palatino Linotype"/>
      <w:snapToGrid w:val="0"/>
      <w:color w:val="000000"/>
      <w:szCs w:val="22"/>
      <w:lang w:val="en-GB" w:eastAsia="de-DE" w:bidi="en-US"/>
    </w:rPr>
  </w:style>
  <w:style w:type="character" w:customStyle="1" w:styleId="MDPI31textChar">
    <w:name w:val="MDPI_3.1_text Char"/>
    <w:link w:val="MDPI31text"/>
    <w:rsid w:val="005E7EC8"/>
    <w:rPr>
      <w:rFonts w:ascii="Palatino Linotype" w:eastAsia="Times New Roman" w:hAnsi="Palatino Linotype"/>
      <w:snapToGrid w:val="0"/>
      <w:color w:val="000000"/>
      <w:szCs w:val="22"/>
      <w:lang w:val="en-GB" w:eastAsia="de-DE" w:bidi="en-US"/>
    </w:rPr>
  </w:style>
  <w:style w:type="paragraph" w:customStyle="1" w:styleId="MDPI36textafterlist">
    <w:name w:val="MDPI_3.6_text_after_list"/>
    <w:basedOn w:val="MDPI31text"/>
    <w:qFormat/>
    <w:rsid w:val="005E7EC8"/>
    <w:pPr>
      <w:spacing w:before="120"/>
    </w:pPr>
  </w:style>
  <w:style w:type="character" w:customStyle="1" w:styleId="TableTitleChar">
    <w:name w:val="TableTitle Char"/>
    <w:basedOn w:val="a2"/>
    <w:link w:val="TableTitle"/>
    <w:rsid w:val="005E7EC8"/>
    <w:rPr>
      <w:sz w:val="24"/>
      <w:lang w:val="en-GB"/>
    </w:rPr>
  </w:style>
  <w:style w:type="table" w:styleId="afff3">
    <w:name w:val="Grid Table Light"/>
    <w:basedOn w:val="a3"/>
    <w:uiPriority w:val="40"/>
    <w:rsid w:val="005E7EC8"/>
    <w:pPr>
      <w:jc w:val="both"/>
    </w:pPr>
    <w:rPr>
      <w:rFonts w:asciiTheme="minorHAnsi" w:hAnsiTheme="minorHAnsi" w:cstheme="minorBidi"/>
      <w:kern w:val="2"/>
      <w:szCs w:val="22"/>
      <w:lang w:eastAsia="ko-KR"/>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29">
    <w:name w:val="Plain Table 2"/>
    <w:basedOn w:val="a3"/>
    <w:uiPriority w:val="42"/>
    <w:rsid w:val="005E7EC8"/>
    <w:pPr>
      <w:jc w:val="both"/>
    </w:pPr>
    <w:rPr>
      <w:rFonts w:asciiTheme="minorHAnsi" w:hAnsiTheme="minorHAnsi" w:cstheme="minorBidi"/>
      <w:kern w:val="2"/>
      <w:szCs w:val="22"/>
      <w:lang w:eastAsia="ko-K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2">
    <w:name w:val="표 구분선1"/>
    <w:basedOn w:val="a3"/>
    <w:next w:val="afff1"/>
    <w:uiPriority w:val="59"/>
    <w:rsid w:val="005E7EC8"/>
    <w:rPr>
      <w:rFonts w:ascii="Calibri" w:eastAsia="SimSun" w:hAnsi="Calibri"/>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일반 표 21"/>
    <w:basedOn w:val="a3"/>
    <w:next w:val="29"/>
    <w:uiPriority w:val="42"/>
    <w:rsid w:val="005E7EC8"/>
    <w:rPr>
      <w:rFonts w:asciiTheme="minorHAnsi" w:hAnsiTheme="minorHAnsi" w:cstheme="minorBid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MDPI71References">
    <w:name w:val="MDPI_7.1_References"/>
    <w:basedOn w:val="a1"/>
    <w:qFormat/>
    <w:rsid w:val="005E7EC8"/>
    <w:pPr>
      <w:numPr>
        <w:numId w:val="15"/>
      </w:numPr>
      <w:adjustRightInd w:val="0"/>
      <w:snapToGrid w:val="0"/>
      <w:spacing w:line="260" w:lineRule="atLeast"/>
      <w:ind w:left="425" w:hanging="425"/>
      <w:jc w:val="both"/>
    </w:pPr>
    <w:rPr>
      <w:rFonts w:ascii="Palatino Linotype" w:eastAsia="Times New Roman" w:hAnsi="Palatino Linotype"/>
      <w:snapToGrid w:val="0"/>
      <w:color w:val="000000"/>
      <w:sz w:val="18"/>
      <w:lang w:val="en-GB" w:eastAsia="de-DE" w:bidi="en-US"/>
    </w:rPr>
  </w:style>
  <w:style w:type="character" w:styleId="afff4">
    <w:name w:val="Strong"/>
    <w:basedOn w:val="a2"/>
    <w:uiPriority w:val="22"/>
    <w:qFormat/>
    <w:rsid w:val="005E7EC8"/>
    <w:rPr>
      <w:b/>
      <w:bCs/>
    </w:rPr>
  </w:style>
  <w:style w:type="table" w:customStyle="1" w:styleId="2a">
    <w:name w:val="표 구분선2"/>
    <w:basedOn w:val="a3"/>
    <w:next w:val="afff1"/>
    <w:uiPriority w:val="59"/>
    <w:rsid w:val="005E7EC8"/>
    <w:pPr>
      <w:jc w:val="both"/>
    </w:pPr>
    <w:rPr>
      <w:rFonts w:asciiTheme="minorHAnsi" w:hAnsiTheme="minorHAnsi" w:cstheme="minorBidi"/>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표 구분선3"/>
    <w:basedOn w:val="a3"/>
    <w:next w:val="afff1"/>
    <w:uiPriority w:val="39"/>
    <w:rsid w:val="005E7EC8"/>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목록 없음1"/>
    <w:next w:val="a4"/>
    <w:uiPriority w:val="99"/>
    <w:semiHidden/>
    <w:unhideWhenUsed/>
    <w:rsid w:val="005E7EC8"/>
  </w:style>
  <w:style w:type="table" w:customStyle="1" w:styleId="46">
    <w:name w:val="표 구분선4"/>
    <w:basedOn w:val="a3"/>
    <w:next w:val="afff1"/>
    <w:uiPriority w:val="39"/>
    <w:rsid w:val="005E7EC8"/>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표 눈금 밝게1"/>
    <w:basedOn w:val="a3"/>
    <w:next w:val="afff3"/>
    <w:uiPriority w:val="40"/>
    <w:rsid w:val="005E7EC8"/>
    <w:pPr>
      <w:jc w:val="both"/>
    </w:pPr>
    <w:rPr>
      <w:rFonts w:asciiTheme="minorHAnsi" w:hAnsiTheme="minorHAnsi" w:cstheme="minorBidi"/>
      <w:kern w:val="2"/>
      <w:szCs w:val="22"/>
      <w:lang w:eastAsia="ko-KR"/>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220">
    <w:name w:val="일반 표 22"/>
    <w:basedOn w:val="a3"/>
    <w:next w:val="29"/>
    <w:uiPriority w:val="42"/>
    <w:rsid w:val="005E7EC8"/>
    <w:pPr>
      <w:jc w:val="both"/>
    </w:pPr>
    <w:rPr>
      <w:rFonts w:asciiTheme="minorHAnsi" w:hAnsiTheme="minorHAnsi" w:cstheme="minorBidi"/>
      <w:kern w:val="2"/>
      <w:szCs w:val="22"/>
      <w:lang w:eastAsia="ko-K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10">
    <w:name w:val="표 구분선11"/>
    <w:basedOn w:val="a3"/>
    <w:next w:val="afff1"/>
    <w:uiPriority w:val="59"/>
    <w:rsid w:val="005E7EC8"/>
    <w:rPr>
      <w:rFonts w:ascii="Calibri" w:eastAsia="SimSun" w:hAnsi="Calibri"/>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일반 표 211"/>
    <w:basedOn w:val="a3"/>
    <w:next w:val="29"/>
    <w:uiPriority w:val="42"/>
    <w:rsid w:val="005E7EC8"/>
    <w:rPr>
      <w:rFonts w:asciiTheme="minorHAnsi" w:hAnsiTheme="minorHAnsi" w:cstheme="minorBidi"/>
      <w:sz w:val="22"/>
      <w:szCs w:val="22"/>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212">
    <w:name w:val="표 구분선21"/>
    <w:basedOn w:val="a3"/>
    <w:next w:val="afff1"/>
    <w:uiPriority w:val="59"/>
    <w:rsid w:val="005E7EC8"/>
    <w:pPr>
      <w:jc w:val="both"/>
    </w:pPr>
    <w:rPr>
      <w:rFonts w:asciiTheme="minorHAnsi" w:hAnsiTheme="minorHAnsi" w:cstheme="minorBidi"/>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표 구분선31"/>
    <w:basedOn w:val="a3"/>
    <w:next w:val="afff1"/>
    <w:uiPriority w:val="39"/>
    <w:rsid w:val="005E7EC8"/>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표 구분선32"/>
    <w:basedOn w:val="a3"/>
    <w:next w:val="afff1"/>
    <w:uiPriority w:val="39"/>
    <w:rsid w:val="005E7EC8"/>
    <w:rPr>
      <w:rFonts w:asciiTheme="minorHAnsi" w:hAnsiTheme="minorHAnsi" w:cstheme="minorBidi"/>
      <w:sz w:val="24"/>
      <w:szCs w:val="24"/>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일반 표 23"/>
    <w:basedOn w:val="a3"/>
    <w:next w:val="29"/>
    <w:uiPriority w:val="42"/>
    <w:rsid w:val="005E7EC8"/>
    <w:pPr>
      <w:jc w:val="both"/>
    </w:pPr>
    <w:rPr>
      <w:rFonts w:asciiTheme="minorHAnsi" w:hAnsiTheme="minorHAnsi" w:cstheme="minorBidi"/>
      <w:kern w:val="2"/>
      <w:szCs w:val="22"/>
      <w:lang w:eastAsia="ko-K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221">
    <w:name w:val="표 구분선22"/>
    <w:basedOn w:val="a3"/>
    <w:next w:val="afff1"/>
    <w:uiPriority w:val="59"/>
    <w:rsid w:val="005E7EC8"/>
    <w:pPr>
      <w:jc w:val="both"/>
    </w:pPr>
    <w:rPr>
      <w:rFonts w:asciiTheme="minorHAnsi" w:hAnsiTheme="minorHAnsi" w:cstheme="minorBidi"/>
      <w:kern w:val="2"/>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D8DFF-1F3D-4452-8C41-8382ABAE2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13</Pages>
  <Words>3866</Words>
  <Characters>22037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25852</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Sun Joo</cp:lastModifiedBy>
  <cp:revision>50</cp:revision>
  <cp:lastPrinted>2021-09-18T18:24:00Z</cp:lastPrinted>
  <dcterms:created xsi:type="dcterms:W3CDTF">2021-09-21T18:28:00Z</dcterms:created>
  <dcterms:modified xsi:type="dcterms:W3CDTF">2021-10-20T07:40:00Z</dcterms:modified>
</cp:coreProperties>
</file>