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63AB3" w14:textId="77777777" w:rsidR="00E71944" w:rsidRPr="005E2B47" w:rsidRDefault="003F7D53" w:rsidP="006D6809">
      <w:pPr>
        <w:pStyle w:val="BATitle"/>
        <w:spacing w:before="0" w:after="0" w:line="240" w:lineRule="auto"/>
        <w:rPr>
          <w:color w:val="000000" w:themeColor="text1"/>
          <w:sz w:val="28"/>
          <w:szCs w:val="28"/>
          <w:lang w:eastAsia="zh-CN"/>
        </w:rPr>
      </w:pPr>
      <w:r w:rsidRPr="005E2B47">
        <w:rPr>
          <w:color w:val="000000" w:themeColor="text1"/>
          <w:sz w:val="28"/>
          <w:szCs w:val="28"/>
          <w:lang w:eastAsia="zh-CN"/>
        </w:rPr>
        <w:t xml:space="preserve">Electronic </w:t>
      </w:r>
      <w:r w:rsidR="00E71944" w:rsidRPr="005E2B47">
        <w:rPr>
          <w:color w:val="000000" w:themeColor="text1"/>
          <w:sz w:val="28"/>
          <w:szCs w:val="28"/>
          <w:lang w:eastAsia="zh-CN"/>
        </w:rPr>
        <w:t>Supp</w:t>
      </w:r>
      <w:r w:rsidRPr="005E2B47">
        <w:rPr>
          <w:color w:val="000000" w:themeColor="text1"/>
          <w:sz w:val="28"/>
          <w:szCs w:val="28"/>
          <w:lang w:eastAsia="zh-CN"/>
        </w:rPr>
        <w:t>lementary</w:t>
      </w:r>
      <w:r w:rsidR="00E71944" w:rsidRPr="005E2B47">
        <w:rPr>
          <w:color w:val="000000" w:themeColor="text1"/>
          <w:sz w:val="28"/>
          <w:szCs w:val="28"/>
          <w:lang w:eastAsia="zh-CN"/>
        </w:rPr>
        <w:t xml:space="preserve"> Information for:</w:t>
      </w:r>
    </w:p>
    <w:p w14:paraId="2C82BAE2" w14:textId="780EFA99" w:rsidR="00CE3099" w:rsidRPr="005E2B47" w:rsidRDefault="005E2B47" w:rsidP="001825EA">
      <w:pPr>
        <w:pStyle w:val="NormalWeb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5E2B47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A first-in-class precision drug antibody conjugate targeting EGFR, mTOR, and PI3K to treat head and neck cancers</w:t>
      </w:r>
    </w:p>
    <w:p w14:paraId="7D95878E" w14:textId="287C6C7E" w:rsidR="00E9659F" w:rsidRPr="009F31B4" w:rsidRDefault="00E9659F" w:rsidP="00E9659F">
      <w:pPr>
        <w:pStyle w:val="HAcknowledgements"/>
        <w:rPr>
          <w:rFonts w:ascii="Times New Roman" w:hAnsi="Times New Roman"/>
          <w:b w:val="0"/>
          <w:color w:val="000000" w:themeColor="text1"/>
          <w:szCs w:val="22"/>
          <w:vertAlign w:val="superscript"/>
        </w:rPr>
      </w:pPr>
      <w:r>
        <w:rPr>
          <w:rFonts w:ascii="Times New Roman" w:hAnsi="Times New Roman"/>
          <w:b w:val="0"/>
          <w:color w:val="000000" w:themeColor="text1"/>
          <w:szCs w:val="22"/>
        </w:rPr>
        <w:t>Xiaoyi Li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1</w:t>
      </w:r>
      <w:r>
        <w:rPr>
          <w:rFonts w:ascii="Times New Roman" w:hAnsi="Times New Roman"/>
          <w:b w:val="0"/>
          <w:color w:val="000000" w:themeColor="text1"/>
          <w:szCs w:val="22"/>
        </w:rPr>
        <w:t>,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 xml:space="preserve"> </w:t>
      </w:r>
      <w:r>
        <w:rPr>
          <w:rFonts w:ascii="Times New Roman" w:hAnsi="Times New Roman"/>
          <w:b w:val="0"/>
          <w:color w:val="000000" w:themeColor="text1"/>
          <w:szCs w:val="22"/>
        </w:rPr>
        <w:t>Meghri Katerji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2,3,4</w:t>
      </w:r>
      <w:r>
        <w:rPr>
          <w:rFonts w:ascii="Times New Roman" w:hAnsi="Times New Roman"/>
          <w:b w:val="0"/>
          <w:color w:val="000000" w:themeColor="text1"/>
          <w:szCs w:val="22"/>
        </w:rPr>
        <w:t xml:space="preserve">, 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>Lily M. Klapper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4</w:t>
      </w:r>
      <w:r>
        <w:rPr>
          <w:rFonts w:ascii="Times New Roman" w:hAnsi="Times New Roman"/>
          <w:b w:val="0"/>
          <w:color w:val="000000" w:themeColor="text1"/>
          <w:szCs w:val="22"/>
        </w:rPr>
        <w:t>,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 xml:space="preserve"> Siddharth Matikonda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1</w:t>
      </w:r>
      <w:r>
        <w:rPr>
          <w:rFonts w:ascii="Times New Roman" w:hAnsi="Times New Roman"/>
          <w:b w:val="0"/>
          <w:color w:val="000000" w:themeColor="text1"/>
          <w:szCs w:val="22"/>
        </w:rPr>
        <w:t>,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 xml:space="preserve"> </w:t>
      </w:r>
      <w:r>
        <w:rPr>
          <w:rFonts w:ascii="Times New Roman" w:hAnsi="Times New Roman"/>
          <w:b w:val="0"/>
          <w:color w:val="000000" w:themeColor="text1"/>
          <w:szCs w:val="22"/>
        </w:rPr>
        <w:t>Nick Brill-Edwards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4</w:t>
      </w:r>
      <w:r>
        <w:rPr>
          <w:rFonts w:ascii="Times New Roman" w:hAnsi="Times New Roman"/>
          <w:b w:val="0"/>
          <w:color w:val="000000" w:themeColor="text1"/>
          <w:szCs w:val="22"/>
        </w:rPr>
        <w:t>, Aamna Siddiqui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4</w:t>
      </w:r>
      <w:r>
        <w:rPr>
          <w:rFonts w:ascii="Times New Roman" w:hAnsi="Times New Roman"/>
          <w:b w:val="0"/>
          <w:color w:val="000000" w:themeColor="text1"/>
          <w:szCs w:val="22"/>
        </w:rPr>
        <w:t>,</w:t>
      </w:r>
      <w:r w:rsidRPr="00C157B0"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 xml:space="preserve"> </w:t>
      </w:r>
      <w:r w:rsidRPr="00EE2959">
        <w:rPr>
          <w:rFonts w:ascii="Times New Roman" w:hAnsi="Times New Roman"/>
          <w:b w:val="0"/>
          <w:color w:val="000000" w:themeColor="text1"/>
          <w:szCs w:val="22"/>
          <w:lang w:val="en-US"/>
        </w:rPr>
        <w:t>Chathuranga</w:t>
      </w:r>
      <w:r>
        <w:rPr>
          <w:rFonts w:ascii="Times New Roman" w:hAnsi="Times New Roman"/>
          <w:b w:val="0"/>
          <w:color w:val="000000" w:themeColor="text1"/>
          <w:szCs w:val="22"/>
        </w:rPr>
        <w:t xml:space="preserve"> </w:t>
      </w:r>
      <w:r w:rsidRPr="00EE2959">
        <w:rPr>
          <w:rFonts w:ascii="Times New Roman" w:hAnsi="Times New Roman"/>
          <w:b w:val="0"/>
          <w:color w:val="000000" w:themeColor="text1"/>
          <w:szCs w:val="22"/>
          <w:lang w:val="en-US"/>
        </w:rPr>
        <w:t>Rathnamalala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  <w:lang w:val="en-US"/>
        </w:rPr>
        <w:t>1</w:t>
      </w:r>
      <w:r w:rsidRPr="00EE2959">
        <w:rPr>
          <w:rFonts w:ascii="Times New Roman" w:hAnsi="Times New Roman"/>
          <w:b w:val="0"/>
          <w:color w:val="000000" w:themeColor="text1"/>
          <w:szCs w:val="22"/>
          <w:lang w:val="en-US"/>
        </w:rPr>
        <w:t xml:space="preserve">, </w:t>
      </w:r>
      <w:r>
        <w:rPr>
          <w:rFonts w:ascii="Times New Roman" w:hAnsi="Times New Roman"/>
          <w:b w:val="0"/>
          <w:color w:val="000000" w:themeColor="text1"/>
          <w:szCs w:val="22"/>
        </w:rPr>
        <w:t>Mo Yang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1</w:t>
      </w:r>
      <w:r>
        <w:rPr>
          <w:rFonts w:ascii="Times New Roman" w:hAnsi="Times New Roman"/>
          <w:b w:val="0"/>
          <w:color w:val="000000" w:themeColor="text1"/>
          <w:szCs w:val="22"/>
        </w:rPr>
        <w:t xml:space="preserve">, 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>Jungwuk Lee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4</w:t>
      </w:r>
      <w:r>
        <w:rPr>
          <w:rFonts w:ascii="Times New Roman" w:hAnsi="Times New Roman"/>
          <w:b w:val="0"/>
          <w:color w:val="000000" w:themeColor="text1"/>
          <w:szCs w:val="22"/>
        </w:rPr>
        <w:t>,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 xml:space="preserve"> Ryan Bensen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4</w:t>
      </w:r>
      <w:r>
        <w:rPr>
          <w:rFonts w:ascii="Times New Roman" w:hAnsi="Times New Roman"/>
          <w:b w:val="0"/>
          <w:color w:val="000000" w:themeColor="text1"/>
          <w:szCs w:val="22"/>
        </w:rPr>
        <w:t>,</w:t>
      </w:r>
      <w:r w:rsidRPr="00C11AFE">
        <w:rPr>
          <w:rFonts w:ascii="Times New Roman" w:eastAsiaTheme="minorHAnsi" w:hAnsi="Times New Roman"/>
          <w14:ligatures w14:val="standardContextual"/>
        </w:rPr>
        <w:t xml:space="preserve"> </w:t>
      </w:r>
      <w:r w:rsidRPr="002337DF">
        <w:rPr>
          <w:rFonts w:ascii="Times New Roman" w:hAnsi="Times New Roman"/>
          <w:b w:val="0"/>
          <w:bCs/>
        </w:rPr>
        <w:t>Lai Thang</w:t>
      </w:r>
      <w:r>
        <w:rPr>
          <w:rFonts w:ascii="Times New Roman" w:hAnsi="Times New Roman"/>
          <w:b w:val="0"/>
          <w:bCs/>
          <w:vertAlign w:val="superscript"/>
        </w:rPr>
        <w:t>5</w:t>
      </w:r>
      <w:r w:rsidRPr="002337DF">
        <w:rPr>
          <w:rFonts w:ascii="Times New Roman" w:hAnsi="Times New Roman"/>
          <w:b w:val="0"/>
          <w:bCs/>
        </w:rPr>
        <w:t>, Simone Difilippantonio</w:t>
      </w:r>
      <w:r>
        <w:rPr>
          <w:rFonts w:ascii="Times New Roman" w:hAnsi="Times New Roman"/>
          <w:b w:val="0"/>
          <w:bCs/>
          <w:vertAlign w:val="superscript"/>
        </w:rPr>
        <w:t>5</w:t>
      </w:r>
      <w:r w:rsidRPr="002337DF">
        <w:rPr>
          <w:rFonts w:ascii="Times New Roman" w:hAnsi="Times New Roman"/>
          <w:b w:val="0"/>
          <w:bCs/>
        </w:rPr>
        <w:t>,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 xml:space="preserve"> </w:t>
      </w:r>
      <w:r w:rsidRPr="009F31B4">
        <w:rPr>
          <w:rFonts w:ascii="Times New Roman" w:hAnsi="Times New Roman"/>
          <w:b w:val="0"/>
          <w:bCs/>
          <w:color w:val="000000" w:themeColor="text1"/>
          <w:szCs w:val="22"/>
        </w:rPr>
        <w:t xml:space="preserve">Julien 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>Dugal-Tessier</w:t>
      </w:r>
      <w:r>
        <w:rPr>
          <w:rFonts w:ascii="Times New Roman" w:hAnsi="Times New Roman"/>
          <w:b w:val="0"/>
          <w:color w:val="000000" w:themeColor="text1"/>
          <w:szCs w:val="22"/>
        </w:rPr>
        <w:t>,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6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> Shengzong Liang</w:t>
      </w:r>
      <w:r>
        <w:rPr>
          <w:rFonts w:ascii="Times New Roman" w:hAnsi="Times New Roman"/>
          <w:b w:val="0"/>
          <w:color w:val="000000" w:themeColor="text1"/>
          <w:szCs w:val="22"/>
        </w:rPr>
        <w:t>,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6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 xml:space="preserve"> John Brognard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2,3,4</w:t>
      </w:r>
      <w:r w:rsidRPr="009F31B4"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*</w:t>
      </w:r>
      <w:r>
        <w:rPr>
          <w:rFonts w:ascii="Times New Roman" w:hAnsi="Times New Roman"/>
          <w:b w:val="0"/>
          <w:color w:val="000000" w:themeColor="text1"/>
          <w:szCs w:val="22"/>
        </w:rPr>
        <w:t>,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 xml:space="preserve"> Martin Schnermann</w:t>
      </w: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1</w:t>
      </w:r>
      <w:r w:rsidRPr="009F31B4"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 xml:space="preserve"> *</w:t>
      </w:r>
    </w:p>
    <w:p w14:paraId="6C7E5DE0" w14:textId="77777777" w:rsidR="00E9659F" w:rsidRPr="009F31B4" w:rsidRDefault="00E9659F" w:rsidP="00E9659F">
      <w:pPr>
        <w:pStyle w:val="HAcknowledgements"/>
        <w:spacing w:before="0" w:after="0" w:line="240" w:lineRule="auto"/>
        <w:rPr>
          <w:rFonts w:ascii="Times New Roman" w:hAnsi="Times New Roman"/>
          <w:b w:val="0"/>
          <w:color w:val="000000" w:themeColor="text1"/>
          <w:szCs w:val="22"/>
          <w:vertAlign w:val="superscript"/>
        </w:rPr>
      </w:pP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 xml:space="preserve">1 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>Chemical and Biological Laboratory, National Cancer Institute, National Institutes of Health, Frederick, MD 21702</w:t>
      </w:r>
      <w:r>
        <w:rPr>
          <w:rFonts w:ascii="Times New Roman" w:hAnsi="Times New Roman"/>
          <w:b w:val="0"/>
          <w:color w:val="000000" w:themeColor="text1"/>
          <w:szCs w:val="22"/>
        </w:rPr>
        <w:t>.</w:t>
      </w:r>
    </w:p>
    <w:p w14:paraId="46E44DFD" w14:textId="77777777" w:rsidR="00E9659F" w:rsidRDefault="00E9659F" w:rsidP="00E9659F">
      <w:pPr>
        <w:pStyle w:val="HAcknowledgements"/>
        <w:spacing w:before="0" w:after="0" w:line="240" w:lineRule="auto"/>
        <w:rPr>
          <w:rFonts w:ascii="Times New Roman" w:hAnsi="Times New Roman"/>
          <w:b w:val="0"/>
          <w:color w:val="000000" w:themeColor="text1"/>
          <w:szCs w:val="22"/>
        </w:rPr>
      </w:pP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2</w:t>
      </w:r>
      <w:r>
        <w:rPr>
          <w:rFonts w:ascii="Times New Roman" w:hAnsi="Times New Roman"/>
          <w:b w:val="0"/>
          <w:color w:val="000000" w:themeColor="text1"/>
          <w:szCs w:val="22"/>
        </w:rPr>
        <w:t xml:space="preserve"> Department of Surgery and Pharmacology, </w:t>
      </w:r>
      <w:r w:rsidRPr="007A5107">
        <w:rPr>
          <w:rFonts w:ascii="Times New Roman" w:hAnsi="Times New Roman"/>
          <w:b w:val="0"/>
          <w:color w:val="000000" w:themeColor="text1"/>
          <w:szCs w:val="22"/>
          <w:lang w:val="en-US"/>
        </w:rPr>
        <w:t>State University of New York</w:t>
      </w:r>
      <w:r>
        <w:rPr>
          <w:rFonts w:ascii="Times New Roman" w:hAnsi="Times New Roman"/>
          <w:b w:val="0"/>
          <w:color w:val="000000" w:themeColor="text1"/>
          <w:szCs w:val="22"/>
          <w:lang w:val="en-US"/>
        </w:rPr>
        <w:t>,</w:t>
      </w:r>
      <w:r w:rsidRPr="007A5107">
        <w:rPr>
          <w:rFonts w:ascii="Times New Roman" w:hAnsi="Times New Roman"/>
          <w:b w:val="0"/>
          <w:color w:val="000000" w:themeColor="text1"/>
          <w:szCs w:val="22"/>
          <w:lang w:val="en-US"/>
        </w:rPr>
        <w:t xml:space="preserve"> Upstate Medical University, Syracuse, NY</w:t>
      </w:r>
      <w:r>
        <w:rPr>
          <w:rFonts w:ascii="Times New Roman" w:hAnsi="Times New Roman"/>
          <w:b w:val="0"/>
          <w:color w:val="000000" w:themeColor="text1"/>
          <w:szCs w:val="22"/>
          <w:lang w:val="en-US"/>
        </w:rPr>
        <w:t xml:space="preserve"> 13210</w:t>
      </w:r>
      <w:r w:rsidRPr="007A5107">
        <w:rPr>
          <w:rFonts w:ascii="Times New Roman" w:hAnsi="Times New Roman"/>
          <w:b w:val="0"/>
          <w:color w:val="000000" w:themeColor="text1"/>
          <w:szCs w:val="22"/>
          <w:lang w:val="en-US"/>
        </w:rPr>
        <w:t>.</w:t>
      </w:r>
    </w:p>
    <w:p w14:paraId="3F90C73D" w14:textId="77777777" w:rsidR="00E9659F" w:rsidRDefault="00E9659F" w:rsidP="00E9659F">
      <w:pPr>
        <w:pStyle w:val="HAcknowledgements"/>
        <w:spacing w:before="0" w:after="0" w:line="240" w:lineRule="auto"/>
        <w:rPr>
          <w:rFonts w:ascii="Times New Roman" w:hAnsi="Times New Roman"/>
          <w:b w:val="0"/>
          <w:color w:val="000000" w:themeColor="text1"/>
          <w:szCs w:val="22"/>
        </w:rPr>
      </w:pP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 xml:space="preserve">3 </w:t>
      </w:r>
      <w:r>
        <w:rPr>
          <w:rFonts w:ascii="Times New Roman" w:hAnsi="Times New Roman"/>
          <w:b w:val="0"/>
          <w:color w:val="000000" w:themeColor="text1"/>
          <w:szCs w:val="22"/>
        </w:rPr>
        <w:t xml:space="preserve">Cancer Therapeutics Program, </w:t>
      </w:r>
      <w:r w:rsidRPr="007A5107">
        <w:rPr>
          <w:rFonts w:ascii="Times New Roman" w:hAnsi="Times New Roman"/>
          <w:b w:val="0"/>
          <w:color w:val="000000" w:themeColor="text1"/>
          <w:szCs w:val="22"/>
          <w:lang w:val="en-US"/>
        </w:rPr>
        <w:t>State University of New York</w:t>
      </w:r>
      <w:r>
        <w:rPr>
          <w:rFonts w:ascii="Times New Roman" w:hAnsi="Times New Roman"/>
          <w:b w:val="0"/>
          <w:color w:val="000000" w:themeColor="text1"/>
          <w:szCs w:val="22"/>
          <w:lang w:val="en-US"/>
        </w:rPr>
        <w:t>,</w:t>
      </w:r>
      <w:r w:rsidRPr="007A5107">
        <w:rPr>
          <w:rFonts w:ascii="Times New Roman" w:hAnsi="Times New Roman"/>
          <w:b w:val="0"/>
          <w:color w:val="000000" w:themeColor="text1"/>
          <w:szCs w:val="22"/>
          <w:lang w:val="en-US"/>
        </w:rPr>
        <w:t xml:space="preserve"> Upstate Medical University, Syracuse, NY </w:t>
      </w:r>
      <w:r>
        <w:rPr>
          <w:rFonts w:ascii="Times New Roman" w:hAnsi="Times New Roman"/>
          <w:b w:val="0"/>
          <w:color w:val="000000" w:themeColor="text1"/>
          <w:szCs w:val="22"/>
          <w:lang w:val="en-US"/>
        </w:rPr>
        <w:t>13210</w:t>
      </w:r>
      <w:r w:rsidRPr="007A5107">
        <w:rPr>
          <w:rFonts w:ascii="Times New Roman" w:hAnsi="Times New Roman"/>
          <w:b w:val="0"/>
          <w:color w:val="000000" w:themeColor="text1"/>
          <w:szCs w:val="22"/>
          <w:lang w:val="en-US"/>
        </w:rPr>
        <w:t>.</w:t>
      </w:r>
    </w:p>
    <w:p w14:paraId="30385151" w14:textId="77777777" w:rsidR="00E9659F" w:rsidRDefault="00E9659F" w:rsidP="00E9659F">
      <w:pPr>
        <w:pStyle w:val="HAcknowledgements"/>
        <w:spacing w:before="0" w:after="0" w:line="240" w:lineRule="auto"/>
        <w:rPr>
          <w:rFonts w:ascii="Times New Roman" w:hAnsi="Times New Roman"/>
          <w:b w:val="0"/>
          <w:color w:val="000000" w:themeColor="text1"/>
          <w:szCs w:val="22"/>
        </w:rPr>
      </w:pP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 xml:space="preserve">4 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>Laboratory of Cell and Developmental Signaling, National Cancer Institute, National Institutes of Health, Frederick, MD 21702</w:t>
      </w:r>
      <w:r>
        <w:rPr>
          <w:rFonts w:ascii="Times New Roman" w:hAnsi="Times New Roman"/>
          <w:b w:val="0"/>
          <w:color w:val="000000" w:themeColor="text1"/>
          <w:szCs w:val="22"/>
        </w:rPr>
        <w:t>.</w:t>
      </w:r>
    </w:p>
    <w:p w14:paraId="7B946850" w14:textId="34A06B05" w:rsidR="00E9659F" w:rsidRDefault="00E9659F" w:rsidP="00E9659F">
      <w:pPr>
        <w:pStyle w:val="HAcknowledgements"/>
        <w:spacing w:before="0" w:after="0" w:line="240" w:lineRule="auto"/>
        <w:rPr>
          <w:rFonts w:ascii="Times New Roman" w:hAnsi="Times New Roman"/>
          <w:b w:val="0"/>
          <w:color w:val="000000" w:themeColor="text1"/>
          <w:szCs w:val="22"/>
          <w:lang w:val="en-US"/>
        </w:rPr>
      </w:pPr>
      <w:r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 xml:space="preserve">5 </w:t>
      </w:r>
      <w:r>
        <w:rPr>
          <w:rFonts w:ascii="Times New Roman" w:hAnsi="Times New Roman" w:hint="eastAsia"/>
          <w:b w:val="0"/>
          <w:color w:val="000000" w:themeColor="text1"/>
          <w:szCs w:val="22"/>
          <w:lang w:eastAsia="zh-CN"/>
        </w:rPr>
        <w:t>Animal</w:t>
      </w:r>
      <w:r>
        <w:rPr>
          <w:rFonts w:ascii="Times New Roman" w:hAnsi="Times New Roman"/>
          <w:b w:val="0"/>
          <w:color w:val="000000" w:themeColor="text1"/>
          <w:szCs w:val="22"/>
          <w:lang w:eastAsia="zh-CN"/>
        </w:rPr>
        <w:t xml:space="preserve"> Technical Support,</w:t>
      </w:r>
      <w:r w:rsidRPr="007A5107">
        <w:rPr>
          <w:rFonts w:ascii="Times New Roman" w:hAnsi="Times New Roman"/>
          <w:b w:val="0"/>
          <w:color w:val="000000" w:themeColor="text1"/>
          <w:szCs w:val="22"/>
          <w:lang w:val="en-US"/>
        </w:rPr>
        <w:t xml:space="preserve"> Laboratory Animal Sciences Program, Leidos Biomedical Research, Frederick National Laboratory for Cancer Research, Frederick, M</w:t>
      </w:r>
      <w:r>
        <w:rPr>
          <w:rFonts w:ascii="Times New Roman" w:hAnsi="Times New Roman"/>
          <w:b w:val="0"/>
          <w:color w:val="000000" w:themeColor="text1"/>
          <w:szCs w:val="22"/>
          <w:lang w:val="en-US"/>
        </w:rPr>
        <w:t>D 21702</w:t>
      </w:r>
      <w:r w:rsidRPr="007A5107">
        <w:rPr>
          <w:rFonts w:ascii="Times New Roman" w:hAnsi="Times New Roman"/>
          <w:b w:val="0"/>
          <w:color w:val="000000" w:themeColor="text1"/>
          <w:szCs w:val="22"/>
          <w:lang w:val="en-US"/>
        </w:rPr>
        <w:t>.</w:t>
      </w:r>
    </w:p>
    <w:p w14:paraId="0772C7BE" w14:textId="7D781AF4" w:rsidR="00E9659F" w:rsidRPr="009F31B4" w:rsidRDefault="00E9659F" w:rsidP="00E9659F">
      <w:pPr>
        <w:pStyle w:val="HAcknowledgements"/>
        <w:spacing w:before="0" w:after="0" w:line="240" w:lineRule="auto"/>
        <w:rPr>
          <w:rFonts w:ascii="Times New Roman" w:hAnsi="Times New Roman"/>
          <w:b w:val="0"/>
          <w:color w:val="000000" w:themeColor="text1"/>
          <w:szCs w:val="22"/>
        </w:rPr>
      </w:pPr>
      <w:r w:rsidRPr="009476D2">
        <w:rPr>
          <w:rFonts w:ascii="Times New Roman" w:hAnsi="Times New Roman"/>
          <w:b w:val="0"/>
          <w:color w:val="000000" w:themeColor="text1"/>
          <w:szCs w:val="22"/>
          <w:vertAlign w:val="superscript"/>
        </w:rPr>
        <w:t>6</w:t>
      </w:r>
      <w:r>
        <w:rPr>
          <w:rFonts w:ascii="Times New Roman" w:hAnsi="Times New Roman"/>
          <w:b w:val="0"/>
          <w:color w:val="000000" w:themeColor="text1"/>
          <w:szCs w:val="22"/>
        </w:rPr>
        <w:t xml:space="preserve"> </w:t>
      </w:r>
      <w:r w:rsidRPr="002A1841">
        <w:rPr>
          <w:rFonts w:ascii="Times New Roman" w:hAnsi="Times New Roman"/>
          <w:b w:val="0"/>
          <w:color w:val="000000" w:themeColor="text1"/>
          <w:szCs w:val="22"/>
        </w:rPr>
        <w:t>NJ Bio Inc., Princeton, NJ 08540</w:t>
      </w:r>
      <w:r>
        <w:rPr>
          <w:rFonts w:ascii="Times New Roman" w:hAnsi="Times New Roman"/>
          <w:b w:val="0"/>
          <w:color w:val="000000" w:themeColor="text1"/>
          <w:szCs w:val="22"/>
        </w:rPr>
        <w:t>.s</w:t>
      </w:r>
    </w:p>
    <w:p w14:paraId="59656F1B" w14:textId="77777777" w:rsidR="00E9659F" w:rsidRPr="00E1601F" w:rsidRDefault="00E9659F" w:rsidP="00E9659F">
      <w:pPr>
        <w:pStyle w:val="HAcknowledgements"/>
        <w:spacing w:before="0" w:after="0" w:line="240" w:lineRule="auto"/>
        <w:rPr>
          <w:rFonts w:ascii="Times New Roman" w:hAnsi="Times New Roman"/>
          <w:b w:val="0"/>
          <w:color w:val="000000" w:themeColor="text1"/>
          <w:szCs w:val="22"/>
        </w:rPr>
      </w:pPr>
    </w:p>
    <w:p w14:paraId="236449A9" w14:textId="77777777" w:rsidR="00E9659F" w:rsidRDefault="00E9659F" w:rsidP="00E9659F">
      <w:pPr>
        <w:pStyle w:val="HAcknowledgements"/>
        <w:spacing w:before="0" w:after="0" w:line="240" w:lineRule="auto"/>
        <w:rPr>
          <w:rFonts w:ascii="Times New Roman" w:hAnsi="Times New Roman"/>
          <w:b w:val="0"/>
          <w:i/>
          <w:iCs/>
          <w:color w:val="000000" w:themeColor="text1"/>
          <w:szCs w:val="22"/>
          <w:vertAlign w:val="superscript"/>
        </w:rPr>
      </w:pPr>
    </w:p>
    <w:p w14:paraId="596A8C9E" w14:textId="77777777" w:rsidR="00E9659F" w:rsidRPr="009F31B4" w:rsidRDefault="00E9659F" w:rsidP="00E9659F">
      <w:pPr>
        <w:pStyle w:val="HAcknowledgements"/>
        <w:spacing w:before="0" w:after="0" w:line="240" w:lineRule="auto"/>
        <w:rPr>
          <w:rFonts w:ascii="Times New Roman" w:hAnsi="Times New Roman"/>
          <w:b w:val="0"/>
          <w:color w:val="000000" w:themeColor="text1"/>
          <w:szCs w:val="22"/>
        </w:rPr>
      </w:pPr>
      <w:r w:rsidRPr="009F31B4">
        <w:rPr>
          <w:rFonts w:ascii="Times New Roman" w:hAnsi="Times New Roman"/>
          <w:b w:val="0"/>
          <w:i/>
          <w:iCs/>
          <w:color w:val="000000" w:themeColor="text1"/>
          <w:szCs w:val="22"/>
          <w:vertAlign w:val="superscript"/>
        </w:rPr>
        <w:t>*</w:t>
      </w:r>
      <w:r w:rsidRPr="009F31B4">
        <w:rPr>
          <w:rFonts w:ascii="Times New Roman" w:hAnsi="Times New Roman"/>
          <w:b w:val="0"/>
          <w:color w:val="000000" w:themeColor="text1"/>
          <w:szCs w:val="22"/>
        </w:rPr>
        <w:t xml:space="preserve">Corresponding authors </w:t>
      </w:r>
    </w:p>
    <w:p w14:paraId="5219701D" w14:textId="28FEC1EC" w:rsidR="00F11B35" w:rsidRPr="00D1197F" w:rsidRDefault="00F11B35" w:rsidP="00D1197F">
      <w:pPr>
        <w:pStyle w:val="NormalWeb"/>
        <w:spacing w:before="0" w:beforeAutospacing="0" w:after="0" w:afterAutospacing="0"/>
        <w:rPr>
          <w:rFonts w:ascii="Times New Roman" w:hAnsi="Times New Roman"/>
          <w:color w:val="000000" w:themeColor="text1"/>
          <w:lang w:val="en-GB"/>
        </w:rPr>
      </w:pPr>
      <w:r w:rsidRPr="00490452">
        <w:rPr>
          <w:color w:val="C00000"/>
        </w:rPr>
        <w:br w:type="page"/>
      </w:r>
    </w:p>
    <w:p w14:paraId="2595F121" w14:textId="46D58AD9" w:rsidR="00602D47" w:rsidRPr="00F364C4" w:rsidRDefault="00602D47" w:rsidP="00F11B35">
      <w:pPr>
        <w:pStyle w:val="Heading1"/>
      </w:pPr>
      <w:bookmarkStart w:id="0" w:name="_Toc165475028"/>
      <w:bookmarkStart w:id="1" w:name="_Toc165476332"/>
      <w:bookmarkStart w:id="2" w:name="_Toc177110289"/>
      <w:bookmarkStart w:id="3" w:name="_Toc223644255"/>
      <w:r w:rsidRPr="00F364C4">
        <w:lastRenderedPageBreak/>
        <w:t>Synthesis</w:t>
      </w:r>
      <w:bookmarkEnd w:id="0"/>
      <w:bookmarkEnd w:id="1"/>
      <w:bookmarkEnd w:id="2"/>
      <w:bookmarkEnd w:id="3"/>
    </w:p>
    <w:p w14:paraId="6533DE1D" w14:textId="03D56E48" w:rsidR="004A03E5" w:rsidRDefault="004A03E5" w:rsidP="004A03E5">
      <w:pPr>
        <w:pStyle w:val="BCAuthorAddress"/>
        <w:spacing w:line="240" w:lineRule="auto"/>
        <w:rPr>
          <w:rFonts w:ascii="Times New Roman" w:hAnsi="Times New Roman"/>
          <w:color w:val="000000" w:themeColor="text1"/>
          <w:lang w:eastAsia="zh-CN"/>
        </w:rPr>
      </w:pPr>
      <w:r w:rsidRPr="00BC550E">
        <w:rPr>
          <w:rFonts w:ascii="Times New Roman" w:hAnsi="Times New Roman"/>
          <w:b/>
          <w:noProof/>
          <w:color w:val="000000" w:themeColor="text1"/>
          <w:lang w:eastAsia="zh-CN"/>
        </w:rPr>
        <w:drawing>
          <wp:inline distT="0" distB="0" distL="0" distR="0" wp14:anchorId="33938812" wp14:editId="3DD7E5FE">
            <wp:extent cx="6188710" cy="2220595"/>
            <wp:effectExtent l="0" t="0" r="0" b="1905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50E">
        <w:rPr>
          <w:rFonts w:ascii="Times New Roman" w:hAnsi="Times New Roman"/>
          <w:b/>
          <w:color w:val="000000" w:themeColor="text1"/>
          <w:lang w:eastAsia="zh-CN"/>
        </w:rPr>
        <w:t xml:space="preserve"> </w:t>
      </w:r>
    </w:p>
    <w:p w14:paraId="11DCEE1B" w14:textId="2C48AF77" w:rsidR="004A03E5" w:rsidRPr="00DC45BF" w:rsidRDefault="004A03E5" w:rsidP="004A03E5">
      <w:pPr>
        <w:pStyle w:val="TAMainText"/>
        <w:spacing w:afterLines="50" w:after="156" w:line="240" w:lineRule="auto"/>
        <w:ind w:firstLine="204"/>
        <w:rPr>
          <w:rFonts w:ascii="Times New Roman" w:hAnsi="Times New Roman"/>
          <w:color w:val="000000" w:themeColor="text1"/>
          <w:lang w:eastAsia="zh-CN"/>
        </w:rPr>
      </w:pPr>
      <w:r w:rsidRPr="00DC45BF">
        <w:rPr>
          <w:rFonts w:ascii="Times New Roman" w:hAnsi="Times New Roman"/>
          <w:color w:val="000000" w:themeColor="text1"/>
          <w:szCs w:val="24"/>
          <w:lang w:val="en-US" w:eastAsia="zh-CN"/>
        </w:rPr>
        <w:t>Compounds</w:t>
      </w:r>
      <w:r>
        <w:rPr>
          <w:rFonts w:ascii="Times New Roman" w:hAnsi="Times New Roman"/>
          <w:color w:val="000000" w:themeColor="text1"/>
          <w:szCs w:val="24"/>
        </w:rPr>
        <w:t xml:space="preserve"> </w:t>
      </w:r>
      <w:r w:rsidRPr="00DC45BF">
        <w:rPr>
          <w:rFonts w:ascii="Times New Roman" w:hAnsi="Times New Roman"/>
          <w:b/>
          <w:bCs/>
          <w:color w:val="000000" w:themeColor="text1"/>
          <w:szCs w:val="24"/>
        </w:rPr>
        <w:t>S1</w:t>
      </w:r>
      <w:r w:rsidRPr="00CC4F9B">
        <w:rPr>
          <w:rFonts w:ascii="Times New Roman" w:hAnsi="Times New Roman"/>
          <w:b/>
          <w:bCs/>
          <w:color w:val="000000" w:themeColor="text1"/>
          <w:szCs w:val="24"/>
        </w:rPr>
        <w:t>-1</w:t>
      </w:r>
      <w:r w:rsidRPr="00CC4F9B">
        <w:rPr>
          <w:rFonts w:ascii="Times New Roman" w:hAnsi="Times New Roman"/>
          <w:color w:val="000000" w:themeColor="text1"/>
          <w:szCs w:val="24"/>
        </w:rPr>
        <w:t>,</w:t>
      </w:r>
      <w:r w:rsidRPr="00CC4F9B">
        <w:rPr>
          <w:rFonts w:ascii="Times New Roman" w:hAnsi="Times New Roman"/>
          <w:b/>
          <w:bCs/>
          <w:color w:val="000000" w:themeColor="text1"/>
          <w:szCs w:val="24"/>
        </w:rPr>
        <w:t xml:space="preserve"> </w:t>
      </w:r>
      <w:r w:rsidR="00470BF1" w:rsidRPr="00CC4F9B">
        <w:rPr>
          <w:rFonts w:ascii="Times New Roman" w:hAnsi="Times New Roman"/>
          <w:b/>
          <w:bCs/>
          <w:color w:val="000000" w:themeColor="text1"/>
          <w:szCs w:val="24"/>
          <w:lang w:val="en-US"/>
        </w:rPr>
        <w:t>B</w:t>
      </w:r>
      <w:r w:rsidRPr="00CC4F9B">
        <w:rPr>
          <w:rFonts w:ascii="Times New Roman" w:hAnsi="Times New Roman"/>
          <w:b/>
          <w:bCs/>
          <w:color w:val="000000" w:themeColor="text1"/>
          <w:szCs w:val="24"/>
        </w:rPr>
        <w:t>GT-VC</w:t>
      </w:r>
      <w:r w:rsidRPr="00CC4F9B">
        <w:rPr>
          <w:rFonts w:ascii="Times New Roman" w:hAnsi="Times New Roman"/>
          <w:color w:val="000000" w:themeColor="text1"/>
          <w:szCs w:val="24"/>
        </w:rPr>
        <w:t xml:space="preserve"> wer</w:t>
      </w:r>
      <w:r w:rsidRPr="00DC45BF">
        <w:rPr>
          <w:rFonts w:ascii="Times New Roman" w:hAnsi="Times New Roman"/>
          <w:color w:val="000000" w:themeColor="text1"/>
          <w:szCs w:val="24"/>
        </w:rPr>
        <w:t>e prepared by ChemMaster Inc.</w:t>
      </w:r>
    </w:p>
    <w:p w14:paraId="63A7470A" w14:textId="77777777" w:rsidR="004A03E5" w:rsidRPr="007D10D2" w:rsidRDefault="004A03E5" w:rsidP="004A03E5">
      <w:pPr>
        <w:pStyle w:val="TAMainText"/>
        <w:spacing w:afterLines="50" w:after="156" w:line="240" w:lineRule="auto"/>
        <w:ind w:firstLine="204"/>
        <w:rPr>
          <w:rFonts w:ascii="Times New Roman" w:hAnsi="Times New Roman"/>
          <w:color w:val="000000" w:themeColor="text1"/>
          <w:szCs w:val="24"/>
          <w:lang w:val="en-US"/>
        </w:rPr>
      </w:pP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S1-1.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To a solution of BGT226 (150 mg, 0.28 mmol) in a 1:1 mixture of methanol and methylene chloride (20 mL) was added Fmoc-Val-Cit-PAB-PNP (119 mg, 0.25 mmol). The reaction mixture was incubated at 50 °C for 2 h, then stirred at room temperature overnight. The reaction progress was monitored by LC/MS. Upon completion, the solvent was removed under reduced pressure, and the resulting residue was triturated with methylene chloride to afford the desired product 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S1-1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 as an off-white solid (220 mg, 76% yield).</w:t>
      </w:r>
      <w:r w:rsidRPr="00BC550E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 xml:space="preserve"> 1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H </w:t>
      </w:r>
      <w:r w:rsidRPr="00BC550E">
        <w:rPr>
          <w:rFonts w:ascii="Times New Roman" w:hAnsi="Times New Roman"/>
          <w:color w:val="000000" w:themeColor="text1"/>
          <w:szCs w:val="24"/>
        </w:rPr>
        <w:t>NMR (300 MHz, Methanol-</w:t>
      </w:r>
      <w:r w:rsidRPr="00BC550E">
        <w:rPr>
          <w:rFonts w:ascii="Times New Roman" w:hAnsi="Times New Roman"/>
          <w:i/>
          <w:iCs/>
          <w:color w:val="000000" w:themeColor="text1"/>
          <w:szCs w:val="24"/>
        </w:rPr>
        <w:t>d</w:t>
      </w:r>
      <w:r w:rsidRPr="00BC550E">
        <w:rPr>
          <w:rFonts w:ascii="Times New Roman" w:hAnsi="Times New Roman"/>
          <w:i/>
          <w:iCs/>
          <w:color w:val="000000" w:themeColor="text1"/>
          <w:szCs w:val="24"/>
          <w:vertAlign w:val="subscript"/>
        </w:rPr>
        <w:t>4</w:t>
      </w:r>
      <w:r w:rsidRPr="00BC550E">
        <w:rPr>
          <w:rFonts w:ascii="Times New Roman" w:hAnsi="Times New Roman"/>
          <w:color w:val="000000" w:themeColor="text1"/>
          <w:szCs w:val="24"/>
        </w:rPr>
        <w:t xml:space="preserve">) δ 9.45 (s, 1H), 8.59 (s, 1H), 7.93-7.83 (m, 4H), 7.65-7.53 (m, 5H), 7.53-7.30 (m, 9H), 7.1-7.06 (m, 6H), 6.86 (s, 1H), 6.64 (d, </w:t>
      </w:r>
      <w:r w:rsidRPr="00BC550E">
        <w:rPr>
          <w:rFonts w:ascii="Times New Roman" w:hAnsi="Times New Roman"/>
          <w:i/>
          <w:iCs/>
          <w:color w:val="000000" w:themeColor="text1"/>
          <w:szCs w:val="24"/>
        </w:rPr>
        <w:t xml:space="preserve">J </w:t>
      </w:r>
      <w:r w:rsidRPr="00BC550E">
        <w:rPr>
          <w:rFonts w:ascii="Times New Roman" w:hAnsi="Times New Roman"/>
          <w:color w:val="000000" w:themeColor="text1"/>
          <w:szCs w:val="24"/>
        </w:rPr>
        <w:t xml:space="preserve">= 9Hz, 1H), 6.49 (d, </w:t>
      </w:r>
      <w:r w:rsidRPr="00BC550E">
        <w:rPr>
          <w:rFonts w:ascii="Times New Roman" w:hAnsi="Times New Roman"/>
          <w:i/>
          <w:iCs/>
          <w:color w:val="000000" w:themeColor="text1"/>
          <w:szCs w:val="24"/>
        </w:rPr>
        <w:t xml:space="preserve">J </w:t>
      </w:r>
      <w:r w:rsidRPr="00BC550E">
        <w:rPr>
          <w:rFonts w:ascii="Times New Roman" w:hAnsi="Times New Roman"/>
          <w:color w:val="000000" w:themeColor="text1"/>
          <w:szCs w:val="24"/>
        </w:rPr>
        <w:t xml:space="preserve">= 9Hz, 1H), 5.12 (s, 2H), 4.89 (s,2H), 4.21-3.98 (m, 3H), 3.66 (s, 3H), 3.48 (d, </w:t>
      </w:r>
      <w:r w:rsidRPr="00BC550E">
        <w:rPr>
          <w:rFonts w:ascii="Times New Roman" w:hAnsi="Times New Roman"/>
          <w:i/>
          <w:iCs/>
          <w:color w:val="000000" w:themeColor="text1"/>
          <w:szCs w:val="24"/>
        </w:rPr>
        <w:t xml:space="preserve">J </w:t>
      </w:r>
      <w:r w:rsidRPr="00BC550E">
        <w:rPr>
          <w:rFonts w:ascii="Times New Roman" w:hAnsi="Times New Roman"/>
          <w:color w:val="000000" w:themeColor="text1"/>
          <w:szCs w:val="24"/>
        </w:rPr>
        <w:t>= 6Hz, 8H), 3.10-2.81 (m, 7H), 1.88-1.31 (m, 5H), 0.71 (m, 6H).</w:t>
      </w:r>
      <w:r>
        <w:rPr>
          <w:rFonts w:ascii="Times New Roman" w:hAnsi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Cs w:val="24"/>
          <w:lang w:eastAsia="zh-CN"/>
        </w:rPr>
        <w:t>ESI</w:t>
      </w:r>
      <w:r w:rsidRPr="007D10D2">
        <w:rPr>
          <w:rFonts w:ascii="Times New Roman" w:hAnsi="Times New Roman"/>
          <w:color w:val="000000" w:themeColor="text1"/>
          <w:szCs w:val="24"/>
        </w:rPr>
        <w:t xml:space="preserve">-MS </w:t>
      </w:r>
      <w:r w:rsidRPr="002F7A91">
        <w:rPr>
          <w:rFonts w:ascii="Times New Roman" w:hAnsi="Times New Roman"/>
          <w:i/>
          <w:color w:val="000000" w:themeColor="text1"/>
          <w:szCs w:val="24"/>
        </w:rPr>
        <w:t>m/z</w:t>
      </w:r>
      <w:r w:rsidRPr="007D10D2">
        <w:rPr>
          <w:rFonts w:ascii="Times New Roman" w:hAnsi="Times New Roman"/>
          <w:color w:val="000000" w:themeColor="text1"/>
          <w:szCs w:val="24"/>
        </w:rPr>
        <w:t xml:space="preserve"> [M+H]</w:t>
      </w:r>
      <w:r w:rsidRPr="007D10D2">
        <w:rPr>
          <w:rFonts w:ascii="Times New Roman" w:hAnsi="Times New Roman"/>
          <w:color w:val="000000" w:themeColor="text1"/>
          <w:szCs w:val="24"/>
          <w:vertAlign w:val="superscript"/>
        </w:rPr>
        <w:t>+</w:t>
      </w:r>
      <w:r w:rsidRPr="007D10D2">
        <w:rPr>
          <w:rFonts w:ascii="Times New Roman" w:hAnsi="Times New Roman"/>
          <w:color w:val="000000" w:themeColor="text1"/>
          <w:szCs w:val="24"/>
        </w:rPr>
        <w:t xml:space="preserve"> Calc’d for C</w:t>
      </w:r>
      <w:r w:rsidRPr="007D10D2">
        <w:rPr>
          <w:rFonts w:ascii="Times New Roman" w:hAnsi="Times New Roman"/>
          <w:color w:val="000000" w:themeColor="text1"/>
          <w:szCs w:val="24"/>
          <w:vertAlign w:val="subscript"/>
        </w:rPr>
        <w:t>62</w:t>
      </w:r>
      <w:r w:rsidRPr="007D10D2">
        <w:rPr>
          <w:rFonts w:ascii="Times New Roman" w:hAnsi="Times New Roman"/>
          <w:color w:val="000000" w:themeColor="text1"/>
          <w:szCs w:val="24"/>
        </w:rPr>
        <w:t>H</w:t>
      </w:r>
      <w:r w:rsidRPr="007D10D2">
        <w:rPr>
          <w:rFonts w:ascii="Times New Roman" w:hAnsi="Times New Roman"/>
          <w:color w:val="000000" w:themeColor="text1"/>
          <w:szCs w:val="24"/>
          <w:vertAlign w:val="subscript"/>
        </w:rPr>
        <w:t>63</w:t>
      </w:r>
      <w:r w:rsidRPr="007D10D2">
        <w:rPr>
          <w:rFonts w:ascii="Times New Roman" w:hAnsi="Times New Roman"/>
          <w:color w:val="000000" w:themeColor="text1"/>
          <w:szCs w:val="24"/>
        </w:rPr>
        <w:t>F</w:t>
      </w:r>
      <w:r w:rsidRPr="007D10D2">
        <w:rPr>
          <w:rFonts w:ascii="Times New Roman" w:hAnsi="Times New Roman"/>
          <w:color w:val="000000" w:themeColor="text1"/>
          <w:szCs w:val="24"/>
          <w:vertAlign w:val="subscript"/>
        </w:rPr>
        <w:t>3</w:t>
      </w:r>
      <w:r w:rsidRPr="007D10D2">
        <w:rPr>
          <w:rFonts w:ascii="Times New Roman" w:hAnsi="Times New Roman"/>
          <w:color w:val="000000" w:themeColor="text1"/>
          <w:szCs w:val="24"/>
        </w:rPr>
        <w:t>N</w:t>
      </w:r>
      <w:r w:rsidRPr="007D10D2">
        <w:rPr>
          <w:rFonts w:ascii="Times New Roman" w:hAnsi="Times New Roman"/>
          <w:color w:val="000000" w:themeColor="text1"/>
          <w:szCs w:val="24"/>
          <w:vertAlign w:val="subscript"/>
        </w:rPr>
        <w:t>11</w:t>
      </w:r>
      <w:r w:rsidRPr="007D10D2">
        <w:rPr>
          <w:rFonts w:ascii="Times New Roman" w:hAnsi="Times New Roman"/>
          <w:color w:val="000000" w:themeColor="text1"/>
          <w:szCs w:val="24"/>
        </w:rPr>
        <w:t>O</w:t>
      </w:r>
      <w:r w:rsidRPr="007D10D2">
        <w:rPr>
          <w:rFonts w:ascii="Times New Roman" w:hAnsi="Times New Roman"/>
          <w:color w:val="000000" w:themeColor="text1"/>
          <w:szCs w:val="24"/>
          <w:vertAlign w:val="subscript"/>
        </w:rPr>
        <w:t>9</w:t>
      </w:r>
      <w:r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, </w:t>
      </w:r>
      <w:r w:rsidRPr="007D10D2">
        <w:rPr>
          <w:rFonts w:ascii="Times New Roman" w:hAnsi="Times New Roman"/>
          <w:color w:val="000000" w:themeColor="text1"/>
          <w:szCs w:val="24"/>
        </w:rPr>
        <w:t>1162.47</w:t>
      </w:r>
      <w:r>
        <w:rPr>
          <w:rFonts w:ascii="Times New Roman" w:hAnsi="Times New Roman"/>
          <w:color w:val="000000" w:themeColor="text1"/>
          <w:szCs w:val="24"/>
          <w:lang w:val="en-US"/>
        </w:rPr>
        <w:t>;</w:t>
      </w:r>
      <w:r w:rsidRPr="007D10D2">
        <w:rPr>
          <w:rFonts w:ascii="Times New Roman" w:hAnsi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Cs w:val="24"/>
          <w:lang w:val="en-US"/>
        </w:rPr>
        <w:t>f</w:t>
      </w:r>
      <w:r w:rsidRPr="007D10D2">
        <w:rPr>
          <w:rFonts w:ascii="Times New Roman" w:hAnsi="Times New Roman"/>
          <w:color w:val="000000" w:themeColor="text1"/>
          <w:szCs w:val="24"/>
        </w:rPr>
        <w:t>ound 1162.5.</w:t>
      </w:r>
    </w:p>
    <w:p w14:paraId="235D448B" w14:textId="5D8F982F" w:rsidR="004A03E5" w:rsidRPr="004140B7" w:rsidRDefault="004A03E5" w:rsidP="004A03E5">
      <w:pPr>
        <w:pStyle w:val="TAMainText"/>
        <w:spacing w:afterLines="50" w:after="156" w:line="240" w:lineRule="auto"/>
        <w:ind w:firstLine="204"/>
        <w:rPr>
          <w:rFonts w:ascii="Times New Roman" w:hAnsi="Times New Roman"/>
          <w:color w:val="000000" w:themeColor="text1"/>
          <w:szCs w:val="24"/>
        </w:rPr>
      </w:pPr>
      <w:r w:rsidRPr="00BC550E">
        <w:rPr>
          <w:rFonts w:ascii="Times New Roman" w:eastAsia="Times New Roman" w:hAnsi="Times New Roman"/>
          <w:b/>
          <w:bCs/>
          <w:color w:val="000000" w:themeColor="text1"/>
        </w:rPr>
        <w:t>BGT-VC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. To compound </w:t>
      </w:r>
      <w:r w:rsidRPr="00BC550E">
        <w:rPr>
          <w:rFonts w:ascii="Times New Roman" w:eastAsia="Times New Roman" w:hAnsi="Times New Roman"/>
          <w:b/>
          <w:bCs/>
          <w:color w:val="000000" w:themeColor="text1"/>
        </w:rPr>
        <w:t>S1-1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(184 mg, 0.17 mmol) in anhydrous DMF (3.0 mL) was added piperidine (0.60 mL) and stirred at </w:t>
      </w:r>
      <w:r w:rsidR="00470BF1">
        <w:rPr>
          <w:rFonts w:ascii="Times New Roman" w:eastAsia="Times New Roman" w:hAnsi="Times New Roman"/>
          <w:color w:val="000000" w:themeColor="text1"/>
          <w:lang w:val="en-US"/>
        </w:rPr>
        <w:t>room temperature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for 30 minutes. DMF was removed 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by N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and the residue was purified by silica-gel column chromatography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(5 </w:t>
      </w:r>
      <w:r w:rsidRPr="00BC550E">
        <w:rPr>
          <w:rFonts w:ascii="Times New Roman" w:eastAsia="AdvTimes" w:hAnsi="Times New Roman"/>
          <w:color w:val="000000" w:themeColor="text1"/>
          <w:lang w:val="en-US"/>
        </w:rPr>
        <w:sym w:font="Symbol" w:char="F02D"/>
      </w:r>
      <w:r w:rsidRPr="00BC550E">
        <w:rPr>
          <w:rFonts w:ascii="Times New Roman" w:eastAsia="AdvTimes" w:hAnsi="Times New Roman"/>
          <w:color w:val="000000" w:themeColor="text1"/>
          <w:lang w:val="en-US"/>
        </w:rPr>
        <w:t xml:space="preserve">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30 % 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OH in 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Cl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)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to give the free base (140 mg, yield 94%). The free base was then dissolved in anhydrous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Cl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 xml:space="preserve">2 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(5.0 mL), to which 2,8-oxocanedione (20 mg) was added. The reaction was stirred at room temperature overnight. After evaporation of the solvent, the crude residue was purified by silica-gel preparative chromatography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(0 </w:t>
      </w:r>
      <w:r w:rsidRPr="00BC550E">
        <w:rPr>
          <w:rFonts w:ascii="Times New Roman" w:eastAsia="AdvTimes" w:hAnsi="Times New Roman"/>
          <w:color w:val="000000" w:themeColor="text1"/>
          <w:lang w:val="en-US"/>
        </w:rPr>
        <w:sym w:font="Symbol" w:char="F02D"/>
      </w:r>
      <w:r w:rsidRPr="00BC550E">
        <w:rPr>
          <w:rFonts w:ascii="Times New Roman" w:eastAsia="AdvTimes" w:hAnsi="Times New Roman"/>
          <w:color w:val="000000" w:themeColor="text1"/>
          <w:lang w:val="en-US"/>
        </w:rPr>
        <w:t xml:space="preserve">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10 % 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OH in 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Cl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)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to give compound </w:t>
      </w:r>
      <w:r w:rsidR="00470BF1">
        <w:rPr>
          <w:rFonts w:ascii="Times New Roman" w:eastAsia="Times New Roman" w:hAnsi="Times New Roman"/>
          <w:b/>
          <w:bCs/>
          <w:color w:val="000000" w:themeColor="text1"/>
          <w:lang w:val="en-US"/>
        </w:rPr>
        <w:t>BGT-VC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as off-white crystals (85 mg, yield 53%). </w:t>
      </w:r>
      <w:r w:rsidRPr="00BC550E">
        <w:rPr>
          <w:rFonts w:ascii="Times New Roman" w:eastAsia="Times New Roman" w:hAnsi="Times New Roman"/>
          <w:color w:val="000000" w:themeColor="text1"/>
          <w:vertAlign w:val="superscript"/>
        </w:rPr>
        <w:t>1</w:t>
      </w:r>
      <w:r w:rsidRPr="00BC550E">
        <w:rPr>
          <w:rFonts w:ascii="Times New Roman" w:eastAsia="Times New Roman" w:hAnsi="Times New Roman"/>
          <w:color w:val="000000" w:themeColor="text1"/>
        </w:rPr>
        <w:t>H NMR (300 MHz, Methanol-</w:t>
      </w:r>
      <w:r w:rsidRPr="00BC550E">
        <w:rPr>
          <w:rFonts w:ascii="Times New Roman" w:eastAsia="Times New Roman" w:hAnsi="Times New Roman"/>
          <w:i/>
          <w:iCs/>
          <w:color w:val="000000" w:themeColor="text1"/>
        </w:rPr>
        <w:t>d</w:t>
      </w:r>
      <w:r w:rsidRPr="00BC550E">
        <w:rPr>
          <w:rFonts w:ascii="Times New Roman" w:eastAsia="Times New Roman" w:hAnsi="Times New Roman"/>
          <w:i/>
          <w:iCs/>
          <w:color w:val="000000" w:themeColor="text1"/>
          <w:vertAlign w:val="subscript"/>
        </w:rPr>
        <w:t>4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) δ 8.31 (s, 1H), 7.68 (d, </w:t>
      </w:r>
      <w:r w:rsidRPr="00BC550E">
        <w:rPr>
          <w:rFonts w:ascii="Times New Roman" w:eastAsia="Times New Roman" w:hAnsi="Times New Roman"/>
          <w:i/>
          <w:iCs/>
          <w:color w:val="000000" w:themeColor="text1"/>
        </w:rPr>
        <w:t>J =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9 Hz, 1H), 7.61 (s, 1H), 7.38 (s, 1H), 7.30 (t, </w:t>
      </w:r>
      <w:r w:rsidRPr="00BC550E">
        <w:rPr>
          <w:rFonts w:ascii="Times New Roman" w:eastAsia="Times New Roman" w:hAnsi="Times New Roman"/>
          <w:i/>
          <w:iCs/>
          <w:color w:val="000000" w:themeColor="text1"/>
        </w:rPr>
        <w:t>J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= 9Hz, 2H), 7.15 (d, </w:t>
      </w:r>
      <w:r w:rsidRPr="00BC550E">
        <w:rPr>
          <w:rFonts w:ascii="Times New Roman" w:eastAsia="Times New Roman" w:hAnsi="Times New Roman"/>
          <w:i/>
          <w:iCs/>
          <w:color w:val="000000" w:themeColor="text1"/>
        </w:rPr>
        <w:t>J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= 3Hz, 2H), 7.09 (d, </w:t>
      </w:r>
      <w:r w:rsidRPr="00BC550E">
        <w:rPr>
          <w:rFonts w:ascii="Times New Roman" w:eastAsia="Times New Roman" w:hAnsi="Times New Roman"/>
          <w:i/>
          <w:iCs/>
          <w:color w:val="000000" w:themeColor="text1"/>
        </w:rPr>
        <w:t>J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= 6Hz, 1H), 6.88 (s, 4H), 6.62 (s, 1H), 6.24 (d, J= 9Hz, 1H), 4.64 (s, 2H), 4.07 (t, </w:t>
      </w:r>
      <w:r w:rsidRPr="00BC550E">
        <w:rPr>
          <w:rFonts w:ascii="Times New Roman" w:eastAsia="Times New Roman" w:hAnsi="Times New Roman"/>
          <w:i/>
          <w:iCs/>
          <w:color w:val="000000" w:themeColor="text1"/>
        </w:rPr>
        <w:t>J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= 9Hz, 1H), 3.63 (d, </w:t>
      </w:r>
      <w:r w:rsidRPr="00BC550E">
        <w:rPr>
          <w:rFonts w:ascii="Times New Roman" w:eastAsia="Times New Roman" w:hAnsi="Times New Roman"/>
          <w:i/>
          <w:iCs/>
          <w:color w:val="000000" w:themeColor="text1"/>
        </w:rPr>
        <w:t>J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= 9Hz, 1H), 3.50 (s, 3H), 2.89 (s, 3H), 2.67 (s, 2H), 2.55 (s, 4H), 1.75 (d, </w:t>
      </w:r>
      <w:r w:rsidRPr="00BC550E">
        <w:rPr>
          <w:rFonts w:ascii="Times New Roman" w:eastAsia="Times New Roman" w:hAnsi="Times New Roman"/>
          <w:i/>
          <w:iCs/>
          <w:color w:val="000000" w:themeColor="text1"/>
        </w:rPr>
        <w:t>J</w:t>
      </w:r>
      <w:r w:rsidRPr="00BC550E">
        <w:rPr>
          <w:rFonts w:ascii="Times New Roman" w:eastAsia="Times New Roman" w:hAnsi="Times New Roman"/>
          <w:color w:val="000000" w:themeColor="text1"/>
        </w:rPr>
        <w:t xml:space="preserve"> = 9Hz, 4H), 1.52 (m, 2H), 1.41 (m, 2H), 1.14 (m, 8H), 0.80 (m, 2H), 0.46 (m, 7H). </w:t>
      </w:r>
      <w:r w:rsidRPr="007D10D2">
        <w:rPr>
          <w:rFonts w:ascii="Times New Roman" w:eastAsia="Times New Roman" w:hAnsi="Times New Roman"/>
          <w:color w:val="000000" w:themeColor="text1"/>
        </w:rPr>
        <w:t>TOF-MS m/z [M+H]</w:t>
      </w:r>
      <w:r w:rsidRPr="007D10D2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Calc’d for C</w:t>
      </w:r>
      <w:r w:rsidRPr="007D10D2">
        <w:rPr>
          <w:rFonts w:ascii="Times New Roman" w:eastAsia="Times New Roman" w:hAnsi="Times New Roman"/>
          <w:color w:val="000000" w:themeColor="text1"/>
          <w:vertAlign w:val="subscript"/>
        </w:rPr>
        <w:t>54</w:t>
      </w:r>
      <w:r w:rsidRPr="007D10D2">
        <w:rPr>
          <w:rFonts w:ascii="Times New Roman" w:eastAsia="Times New Roman" w:hAnsi="Times New Roman"/>
          <w:color w:val="000000" w:themeColor="text1"/>
        </w:rPr>
        <w:t>H</w:t>
      </w:r>
      <w:r w:rsidRPr="007D10D2">
        <w:rPr>
          <w:rFonts w:ascii="Times New Roman" w:eastAsia="Times New Roman" w:hAnsi="Times New Roman"/>
          <w:color w:val="000000" w:themeColor="text1"/>
          <w:vertAlign w:val="subscript"/>
        </w:rPr>
        <w:t>63</w:t>
      </w:r>
      <w:r w:rsidRPr="007D10D2">
        <w:rPr>
          <w:rFonts w:ascii="Times New Roman" w:eastAsia="Times New Roman" w:hAnsi="Times New Roman"/>
          <w:color w:val="000000" w:themeColor="text1"/>
        </w:rPr>
        <w:t>F</w:t>
      </w:r>
      <w:r w:rsidRPr="007D10D2">
        <w:rPr>
          <w:rFonts w:ascii="Times New Roman" w:eastAsia="Times New Roman" w:hAnsi="Times New Roman"/>
          <w:color w:val="000000" w:themeColor="text1"/>
          <w:vertAlign w:val="subscript"/>
        </w:rPr>
        <w:t>3</w:t>
      </w:r>
      <w:r w:rsidRPr="007D10D2">
        <w:rPr>
          <w:rFonts w:ascii="Times New Roman" w:eastAsia="Times New Roman" w:hAnsi="Times New Roman"/>
          <w:color w:val="000000" w:themeColor="text1"/>
        </w:rPr>
        <w:t>N</w:t>
      </w:r>
      <w:r w:rsidRPr="007D10D2">
        <w:rPr>
          <w:rFonts w:ascii="Times New Roman" w:eastAsia="Times New Roman" w:hAnsi="Times New Roman"/>
          <w:color w:val="000000" w:themeColor="text1"/>
          <w:vertAlign w:val="subscript"/>
        </w:rPr>
        <w:t>11</w:t>
      </w:r>
      <w:r w:rsidRPr="007D10D2">
        <w:rPr>
          <w:rFonts w:ascii="Times New Roman" w:eastAsia="Times New Roman" w:hAnsi="Times New Roman"/>
          <w:color w:val="000000" w:themeColor="text1"/>
        </w:rPr>
        <w:t>O</w:t>
      </w:r>
      <w:r w:rsidRPr="007D10D2">
        <w:rPr>
          <w:rFonts w:ascii="Times New Roman" w:eastAsia="Times New Roman" w:hAnsi="Times New Roman"/>
          <w:color w:val="000000" w:themeColor="text1"/>
          <w:vertAlign w:val="subscript"/>
        </w:rPr>
        <w:t>10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= 1082.47</w:t>
      </w:r>
      <w:r>
        <w:rPr>
          <w:rFonts w:ascii="Times New Roman" w:eastAsia="Times New Roman" w:hAnsi="Times New Roman"/>
          <w:color w:val="000000" w:themeColor="text1"/>
        </w:rPr>
        <w:t>.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Found 108</w:t>
      </w:r>
      <w:r w:rsidRPr="004140B7">
        <w:rPr>
          <w:rFonts w:ascii="Times New Roman" w:eastAsia="Times New Roman" w:hAnsi="Times New Roman"/>
          <w:color w:val="000000" w:themeColor="text1"/>
        </w:rPr>
        <w:t>2.6.</w:t>
      </w:r>
      <w:r w:rsidRPr="004140B7">
        <w:rPr>
          <w:rFonts w:ascii="Times New Roman" w:hAnsi="Times New Roman"/>
          <w:color w:val="000000" w:themeColor="text1"/>
          <w:szCs w:val="24"/>
        </w:rPr>
        <w:t xml:space="preserve"> </w:t>
      </w:r>
      <w:r w:rsidRPr="004140B7">
        <w:rPr>
          <w:rFonts w:ascii="Times New Roman" w:eastAsia="Times New Roman" w:hAnsi="Times New Roman"/>
          <w:color w:val="000000" w:themeColor="text1"/>
          <w:lang w:val="en-US"/>
        </w:rPr>
        <w:t>ESI</w:t>
      </w:r>
      <w:r w:rsidRPr="004140B7">
        <w:rPr>
          <w:rFonts w:ascii="Times New Roman" w:eastAsia="Times New Roman" w:hAnsi="Times New Roman"/>
          <w:color w:val="000000" w:themeColor="text1"/>
        </w:rPr>
        <w:t xml:space="preserve">-MS </w:t>
      </w:r>
      <w:r w:rsidRPr="004140B7">
        <w:rPr>
          <w:rFonts w:ascii="Times New Roman" w:eastAsia="Times New Roman" w:hAnsi="Times New Roman"/>
          <w:i/>
          <w:color w:val="000000" w:themeColor="text1"/>
        </w:rPr>
        <w:t>m/z</w:t>
      </w:r>
      <w:r w:rsidRPr="004140B7">
        <w:rPr>
          <w:rFonts w:ascii="Times New Roman" w:eastAsia="Times New Roman" w:hAnsi="Times New Roman"/>
          <w:color w:val="000000" w:themeColor="text1"/>
        </w:rPr>
        <w:t xml:space="preserve"> [M+H]</w:t>
      </w:r>
      <w:r w:rsidRPr="004140B7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4140B7">
        <w:rPr>
          <w:rFonts w:ascii="Times New Roman" w:eastAsia="Times New Roman" w:hAnsi="Times New Roman"/>
          <w:color w:val="000000" w:themeColor="text1"/>
        </w:rPr>
        <w:t xml:space="preserve"> Calc’d for C</w:t>
      </w:r>
      <w:r w:rsidRPr="004140B7">
        <w:rPr>
          <w:rFonts w:ascii="Times New Roman" w:eastAsia="Times New Roman" w:hAnsi="Times New Roman"/>
          <w:color w:val="000000" w:themeColor="text1"/>
          <w:vertAlign w:val="subscript"/>
        </w:rPr>
        <w:t>54</w:t>
      </w:r>
      <w:r w:rsidRPr="004140B7">
        <w:rPr>
          <w:rFonts w:ascii="Times New Roman" w:eastAsia="Times New Roman" w:hAnsi="Times New Roman"/>
          <w:color w:val="000000" w:themeColor="text1"/>
        </w:rPr>
        <w:t>H</w:t>
      </w:r>
      <w:r w:rsidRPr="004140B7">
        <w:rPr>
          <w:rFonts w:ascii="Times New Roman" w:eastAsia="Times New Roman" w:hAnsi="Times New Roman"/>
          <w:color w:val="000000" w:themeColor="text1"/>
          <w:vertAlign w:val="subscript"/>
        </w:rPr>
        <w:t>63</w:t>
      </w:r>
      <w:r w:rsidRPr="004140B7">
        <w:rPr>
          <w:rFonts w:ascii="Times New Roman" w:eastAsia="Times New Roman" w:hAnsi="Times New Roman"/>
          <w:color w:val="000000" w:themeColor="text1"/>
        </w:rPr>
        <w:t>F</w:t>
      </w:r>
      <w:r w:rsidRPr="004140B7">
        <w:rPr>
          <w:rFonts w:ascii="Times New Roman" w:eastAsia="Times New Roman" w:hAnsi="Times New Roman"/>
          <w:color w:val="000000" w:themeColor="text1"/>
          <w:vertAlign w:val="subscript"/>
        </w:rPr>
        <w:t>3</w:t>
      </w:r>
      <w:r w:rsidRPr="004140B7">
        <w:rPr>
          <w:rFonts w:ascii="Times New Roman" w:eastAsia="Times New Roman" w:hAnsi="Times New Roman"/>
          <w:color w:val="000000" w:themeColor="text1"/>
        </w:rPr>
        <w:t>N</w:t>
      </w:r>
      <w:r w:rsidRPr="004140B7">
        <w:rPr>
          <w:rFonts w:ascii="Times New Roman" w:eastAsia="Times New Roman" w:hAnsi="Times New Roman"/>
          <w:color w:val="000000" w:themeColor="text1"/>
          <w:vertAlign w:val="subscript"/>
        </w:rPr>
        <w:t>11</w:t>
      </w:r>
      <w:r w:rsidRPr="004140B7">
        <w:rPr>
          <w:rFonts w:ascii="Times New Roman" w:eastAsia="Times New Roman" w:hAnsi="Times New Roman"/>
          <w:color w:val="000000" w:themeColor="text1"/>
        </w:rPr>
        <w:t>O</w:t>
      </w:r>
      <w:r w:rsidRPr="004140B7">
        <w:rPr>
          <w:rFonts w:ascii="Times New Roman" w:eastAsia="Times New Roman" w:hAnsi="Times New Roman"/>
          <w:color w:val="000000" w:themeColor="text1"/>
          <w:vertAlign w:val="subscript"/>
        </w:rPr>
        <w:t>10</w:t>
      </w:r>
      <w:r w:rsidRPr="004140B7">
        <w:rPr>
          <w:rFonts w:ascii="Times New Roman" w:hAnsi="Times New Roman"/>
          <w:color w:val="000000" w:themeColor="text1"/>
          <w:szCs w:val="24"/>
        </w:rPr>
        <w:t>, 21082.47; found 1082.6.</w:t>
      </w:r>
    </w:p>
    <w:p w14:paraId="4C1B5047" w14:textId="77777777" w:rsidR="004A03E5" w:rsidRPr="00BC550E" w:rsidRDefault="004A03E5" w:rsidP="004A03E5">
      <w:pPr>
        <w:pStyle w:val="TAMainText"/>
        <w:spacing w:afterLines="50" w:after="156" w:line="240" w:lineRule="auto"/>
        <w:ind w:firstLine="204"/>
        <w:rPr>
          <w:rFonts w:ascii="Times New Roman" w:hAnsi="Times New Roman"/>
          <w:color w:val="000000" w:themeColor="text1"/>
          <w:szCs w:val="24"/>
          <w:lang w:val="en-US" w:eastAsia="zh-CN"/>
        </w:rPr>
      </w:pP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 xml:space="preserve">BGT-VC-NHS.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To a 10 mL microwave vial, 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 xml:space="preserve">BGT-VC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(3.2 mg, 0.003 mmol), TSTU (3.2 mg, 0.010 mmol, 3 eq) and DIPEA (2.0 μL, 0.010 mmol, 3 eq) were added sequentially to anhydrous DMF (300 </w:t>
      </w:r>
      <w:r w:rsidRPr="00BC550E">
        <w:rPr>
          <w:rFonts w:ascii="Times New Roman" w:hAnsi="Times New Roman"/>
          <w:color w:val="000000" w:themeColor="text1"/>
          <w:lang w:val="en-US"/>
        </w:rPr>
        <w:lastRenderedPageBreak/>
        <w:t>μ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L). The progress of the reaction was monitored by LC/MS. After 1 h, the reaction was complete. 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Diethyl ether (5.0 mL) was added, and the mixture was transferred to a 15 mL tube, sonicated for 1 min and then centrifuged at 3600 rpm for 5 min. The supernatant was discarded, and the solid was washed with ethyl acetate (2 × 5 mL) and diethyl ether (1 × 5 mL). The solid was dried to afford the </w:t>
      </w:r>
      <w:r w:rsidRPr="00BC550E">
        <w:rPr>
          <w:rFonts w:ascii="Times New Roman" w:hAnsi="Times New Roman"/>
          <w:b/>
          <w:bCs/>
          <w:color w:val="000000" w:themeColor="text1"/>
          <w:lang w:val="en-US"/>
        </w:rPr>
        <w:t>BGT-VC-NHS,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 which was used without further purification and stored at -20 °C in the dark. </w:t>
      </w:r>
    </w:p>
    <w:p w14:paraId="4EE38E15" w14:textId="0C3D21D1" w:rsidR="004A03E5" w:rsidRPr="00024C86" w:rsidRDefault="00024C86" w:rsidP="004A03E5">
      <w:pPr>
        <w:pStyle w:val="TAMainText"/>
        <w:spacing w:afterLines="50" w:after="156" w:line="240" w:lineRule="auto"/>
        <w:ind w:firstLine="204"/>
        <w:jc w:val="center"/>
        <w:rPr>
          <w:rFonts w:ascii="Times New Roman" w:eastAsia="Times New Roman" w:hAnsi="Times New Roman"/>
          <w:color w:val="000000" w:themeColor="text1"/>
          <w:lang w:val="en-US"/>
        </w:rPr>
      </w:pPr>
      <w:r w:rsidRPr="00024C86">
        <w:rPr>
          <w:rFonts w:ascii="Times New Roman" w:eastAsia="Times New Roman" w:hAnsi="Times New Roman"/>
          <w:noProof/>
          <w:color w:val="000000" w:themeColor="text1"/>
        </w:rPr>
        <w:drawing>
          <wp:inline distT="0" distB="0" distL="0" distR="0" wp14:anchorId="5DB56C69" wp14:editId="140CCD7E">
            <wp:extent cx="50800" cy="50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C86">
        <w:rPr>
          <w:noProof/>
        </w:rPr>
        <w:t xml:space="preserve"> </w:t>
      </w:r>
      <w:r w:rsidRPr="00024C86">
        <w:rPr>
          <w:rFonts w:ascii="Times New Roman" w:eastAsia="Times New Roman" w:hAnsi="Times New Roman"/>
          <w:noProof/>
          <w:color w:val="000000" w:themeColor="text1"/>
        </w:rPr>
        <w:drawing>
          <wp:inline distT="0" distB="0" distL="0" distR="0" wp14:anchorId="06AA6BD3" wp14:editId="52F7309A">
            <wp:extent cx="50800" cy="50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C86">
        <w:rPr>
          <w:noProof/>
        </w:rPr>
        <w:t xml:space="preserve"> </w:t>
      </w:r>
      <w:r w:rsidRPr="00024C86">
        <w:rPr>
          <w:noProof/>
        </w:rPr>
        <w:drawing>
          <wp:inline distT="0" distB="0" distL="0" distR="0" wp14:anchorId="35FDF144" wp14:editId="41614D9C">
            <wp:extent cx="4665600" cy="1159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56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D66A" w14:textId="4CEB433F" w:rsidR="004A03E5" w:rsidRPr="00024C86" w:rsidRDefault="004A03E5" w:rsidP="004A03E5">
      <w:pPr>
        <w:pStyle w:val="TAMainText"/>
        <w:spacing w:afterLines="50" w:after="156" w:line="240" w:lineRule="auto"/>
        <w:ind w:firstLine="204"/>
        <w:rPr>
          <w:rFonts w:ascii="Times New Roman" w:hAnsi="Times New Roman"/>
          <w:color w:val="EE0000"/>
          <w:szCs w:val="24"/>
          <w:lang w:val="en-US"/>
        </w:rPr>
      </w:pP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BGT-PVC-Mal.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 w:rsidRPr="00BC550E">
        <w:rPr>
          <w:rFonts w:ascii="Times New Roman" w:hAnsi="Times New Roman"/>
          <w:b/>
          <w:bCs/>
          <w:color w:val="000000" w:themeColor="text1"/>
          <w:szCs w:val="24"/>
        </w:rPr>
        <w:t xml:space="preserve">BGT-VC </w:t>
      </w:r>
      <w:r w:rsidRPr="00BC550E">
        <w:rPr>
          <w:rFonts w:ascii="Times New Roman" w:hAnsi="Times New Roman"/>
          <w:color w:val="000000" w:themeColor="text1"/>
          <w:szCs w:val="24"/>
        </w:rPr>
        <w:t>(4.2 mg, 0.0045 mmol) and PUREBRIGHT® MA-P12-PS</w:t>
      </w:r>
      <w:r w:rsidRPr="00BC550E">
        <w:rPr>
          <w:rFonts w:ascii="Times New Roman" w:hAnsi="Times New Roman"/>
          <w:b/>
          <w:bCs/>
          <w:color w:val="000000" w:themeColor="text1"/>
          <w:szCs w:val="24"/>
        </w:rPr>
        <w:t xml:space="preserve"> </w:t>
      </w:r>
      <w:r w:rsidRPr="00BC550E">
        <w:rPr>
          <w:rFonts w:ascii="Times New Roman" w:hAnsi="Times New Roman"/>
          <w:color w:val="000000" w:themeColor="text1"/>
          <w:szCs w:val="24"/>
        </w:rPr>
        <w:t xml:space="preserve">(8.1 mg, 0.0049 mmol) were dissolved in anhydrous DMF (0.30 ml). To this solution, DIPEA (1.6 μl, 0.0089 mmol) was added, and the reaction mixture was stirred at room temperature for 8 hours. </w:t>
      </w:r>
      <w:r w:rsidRPr="000E71B5">
        <w:rPr>
          <w:rFonts w:ascii="Times New Roman" w:hAnsi="Times New Roman"/>
          <w:color w:val="000000" w:themeColor="text1"/>
          <w:szCs w:val="24"/>
        </w:rPr>
        <w:t xml:space="preserve">The reaction progress was monitored by LC/MS. Upon completion, the crude reaction mixture was purified by </w:t>
      </w:r>
      <w:r w:rsidRPr="000E71B5">
        <w:rPr>
          <w:rFonts w:ascii="Times New Roman" w:hAnsi="Times New Roman"/>
          <w:color w:val="000000" w:themeColor="text1"/>
          <w:szCs w:val="24"/>
          <w:lang w:val="en-US"/>
        </w:rPr>
        <w:t>reverse</w:t>
      </w:r>
      <w:r w:rsidR="00470BF1">
        <w:rPr>
          <w:rFonts w:ascii="Times New Roman" w:hAnsi="Times New Roman"/>
          <w:color w:val="000000" w:themeColor="text1"/>
          <w:szCs w:val="24"/>
          <w:lang w:val="en-US"/>
        </w:rPr>
        <w:t>-</w:t>
      </w:r>
      <w:r w:rsidRPr="000E71B5">
        <w:rPr>
          <w:rFonts w:ascii="Times New Roman" w:hAnsi="Times New Roman"/>
          <w:color w:val="000000" w:themeColor="text1"/>
          <w:szCs w:val="24"/>
          <w:lang w:val="en-US"/>
        </w:rPr>
        <w:t xml:space="preserve">phase </w:t>
      </w:r>
      <w:r w:rsidR="00470BF1">
        <w:rPr>
          <w:rFonts w:ascii="Times New Roman" w:hAnsi="Times New Roman"/>
          <w:color w:val="000000" w:themeColor="text1"/>
          <w:szCs w:val="24"/>
          <w:lang w:val="en-US"/>
        </w:rPr>
        <w:t>column chromatography</w:t>
      </w:r>
      <w:r w:rsidRPr="000E71B5">
        <w:rPr>
          <w:rFonts w:ascii="Times New Roman" w:hAnsi="Times New Roman"/>
          <w:color w:val="000000" w:themeColor="text1"/>
          <w:szCs w:val="24"/>
          <w:lang w:val="en-US"/>
        </w:rPr>
        <w:t xml:space="preserve"> (10 </w:t>
      </w:r>
      <w:r w:rsidRPr="000E71B5">
        <w:rPr>
          <w:rFonts w:ascii="Times New Roman" w:hAnsi="Times New Roman"/>
          <w:color w:val="000000" w:themeColor="text1"/>
          <w:szCs w:val="24"/>
          <w:lang w:val="en-US"/>
        </w:rPr>
        <w:sym w:font="Symbol" w:char="F02D"/>
      </w:r>
      <w:r w:rsidRPr="000E71B5">
        <w:rPr>
          <w:rFonts w:ascii="Times New Roman" w:hAnsi="Times New Roman"/>
          <w:color w:val="000000" w:themeColor="text1"/>
          <w:szCs w:val="24"/>
          <w:lang w:val="en-US"/>
        </w:rPr>
        <w:t xml:space="preserve"> 95% MeCN:H</w:t>
      </w:r>
      <w:r w:rsidRPr="000E71B5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0E71B5">
        <w:rPr>
          <w:rFonts w:ascii="Times New Roman" w:hAnsi="Times New Roman"/>
          <w:color w:val="000000" w:themeColor="text1"/>
          <w:szCs w:val="24"/>
          <w:lang w:val="en-US"/>
        </w:rPr>
        <w:t xml:space="preserve">O) to afford </w:t>
      </w:r>
      <w:r w:rsidRPr="000E71B5">
        <w:rPr>
          <w:rFonts w:ascii="Times New Roman" w:hAnsi="Times New Roman"/>
          <w:b/>
          <w:bCs/>
          <w:color w:val="000000" w:themeColor="text1"/>
          <w:szCs w:val="24"/>
          <w:lang w:val="en-US"/>
        </w:rPr>
        <w:t xml:space="preserve">BGT-PVC-Mal </w:t>
      </w:r>
      <w:r w:rsidRPr="000E71B5">
        <w:rPr>
          <w:rFonts w:ascii="Times New Roman" w:hAnsi="Times New Roman"/>
          <w:color w:val="000000" w:themeColor="text1"/>
          <w:szCs w:val="24"/>
          <w:lang w:val="en-US"/>
        </w:rPr>
        <w:t xml:space="preserve">as a white solid </w:t>
      </w:r>
      <w:r w:rsidRPr="000E71B5">
        <w:rPr>
          <w:rFonts w:ascii="Times New Roman" w:hAnsi="Times New Roman"/>
          <w:color w:val="000000" w:themeColor="text1"/>
          <w:szCs w:val="24"/>
        </w:rPr>
        <w:t xml:space="preserve">(5.2 mg, yield 47%). </w:t>
      </w:r>
      <w:r w:rsidRPr="000E71B5">
        <w:rPr>
          <w:rFonts w:ascii="Times New Roman" w:eastAsia="Times New Roman" w:hAnsi="Times New Roman"/>
          <w:color w:val="000000" w:themeColor="text1"/>
          <w:lang w:val="en-US"/>
        </w:rPr>
        <w:t>ESI</w:t>
      </w:r>
      <w:r w:rsidRPr="000E71B5">
        <w:rPr>
          <w:rFonts w:ascii="Times New Roman" w:eastAsia="Times New Roman" w:hAnsi="Times New Roman"/>
          <w:color w:val="000000" w:themeColor="text1"/>
        </w:rPr>
        <w:t xml:space="preserve">-MS </w:t>
      </w:r>
      <w:r w:rsidRPr="000E71B5">
        <w:rPr>
          <w:rFonts w:ascii="Times New Roman" w:eastAsia="Times New Roman" w:hAnsi="Times New Roman"/>
          <w:i/>
          <w:color w:val="000000" w:themeColor="text1"/>
        </w:rPr>
        <w:t>m/z</w:t>
      </w:r>
      <w:r w:rsidRPr="000E71B5">
        <w:rPr>
          <w:rFonts w:ascii="Times New Roman" w:eastAsia="Times New Roman" w:hAnsi="Times New Roman"/>
          <w:color w:val="000000" w:themeColor="text1"/>
        </w:rPr>
        <w:t xml:space="preserve"> [M+2H]</w:t>
      </w:r>
      <w:r w:rsidRPr="000E71B5">
        <w:rPr>
          <w:rFonts w:ascii="Times New Roman" w:eastAsia="Times New Roman" w:hAnsi="Times New Roman"/>
          <w:color w:val="000000" w:themeColor="text1"/>
          <w:vertAlign w:val="superscript"/>
        </w:rPr>
        <w:t>2+</w:t>
      </w:r>
      <w:r w:rsidRPr="000E71B5">
        <w:rPr>
          <w:rFonts w:ascii="Times New Roman" w:eastAsia="Times New Roman" w:hAnsi="Times New Roman"/>
          <w:color w:val="000000" w:themeColor="text1"/>
        </w:rPr>
        <w:t xml:space="preserve"> Calc’d for </w:t>
      </w:r>
      <w:r w:rsidRPr="000E71B5">
        <w:rPr>
          <w:rFonts w:ascii="Times New Roman" w:hAnsi="Times New Roman"/>
          <w:color w:val="000000" w:themeColor="text1"/>
          <w:szCs w:val="24"/>
        </w:rPr>
        <w:t>C</w:t>
      </w:r>
      <w:r w:rsidRPr="000E71B5">
        <w:rPr>
          <w:rFonts w:ascii="Times New Roman" w:hAnsi="Times New Roman"/>
          <w:color w:val="000000" w:themeColor="text1"/>
          <w:szCs w:val="24"/>
          <w:vertAlign w:val="subscript"/>
        </w:rPr>
        <w:t>115</w:t>
      </w:r>
      <w:r w:rsidRPr="000E71B5">
        <w:rPr>
          <w:rFonts w:ascii="Times New Roman" w:hAnsi="Times New Roman"/>
          <w:color w:val="000000" w:themeColor="text1"/>
          <w:szCs w:val="24"/>
        </w:rPr>
        <w:t>H</w:t>
      </w:r>
      <w:r w:rsidRPr="000E71B5">
        <w:rPr>
          <w:rFonts w:ascii="Times New Roman" w:hAnsi="Times New Roman"/>
          <w:color w:val="000000" w:themeColor="text1"/>
          <w:szCs w:val="24"/>
          <w:vertAlign w:val="subscript"/>
        </w:rPr>
        <w:t>177</w:t>
      </w:r>
      <w:r w:rsidRPr="000E71B5">
        <w:rPr>
          <w:rFonts w:ascii="Times New Roman" w:hAnsi="Times New Roman"/>
          <w:color w:val="000000" w:themeColor="text1"/>
          <w:szCs w:val="24"/>
        </w:rPr>
        <w:t>F</w:t>
      </w:r>
      <w:r w:rsidRPr="000E71B5">
        <w:rPr>
          <w:rFonts w:ascii="Times New Roman" w:hAnsi="Times New Roman"/>
          <w:color w:val="000000" w:themeColor="text1"/>
          <w:szCs w:val="24"/>
          <w:vertAlign w:val="subscript"/>
        </w:rPr>
        <w:t>3</w:t>
      </w:r>
      <w:r w:rsidRPr="000E71B5">
        <w:rPr>
          <w:rFonts w:ascii="Times New Roman" w:hAnsi="Times New Roman"/>
          <w:color w:val="000000" w:themeColor="text1"/>
          <w:szCs w:val="24"/>
        </w:rPr>
        <w:t>N</w:t>
      </w:r>
      <w:r w:rsidRPr="000E71B5">
        <w:rPr>
          <w:rFonts w:ascii="Times New Roman" w:hAnsi="Times New Roman"/>
          <w:color w:val="000000" w:themeColor="text1"/>
          <w:szCs w:val="24"/>
          <w:vertAlign w:val="subscript"/>
        </w:rPr>
        <w:t>15</w:t>
      </w:r>
      <w:r w:rsidRPr="000E71B5">
        <w:rPr>
          <w:rFonts w:ascii="Times New Roman" w:hAnsi="Times New Roman"/>
          <w:color w:val="000000" w:themeColor="text1"/>
          <w:szCs w:val="24"/>
        </w:rPr>
        <w:t>O</w:t>
      </w:r>
      <w:r w:rsidRPr="000E71B5">
        <w:rPr>
          <w:rFonts w:ascii="Times New Roman" w:hAnsi="Times New Roman"/>
          <w:color w:val="000000" w:themeColor="text1"/>
          <w:szCs w:val="24"/>
          <w:vertAlign w:val="subscript"/>
        </w:rPr>
        <w:t>40</w:t>
      </w:r>
      <w:r w:rsidRPr="000E71B5">
        <w:rPr>
          <w:rFonts w:ascii="Times New Roman" w:hAnsi="Times New Roman"/>
          <w:color w:val="000000" w:themeColor="text1"/>
          <w:szCs w:val="24"/>
        </w:rPr>
        <w:t>, 1233.35; found 1233.66</w:t>
      </w:r>
      <w:r>
        <w:rPr>
          <w:rFonts w:ascii="Times New Roman" w:hAnsi="Times New Roman"/>
          <w:color w:val="000000" w:themeColor="text1"/>
          <w:szCs w:val="24"/>
        </w:rPr>
        <w:t>.</w:t>
      </w:r>
      <w:r w:rsidR="00024C86">
        <w:rPr>
          <w:rFonts w:ascii="Times New Roman" w:hAnsi="Times New Roman"/>
          <w:color w:val="000000" w:themeColor="text1"/>
          <w:szCs w:val="24"/>
          <w:lang w:val="en-US"/>
        </w:rPr>
        <w:t>s</w:t>
      </w:r>
    </w:p>
    <w:p w14:paraId="0F9570FC" w14:textId="14ABA3B9" w:rsidR="004A03E5" w:rsidRPr="005F11C3" w:rsidRDefault="00887193" w:rsidP="004A03E5">
      <w:pPr>
        <w:widowControl/>
        <w:spacing w:after="120"/>
        <w:rPr>
          <w:rFonts w:ascii="Times New Roman" w:hAnsi="Times New Roman"/>
          <w:color w:val="000000" w:themeColor="text1"/>
          <w:lang w:val="x-none"/>
        </w:rPr>
      </w:pPr>
      <w:r w:rsidRPr="00887193">
        <w:rPr>
          <w:rFonts w:ascii="Times New Roman" w:hAnsi="Times New Roman"/>
          <w:noProof/>
          <w:color w:val="000000" w:themeColor="text1"/>
          <w:lang w:val="x-none"/>
        </w:rPr>
        <w:lastRenderedPageBreak/>
        <w:drawing>
          <wp:inline distT="0" distB="0" distL="0" distR="0" wp14:anchorId="17B4AE2D" wp14:editId="7DFF213A">
            <wp:extent cx="6188710" cy="7724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9D6C" w14:textId="77777777" w:rsidR="004A03E5" w:rsidRDefault="004A03E5" w:rsidP="004A03E5">
      <w:pPr>
        <w:pStyle w:val="TAMainText"/>
        <w:spacing w:afterLines="50" w:after="156" w:line="240" w:lineRule="auto"/>
        <w:ind w:firstLine="204"/>
        <w:rPr>
          <w:rFonts w:ascii="Times New Roman" w:eastAsia="Times New Roman" w:hAnsi="Times New Roman"/>
          <w:color w:val="000000" w:themeColor="text1"/>
        </w:rPr>
      </w:pP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BGT226-Cl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. 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BGT226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(26.7 mg, 0.050 mmol) was dissolved in anhydrous 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Cl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 xml:space="preserve">2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(250 </w:t>
      </w:r>
      <w:r w:rsidRPr="00BC550E">
        <w:rPr>
          <w:rFonts w:ascii="Times New Roman" w:hAnsi="Times New Roman"/>
          <w:color w:val="000000" w:themeColor="text1"/>
          <w:lang w:val="en-US"/>
        </w:rPr>
        <w:t>μ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L). To this, chloromethyl ester (5 </w:t>
      </w:r>
      <w:r w:rsidRPr="00BC550E">
        <w:rPr>
          <w:rFonts w:ascii="Times New Roman" w:hAnsi="Times New Roman"/>
          <w:color w:val="000000" w:themeColor="text1"/>
          <w:lang w:val="en-US"/>
        </w:rPr>
        <w:t>μ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L, 0.050 mmol, 1 eq) and DIPEA (18.1 </w:t>
      </w:r>
      <w:r w:rsidRPr="00BC550E">
        <w:rPr>
          <w:rFonts w:ascii="Times New Roman" w:hAnsi="Times New Roman"/>
          <w:color w:val="000000" w:themeColor="text1"/>
          <w:lang w:val="en-US"/>
        </w:rPr>
        <w:t>μ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L, 0.10 mmol, 2 eq) were added and the reaction mixture was stirred at room temperature for 2 hours. The solvent was removed by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lastRenderedPageBreak/>
        <w:t xml:space="preserve">evaporation under reduced pressure, and the residue was subjected to silica gel chromatography (0 </w:t>
      </w:r>
      <w:r w:rsidRPr="00BC550E">
        <w:rPr>
          <w:rFonts w:ascii="Times New Roman" w:eastAsia="AdvTimes" w:hAnsi="Times New Roman"/>
          <w:color w:val="000000" w:themeColor="text1"/>
          <w:lang w:val="en-US"/>
        </w:rPr>
        <w:sym w:font="Symbol" w:char="F02D"/>
      </w:r>
      <w:r w:rsidRPr="00BC550E">
        <w:rPr>
          <w:rFonts w:ascii="Times New Roman" w:eastAsia="AdvTimes" w:hAnsi="Times New Roman"/>
          <w:color w:val="000000" w:themeColor="text1"/>
          <w:lang w:val="en-US"/>
        </w:rPr>
        <w:t xml:space="preserve">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20 % 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OH in 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Cl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), affording 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BGT226-Cl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as a white solid (26 mg, yield 85%).</w:t>
      </w:r>
      <w:r w:rsidRPr="00BC550E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H NMR (400 MHz, CDCl3) δ 8.73 (s, 1H), 8.11 (d, J = 8.9 Hz, 1H), 8.02 (d, J = 2.6 Hz, 1H), 7.80 (d, J = 2.5 Hz, 1H), 7.69 (dt, J = 9.0, 2.0 Hz, 2H), 7.54 (d, J = 8.5 Hz, 1H), 7.47 (dd, J = 8.6, 2.6 Hz, 1H), 7.02 (d, J = 2.0 Hz, 1H), 6.65 (d, J = 8.6 Hz, 1H), 5.78 (s, 2H), 3.88 (s, 3H), 3.76 – 3.59 (m, 7H), 3.08 – 2.92 (m, 4H). </w:t>
      </w:r>
      <w:r w:rsidRPr="00BC550E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13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C NMR (101 MHz, CDCl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) δ 163.96, 153.42, 153.16, 152.68, 144.96, 144.58, 136.89, 135.68, 133.37, 132.54, 132.32, 131.59, 129.36, 128.86, 128.74, 128.14, 128.09, 125.96, 125.93, 123.27, 117.15, 115.23, 110.94, 77.34, 77.22, 77.02, 76.70, 70.93, 53.58, 53.10, 44.47, 28.00.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>
        <w:rPr>
          <w:rFonts w:ascii="Times New Roman" w:eastAsia="Times New Roman" w:hAnsi="Times New Roman"/>
          <w:color w:val="000000" w:themeColor="text1"/>
          <w:lang w:val="en-US"/>
        </w:rPr>
        <w:t>HR-ESI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-MS </w:t>
      </w:r>
      <w:r w:rsidRPr="00B11725">
        <w:rPr>
          <w:rFonts w:ascii="Times New Roman" w:eastAsia="Times New Roman" w:hAnsi="Times New Roman"/>
          <w:i/>
          <w:color w:val="000000" w:themeColor="text1"/>
        </w:rPr>
        <w:t>m/z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[M+H]</w:t>
      </w:r>
      <w:r w:rsidRPr="007D10D2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Calc’d for C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30</w:t>
      </w:r>
      <w:r w:rsidRPr="007D10D2">
        <w:rPr>
          <w:rFonts w:ascii="Times New Roman" w:eastAsia="Times New Roman" w:hAnsi="Times New Roman"/>
          <w:color w:val="000000" w:themeColor="text1"/>
        </w:rPr>
        <w:t>H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27</w:t>
      </w:r>
      <w:r w:rsidRPr="00B11725">
        <w:rPr>
          <w:rFonts w:ascii="Times New Roman" w:eastAsia="Times New Roman" w:hAnsi="Times New Roman"/>
          <w:color w:val="000000" w:themeColor="text1"/>
          <w:lang w:val="en-US"/>
        </w:rPr>
        <w:t>Cl</w:t>
      </w:r>
      <w:r w:rsidRPr="007D10D2">
        <w:rPr>
          <w:rFonts w:ascii="Times New Roman" w:eastAsia="Times New Roman" w:hAnsi="Times New Roman"/>
          <w:color w:val="000000" w:themeColor="text1"/>
        </w:rPr>
        <w:t>F</w:t>
      </w:r>
      <w:r w:rsidRPr="007D10D2">
        <w:rPr>
          <w:rFonts w:ascii="Times New Roman" w:eastAsia="Times New Roman" w:hAnsi="Times New Roman"/>
          <w:color w:val="000000" w:themeColor="text1"/>
          <w:vertAlign w:val="subscript"/>
        </w:rPr>
        <w:t>3</w:t>
      </w:r>
      <w:r w:rsidRPr="007D10D2">
        <w:rPr>
          <w:rFonts w:ascii="Times New Roman" w:eastAsia="Times New Roman" w:hAnsi="Times New Roman"/>
          <w:color w:val="000000" w:themeColor="text1"/>
        </w:rPr>
        <w:t>N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6</w:t>
      </w:r>
      <w:r w:rsidRPr="007D10D2">
        <w:rPr>
          <w:rFonts w:ascii="Times New Roman" w:eastAsia="Times New Roman" w:hAnsi="Times New Roman"/>
          <w:color w:val="000000" w:themeColor="text1"/>
        </w:rPr>
        <w:t>O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4</w:t>
      </w:r>
      <w:r w:rsidRPr="007401A8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+</w:t>
      </w:r>
      <w:r>
        <w:rPr>
          <w:rFonts w:ascii="Times New Roman" w:eastAsia="Times New Roman" w:hAnsi="Times New Roman"/>
          <w:color w:val="000000" w:themeColor="text1"/>
          <w:lang w:val="en-US"/>
        </w:rPr>
        <w:t>, 627.1729;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found </w:t>
      </w:r>
      <w:r>
        <w:rPr>
          <w:rFonts w:ascii="Times New Roman" w:eastAsia="Times New Roman" w:hAnsi="Times New Roman"/>
          <w:color w:val="000000" w:themeColor="text1"/>
          <w:lang w:val="en-US"/>
        </w:rPr>
        <w:t>627.1777</w:t>
      </w:r>
      <w:r w:rsidRPr="007D10D2">
        <w:rPr>
          <w:rFonts w:ascii="Times New Roman" w:eastAsia="Times New Roman" w:hAnsi="Times New Roman"/>
          <w:color w:val="000000" w:themeColor="text1"/>
        </w:rPr>
        <w:t>.</w:t>
      </w:r>
    </w:p>
    <w:p w14:paraId="06FDA48E" w14:textId="17FF4851" w:rsidR="00A25411" w:rsidRPr="00EA552A" w:rsidRDefault="00DB5AFE" w:rsidP="008265B9">
      <w:pPr>
        <w:pStyle w:val="TAMainText"/>
        <w:spacing w:afterLines="50" w:after="156" w:line="240" w:lineRule="auto"/>
        <w:ind w:firstLine="204"/>
        <w:rPr>
          <w:rFonts w:ascii="Times New Roman" w:hAnsi="Times New Roman"/>
          <w:color w:val="000000" w:themeColor="text1"/>
          <w:lang w:val="en-US"/>
        </w:rPr>
      </w:pPr>
      <w:r w:rsidRPr="00EA552A">
        <w:rPr>
          <w:rFonts w:ascii="Times New Roman" w:hAnsi="Times New Roman"/>
          <w:color w:val="000000" w:themeColor="text1"/>
          <w:lang w:val="en-US"/>
        </w:rPr>
        <w:t>Compound</w:t>
      </w:r>
      <w:r w:rsidRPr="00EA552A">
        <w:rPr>
          <w:rFonts w:ascii="Times New Roman" w:hAnsi="Times New Roman"/>
          <w:b/>
          <w:bCs/>
          <w:color w:val="000000" w:themeColor="text1"/>
          <w:lang w:val="en-US"/>
        </w:rPr>
        <w:t xml:space="preserve"> S3-1</w:t>
      </w:r>
      <w:r w:rsidRPr="00EA552A">
        <w:rPr>
          <w:rFonts w:ascii="Times New Roman" w:hAnsi="Times New Roman"/>
          <w:color w:val="000000" w:themeColor="text1"/>
          <w:lang w:val="en-US"/>
        </w:rPr>
        <w:t> was prepared according to a reported procedure</w:t>
      </w:r>
      <w:r w:rsidR="0089701B" w:rsidRPr="00EA552A">
        <w:rPr>
          <w:rFonts w:ascii="Times New Roman" w:hAnsi="Times New Roman"/>
          <w:color w:val="000000" w:themeColor="text1"/>
          <w:lang w:val="en-US"/>
        </w:rPr>
        <w:t xml:space="preserve"> (</w:t>
      </w:r>
      <w:r w:rsidR="00A25411" w:rsidRPr="00EA552A">
        <w:rPr>
          <w:rFonts w:ascii="Times New Roman" w:hAnsi="Times New Roman"/>
          <w:color w:val="000000" w:themeColor="text1"/>
          <w:szCs w:val="24"/>
          <w:lang w:val="en-US"/>
        </w:rPr>
        <w:t>Peng</w:t>
      </w:r>
      <w:r w:rsidR="0089701B" w:rsidRPr="00EA552A">
        <w:rPr>
          <w:rFonts w:ascii="Times New Roman" w:hAnsi="Times New Roman"/>
          <w:color w:val="000000" w:themeColor="text1"/>
          <w:szCs w:val="24"/>
          <w:lang w:val="en-US"/>
        </w:rPr>
        <w:t xml:space="preserve"> et al,</w:t>
      </w:r>
      <w:r w:rsidR="0089701B" w:rsidRPr="00EA552A">
        <w:rPr>
          <w:rFonts w:ascii="Times New Roman" w:hAnsi="Times New Roman"/>
          <w:i/>
          <w:color w:val="000000" w:themeColor="text1"/>
          <w:szCs w:val="24"/>
          <w:lang w:val="en-US"/>
        </w:rPr>
        <w:t xml:space="preserve"> </w:t>
      </w:r>
      <w:r w:rsidR="00A25411" w:rsidRPr="00EA552A">
        <w:rPr>
          <w:rFonts w:ascii="Times New Roman" w:hAnsi="Times New Roman"/>
          <w:i/>
          <w:color w:val="000000" w:themeColor="text1"/>
        </w:rPr>
        <w:t>European Journal of Medicinal Chemistry</w:t>
      </w:r>
      <w:r w:rsidR="00A25411" w:rsidRPr="00EA552A">
        <w:rPr>
          <w:rFonts w:ascii="Times New Roman" w:hAnsi="Times New Roman"/>
          <w:color w:val="000000" w:themeColor="text1"/>
          <w:lang w:val="en-US"/>
        </w:rPr>
        <w:t xml:space="preserve"> </w:t>
      </w:r>
      <w:r w:rsidR="00A25411" w:rsidRPr="00EA552A">
        <w:rPr>
          <w:rFonts w:ascii="Times New Roman" w:hAnsi="Times New Roman"/>
          <w:b/>
          <w:color w:val="000000" w:themeColor="text1"/>
          <w:lang w:val="en-US"/>
        </w:rPr>
        <w:t>2022</w:t>
      </w:r>
      <w:r w:rsidR="008265B9" w:rsidRPr="00EA552A">
        <w:rPr>
          <w:rFonts w:ascii="Times New Roman" w:hAnsi="Times New Roman"/>
          <w:color w:val="000000" w:themeColor="text1"/>
          <w:lang w:val="en-US"/>
        </w:rPr>
        <w:t>,</w:t>
      </w:r>
      <w:r w:rsidR="00A25411" w:rsidRPr="00EA552A">
        <w:rPr>
          <w:rFonts w:ascii="Times New Roman" w:hAnsi="Times New Roman"/>
          <w:color w:val="000000" w:themeColor="text1"/>
        </w:rPr>
        <w:t xml:space="preserve"> </w:t>
      </w:r>
      <w:r w:rsidR="00EA552A" w:rsidRPr="00EA552A">
        <w:rPr>
          <w:rFonts w:ascii="Times New Roman" w:hAnsi="Times New Roman"/>
          <w:i/>
          <w:color w:val="000000" w:themeColor="text1"/>
          <w:lang w:val="en-US"/>
        </w:rPr>
        <w:t>236</w:t>
      </w:r>
      <w:r w:rsidR="00EA552A" w:rsidRPr="00EA552A">
        <w:rPr>
          <w:rFonts w:ascii="Times New Roman" w:hAnsi="Times New Roman"/>
          <w:color w:val="000000" w:themeColor="text1"/>
          <w:lang w:val="en-US"/>
        </w:rPr>
        <w:t xml:space="preserve">, </w:t>
      </w:r>
      <w:r w:rsidR="00A25411" w:rsidRPr="00EA552A">
        <w:rPr>
          <w:rFonts w:ascii="Times New Roman" w:hAnsi="Times New Roman"/>
          <w:color w:val="000000" w:themeColor="text1"/>
        </w:rPr>
        <w:t>114344</w:t>
      </w:r>
      <w:r w:rsidR="008265B9" w:rsidRPr="00EA552A">
        <w:rPr>
          <w:rFonts w:ascii="Times New Roman" w:hAnsi="Times New Roman"/>
          <w:color w:val="000000" w:themeColor="text1"/>
          <w:lang w:val="en-US"/>
        </w:rPr>
        <w:t>).</w:t>
      </w:r>
    </w:p>
    <w:p w14:paraId="52C5FDFE" w14:textId="30F2782D" w:rsidR="004A03E5" w:rsidRPr="007401A8" w:rsidRDefault="004A03E5" w:rsidP="004A03E5">
      <w:pPr>
        <w:pStyle w:val="TAMainText"/>
        <w:spacing w:afterLines="50" w:after="156" w:line="240" w:lineRule="auto"/>
        <w:ind w:firstLine="204"/>
        <w:rPr>
          <w:rFonts w:ascii="Times New Roman" w:eastAsia="Times New Roman" w:hAnsi="Times New Roman"/>
          <w:color w:val="000000" w:themeColor="text1"/>
          <w:lang w:val="en-US"/>
        </w:rPr>
      </w:pP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Pip</w:t>
      </w:r>
      <w:r w:rsidRPr="00BC550E">
        <w:rPr>
          <w:rFonts w:ascii="Times New Roman" w:hAnsi="Times New Roman"/>
          <w:b/>
          <w:color w:val="000000" w:themeColor="text1"/>
        </w:rPr>
        <w:t>-Glu</w:t>
      </w:r>
      <w:r w:rsidRPr="00BC550E">
        <w:rPr>
          <w:rFonts w:ascii="Times New Roman" w:hAnsi="Times New Roman"/>
          <w:color w:val="000000" w:themeColor="text1"/>
        </w:rPr>
        <w:t xml:space="preserve">. </w:t>
      </w:r>
      <w:r w:rsidRPr="00BC550E">
        <w:rPr>
          <w:rFonts w:ascii="Times New Roman" w:hAnsi="Times New Roman"/>
          <w:color w:val="000000" w:themeColor="text1"/>
          <w:lang w:val="en-US"/>
        </w:rPr>
        <w:t>To a solution of sodium borohydride (20 mg, 0.53 mmol) in CH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lang w:val="en-US"/>
        </w:rPr>
        <w:t>Cl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 at 0 °C, </w:t>
      </w:r>
      <w:r w:rsidR="00596B80">
        <w:rPr>
          <w:rFonts w:ascii="Times New Roman" w:hAnsi="Times New Roman"/>
          <w:color w:val="000000" w:themeColor="text1"/>
          <w:lang w:val="en-US"/>
        </w:rPr>
        <w:t>acetic acid</w:t>
      </w:r>
      <w:r w:rsidRPr="00BC550E">
        <w:rPr>
          <w:rFonts w:ascii="Times New Roman" w:hAnsi="Times New Roman"/>
          <w:color w:val="000000" w:themeColor="text1"/>
          <w:lang w:val="en-US"/>
        </w:rPr>
        <w:t> (140 μL, 2.4 mmol) was added dropwise. The resulting mixture was stirred at 0 °C for 30 min, followed by the addition of </w:t>
      </w:r>
      <w:r w:rsidRPr="00BC550E">
        <w:rPr>
          <w:rFonts w:ascii="Times New Roman" w:hAnsi="Times New Roman"/>
          <w:b/>
          <w:bCs/>
          <w:color w:val="000000" w:themeColor="text1"/>
          <w:lang w:val="en-US"/>
        </w:rPr>
        <w:t>Pip-Glu</w:t>
      </w:r>
      <w:r w:rsidRPr="00BC550E">
        <w:rPr>
          <w:rFonts w:ascii="Times New Roman" w:hAnsi="Times New Roman"/>
          <w:color w:val="000000" w:themeColor="text1"/>
          <w:lang w:val="en-US"/>
        </w:rPr>
        <w:t> (46 mg, 0.25 mmol) and a solution of compound</w:t>
      </w:r>
      <w:r w:rsidRPr="00BC550E">
        <w:rPr>
          <w:rFonts w:ascii="Times New Roman" w:hAnsi="Times New Roman"/>
          <w:b/>
          <w:bCs/>
          <w:color w:val="000000" w:themeColor="text1"/>
          <w:lang w:val="en-US"/>
        </w:rPr>
        <w:t xml:space="preserve"> S3-1</w:t>
      </w:r>
      <w:r w:rsidRPr="00BC550E">
        <w:rPr>
          <w:rFonts w:ascii="Times New Roman" w:hAnsi="Times New Roman"/>
          <w:color w:val="000000" w:themeColor="text1"/>
          <w:lang w:val="en-US"/>
        </w:rPr>
        <w:t> (114 mg, 0.26 mmol) in CH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lang w:val="en-US"/>
        </w:rPr>
        <w:t>Cl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 (100 μL). The reaction mixture was stirred overnight at 0 °C and monitored by LC/MS. Upon completion, the reaction was neutralized with saturated NaHCO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 to pH 8. The mixture was extracted with CH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lang w:val="en-US"/>
        </w:rPr>
        <w:t>Cl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 xml:space="preserve">2 </w:t>
      </w:r>
      <w:r w:rsidRPr="00BC550E">
        <w:rPr>
          <w:rFonts w:ascii="Times New Roman" w:hAnsi="Times New Roman"/>
          <w:color w:val="000000" w:themeColor="text1"/>
          <w:lang w:val="en-US"/>
        </w:rPr>
        <w:t>and the combined organic layers were dried over Na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lang w:val="en-US"/>
        </w:rPr>
        <w:t>SO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4</w:t>
      </w:r>
      <w:r w:rsidRPr="00BC550E">
        <w:rPr>
          <w:rFonts w:ascii="Times New Roman" w:hAnsi="Times New Roman"/>
          <w:color w:val="000000" w:themeColor="text1"/>
          <w:lang w:val="en-US"/>
        </w:rPr>
        <w:t>. The solvent was removed under reduced pressure, and the residue was purified by silica gel chromatography (0</w:t>
      </w:r>
      <w:r w:rsidR="00596B80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BC550E">
        <w:rPr>
          <w:rFonts w:ascii="Times New Roman" w:hAnsi="Times New Roman"/>
          <w:color w:val="000000" w:themeColor="text1"/>
          <w:lang w:val="en-US"/>
        </w:rPr>
        <w:t>–</w:t>
      </w:r>
      <w:r w:rsidR="00596B80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BC550E">
        <w:rPr>
          <w:rFonts w:ascii="Times New Roman" w:hAnsi="Times New Roman"/>
          <w:color w:val="000000" w:themeColor="text1"/>
          <w:lang w:val="en-US"/>
        </w:rPr>
        <w:t>10 % MeOH in CH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lang w:val="en-US"/>
        </w:rPr>
        <w:t>Cl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lang w:val="en-US"/>
        </w:rPr>
        <w:t>), affording </w:t>
      </w:r>
      <w:r w:rsidRPr="00BC550E">
        <w:rPr>
          <w:rFonts w:ascii="Times New Roman" w:hAnsi="Times New Roman"/>
          <w:b/>
          <w:bCs/>
          <w:color w:val="000000" w:themeColor="text1"/>
          <w:lang w:val="en-US"/>
        </w:rPr>
        <w:t>Pip-Glu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 as a </w:t>
      </w:r>
      <w:r w:rsidR="00596B80" w:rsidRPr="00BC550E">
        <w:rPr>
          <w:rFonts w:ascii="Times New Roman" w:hAnsi="Times New Roman"/>
          <w:color w:val="000000" w:themeColor="text1"/>
          <w:lang w:val="en-US"/>
        </w:rPr>
        <w:t>pale-yellow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 solid (126 mg, 83 % yield).</w:t>
      </w:r>
      <w:r w:rsidRPr="00BC550E">
        <w:rPr>
          <w:rFonts w:ascii="DengXian" w:eastAsia="DengXian" w:hAnsi="DengXian"/>
          <w:color w:val="000000" w:themeColor="text1"/>
          <w:kern w:val="2"/>
          <w:sz w:val="20"/>
          <w:vertAlign w:val="superscript"/>
          <w:lang w:val="en-US" w:eastAsia="zh-CN"/>
        </w:rPr>
        <w:t xml:space="preserve"> </w:t>
      </w:r>
      <w:r w:rsidRPr="00BC550E">
        <w:rPr>
          <w:rFonts w:ascii="Times New Roman" w:hAnsi="Times New Roman"/>
          <w:color w:val="000000" w:themeColor="text1"/>
          <w:vertAlign w:val="superscript"/>
          <w:lang w:val="en-US"/>
        </w:rPr>
        <w:t>1</w:t>
      </w:r>
      <w:r w:rsidRPr="00BC550E">
        <w:rPr>
          <w:rFonts w:ascii="Times New Roman" w:hAnsi="Times New Roman"/>
          <w:color w:val="000000" w:themeColor="text1"/>
          <w:lang w:val="en-US"/>
        </w:rPr>
        <w:t>H NMR (400 MHz, CDCl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) δ 7.36 – 7.30 (m, 2H), 6.99 (d, </w:t>
      </w:r>
      <w:r w:rsidRPr="00BC550E">
        <w:rPr>
          <w:rFonts w:ascii="Times New Roman" w:hAnsi="Times New Roman"/>
          <w:i/>
          <w:iCs/>
          <w:color w:val="000000" w:themeColor="text1"/>
          <w:lang w:val="en-US"/>
        </w:rPr>
        <w:t>J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 = 8.6 Hz, 2H), 5.40 – 5.32 (m, 2H), 5.31 (d, </w:t>
      </w:r>
      <w:r w:rsidRPr="00BC550E">
        <w:rPr>
          <w:rFonts w:ascii="Times New Roman" w:hAnsi="Times New Roman"/>
          <w:i/>
          <w:iCs/>
          <w:color w:val="000000" w:themeColor="text1"/>
          <w:lang w:val="en-US"/>
        </w:rPr>
        <w:t>J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 = 7.3 Hz, 1H), 5.16 (d, </w:t>
      </w:r>
      <w:r w:rsidRPr="00BC550E">
        <w:rPr>
          <w:rFonts w:ascii="Times New Roman" w:hAnsi="Times New Roman"/>
          <w:i/>
          <w:iCs/>
          <w:color w:val="000000" w:themeColor="text1"/>
          <w:lang w:val="en-US"/>
        </w:rPr>
        <w:t>J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 = 7.3 Hz, 1H), 4.23 – 4.16 (m, 1H), 3.75 (s, 5H), 2.98 (s, 2H), 2.41 (d, </w:t>
      </w:r>
      <w:r w:rsidRPr="00BC550E">
        <w:rPr>
          <w:rFonts w:ascii="Times New Roman" w:hAnsi="Times New Roman"/>
          <w:i/>
          <w:iCs/>
          <w:color w:val="000000" w:themeColor="text1"/>
          <w:lang w:val="en-US"/>
        </w:rPr>
        <w:t>J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 = 50.9 Hz, 3H), 2.11 – 2.05 (m, 9H), 1.94 (d, </w:t>
      </w:r>
      <w:r w:rsidRPr="00BC550E">
        <w:rPr>
          <w:rFonts w:ascii="Times New Roman" w:hAnsi="Times New Roman"/>
          <w:i/>
          <w:iCs/>
          <w:color w:val="000000" w:themeColor="text1"/>
          <w:lang w:val="en-US"/>
        </w:rPr>
        <w:t>J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 = 32.9 Hz, 4H), 1.45 (s, 9H)</w:t>
      </w:r>
      <w:r w:rsidRPr="00BC550E">
        <w:rPr>
          <w:rFonts w:ascii="Times New Roman" w:hAnsi="Times New Roman"/>
          <w:color w:val="000000" w:themeColor="text1"/>
        </w:rPr>
        <w:t>.</w:t>
      </w:r>
      <w:r w:rsidRPr="00BC550E">
        <w:rPr>
          <w:rFonts w:ascii="Times New Roman" w:eastAsia="DengXian" w:hAnsi="Times New Roman"/>
          <w:color w:val="000000" w:themeColor="text1"/>
          <w:kern w:val="2"/>
          <w:sz w:val="20"/>
          <w:vertAlign w:val="superscript"/>
        </w:rPr>
        <w:t xml:space="preserve"> </w:t>
      </w:r>
      <w:r w:rsidRPr="00BC550E">
        <w:rPr>
          <w:rFonts w:ascii="Times New Roman" w:hAnsi="Times New Roman"/>
          <w:color w:val="000000" w:themeColor="text1"/>
          <w:vertAlign w:val="superscript"/>
          <w:lang w:val="en-US"/>
        </w:rPr>
        <w:t>13</w:t>
      </w:r>
      <w:r w:rsidRPr="00BC550E">
        <w:rPr>
          <w:rFonts w:ascii="Times New Roman" w:hAnsi="Times New Roman"/>
          <w:color w:val="000000" w:themeColor="text1"/>
          <w:lang w:val="en-US"/>
        </w:rPr>
        <w:t>C NMR (101 MHz, CDCl</w:t>
      </w:r>
      <w:r w:rsidRPr="00BC550E">
        <w:rPr>
          <w:rFonts w:ascii="Times New Roman" w:hAnsi="Times New Roman"/>
          <w:color w:val="000000" w:themeColor="text1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lang w:val="en-US"/>
        </w:rPr>
        <w:t xml:space="preserve">) δ 173.42, 170.09, 169.35, 169.22, 166.81, 156.69, 131.45, 117.16, 99.00, 80.75, 72.67, 71.87, 71.00, 69.11, 61.16, 53.01, 51.44, 40.12, 28.04, 26.56, 20.62, 20.52. </w:t>
      </w:r>
      <w:r w:rsidRPr="00367243">
        <w:rPr>
          <w:rFonts w:ascii="Times New Roman" w:eastAsia="Times New Roman" w:hAnsi="Times New Roman"/>
          <w:color w:val="000000" w:themeColor="text1"/>
          <w:lang w:val="en-US"/>
        </w:rPr>
        <w:t>HR-ESI</w:t>
      </w:r>
      <w:r w:rsidRPr="00367243">
        <w:rPr>
          <w:rFonts w:ascii="Times New Roman" w:eastAsia="Times New Roman" w:hAnsi="Times New Roman"/>
          <w:color w:val="000000" w:themeColor="text1"/>
        </w:rPr>
        <w:t>-MS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</w:t>
      </w:r>
      <w:r w:rsidRPr="00B11725">
        <w:rPr>
          <w:rFonts w:ascii="Times New Roman" w:eastAsia="Times New Roman" w:hAnsi="Times New Roman"/>
          <w:i/>
          <w:color w:val="000000" w:themeColor="text1"/>
        </w:rPr>
        <w:t>m/z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[M+H]</w:t>
      </w:r>
      <w:r w:rsidRPr="007D10D2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Calc’d for C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30</w:t>
      </w:r>
      <w:r w:rsidRPr="007D10D2">
        <w:rPr>
          <w:rFonts w:ascii="Times New Roman" w:eastAsia="Times New Roman" w:hAnsi="Times New Roman"/>
          <w:color w:val="000000" w:themeColor="text1"/>
        </w:rPr>
        <w:t>H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42</w:t>
      </w:r>
      <w:r w:rsidRPr="007D10D2">
        <w:rPr>
          <w:rFonts w:ascii="Times New Roman" w:eastAsia="Times New Roman" w:hAnsi="Times New Roman"/>
          <w:color w:val="000000" w:themeColor="text1"/>
        </w:rPr>
        <w:t>NO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12</w:t>
      </w:r>
      <w:r w:rsidRPr="007401A8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+</w:t>
      </w:r>
      <w:r>
        <w:rPr>
          <w:rFonts w:ascii="Times New Roman" w:eastAsia="Times New Roman" w:hAnsi="Times New Roman"/>
          <w:color w:val="000000" w:themeColor="text1"/>
          <w:lang w:val="en-US"/>
        </w:rPr>
        <w:t>, 608.2702;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found </w:t>
      </w:r>
      <w:r>
        <w:rPr>
          <w:rFonts w:ascii="Times New Roman" w:eastAsia="Times New Roman" w:hAnsi="Times New Roman"/>
          <w:color w:val="000000" w:themeColor="text1"/>
          <w:lang w:val="en-US"/>
        </w:rPr>
        <w:t>608.2735</w:t>
      </w:r>
      <w:r w:rsidRPr="007D10D2">
        <w:rPr>
          <w:rFonts w:ascii="Times New Roman" w:eastAsia="Times New Roman" w:hAnsi="Times New Roman"/>
          <w:color w:val="000000" w:themeColor="text1"/>
        </w:rPr>
        <w:t>.</w:t>
      </w:r>
    </w:p>
    <w:p w14:paraId="10ADD73D" w14:textId="72265967" w:rsidR="004A03E5" w:rsidRPr="007401A8" w:rsidRDefault="004A03E5" w:rsidP="00596B80">
      <w:pPr>
        <w:pStyle w:val="TAMainText"/>
        <w:spacing w:afterLines="50" w:after="156" w:line="240" w:lineRule="auto"/>
        <w:ind w:firstLine="204"/>
        <w:rPr>
          <w:rFonts w:ascii="Times New Roman" w:eastAsia="Times New Roman" w:hAnsi="Times New Roman"/>
          <w:color w:val="000000" w:themeColor="text1"/>
          <w:lang w:val="en-US"/>
        </w:rPr>
      </w:pP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S3-2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. To a 10 mL microwave vial, 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 xml:space="preserve">BGT226-Cl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(125 mg, 0.20 mmol) and </w:t>
      </w:r>
      <w:r w:rsidRPr="00BC550E">
        <w:rPr>
          <w:rFonts w:ascii="Times New Roman" w:hAnsi="Times New Roman"/>
          <w:b/>
          <w:color w:val="000000" w:themeColor="text1"/>
          <w:szCs w:val="24"/>
          <w:lang w:val="en-US" w:eastAsia="zh-CN"/>
        </w:rPr>
        <w:t xml:space="preserve">Pip-Glu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(122 mg, 0.20 mmol, </w:t>
      </w:r>
      <w:r w:rsidRPr="003B3B45">
        <w:rPr>
          <w:rFonts w:ascii="Times New Roman" w:hAnsi="Times New Roman"/>
          <w:color w:val="000000" w:themeColor="text1"/>
          <w:szCs w:val="24"/>
          <w:lang w:val="en-US"/>
        </w:rPr>
        <w:t>1 eq)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were dissolved in anhydrous 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CN (1.5 mL). Subsequently, NaI (30 mg, 0.20 </w:t>
      </w:r>
      <w:r w:rsidRPr="003B3B45">
        <w:rPr>
          <w:rFonts w:ascii="Times New Roman" w:hAnsi="Times New Roman"/>
          <w:color w:val="000000" w:themeColor="text1"/>
          <w:szCs w:val="24"/>
          <w:lang w:val="en-US"/>
        </w:rPr>
        <w:t>mmol, 1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eq) and NaHCO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(20 mg, 0.24 mmol, 1.2 eq) were added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and the reaction was stirred at 6</w:t>
      </w:r>
      <w:r w:rsidR="00DB5AFE">
        <w:rPr>
          <w:rFonts w:ascii="Times New Roman" w:hAnsi="Times New Roman"/>
          <w:color w:val="000000" w:themeColor="text1"/>
          <w:szCs w:val="24"/>
          <w:lang w:val="en-US" w:eastAsia="zh-CN"/>
        </w:rPr>
        <w:t>5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 w:rsidRPr="00BC550E">
        <w:rPr>
          <w:rFonts w:ascii="Times New Roman" w:hAnsi="Times New Roman"/>
          <w:color w:val="000000" w:themeColor="text1"/>
          <w:szCs w:val="24"/>
          <w:vertAlign w:val="superscript"/>
          <w:lang w:val="en-US" w:eastAsia="zh-CN"/>
        </w:rPr>
        <w:t>o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C. The reaction mixture was monitored using LC/MS and stopped after 8 h. The crude product was concentrated and then dissolved in TFA:CH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Cl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(1:1, 2.0 mL). After stirring at room temperature 30 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min, the solvent was evaporated and the residue was purified by </w:t>
      </w:r>
      <w:r w:rsidR="00596B80"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reverse-phase column chromatography 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>(</w:t>
      </w:r>
      <w:r w:rsidR="00596B80">
        <w:rPr>
          <w:rFonts w:ascii="Times New Roman" w:hAnsi="Times New Roman"/>
          <w:color w:val="000000" w:themeColor="text1"/>
          <w:szCs w:val="24"/>
          <w:lang w:val="en-US" w:eastAsia="zh-CN"/>
        </w:rPr>
        <w:t>10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sym w:font="Symbol" w:char="F02D"/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95% MeCN:H</w:t>
      </w:r>
      <w:r w:rsidRPr="00596B80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>O, 0.</w:t>
      </w:r>
      <w:r w:rsidR="00596B80"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>05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% FA) to afford </w:t>
      </w:r>
      <w:r w:rsidRPr="00596B80">
        <w:rPr>
          <w:rFonts w:ascii="Times New Roman" w:hAnsi="Times New Roman"/>
          <w:b/>
          <w:color w:val="000000" w:themeColor="text1"/>
          <w:szCs w:val="24"/>
          <w:lang w:val="en-US" w:eastAsia="zh-CN"/>
        </w:rPr>
        <w:t>S3-2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as a white solid (29 mg, yield 13%). </w:t>
      </w:r>
      <w:r w:rsidRPr="00596B80">
        <w:rPr>
          <w:rFonts w:ascii="Times New Roman" w:hAnsi="Times New Roman"/>
          <w:color w:val="000000" w:themeColor="text1"/>
          <w:szCs w:val="24"/>
          <w:vertAlign w:val="superscript"/>
          <w:lang w:val="en-US" w:eastAsia="zh-CN"/>
        </w:rPr>
        <w:t>1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>H NMR (400 MHz, CD</w:t>
      </w:r>
      <w:r w:rsidRPr="00596B80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3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>CN) δ 8.79 (d, J = 3.5 Hz, 1H), 8.04 (t, J = 7.7 Hz, 2H), 7.91 (d, J = 3.9 Hz, 1H), 7.84 – 7.70 (m,</w:t>
      </w:r>
      <w:r w:rsidRPr="001A7B59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3H), 7.57 (d, 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=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8.6 Hz, 1H), 7.52 (d, </w:t>
      </w:r>
      <w:r w:rsidRPr="001A7B5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= 6.6 Hz, 2H), 7.19 – 7.12 (m, 2H), 7.01 (d, </w:t>
      </w:r>
      <w:r w:rsidRPr="001A7B5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= 8.9 Hz, 1H), 6.73 (dd, </w:t>
      </w:r>
      <w:r w:rsidRPr="001A7B5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= 8.3, 3.5 Hz, 1H), 5.49 (d, </w:t>
      </w:r>
      <w:r w:rsidRPr="001A7B5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= 7.7 Hz, 1H), 5.43 (d, </w:t>
      </w:r>
      <w:r w:rsidRPr="001A7B5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= 9.5 Hz, 1H), 5.25 (d, </w:t>
      </w:r>
      <w:r w:rsidRPr="001A7B5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= 9.6 Hz, 1H), 5.18 (d, </w:t>
      </w:r>
      <w:r w:rsidRPr="001A7B5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= 9.7 Hz, 3H), 5.12 (s, 1H), 4.54 (s, 2H), 4.46 (d, </w:t>
      </w:r>
      <w:r w:rsidRPr="001A7B5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= 10.0 Hz, 1H), 3.85 (s, 3H), 3.78 (s, 1H), 3.71 (s, 2H), 3.64 (s, 3H), 3.56 (s, 3H), 3.51 (s, 1H), 3.35 (s, 2H), 3.11 (s, 4H), 2.47 (s, 1H), 2.20 (d, </w:t>
      </w:r>
      <w:r w:rsidRPr="001A7B5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= 39.8 Hz, 4H), 1.99 (d, </w:t>
      </w:r>
      <w:r w:rsidRPr="001A7B5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1A7B59">
        <w:rPr>
          <w:rFonts w:ascii="Times New Roman" w:hAnsi="Times New Roman"/>
          <w:color w:val="000000" w:themeColor="text1"/>
          <w:szCs w:val="24"/>
          <w:lang w:val="en-US"/>
        </w:rPr>
        <w:t xml:space="preserve"> = 5.0 Hz, 9H), 1.96 (s, 1H).</w:t>
      </w:r>
      <w:r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Pr="00114016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13</w:t>
      </w:r>
      <w:r w:rsidRPr="00114016">
        <w:rPr>
          <w:rFonts w:ascii="Times New Roman" w:hAnsi="Times New Roman"/>
          <w:color w:val="000000" w:themeColor="text1"/>
          <w:szCs w:val="24"/>
          <w:lang w:val="en-US"/>
        </w:rPr>
        <w:t>C NMR (126 MHz, CD</w:t>
      </w:r>
      <w:r w:rsidRPr="00114016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114016">
        <w:rPr>
          <w:rFonts w:ascii="Times New Roman" w:hAnsi="Times New Roman"/>
          <w:color w:val="000000" w:themeColor="text1"/>
          <w:szCs w:val="24"/>
          <w:lang w:val="en-US"/>
        </w:rPr>
        <w:t xml:space="preserve">CN) δ 176.28, 170.52, 170.39, 167.92, 166.39, 164.54, 158.90, 154.12, 153.90, 152.40, 145.53, 144.86, 137.69, 135.40, 135.32, 134.86, 133.94, 133.49, 131.87, 129.49, 129.29, 128.84, 128.52, 127.15, 127.04, 125.90, 125.37, 124.39, 123.19, 121.89, 117.70, 115.65, 111.36, 98.21, 72.53, </w:t>
      </w:r>
      <w:r w:rsidRPr="00114016">
        <w:rPr>
          <w:rFonts w:ascii="Times New Roman" w:hAnsi="Times New Roman"/>
          <w:color w:val="000000" w:themeColor="text1"/>
          <w:szCs w:val="24"/>
          <w:lang w:val="en-US"/>
        </w:rPr>
        <w:lastRenderedPageBreak/>
        <w:t>71.87, 71.32, 69.77, 63.09, 55.72, 53.89, 53.63, 53.22, 45.48, 39.20, 28.08, 23.60, 23.32, 20.68, 20.49.</w:t>
      </w:r>
      <w:r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Pr="00367243">
        <w:rPr>
          <w:rFonts w:ascii="Times New Roman" w:eastAsia="Times New Roman" w:hAnsi="Times New Roman"/>
          <w:color w:val="000000" w:themeColor="text1"/>
          <w:lang w:val="en-US"/>
        </w:rPr>
        <w:t>HR-ESI</w:t>
      </w:r>
      <w:r w:rsidRPr="00367243">
        <w:rPr>
          <w:rFonts w:ascii="Times New Roman" w:eastAsia="Times New Roman" w:hAnsi="Times New Roman"/>
          <w:color w:val="000000" w:themeColor="text1"/>
        </w:rPr>
        <w:t>-MS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</w:t>
      </w:r>
      <w:r w:rsidRPr="00B11725">
        <w:rPr>
          <w:rFonts w:ascii="Times New Roman" w:eastAsia="Times New Roman" w:hAnsi="Times New Roman"/>
          <w:i/>
          <w:color w:val="000000" w:themeColor="text1"/>
        </w:rPr>
        <w:t>m/z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[M+H]</w:t>
      </w:r>
      <w:r w:rsidRPr="007401A8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2</w:t>
      </w:r>
      <w:r w:rsidRPr="007D10D2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Calc’d for C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56</w:t>
      </w:r>
      <w:r w:rsidRPr="007D10D2">
        <w:rPr>
          <w:rFonts w:ascii="Times New Roman" w:eastAsia="Times New Roman" w:hAnsi="Times New Roman"/>
          <w:color w:val="000000" w:themeColor="text1"/>
        </w:rPr>
        <w:t>H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60</w:t>
      </w:r>
      <w:r w:rsidRPr="007D10D2">
        <w:rPr>
          <w:rFonts w:ascii="Times New Roman" w:eastAsia="Times New Roman" w:hAnsi="Times New Roman"/>
          <w:color w:val="000000" w:themeColor="text1"/>
        </w:rPr>
        <w:t>F</w:t>
      </w:r>
      <w:r w:rsidRPr="007D10D2">
        <w:rPr>
          <w:rFonts w:ascii="Times New Roman" w:eastAsia="Times New Roman" w:hAnsi="Times New Roman"/>
          <w:color w:val="000000" w:themeColor="text1"/>
          <w:vertAlign w:val="subscript"/>
        </w:rPr>
        <w:t>3</w:t>
      </w:r>
      <w:r w:rsidRPr="007D10D2">
        <w:rPr>
          <w:rFonts w:ascii="Times New Roman" w:eastAsia="Times New Roman" w:hAnsi="Times New Roman"/>
          <w:color w:val="000000" w:themeColor="text1"/>
        </w:rPr>
        <w:t>N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7</w:t>
      </w:r>
      <w:r w:rsidRPr="007D10D2">
        <w:rPr>
          <w:rFonts w:ascii="Times New Roman" w:eastAsia="Times New Roman" w:hAnsi="Times New Roman"/>
          <w:color w:val="000000" w:themeColor="text1"/>
        </w:rPr>
        <w:t>O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16</w:t>
      </w:r>
      <w:r w:rsidRPr="007401A8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2+</w:t>
      </w:r>
      <w:r>
        <w:rPr>
          <w:rFonts w:ascii="Times New Roman" w:eastAsia="Times New Roman" w:hAnsi="Times New Roman"/>
          <w:color w:val="000000" w:themeColor="text1"/>
          <w:lang w:val="en-US"/>
        </w:rPr>
        <w:t>, 571.7019;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found </w:t>
      </w:r>
      <w:r>
        <w:rPr>
          <w:rFonts w:ascii="Times New Roman" w:eastAsia="Times New Roman" w:hAnsi="Times New Roman"/>
          <w:color w:val="000000" w:themeColor="text1"/>
          <w:lang w:val="en-US"/>
        </w:rPr>
        <w:t>571.7090</w:t>
      </w:r>
      <w:r w:rsidRPr="007D10D2">
        <w:rPr>
          <w:rFonts w:ascii="Times New Roman" w:eastAsia="Times New Roman" w:hAnsi="Times New Roman"/>
          <w:color w:val="000000" w:themeColor="text1"/>
        </w:rPr>
        <w:t>.</w:t>
      </w:r>
    </w:p>
    <w:p w14:paraId="7826EA17" w14:textId="539659A7" w:rsidR="004A03E5" w:rsidRPr="007602F7" w:rsidRDefault="004A03E5" w:rsidP="004A03E5">
      <w:pPr>
        <w:pStyle w:val="TAMainText"/>
        <w:spacing w:afterLines="50" w:after="156" w:line="240" w:lineRule="auto"/>
        <w:ind w:firstLine="204"/>
        <w:rPr>
          <w:rFonts w:ascii="Times New Roman" w:eastAsia="Times New Roman" w:hAnsi="Times New Roman"/>
          <w:color w:val="000000" w:themeColor="text1"/>
          <w:lang w:val="en-US"/>
        </w:rPr>
      </w:pP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S3-3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. To a 2 mL microwave vial, compound 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 xml:space="preserve">S3-2 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(15 mg, 0.013 mmol) and sodium 3-((3-(tert-butoxy)-3-oxopropyl)amino)propane-1-sulfonate (10 mg, 0.040 mmol, 3 eq) were mixed in anhydrous DMF (200 μL). Subsequently, HATU (10 mg, 0.026 mmol, 2 eq) and DIPEA (12 μL, 0.065 mmol, 5 eq) were added and the reaction was heated to 65 </w:t>
      </w:r>
      <w:r w:rsidRPr="00BC550E">
        <w:rPr>
          <w:rFonts w:ascii="Times New Roman" w:hAnsi="Times New Roman"/>
          <w:color w:val="000000" w:themeColor="text1"/>
          <w:szCs w:val="24"/>
          <w:vertAlign w:val="superscript"/>
          <w:lang w:val="en-US" w:eastAsia="zh-CN"/>
        </w:rPr>
        <w:t>o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C. The reaction mixture was monitored using LC/MS and completed after 4 h. The crude product was concentrated and then dissolved in TFA:CH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Cl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(1:1, 1.0 mL). After 30 min, the solvent was dried by N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and the residue was purified by</w:t>
      </w:r>
      <w:r w:rsidR="00596B80" w:rsidRPr="00596B80"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="00596B80" w:rsidRPr="000E71B5">
        <w:rPr>
          <w:rFonts w:ascii="Times New Roman" w:hAnsi="Times New Roman"/>
          <w:color w:val="000000" w:themeColor="text1"/>
          <w:szCs w:val="24"/>
          <w:lang w:val="en-US"/>
        </w:rPr>
        <w:t>reverse</w:t>
      </w:r>
      <w:r w:rsidR="00596B80">
        <w:rPr>
          <w:rFonts w:ascii="Times New Roman" w:hAnsi="Times New Roman"/>
          <w:color w:val="000000" w:themeColor="text1"/>
          <w:szCs w:val="24"/>
          <w:lang w:val="en-US"/>
        </w:rPr>
        <w:t>-</w:t>
      </w:r>
      <w:r w:rsidR="00596B80" w:rsidRPr="000E71B5">
        <w:rPr>
          <w:rFonts w:ascii="Times New Roman" w:hAnsi="Times New Roman"/>
          <w:color w:val="000000" w:themeColor="text1"/>
          <w:szCs w:val="24"/>
          <w:lang w:val="en-US"/>
        </w:rPr>
        <w:t xml:space="preserve">phase </w:t>
      </w:r>
      <w:r w:rsidR="00596B80">
        <w:rPr>
          <w:rFonts w:ascii="Times New Roman" w:hAnsi="Times New Roman"/>
          <w:color w:val="000000" w:themeColor="text1"/>
          <w:szCs w:val="24"/>
          <w:lang w:val="en-US"/>
        </w:rPr>
        <w:t>column chromatography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(</w:t>
      </w:r>
      <w:r w:rsidR="00596B80">
        <w:rPr>
          <w:rFonts w:ascii="Times New Roman" w:hAnsi="Times New Roman"/>
          <w:color w:val="000000" w:themeColor="text1"/>
          <w:szCs w:val="24"/>
          <w:lang w:val="en-US" w:eastAsia="zh-CN"/>
        </w:rPr>
        <w:t>0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sym w:font="Symbol" w:char="F02D"/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95% MeCN:H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O, 0.</w:t>
      </w:r>
      <w:r w:rsidR="00596B80">
        <w:rPr>
          <w:rFonts w:ascii="Times New Roman" w:hAnsi="Times New Roman"/>
          <w:color w:val="000000" w:themeColor="text1"/>
          <w:szCs w:val="24"/>
          <w:lang w:val="en-US" w:eastAsia="zh-CN"/>
        </w:rPr>
        <w:t>05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% 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>FA)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to give 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S3-3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as a white solid (13 mg, yield 75%).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Pr="006828D9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H NMR (500 MHz, MeOD) δ 8.93 (d,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4.3 Hz, 1H), 8.15 (d,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8.9 Hz, 1H), 8.10 – 8.03 (m, 2H), 7.95 (s, 1H), 7.90 (dd,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9.4, 6.0 Hz, 2H), 7.77 – 7.72 (m, 1H), 7.60 (dd,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13.1, 8.6 Hz, 2H), 7.24 (d,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8.3 Hz, 2H), 7.16 (d,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2.3 Hz, 1H), 6.82 (d,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8.6 Hz, 1H), 5.59 (d,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7.8 Hz, 1H), 5.51 – 5.38 (m, 3H), 5.29 – 5.17 (m, 3H), 4.82 (s, 1H), 4.65 (s, 1H), 4.58 – 4.53 (m, 1H), 3.92 (s, 3H), 3.80 (d,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19.1 Hz, 4H), 3.75 – 3.61 (m, 12H), 3.57 (d,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14.5 Hz, 1H), 3.43 (q,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10.4 Hz, 1H), 3.27 – 3.11 (m, 6H), 2.93 – 2.86 (m, 2H), 2.45 (d, </w:t>
      </w:r>
      <w:r w:rsidRPr="006828D9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828D9">
        <w:rPr>
          <w:rFonts w:ascii="Times New Roman" w:hAnsi="Times New Roman"/>
          <w:color w:val="000000" w:themeColor="text1"/>
          <w:szCs w:val="24"/>
          <w:lang w:val="en-US"/>
        </w:rPr>
        <w:t xml:space="preserve"> = 11.7 Hz, 1H), 2.24 (s, 2H), 2.19 – 2.05 (m, 4H), 2.03 (s, 8H).</w:t>
      </w:r>
      <w:r>
        <w:rPr>
          <w:rFonts w:ascii="Times New Roman" w:eastAsia="Times New Roman" w:hAnsi="Times New Roman"/>
          <w:color w:val="000000" w:themeColor="text1"/>
          <w:lang w:val="en-US"/>
        </w:rPr>
        <w:t xml:space="preserve"> </w:t>
      </w:r>
      <w:r w:rsidRPr="006828D9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13</w:t>
      </w:r>
      <w:r w:rsidRPr="006828D9">
        <w:rPr>
          <w:rFonts w:ascii="Times New Roman" w:eastAsia="Times New Roman" w:hAnsi="Times New Roman"/>
          <w:color w:val="000000" w:themeColor="text1"/>
          <w:lang w:val="en-US"/>
        </w:rPr>
        <w:t>C NMR (126 MHz, MeOD) δ 175.44, 169.98, 169.76, 169.50, 167.45, 164.05, 158.49, 153.85, 153.48, 151.70, 144.48, 143.74, 137.15, 135.34, 134.35, 133.95, 132.79, 132.48, 129.93, 129.56, 128.80, 128.09, 126.55, 126.27, 125.91, 124.48, 123.66, 122.31, 120.82, 116.99, 115.07, 110.43, 97.45, 73.60, 71.73, 70.92, 69.26, 66.24, 55.15, 54.06, 5</w:t>
      </w:r>
      <w:r w:rsidRPr="00367243">
        <w:rPr>
          <w:rFonts w:ascii="Times New Roman" w:eastAsia="Times New Roman" w:hAnsi="Times New Roman"/>
          <w:color w:val="000000" w:themeColor="text1"/>
          <w:lang w:val="en-US"/>
        </w:rPr>
        <w:t>3.21, 52.99, 52.85, 51.96, 44.64, 44.12, 38.21, 35.13, 34.94, 26.88, 24.74, 23.14, 22.44, 19.08, 18.98. HR-ESI</w:t>
      </w:r>
      <w:r w:rsidRPr="00367243">
        <w:rPr>
          <w:rFonts w:ascii="Times New Roman" w:eastAsia="Times New Roman" w:hAnsi="Times New Roman"/>
          <w:color w:val="000000" w:themeColor="text1"/>
        </w:rPr>
        <w:t>-MS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</w:t>
      </w:r>
      <w:r w:rsidRPr="00B11725">
        <w:rPr>
          <w:rFonts w:ascii="Times New Roman" w:eastAsia="Times New Roman" w:hAnsi="Times New Roman"/>
          <w:i/>
          <w:color w:val="000000" w:themeColor="text1"/>
        </w:rPr>
        <w:t>m/z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[M+</w:t>
      </w:r>
      <w:r>
        <w:rPr>
          <w:rFonts w:ascii="Times New Roman" w:eastAsia="Times New Roman" w:hAnsi="Times New Roman"/>
          <w:color w:val="000000" w:themeColor="text1"/>
          <w:lang w:val="en-US"/>
        </w:rPr>
        <w:t>2</w:t>
      </w:r>
      <w:r w:rsidRPr="007D10D2">
        <w:rPr>
          <w:rFonts w:ascii="Times New Roman" w:eastAsia="Times New Roman" w:hAnsi="Times New Roman"/>
          <w:color w:val="000000" w:themeColor="text1"/>
        </w:rPr>
        <w:t>H]</w:t>
      </w:r>
      <w:r w:rsidRPr="007401A8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2</w:t>
      </w:r>
      <w:r w:rsidRPr="007D10D2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Calc’d for C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61</w:t>
      </w:r>
      <w:r w:rsidRPr="007D10D2">
        <w:rPr>
          <w:rFonts w:ascii="Times New Roman" w:eastAsia="Times New Roman" w:hAnsi="Times New Roman"/>
          <w:color w:val="000000" w:themeColor="text1"/>
        </w:rPr>
        <w:t>H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72</w:t>
      </w:r>
      <w:r w:rsidRPr="007D10D2">
        <w:rPr>
          <w:rFonts w:ascii="Times New Roman" w:eastAsia="Times New Roman" w:hAnsi="Times New Roman"/>
          <w:color w:val="000000" w:themeColor="text1"/>
        </w:rPr>
        <w:t>F</w:t>
      </w:r>
      <w:r w:rsidRPr="007D10D2">
        <w:rPr>
          <w:rFonts w:ascii="Times New Roman" w:eastAsia="Times New Roman" w:hAnsi="Times New Roman"/>
          <w:color w:val="000000" w:themeColor="text1"/>
          <w:vertAlign w:val="subscript"/>
        </w:rPr>
        <w:t>3</w:t>
      </w:r>
      <w:r w:rsidRPr="007D10D2">
        <w:rPr>
          <w:rFonts w:ascii="Times New Roman" w:eastAsia="Times New Roman" w:hAnsi="Times New Roman"/>
          <w:color w:val="000000" w:themeColor="text1"/>
        </w:rPr>
        <w:t>N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9</w:t>
      </w:r>
      <w:r w:rsidRPr="007D10D2">
        <w:rPr>
          <w:rFonts w:ascii="Times New Roman" w:eastAsia="Times New Roman" w:hAnsi="Times New Roman"/>
          <w:color w:val="000000" w:themeColor="text1"/>
        </w:rPr>
        <w:t>O</w:t>
      </w:r>
      <w:r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18</w:t>
      </w:r>
      <w:r w:rsidRPr="007602F7">
        <w:rPr>
          <w:rFonts w:ascii="Times New Roman" w:eastAsia="Times New Roman" w:hAnsi="Times New Roman"/>
          <w:color w:val="000000" w:themeColor="text1"/>
          <w:lang w:val="en-US"/>
        </w:rPr>
        <w:t>S</w:t>
      </w:r>
      <w:r w:rsidRPr="007401A8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2+</w:t>
      </w:r>
      <w:r>
        <w:rPr>
          <w:rFonts w:ascii="Times New Roman" w:eastAsia="Times New Roman" w:hAnsi="Times New Roman"/>
          <w:color w:val="000000" w:themeColor="text1"/>
          <w:lang w:val="en-US"/>
        </w:rPr>
        <w:t>, 653.7329;</w:t>
      </w:r>
      <w:r w:rsidRPr="007D10D2">
        <w:rPr>
          <w:rFonts w:ascii="Times New Roman" w:eastAsia="Times New Roman" w:hAnsi="Times New Roman"/>
          <w:color w:val="000000" w:themeColor="text1"/>
        </w:rPr>
        <w:t xml:space="preserve"> found</w:t>
      </w:r>
      <w:r>
        <w:rPr>
          <w:rFonts w:ascii="Times New Roman" w:eastAsia="Times New Roman" w:hAnsi="Times New Roman"/>
          <w:color w:val="000000" w:themeColor="text1"/>
          <w:lang w:val="en-US"/>
        </w:rPr>
        <w:t xml:space="preserve"> 653.7334</w:t>
      </w:r>
      <w:r w:rsidRPr="007D10D2">
        <w:rPr>
          <w:rFonts w:ascii="Times New Roman" w:eastAsia="Times New Roman" w:hAnsi="Times New Roman"/>
          <w:color w:val="000000" w:themeColor="text1"/>
        </w:rPr>
        <w:t>.</w:t>
      </w:r>
    </w:p>
    <w:p w14:paraId="07EF77A2" w14:textId="0C97839B" w:rsidR="004A03E5" w:rsidRPr="006D507E" w:rsidRDefault="004A03E5" w:rsidP="004A03E5">
      <w:pPr>
        <w:pStyle w:val="TAMainText"/>
        <w:spacing w:afterLines="50" w:after="156" w:line="240" w:lineRule="auto"/>
        <w:ind w:firstLine="204"/>
        <w:rPr>
          <w:rFonts w:ascii="Times New Roman" w:eastAsia="Times New Roman" w:hAnsi="Times New Roman"/>
          <w:color w:val="000000" w:themeColor="text1"/>
          <w:lang w:val="en-US"/>
        </w:rPr>
      </w:pP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BGT-</w:t>
      </w:r>
      <w:r>
        <w:rPr>
          <w:rFonts w:ascii="Times New Roman" w:hAnsi="Times New Roman"/>
          <w:b/>
          <w:color w:val="000000" w:themeColor="text1"/>
          <w:szCs w:val="24"/>
          <w:lang w:val="en-US"/>
        </w:rPr>
        <w:t>BAC-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Glu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. To a 10 mL microwave vial, compound 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 xml:space="preserve">S3-3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(13 mg, 0.010 mmol) was dissolved in ice-cold methanol (2.0 mL). To this solution, lithium hydroxide (2.6 mg, 0.11 mmol) dissolved in water (1.0 mL) was added dropwise. The mixture was </w:t>
      </w:r>
      <w:r w:rsidRPr="002230E7">
        <w:rPr>
          <w:rFonts w:ascii="Times New Roman" w:hAnsi="Times New Roman"/>
          <w:color w:val="000000" w:themeColor="text1"/>
          <w:szCs w:val="24"/>
          <w:lang w:val="en-US"/>
        </w:rPr>
        <w:t>stirred at 0</w:t>
      </w:r>
      <w:r w:rsidR="00596B80" w:rsidRPr="002230E7"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Pr="002230E7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o</w:t>
      </w:r>
      <w:r w:rsidRPr="002230E7">
        <w:rPr>
          <w:rFonts w:ascii="Times New Roman" w:hAnsi="Times New Roman"/>
          <w:color w:val="000000" w:themeColor="text1"/>
          <w:szCs w:val="24"/>
          <w:lang w:val="en-US"/>
        </w:rPr>
        <w:t>C for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35 min. Upon completion, the reaction was quenched with 6.4 </w:t>
      </w:r>
      <w:r w:rsidRPr="00596B80">
        <w:rPr>
          <w:rFonts w:ascii="Times New Roman" w:hAnsi="Times New Roman"/>
          <w:color w:val="000000" w:themeColor="text1"/>
          <w:szCs w:val="24"/>
          <w:lang w:val="en-US"/>
        </w:rPr>
        <w:t>μ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L of </w:t>
      </w:r>
      <w:r w:rsidR="00596B80">
        <w:rPr>
          <w:rFonts w:ascii="Times New Roman" w:hAnsi="Times New Roman"/>
          <w:color w:val="000000" w:themeColor="text1"/>
          <w:szCs w:val="24"/>
          <w:lang w:val="en-US"/>
        </w:rPr>
        <w:t>acetic acid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and</w:t>
      </w:r>
      <w:r w:rsidRPr="00596B80">
        <w:rPr>
          <w:rFonts w:ascii="Times New Roman" w:hAnsi="Times New Roman"/>
          <w:color w:val="000000" w:themeColor="text1"/>
          <w:szCs w:val="24"/>
          <w:lang w:val="en-US"/>
        </w:rPr>
        <w:t xml:space="preserve"> purified by</w:t>
      </w:r>
      <w:r w:rsidR="00596B80" w:rsidRPr="00596B80">
        <w:rPr>
          <w:rFonts w:ascii="Times New Roman" w:hAnsi="Times New Roman"/>
          <w:color w:val="000000" w:themeColor="text1"/>
          <w:szCs w:val="24"/>
          <w:lang w:val="en-US"/>
        </w:rPr>
        <w:t xml:space="preserve"> reverse-phase column chromatography</w:t>
      </w:r>
      <w:r w:rsidRPr="00596B80">
        <w:rPr>
          <w:rFonts w:ascii="Times New Roman" w:hAnsi="Times New Roman"/>
          <w:color w:val="000000" w:themeColor="text1"/>
          <w:szCs w:val="24"/>
          <w:lang w:val="en-US"/>
        </w:rPr>
        <w:t xml:space="preserve"> (0 </w:t>
      </w:r>
      <w:r w:rsidRPr="00596B80">
        <w:rPr>
          <w:rFonts w:ascii="Times New Roman" w:hAnsi="Times New Roman"/>
          <w:color w:val="000000" w:themeColor="text1"/>
          <w:szCs w:val="24"/>
          <w:lang w:val="en-US"/>
        </w:rPr>
        <w:sym w:font="Symbol" w:char="F02D"/>
      </w:r>
      <w:r w:rsidRPr="00596B80">
        <w:rPr>
          <w:rFonts w:ascii="Times New Roman" w:hAnsi="Times New Roman"/>
          <w:color w:val="000000" w:themeColor="text1"/>
          <w:szCs w:val="24"/>
          <w:lang w:val="en-US"/>
        </w:rPr>
        <w:t xml:space="preserve"> 95% MeCN:H</w:t>
      </w:r>
      <w:r w:rsidRPr="00596B80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596B80">
        <w:rPr>
          <w:rFonts w:ascii="Times New Roman" w:hAnsi="Times New Roman"/>
          <w:color w:val="000000" w:themeColor="text1"/>
          <w:szCs w:val="24"/>
          <w:lang w:val="en-US"/>
        </w:rPr>
        <w:t>O, 0.</w:t>
      </w:r>
      <w:r w:rsidR="00596B80" w:rsidRPr="00596B80">
        <w:rPr>
          <w:rFonts w:ascii="Times New Roman" w:hAnsi="Times New Roman"/>
          <w:color w:val="000000" w:themeColor="text1"/>
          <w:szCs w:val="24"/>
          <w:lang w:val="en-US"/>
        </w:rPr>
        <w:t>05</w:t>
      </w:r>
      <w:r w:rsidRPr="00596B80">
        <w:rPr>
          <w:rFonts w:ascii="Times New Roman" w:hAnsi="Times New Roman"/>
          <w:color w:val="000000" w:themeColor="text1"/>
          <w:szCs w:val="24"/>
          <w:lang w:val="en-US"/>
        </w:rPr>
        <w:t>% FA) to afford</w:t>
      </w:r>
      <w:r w:rsidRPr="00596B80">
        <w:rPr>
          <w:rFonts w:ascii="Times New Roman" w:hAnsi="Times New Roman"/>
          <w:b/>
          <w:color w:val="000000" w:themeColor="text1"/>
          <w:szCs w:val="24"/>
          <w:lang w:val="en-US"/>
        </w:rPr>
        <w:t xml:space="preserve"> BGT-</w:t>
      </w:r>
      <w:r w:rsidR="00A23896">
        <w:rPr>
          <w:rFonts w:ascii="Times New Roman" w:hAnsi="Times New Roman"/>
          <w:b/>
          <w:color w:val="000000" w:themeColor="text1"/>
          <w:szCs w:val="24"/>
          <w:lang w:val="en-US"/>
        </w:rPr>
        <w:t>BAC-</w:t>
      </w:r>
      <w:r w:rsidRPr="00596B80">
        <w:rPr>
          <w:rFonts w:ascii="Times New Roman" w:hAnsi="Times New Roman"/>
          <w:b/>
          <w:color w:val="000000" w:themeColor="text1"/>
          <w:szCs w:val="24"/>
          <w:lang w:val="en-US"/>
        </w:rPr>
        <w:t>Glu</w:t>
      </w:r>
      <w:r w:rsidRPr="00596B80">
        <w:rPr>
          <w:rFonts w:ascii="Times New Roman" w:hAnsi="Times New Roman"/>
          <w:color w:val="000000" w:themeColor="text1"/>
          <w:szCs w:val="24"/>
          <w:lang w:val="en-US"/>
        </w:rPr>
        <w:t xml:space="preserve"> as a white solid (9.7 mg, yield 83%). </w:t>
      </w:r>
      <w:r w:rsidRPr="00596B80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</w:t>
      </w:r>
      <w:r w:rsidRPr="00596B80">
        <w:rPr>
          <w:rFonts w:ascii="Times New Roman" w:hAnsi="Times New Roman"/>
          <w:color w:val="000000" w:themeColor="text1"/>
          <w:szCs w:val="24"/>
          <w:lang w:val="en-US"/>
        </w:rPr>
        <w:t xml:space="preserve">H </w:t>
      </w:r>
      <w:r w:rsidRPr="009F7339">
        <w:rPr>
          <w:rFonts w:ascii="Times New Roman" w:hAnsi="Times New Roman"/>
          <w:color w:val="000000" w:themeColor="text1"/>
          <w:szCs w:val="24"/>
          <w:lang w:val="en-US"/>
        </w:rPr>
        <w:t xml:space="preserve">NMR (400 MHz, </w:t>
      </w:r>
      <w:r>
        <w:rPr>
          <w:rFonts w:ascii="Times New Roman" w:hAnsi="Times New Roman"/>
          <w:color w:val="000000" w:themeColor="text1"/>
          <w:szCs w:val="24"/>
          <w:lang w:val="en-US"/>
        </w:rPr>
        <w:t xml:space="preserve">60% </w:t>
      </w:r>
      <w:r w:rsidRPr="009F7339">
        <w:rPr>
          <w:rFonts w:ascii="Times New Roman" w:hAnsi="Times New Roman"/>
          <w:color w:val="000000" w:themeColor="text1"/>
          <w:szCs w:val="24"/>
          <w:lang w:val="en-US"/>
        </w:rPr>
        <w:t>CD</w:t>
      </w:r>
      <w:r w:rsidRPr="009F7339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9F7339">
        <w:rPr>
          <w:rFonts w:ascii="Times New Roman" w:hAnsi="Times New Roman"/>
          <w:color w:val="000000" w:themeColor="text1"/>
          <w:szCs w:val="24"/>
          <w:lang w:val="en-US"/>
        </w:rPr>
        <w:t>CN</w:t>
      </w:r>
      <w:r>
        <w:rPr>
          <w:rFonts w:ascii="Times New Roman" w:hAnsi="Times New Roman"/>
          <w:color w:val="000000" w:themeColor="text1"/>
          <w:szCs w:val="24"/>
          <w:lang w:val="en-US"/>
        </w:rPr>
        <w:t xml:space="preserve"> + 40% D</w:t>
      </w:r>
      <w:r w:rsidRPr="00DA41D1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>
        <w:rPr>
          <w:rFonts w:ascii="Times New Roman" w:hAnsi="Times New Roman"/>
          <w:color w:val="000000" w:themeColor="text1"/>
          <w:szCs w:val="24"/>
          <w:lang w:val="en-US"/>
        </w:rPr>
        <w:t>O</w:t>
      </w:r>
      <w:r w:rsidRPr="009F7339">
        <w:rPr>
          <w:rFonts w:ascii="Times New Roman" w:hAnsi="Times New Roman"/>
          <w:color w:val="000000" w:themeColor="text1"/>
          <w:szCs w:val="24"/>
          <w:lang w:val="en-US"/>
        </w:rPr>
        <w:t>) δ 8.78 (s, 1H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), 8.05 – 7.95 (m, 2H), 7.83 – 7.67 (m, 4H), 7.51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6.1 Hz, 1H), 7.43 (t,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6.7 Hz, 2H), 7.14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8.6 Hz, 2H), 6.92 (s, 1H), 6.71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8.6 Hz, 1H), 5.20 (s, 2H), 5.04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20.0 Hz, 2H), 4.54 (s, 1H), 4.41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16.1 Hz, 2H), 3.78 (s, 6H), 3.64 (s, 2H), 3.53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13.9 Hz, 6H), 3.46 (s, 7H), 3.33 (s, 1H), 3.04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6.1 Hz, 7H), 2.77 (t,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6.9 Hz, 2H), 2.15 (s, 1H), 2.04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13.0 Hz, 3H). </w:t>
      </w:r>
      <w:r w:rsidRPr="006D507E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13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>C NMR (126 MHz, 60% CD</w:t>
      </w:r>
      <w:r w:rsidRPr="006D507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>CN + 40% D</w:t>
      </w:r>
      <w:r w:rsidRPr="006D507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>O) δ 175.43, 173.81, 158.42, 153.67, 153.02, 151.78, 144.20, 142.67, 137.11, 134.55, 134.32, 133.96, 133.65, 132.65, 131.33, 129.43, 129.20, 128.15, 127.50, 126.07, 125.85, 124.08, 123.17, 121.91, 119.43, 119.15, 116.60, 114.51, 110.30, 99.21, 75.35, 75.05, 73.10, 72.31, 71.</w:t>
      </w:r>
      <w:r w:rsidRPr="00367243">
        <w:rPr>
          <w:rFonts w:ascii="Times New Roman" w:hAnsi="Times New Roman"/>
          <w:color w:val="000000" w:themeColor="text1"/>
          <w:szCs w:val="24"/>
          <w:lang w:val="en-US"/>
        </w:rPr>
        <w:t xml:space="preserve">18, 65.68, 54.28, 53.36, 52.24, 47.26, 46.85, 44.32, 43.66, 37.51, 34.41, 27.28, 23.73, 22.43, 21.67. </w:t>
      </w:r>
      <w:r w:rsidRPr="00367243">
        <w:rPr>
          <w:rFonts w:ascii="Times New Roman" w:eastAsia="Times New Roman" w:hAnsi="Times New Roman"/>
          <w:color w:val="000000" w:themeColor="text1"/>
          <w:lang w:val="en-US"/>
        </w:rPr>
        <w:t>HR-ESI</w:t>
      </w:r>
      <w:r w:rsidRPr="00367243">
        <w:rPr>
          <w:rFonts w:ascii="Times New Roman" w:eastAsia="Times New Roman" w:hAnsi="Times New Roman"/>
          <w:color w:val="000000" w:themeColor="text1"/>
        </w:rPr>
        <w:t>-MS</w:t>
      </w:r>
      <w:r w:rsidRPr="006D507E">
        <w:rPr>
          <w:rFonts w:ascii="Times New Roman" w:eastAsia="Times New Roman" w:hAnsi="Times New Roman"/>
          <w:color w:val="000000" w:themeColor="text1"/>
        </w:rPr>
        <w:t xml:space="preserve"> </w:t>
      </w:r>
      <w:r w:rsidRPr="006D507E">
        <w:rPr>
          <w:rFonts w:ascii="Times New Roman" w:eastAsia="Times New Roman" w:hAnsi="Times New Roman"/>
          <w:i/>
          <w:color w:val="000000" w:themeColor="text1"/>
        </w:rPr>
        <w:t>m/z</w:t>
      </w:r>
      <w:r w:rsidRPr="006D507E">
        <w:rPr>
          <w:rFonts w:ascii="Times New Roman" w:eastAsia="Times New Roman" w:hAnsi="Times New Roman"/>
          <w:color w:val="000000" w:themeColor="text1"/>
        </w:rPr>
        <w:t xml:space="preserve"> [M+H]</w:t>
      </w:r>
      <w:r w:rsidRPr="006D507E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6D507E">
        <w:rPr>
          <w:rFonts w:ascii="Times New Roman" w:eastAsia="Times New Roman" w:hAnsi="Times New Roman"/>
          <w:color w:val="000000" w:themeColor="text1"/>
        </w:rPr>
        <w:t xml:space="preserve"> Calc’d for C</w:t>
      </w:r>
      <w:r w:rsidRPr="006D507E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54</w:t>
      </w:r>
      <w:r w:rsidRPr="006D507E">
        <w:rPr>
          <w:rFonts w:ascii="Times New Roman" w:eastAsia="Times New Roman" w:hAnsi="Times New Roman"/>
          <w:color w:val="000000" w:themeColor="text1"/>
        </w:rPr>
        <w:t>H</w:t>
      </w:r>
      <w:r w:rsidRPr="006D507E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63</w:t>
      </w:r>
      <w:r w:rsidRPr="006D507E">
        <w:rPr>
          <w:rFonts w:ascii="Times New Roman" w:eastAsia="Times New Roman" w:hAnsi="Times New Roman"/>
          <w:color w:val="000000" w:themeColor="text1"/>
        </w:rPr>
        <w:t>F</w:t>
      </w:r>
      <w:r w:rsidRPr="006D507E">
        <w:rPr>
          <w:rFonts w:ascii="Times New Roman" w:eastAsia="Times New Roman" w:hAnsi="Times New Roman"/>
          <w:color w:val="000000" w:themeColor="text1"/>
          <w:vertAlign w:val="subscript"/>
        </w:rPr>
        <w:t>3</w:t>
      </w:r>
      <w:r w:rsidRPr="006D507E">
        <w:rPr>
          <w:rFonts w:ascii="Times New Roman" w:eastAsia="Times New Roman" w:hAnsi="Times New Roman"/>
          <w:color w:val="000000" w:themeColor="text1"/>
        </w:rPr>
        <w:t>N</w:t>
      </w:r>
      <w:r w:rsidRPr="006D507E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9</w:t>
      </w:r>
      <w:r w:rsidRPr="006D507E">
        <w:rPr>
          <w:rFonts w:ascii="Times New Roman" w:eastAsia="Times New Roman" w:hAnsi="Times New Roman"/>
          <w:color w:val="000000" w:themeColor="text1"/>
        </w:rPr>
        <w:t>O</w:t>
      </w:r>
      <w:r w:rsidRPr="006D507E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15</w:t>
      </w:r>
      <w:r w:rsidRPr="006D507E">
        <w:rPr>
          <w:rFonts w:ascii="Times New Roman" w:eastAsia="Times New Roman" w:hAnsi="Times New Roman"/>
          <w:color w:val="000000" w:themeColor="text1"/>
          <w:lang w:val="en-US"/>
        </w:rPr>
        <w:t>S</w:t>
      </w:r>
      <w:r w:rsidRPr="006D507E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+</w:t>
      </w:r>
      <w:r w:rsidRPr="006D507E">
        <w:rPr>
          <w:rFonts w:ascii="Times New Roman" w:eastAsia="Times New Roman" w:hAnsi="Times New Roman"/>
          <w:color w:val="000000" w:themeColor="text1"/>
          <w:lang w:val="en-US"/>
        </w:rPr>
        <w:t>, 1166.4111;</w:t>
      </w:r>
      <w:r w:rsidRPr="006D507E">
        <w:rPr>
          <w:rFonts w:ascii="Times New Roman" w:eastAsia="Times New Roman" w:hAnsi="Times New Roman"/>
          <w:color w:val="000000" w:themeColor="text1"/>
        </w:rPr>
        <w:t xml:space="preserve"> found</w:t>
      </w:r>
      <w:r w:rsidRPr="006D507E">
        <w:rPr>
          <w:rFonts w:ascii="Times New Roman" w:eastAsia="Times New Roman" w:hAnsi="Times New Roman"/>
          <w:color w:val="000000" w:themeColor="text1"/>
          <w:lang w:val="en-US"/>
        </w:rPr>
        <w:t xml:space="preserve"> 1166.4163</w:t>
      </w:r>
      <w:r w:rsidRPr="006D507E">
        <w:rPr>
          <w:rFonts w:ascii="Times New Roman" w:eastAsia="Times New Roman" w:hAnsi="Times New Roman"/>
          <w:color w:val="000000" w:themeColor="text1"/>
        </w:rPr>
        <w:t>.</w:t>
      </w:r>
    </w:p>
    <w:p w14:paraId="08CD3E53" w14:textId="79A463A2" w:rsidR="004A03E5" w:rsidRPr="006D507E" w:rsidRDefault="004A03E5" w:rsidP="004A03E5">
      <w:pPr>
        <w:pStyle w:val="TAMainText"/>
        <w:spacing w:afterLines="50" w:after="156" w:line="240" w:lineRule="auto"/>
        <w:ind w:firstLine="204"/>
        <w:rPr>
          <w:rFonts w:ascii="Times New Roman" w:eastAsia="Times New Roman" w:hAnsi="Times New Roman"/>
          <w:color w:val="000000" w:themeColor="text1"/>
        </w:rPr>
      </w:pPr>
      <w:r w:rsidRPr="006D507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BGT-</w:t>
      </w:r>
      <w:r w:rsidRPr="006D507E">
        <w:rPr>
          <w:rFonts w:ascii="Times New Roman" w:hAnsi="Times New Roman" w:hint="eastAsia"/>
          <w:b/>
          <w:bCs/>
          <w:color w:val="000000" w:themeColor="text1"/>
          <w:szCs w:val="24"/>
          <w:lang w:val="en-US" w:eastAsia="zh-CN"/>
        </w:rPr>
        <w:t>BAC-</w:t>
      </w:r>
      <w:r w:rsidRPr="006D507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Glu-Mal.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To a 10 mL microwave vial, </w:t>
      </w:r>
      <w:r w:rsidRPr="006D507E">
        <w:rPr>
          <w:rFonts w:ascii="Times New Roman" w:hAnsi="Times New Roman"/>
          <w:b/>
          <w:bCs/>
          <w:color w:val="000000" w:themeColor="text1"/>
          <w:szCs w:val="24"/>
          <w:lang w:val="en-US"/>
        </w:rPr>
        <w:t>BGT-</w:t>
      </w:r>
      <w:r w:rsidR="00A23896">
        <w:rPr>
          <w:rFonts w:ascii="Times New Roman" w:hAnsi="Times New Roman"/>
          <w:b/>
          <w:bCs/>
          <w:color w:val="000000" w:themeColor="text1"/>
          <w:szCs w:val="24"/>
          <w:lang w:val="en-US"/>
        </w:rPr>
        <w:t>BAC-</w:t>
      </w:r>
      <w:r w:rsidRPr="006D507E">
        <w:rPr>
          <w:rFonts w:ascii="Times New Roman" w:hAnsi="Times New Roman"/>
          <w:b/>
          <w:bCs/>
          <w:color w:val="000000" w:themeColor="text1"/>
          <w:szCs w:val="24"/>
          <w:lang w:val="en-US"/>
        </w:rPr>
        <w:t>Glu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(7.7 mg, 0.0066 mmol), 3-maleimidopropionic acid N-hydroxysuccinimide ester (2.6 mg, 0.0099 mmol, 1.5 eq) and and DIPEA (2.8 </w:t>
      </w:r>
      <w:r w:rsidRPr="006D507E">
        <w:rPr>
          <w:rFonts w:ascii="Times New Roman" w:hAnsi="Times New Roman"/>
          <w:color w:val="000000" w:themeColor="text1"/>
          <w:lang w:val="en-US"/>
        </w:rPr>
        <w:t>μ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L, 0.30 mmol, 3 eq) were mixed in anhydrous DMF (100 </w:t>
      </w:r>
      <w:r w:rsidRPr="006D507E">
        <w:rPr>
          <w:rFonts w:ascii="Times New Roman" w:hAnsi="Times New Roman"/>
          <w:color w:val="000000" w:themeColor="text1"/>
          <w:lang w:val="en-US"/>
        </w:rPr>
        <w:t>μ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L) and stirred at room temperature for 3 hours. </w:t>
      </w:r>
      <w:r w:rsidRPr="006D507E">
        <w:rPr>
          <w:rFonts w:ascii="Times New Roman" w:hAnsi="Times New Roman"/>
          <w:color w:val="000000" w:themeColor="text1"/>
          <w:szCs w:val="24"/>
          <w:lang w:val="en-US" w:eastAsia="zh-CN"/>
        </w:rPr>
        <w:t>The reaction was monitored using LC/MS. Upon completion, DMF was removed by N</w:t>
      </w:r>
      <w:r w:rsidRPr="006D507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6D507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and the reaction mixture was 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purified by </w:t>
      </w:r>
      <w:r w:rsidR="00596B80" w:rsidRPr="000E71B5">
        <w:rPr>
          <w:rFonts w:ascii="Times New Roman" w:hAnsi="Times New Roman"/>
          <w:color w:val="000000" w:themeColor="text1"/>
          <w:szCs w:val="24"/>
          <w:lang w:val="en-US" w:eastAsia="zh-CN"/>
        </w:rPr>
        <w:t>reverse</w:t>
      </w:r>
      <w:r w:rsidR="00596B80">
        <w:rPr>
          <w:rFonts w:ascii="Times New Roman" w:hAnsi="Times New Roman"/>
          <w:color w:val="000000" w:themeColor="text1"/>
          <w:szCs w:val="24"/>
          <w:lang w:val="en-US" w:eastAsia="zh-CN"/>
        </w:rPr>
        <w:t>-</w:t>
      </w:r>
      <w:r w:rsidR="00596B80" w:rsidRPr="000E71B5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phase </w:t>
      </w:r>
      <w:r w:rsidR="00596B80">
        <w:rPr>
          <w:rFonts w:ascii="Times New Roman" w:hAnsi="Times New Roman"/>
          <w:color w:val="000000" w:themeColor="text1"/>
          <w:szCs w:val="24"/>
          <w:lang w:val="en-US" w:eastAsia="zh-CN"/>
        </w:rPr>
        <w:t>column chromatography</w:t>
      </w:r>
      <w:r w:rsidR="00596B80" w:rsidRPr="000E71B5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(0 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sym w:font="Symbol" w:char="F02D"/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95% MeCN:H</w:t>
      </w:r>
      <w:r w:rsidRPr="00596B80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O, 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lastRenderedPageBreak/>
        <w:t>0.</w:t>
      </w:r>
      <w:r w:rsidR="00596B80"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>05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% FA) to afford </w:t>
      </w:r>
      <w:r w:rsidRPr="00596B80">
        <w:rPr>
          <w:rFonts w:ascii="Times New Roman" w:hAnsi="Times New Roman"/>
          <w:b/>
          <w:color w:val="000000" w:themeColor="text1"/>
          <w:szCs w:val="24"/>
          <w:lang w:val="en-US" w:eastAsia="zh-CN"/>
        </w:rPr>
        <w:t>BGT-</w:t>
      </w:r>
      <w:r w:rsidR="00596B80">
        <w:rPr>
          <w:rFonts w:ascii="Times New Roman" w:hAnsi="Times New Roman"/>
          <w:b/>
          <w:color w:val="000000" w:themeColor="text1"/>
          <w:szCs w:val="24"/>
          <w:lang w:val="en-US" w:eastAsia="zh-CN"/>
        </w:rPr>
        <w:t>BAC-</w:t>
      </w:r>
      <w:r w:rsidRPr="00596B80">
        <w:rPr>
          <w:rFonts w:ascii="Times New Roman" w:hAnsi="Times New Roman"/>
          <w:b/>
          <w:color w:val="000000" w:themeColor="text1"/>
          <w:szCs w:val="24"/>
          <w:lang w:val="en-US" w:eastAsia="zh-CN"/>
        </w:rPr>
        <w:t>Glu-Mal</w:t>
      </w:r>
      <w:r w:rsidRPr="00596B8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as a white solid (7.7 mg, yield 89%). </w:t>
      </w:r>
      <w:r w:rsidRPr="00596B80">
        <w:rPr>
          <w:rFonts w:ascii="Times New Roman" w:hAnsi="Times New Roman"/>
          <w:color w:val="000000" w:themeColor="text1"/>
          <w:szCs w:val="24"/>
          <w:vertAlign w:val="superscript"/>
          <w:lang w:val="en-US" w:eastAsia="zh-CN"/>
        </w:rPr>
        <w:t>1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H NMR (400 MHz, </w:t>
      </w:r>
      <w:r>
        <w:rPr>
          <w:rFonts w:ascii="Times New Roman" w:hAnsi="Times New Roman"/>
          <w:color w:val="000000" w:themeColor="text1"/>
          <w:szCs w:val="24"/>
          <w:lang w:val="en-US"/>
        </w:rPr>
        <w:t>5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>0% CD</w:t>
      </w:r>
      <w:r w:rsidRPr="006D507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CN + </w:t>
      </w:r>
      <w:r>
        <w:rPr>
          <w:rFonts w:ascii="Times New Roman" w:hAnsi="Times New Roman"/>
          <w:color w:val="000000" w:themeColor="text1"/>
          <w:szCs w:val="24"/>
          <w:lang w:val="en-US"/>
        </w:rPr>
        <w:t>5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>0% D</w:t>
      </w:r>
      <w:r w:rsidRPr="006D507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O) δ 8.86 (s, 1H), 8.09 (dd,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18.1, 9.2 Hz, 2H), 7.92 – 7.81 (m, 3H), 7.77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8.8 Hz, 1H), 7.57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8.7 Hz, 1H), 7.47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8.4 Hz, 2H), 7.16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8.1 Hz, 2H), 7.01 (s, 1H), 6.78 (s, 1H), 6.75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2.9 Hz, 2H), 5.25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6.3 Hz, 1H), 5.06 (dd,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19.6, 9.2 Hz, 2H), 4.63 (s, 1H), 4.48 (s, 2H), 3.96 (d,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8.7 Hz, 1H), 3.78 – 3.62 (m, 6H), 3.60 (s, 3H), 3.58 – 3.41 (m, 9H), 3.29 (ddd,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44.4, 13.9, 6.9 Hz, 6H), 3.09 (s, 6H), 2.72 (dt, </w:t>
      </w:r>
      <w:r w:rsidRPr="006D507E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 = 33.6, 7.2 Hz, 3H), 2.48 – 2.20 (m, 3H), 2.18 – 1.98 (m, 3H).</w:t>
      </w:r>
      <w:r w:rsidRPr="006D507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 w:rsidRPr="006D507E">
        <w:rPr>
          <w:rFonts w:ascii="Times New Roman" w:hAnsi="Times New Roman"/>
          <w:color w:val="000000" w:themeColor="text1"/>
          <w:szCs w:val="24"/>
          <w:vertAlign w:val="superscript"/>
          <w:lang w:val="en-US" w:eastAsia="zh-CN"/>
        </w:rPr>
        <w:t>13</w:t>
      </w:r>
      <w:r w:rsidRPr="006D507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C NMR (126 MHz, </w:t>
      </w:r>
      <w:r>
        <w:rPr>
          <w:rFonts w:ascii="Times New Roman" w:hAnsi="Times New Roman"/>
          <w:color w:val="000000" w:themeColor="text1"/>
          <w:szCs w:val="24"/>
          <w:lang w:val="en-US"/>
        </w:rPr>
        <w:t>5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>0% CD</w:t>
      </w:r>
      <w:r w:rsidRPr="006D507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 xml:space="preserve">CN + </w:t>
      </w:r>
      <w:r>
        <w:rPr>
          <w:rFonts w:ascii="Times New Roman" w:hAnsi="Times New Roman"/>
          <w:color w:val="000000" w:themeColor="text1"/>
          <w:szCs w:val="24"/>
          <w:lang w:val="en-US"/>
        </w:rPr>
        <w:t>5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>0% D</w:t>
      </w:r>
      <w:r w:rsidRPr="006D507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2</w:t>
      </w:r>
      <w:r w:rsidRPr="006D507E">
        <w:rPr>
          <w:rFonts w:ascii="Times New Roman" w:hAnsi="Times New Roman"/>
          <w:color w:val="000000" w:themeColor="text1"/>
          <w:szCs w:val="24"/>
          <w:lang w:val="en-US"/>
        </w:rPr>
        <w:t>O</w:t>
      </w:r>
      <w:r w:rsidRPr="006D507E">
        <w:rPr>
          <w:rFonts w:ascii="Times New Roman" w:hAnsi="Times New Roman"/>
          <w:color w:val="000000" w:themeColor="text1"/>
          <w:szCs w:val="24"/>
          <w:lang w:val="en-US" w:eastAsia="zh-CN"/>
        </w:rPr>
        <w:t>) δ 175.51, 173.52, 172.91, 164.92, 159.71, 154.95, 154.55, 152.97, 145.71, 143.01, 138.41, 136.32, 135.69, 135.42, 135.07, 132.70, 131.71, 129.77, 129.36, 128.96, 127.88, 127.56, 125.48, 124.68, 123.31, 121.05, 120.80, 118.28, 118.07, 117.85, 115.79, 111.75, 100.61, 76.27, 75.93, 74.80, 73.62</w:t>
      </w:r>
      <w:r w:rsidRPr="00367243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, 72.26, 66.96, 55.72, 54.59, 53.63, 49.41, 48.71, 47.73, 45.69, 37.86, 35.65, 35.32, 35.10, 28.72, 25.41, 23.81. </w:t>
      </w:r>
      <w:r w:rsidRPr="00367243">
        <w:rPr>
          <w:rFonts w:ascii="Times New Roman" w:eastAsia="Times New Roman" w:hAnsi="Times New Roman"/>
          <w:color w:val="000000" w:themeColor="text1"/>
          <w:lang w:val="en-US"/>
        </w:rPr>
        <w:t>HR-ESI</w:t>
      </w:r>
      <w:r w:rsidRPr="00367243">
        <w:rPr>
          <w:rFonts w:ascii="Times New Roman" w:eastAsia="Times New Roman" w:hAnsi="Times New Roman"/>
          <w:color w:val="000000" w:themeColor="text1"/>
        </w:rPr>
        <w:t xml:space="preserve">-MS </w:t>
      </w:r>
      <w:r w:rsidRPr="00367243">
        <w:rPr>
          <w:rFonts w:ascii="Times New Roman" w:eastAsia="Times New Roman" w:hAnsi="Times New Roman"/>
          <w:i/>
          <w:color w:val="000000" w:themeColor="text1"/>
        </w:rPr>
        <w:t>m/</w:t>
      </w:r>
      <w:r w:rsidRPr="006D507E">
        <w:rPr>
          <w:rFonts w:ascii="Times New Roman" w:eastAsia="Times New Roman" w:hAnsi="Times New Roman"/>
          <w:i/>
          <w:color w:val="000000" w:themeColor="text1"/>
        </w:rPr>
        <w:t>z</w:t>
      </w:r>
      <w:r w:rsidRPr="006D507E">
        <w:rPr>
          <w:rFonts w:ascii="Times New Roman" w:eastAsia="Times New Roman" w:hAnsi="Times New Roman"/>
          <w:color w:val="000000" w:themeColor="text1"/>
        </w:rPr>
        <w:t xml:space="preserve"> [M+2H]</w:t>
      </w:r>
      <w:r w:rsidRPr="006D507E">
        <w:rPr>
          <w:rFonts w:ascii="Times New Roman" w:eastAsia="Times New Roman" w:hAnsi="Times New Roman"/>
          <w:color w:val="000000" w:themeColor="text1"/>
          <w:vertAlign w:val="superscript"/>
        </w:rPr>
        <w:t>2+</w:t>
      </w:r>
      <w:r w:rsidRPr="006D507E">
        <w:rPr>
          <w:rFonts w:ascii="Times New Roman" w:eastAsia="Times New Roman" w:hAnsi="Times New Roman"/>
          <w:color w:val="000000" w:themeColor="text1"/>
        </w:rPr>
        <w:t xml:space="preserve"> Calc’d for C</w:t>
      </w:r>
      <w:r w:rsidRPr="006D507E">
        <w:rPr>
          <w:rFonts w:ascii="Times New Roman" w:eastAsia="Times New Roman" w:hAnsi="Times New Roman"/>
          <w:color w:val="000000" w:themeColor="text1"/>
          <w:vertAlign w:val="subscript"/>
        </w:rPr>
        <w:t>61</w:t>
      </w:r>
      <w:r w:rsidRPr="006D507E">
        <w:rPr>
          <w:rFonts w:ascii="Times New Roman" w:eastAsia="Times New Roman" w:hAnsi="Times New Roman"/>
          <w:color w:val="000000" w:themeColor="text1"/>
        </w:rPr>
        <w:t>H</w:t>
      </w:r>
      <w:r w:rsidRPr="006D507E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69</w:t>
      </w:r>
      <w:r w:rsidRPr="006D507E">
        <w:rPr>
          <w:rFonts w:ascii="Times New Roman" w:eastAsia="Times New Roman" w:hAnsi="Times New Roman"/>
          <w:color w:val="000000" w:themeColor="text1"/>
        </w:rPr>
        <w:t>F</w:t>
      </w:r>
      <w:r w:rsidRPr="006D507E">
        <w:rPr>
          <w:rFonts w:ascii="Times New Roman" w:eastAsia="Times New Roman" w:hAnsi="Times New Roman"/>
          <w:color w:val="000000" w:themeColor="text1"/>
          <w:vertAlign w:val="subscript"/>
        </w:rPr>
        <w:t>3</w:t>
      </w:r>
      <w:r w:rsidRPr="006D507E">
        <w:rPr>
          <w:rFonts w:ascii="Times New Roman" w:eastAsia="Times New Roman" w:hAnsi="Times New Roman"/>
          <w:color w:val="000000" w:themeColor="text1"/>
        </w:rPr>
        <w:t>N</w:t>
      </w:r>
      <w:r w:rsidRPr="006D507E">
        <w:rPr>
          <w:rFonts w:ascii="Times New Roman" w:eastAsia="Times New Roman" w:hAnsi="Times New Roman"/>
          <w:color w:val="000000" w:themeColor="text1"/>
          <w:vertAlign w:val="subscript"/>
        </w:rPr>
        <w:t>10</w:t>
      </w:r>
      <w:r w:rsidRPr="006D507E">
        <w:rPr>
          <w:rFonts w:ascii="Times New Roman" w:eastAsia="Times New Roman" w:hAnsi="Times New Roman"/>
          <w:color w:val="000000" w:themeColor="text1"/>
        </w:rPr>
        <w:t>O</w:t>
      </w:r>
      <w:r w:rsidRPr="006D507E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18</w:t>
      </w:r>
      <w:r w:rsidRPr="006D507E">
        <w:rPr>
          <w:rFonts w:ascii="Times New Roman" w:eastAsia="Times New Roman" w:hAnsi="Times New Roman"/>
          <w:color w:val="000000" w:themeColor="text1"/>
          <w:lang w:val="en-US"/>
        </w:rPr>
        <w:t>S</w:t>
      </w:r>
      <w:r w:rsidRPr="006D507E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+</w:t>
      </w:r>
      <w:r w:rsidRPr="006D507E">
        <w:rPr>
          <w:rFonts w:ascii="Times New Roman" w:eastAsia="Times New Roman" w:hAnsi="Times New Roman"/>
          <w:color w:val="000000" w:themeColor="text1"/>
          <w:lang w:val="en-US"/>
        </w:rPr>
        <w:t>, 659.2227;</w:t>
      </w:r>
      <w:r w:rsidRPr="006D507E">
        <w:rPr>
          <w:rFonts w:ascii="Times New Roman" w:eastAsia="Times New Roman" w:hAnsi="Times New Roman"/>
          <w:color w:val="000000" w:themeColor="text1"/>
        </w:rPr>
        <w:t xml:space="preserve"> found</w:t>
      </w:r>
      <w:r w:rsidRPr="006D507E">
        <w:rPr>
          <w:rFonts w:ascii="Times New Roman" w:eastAsia="Times New Roman" w:hAnsi="Times New Roman"/>
          <w:color w:val="000000" w:themeColor="text1"/>
          <w:lang w:val="en-US"/>
        </w:rPr>
        <w:t xml:space="preserve"> 659.2264</w:t>
      </w:r>
      <w:r w:rsidRPr="006D507E">
        <w:rPr>
          <w:rFonts w:ascii="Times New Roman" w:eastAsia="Times New Roman" w:hAnsi="Times New Roman"/>
          <w:color w:val="000000" w:themeColor="text1"/>
        </w:rPr>
        <w:t>.</w:t>
      </w:r>
    </w:p>
    <w:p w14:paraId="01577510" w14:textId="62B8B124" w:rsidR="00BF2248" w:rsidRPr="00D44AEB" w:rsidRDefault="00FB067B" w:rsidP="00BF2248">
      <w:pPr>
        <w:pStyle w:val="TAMainText"/>
        <w:spacing w:afterLines="50" w:after="156" w:line="240" w:lineRule="auto"/>
        <w:ind w:firstLine="204"/>
        <w:rPr>
          <w:rFonts w:ascii="Times New Roman" w:eastAsia="Times New Roman" w:hAnsi="Times New Roman"/>
          <w:color w:val="000000" w:themeColor="text1"/>
          <w:lang w:val="en-US" w:eastAsia="zh-CN"/>
        </w:rPr>
      </w:pPr>
      <w:bookmarkStart w:id="4" w:name="_Toc165475039"/>
      <w:bookmarkStart w:id="5" w:name="_Toc165476343"/>
      <w:bookmarkStart w:id="6" w:name="_Toc177110301"/>
      <w:bookmarkStart w:id="7" w:name="_Toc223644270"/>
      <w:r w:rsidRPr="00FB067B">
        <w:rPr>
          <w:rFonts w:ascii="Times New Roman" w:eastAsia="Times New Roman" w:hAnsi="Times New Roman"/>
          <w:noProof/>
          <w:color w:val="000000" w:themeColor="text1"/>
          <w:lang w:val="en-US" w:eastAsia="zh-CN"/>
        </w:rPr>
        <w:drawing>
          <wp:inline distT="0" distB="0" distL="0" distR="0" wp14:anchorId="6270943B" wp14:editId="211F7884">
            <wp:extent cx="6188710" cy="40665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A4A5" w14:textId="225B0D89" w:rsidR="00BF2248" w:rsidRPr="0089701B" w:rsidRDefault="00BF2248" w:rsidP="0089701B">
      <w:pPr>
        <w:pStyle w:val="TAMainText"/>
        <w:spacing w:afterLines="50" w:after="156" w:line="240" w:lineRule="auto"/>
        <w:ind w:firstLine="204"/>
        <w:rPr>
          <w:rFonts w:ascii="Times New Roman" w:hAnsi="Times New Roman"/>
          <w:color w:val="000000" w:themeColor="text1"/>
          <w:highlight w:val="yellow"/>
        </w:rPr>
      </w:pP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S</w:t>
      </w:r>
      <w:r>
        <w:rPr>
          <w:rFonts w:ascii="Times New Roman" w:hAnsi="Times New Roman"/>
          <w:b/>
          <w:color w:val="000000" w:themeColor="text1"/>
          <w:szCs w:val="24"/>
          <w:lang w:val="en-US"/>
        </w:rPr>
        <w:t>4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-</w:t>
      </w:r>
      <w:r w:rsidR="00290E8A">
        <w:rPr>
          <w:rFonts w:ascii="Times New Roman" w:hAnsi="Times New Roman"/>
          <w:b/>
          <w:color w:val="000000" w:themeColor="text1"/>
          <w:szCs w:val="24"/>
          <w:lang w:val="en-US"/>
        </w:rPr>
        <w:t>1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. </w:t>
      </w:r>
      <w:r>
        <w:rPr>
          <w:rFonts w:ascii="Times New Roman" w:hAnsi="Times New Roman"/>
          <w:color w:val="000000" w:themeColor="text1"/>
          <w:szCs w:val="24"/>
          <w:lang w:val="en-US"/>
        </w:rPr>
        <w:t>HcyNM</w:t>
      </w:r>
      <w:r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e-Cl </w:t>
      </w:r>
      <w:r w:rsidRPr="0089701B">
        <w:rPr>
          <w:rFonts w:ascii="Times New Roman" w:hAnsi="Times New Roman"/>
          <w:color w:val="000000" w:themeColor="text1"/>
          <w:szCs w:val="24"/>
          <w:lang w:val="en-US" w:eastAsia="zh-CN"/>
        </w:rPr>
        <w:t>was s</w:t>
      </w:r>
      <w:r w:rsidRPr="00BC550E">
        <w:rPr>
          <w:rFonts w:ascii="Times New Roman" w:hAnsi="Times New Roman"/>
          <w:color w:val="000000" w:themeColor="text1"/>
          <w:lang w:val="en-US"/>
        </w:rPr>
        <w:t>ynth</w:t>
      </w:r>
      <w:r w:rsidRPr="0089701B">
        <w:rPr>
          <w:rFonts w:ascii="Times New Roman" w:hAnsi="Times New Roman"/>
          <w:color w:val="000000" w:themeColor="text1"/>
          <w:lang w:val="en-US"/>
        </w:rPr>
        <w:t>esized according to a previously reported procedure</w:t>
      </w:r>
      <w:r w:rsidR="0089701B" w:rsidRPr="0089701B">
        <w:rPr>
          <w:rFonts w:ascii="Times New Roman" w:hAnsi="Times New Roman"/>
          <w:color w:val="000000" w:themeColor="text1"/>
          <w:lang w:val="en-US"/>
        </w:rPr>
        <w:t xml:space="preserve"> (</w:t>
      </w:r>
      <w:r w:rsidR="0089701B" w:rsidRPr="0089701B">
        <w:rPr>
          <w:rFonts w:ascii="Times New Roman" w:hAnsi="Times New Roman"/>
          <w:color w:val="000000" w:themeColor="text1"/>
          <w:szCs w:val="24"/>
          <w:lang w:val="en-US"/>
        </w:rPr>
        <w:t xml:space="preserve">Li et al, </w:t>
      </w:r>
      <w:r w:rsidR="0089701B" w:rsidRPr="0089701B">
        <w:rPr>
          <w:rFonts w:ascii="Times New Roman" w:hAnsi="Times New Roman"/>
          <w:i/>
          <w:iCs/>
          <w:color w:val="000000" w:themeColor="text1"/>
        </w:rPr>
        <w:t xml:space="preserve">Angew. Chem. Int. Ed. </w:t>
      </w:r>
      <w:r w:rsidR="0089701B" w:rsidRPr="0089701B">
        <w:rPr>
          <w:rFonts w:ascii="Times New Roman" w:hAnsi="Times New Roman"/>
          <w:b/>
          <w:bCs/>
          <w:color w:val="000000" w:themeColor="text1"/>
        </w:rPr>
        <w:t>2025</w:t>
      </w:r>
      <w:r w:rsidR="0089701B" w:rsidRPr="0089701B">
        <w:rPr>
          <w:rFonts w:ascii="Times New Roman" w:hAnsi="Times New Roman"/>
          <w:color w:val="000000" w:themeColor="text1"/>
        </w:rPr>
        <w:t xml:space="preserve">, </w:t>
      </w:r>
      <w:r w:rsidR="0089701B" w:rsidRPr="0089701B">
        <w:rPr>
          <w:rFonts w:ascii="Times New Roman" w:hAnsi="Times New Roman"/>
          <w:i/>
          <w:iCs/>
          <w:color w:val="000000" w:themeColor="text1"/>
        </w:rPr>
        <w:t>64</w:t>
      </w:r>
      <w:r w:rsidR="0089701B" w:rsidRPr="0089701B">
        <w:rPr>
          <w:rFonts w:ascii="Times New Roman" w:hAnsi="Times New Roman"/>
          <w:color w:val="000000" w:themeColor="text1"/>
        </w:rPr>
        <w:t>, e202417651</w:t>
      </w:r>
      <w:r w:rsidR="0089701B" w:rsidRPr="0089701B">
        <w:rPr>
          <w:rFonts w:ascii="Times New Roman" w:hAnsi="Times New Roman"/>
          <w:color w:val="000000" w:themeColor="text1"/>
          <w:lang w:val="en-US"/>
        </w:rPr>
        <w:t>).</w:t>
      </w:r>
      <w:r w:rsidR="0089701B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To a 10 mL microwave vial, </w:t>
      </w:r>
      <w:r>
        <w:rPr>
          <w:rFonts w:ascii="Times New Roman" w:hAnsi="Times New Roman"/>
          <w:b/>
          <w:color w:val="000000" w:themeColor="text1"/>
          <w:szCs w:val="24"/>
          <w:lang w:val="en-US"/>
        </w:rPr>
        <w:t>HcyNMe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 xml:space="preserve">-Cl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(1</w:t>
      </w:r>
      <w:r>
        <w:rPr>
          <w:rFonts w:ascii="Times New Roman" w:hAnsi="Times New Roman"/>
          <w:color w:val="000000" w:themeColor="text1"/>
          <w:szCs w:val="24"/>
          <w:lang w:val="en-US"/>
        </w:rPr>
        <w:t>03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mg, 0.20 mmol) and </w:t>
      </w:r>
      <w:r w:rsidRPr="00BC550E">
        <w:rPr>
          <w:rFonts w:ascii="Times New Roman" w:hAnsi="Times New Roman"/>
          <w:b/>
          <w:color w:val="000000" w:themeColor="text1"/>
          <w:szCs w:val="24"/>
          <w:lang w:val="en-US" w:eastAsia="zh-CN"/>
        </w:rPr>
        <w:t xml:space="preserve">Pip-Glu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(122 mg, 0.20 mmol, 1 eq) were dissolved in anhydrous 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CN (1.5 mL). Subsequently, NaI (30 mg, 0.20 mmol, 1 eq) and NaHCO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(20 mg, 0.24 mmol, 1.2 eq) were added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and the reaction was stirred at 6</w:t>
      </w:r>
      <w:r w:rsidR="00DB5AFE">
        <w:rPr>
          <w:rFonts w:ascii="Times New Roman" w:hAnsi="Times New Roman"/>
          <w:color w:val="000000" w:themeColor="text1"/>
          <w:szCs w:val="24"/>
          <w:lang w:val="en-US" w:eastAsia="zh-CN"/>
        </w:rPr>
        <w:t>5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 w:rsidRPr="00BC550E">
        <w:rPr>
          <w:rFonts w:ascii="Times New Roman" w:hAnsi="Times New Roman"/>
          <w:color w:val="000000" w:themeColor="text1"/>
          <w:szCs w:val="24"/>
          <w:vertAlign w:val="superscript"/>
          <w:lang w:val="en-US" w:eastAsia="zh-CN"/>
        </w:rPr>
        <w:t>o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C. The reaction mixture was monitored using LC/MS and stopped after </w:t>
      </w:r>
      <w:r w:rsidR="00584464">
        <w:rPr>
          <w:rFonts w:ascii="Times New Roman" w:hAnsi="Times New Roman"/>
          <w:color w:val="000000" w:themeColor="text1"/>
          <w:szCs w:val="24"/>
          <w:lang w:val="en-US" w:eastAsia="zh-CN"/>
        </w:rPr>
        <w:t>6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h. The crude product was concentrated and then dissolved in TFA:CH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Cl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(1:1, 2.0 mL). After stirring at room temperature 30 min, the solvent was evaporated and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the residue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was purified by reversed phase HPLC (10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 w:eastAsia="zh-CN"/>
        </w:rPr>
        <w:t xml:space="preserve"> </w:t>
      </w:r>
      <w:r w:rsidRPr="00BC550E">
        <w:rPr>
          <w:rFonts w:ascii="Times New Roman" w:eastAsia="AdvTimes" w:hAnsi="Times New Roman"/>
          <w:color w:val="000000" w:themeColor="text1"/>
          <w:lang w:val="en-US"/>
        </w:rPr>
        <w:sym w:font="Symbol" w:char="F02D"/>
      </w:r>
      <w:r w:rsidRPr="00BC550E">
        <w:rPr>
          <w:rFonts w:ascii="Times New Roman" w:eastAsia="AdvTimes" w:hAnsi="Times New Roman"/>
          <w:color w:val="000000" w:themeColor="text1"/>
          <w:lang w:val="en-US" w:eastAsia="zh-CN"/>
        </w:rPr>
        <w:t xml:space="preserve"> 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>95% MeCN:H</w:t>
      </w:r>
      <w:r w:rsidRPr="00BC550E">
        <w:rPr>
          <w:rFonts w:ascii="Times New Roman" w:hAnsi="Times New Roman"/>
          <w:color w:val="000000" w:themeColor="text1"/>
          <w:position w:val="-2"/>
          <w:sz w:val="14"/>
          <w:szCs w:val="14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O, 0.1% TFA) to afford </w:t>
      </w:r>
      <w:r w:rsidRPr="00BC550E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S</w:t>
      </w:r>
      <w:r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4</w:t>
      </w:r>
      <w:r w:rsidRPr="00BC550E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-</w:t>
      </w:r>
      <w:r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1</w:t>
      </w:r>
      <w:r w:rsidRPr="00BC550E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as a </w:t>
      </w:r>
      <w:r>
        <w:rPr>
          <w:rFonts w:ascii="Times New Roman" w:hAnsi="Times New Roman"/>
          <w:color w:val="000000" w:themeColor="text1"/>
          <w:sz w:val="22"/>
          <w:szCs w:val="22"/>
          <w:lang w:val="en-US"/>
        </w:rPr>
        <w:t>blue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solid (</w:t>
      </w:r>
      <w:r>
        <w:rPr>
          <w:rFonts w:ascii="Times New Roman" w:hAnsi="Times New Roman"/>
          <w:color w:val="000000" w:themeColor="text1"/>
          <w:sz w:val="22"/>
          <w:szCs w:val="22"/>
          <w:lang w:val="en-US"/>
        </w:rPr>
        <w:t>35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mg, </w:t>
      </w:r>
      <w:r w:rsidRPr="002A2B7B">
        <w:rPr>
          <w:rFonts w:ascii="Times New Roman" w:hAnsi="Times New Roman"/>
          <w:color w:val="000000" w:themeColor="text1"/>
          <w:sz w:val="22"/>
          <w:szCs w:val="22"/>
          <w:lang w:val="en-US"/>
        </w:rPr>
        <w:t>yield 17</w:t>
      </w:r>
      <w:r w:rsidRPr="002A2B7B">
        <w:rPr>
          <w:rFonts w:ascii="Times New Roman" w:eastAsia="AdvTimes" w:hAnsi="Times New Roman"/>
          <w:color w:val="000000" w:themeColor="text1"/>
          <w:lang w:val="en-US"/>
        </w:rPr>
        <w:t>%</w:t>
      </w:r>
      <w:r w:rsidRPr="002A2B7B">
        <w:rPr>
          <w:rFonts w:ascii="Times New Roman" w:hAnsi="Times New Roman"/>
          <w:color w:val="000000" w:themeColor="text1"/>
          <w:sz w:val="22"/>
          <w:szCs w:val="22"/>
          <w:lang w:val="en-US"/>
        </w:rPr>
        <w:t>).</w:t>
      </w:r>
      <w:r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Pr="002A2B7B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</w:t>
      </w:r>
      <w:r w:rsidRPr="002A2B7B">
        <w:rPr>
          <w:rFonts w:ascii="Times New Roman" w:hAnsi="Times New Roman"/>
          <w:color w:val="000000" w:themeColor="text1"/>
          <w:szCs w:val="24"/>
          <w:lang w:val="en-US"/>
        </w:rPr>
        <w:t>H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NMR (400 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lastRenderedPageBreak/>
        <w:t xml:space="preserve">MHz, MeOD) δ 8.79 (d,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15.1 Hz, 1H), 7.71 – 7.64 (m, 2H), 7.63 – 7.49 (m, 4H), 7.40 (dd,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8.3, 2.1 Hz, 1H), 7.32 (s, 1H), 6.96 (s, 4H), 6.71 (d,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15.0 Hz, 1H), 5.55 – 5.48 (m, 1H), 5.42 (t,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9.6 Hz, 1H), 5.27 (d,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48.5 Hz, 1H), 5.13 (s, 2H), 4.45 (q,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7.2 Hz, 3H), 4.30 (s, 2H), 3.53 (d,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46.6 Hz, 10H), 2.80 (d,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20.0 Hz, 5H), 2.27 (d,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27.6 Hz, 5H), 1.99 (d,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16.2 Hz, 13H), 1.79 (d,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13.6 Hz, 6H), 1.11 (t, </w:t>
      </w:r>
      <w:r w:rsidR="002A2B7B" w:rsidRPr="002A2B7B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2A2B7B" w:rsidRPr="002A2B7B">
        <w:rPr>
          <w:rFonts w:ascii="Times New Roman" w:hAnsi="Times New Roman"/>
          <w:color w:val="000000" w:themeColor="text1"/>
          <w:szCs w:val="24"/>
          <w:lang w:val="en-US"/>
        </w:rPr>
        <w:t xml:space="preserve"> = 7.4 Hz, 3H). </w:t>
      </w:r>
      <w:r w:rsidR="00C22020" w:rsidRPr="00C22020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13</w:t>
      </w:r>
      <w:r w:rsidR="00C22020" w:rsidRPr="00C22020">
        <w:rPr>
          <w:rFonts w:ascii="Times New Roman" w:hAnsi="Times New Roman"/>
          <w:color w:val="000000" w:themeColor="text1"/>
          <w:szCs w:val="24"/>
          <w:lang w:val="en-US"/>
        </w:rPr>
        <w:t>C NMR (126 MHz, MeOD) δ 179.30, 174.32, 169.92, 169.76, 169.48, 167.29, 158.12, 152.87, 151.76, 146.23, 146.20, 142.56, 141.43, 134.12, 133.94, 130.41, 128.99, 128.14, 127.89, 122.47, 120.28, 119.66, 117.36, 116.47, 114.91, 113.51, 113.38, 112.74, 105.99, 96.89, 74.24, 71.69, 71.66, 70.89, 69.17, 64.79, 55.27, 51.89, 51.15, 42.87, 37.06, 28.96, 26.71, 24.70, 23.55, 22.14, 21.39, 21.16, 20.12, 19.08, 18.97, 10.19.</w:t>
      </w:r>
      <w:r w:rsidR="00C22020"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Pr="00FC7F16">
        <w:rPr>
          <w:rFonts w:ascii="Times New Roman" w:eastAsia="Times New Roman" w:hAnsi="Times New Roman"/>
          <w:color w:val="000000" w:themeColor="text1"/>
          <w:lang w:val="en-US"/>
        </w:rPr>
        <w:t>HR-ESI</w:t>
      </w:r>
      <w:r w:rsidRPr="00FC7F16">
        <w:rPr>
          <w:rFonts w:ascii="Times New Roman" w:eastAsia="Times New Roman" w:hAnsi="Times New Roman"/>
          <w:color w:val="000000" w:themeColor="text1"/>
        </w:rPr>
        <w:t xml:space="preserve">-MS </w:t>
      </w:r>
      <w:r w:rsidRPr="00FC7F16">
        <w:rPr>
          <w:rFonts w:ascii="Times New Roman" w:eastAsia="Times New Roman" w:hAnsi="Times New Roman"/>
          <w:i/>
          <w:color w:val="000000" w:themeColor="text1"/>
        </w:rPr>
        <w:t>m/z</w:t>
      </w:r>
      <w:r w:rsidRPr="00FC7F16">
        <w:rPr>
          <w:rFonts w:ascii="Times New Roman" w:eastAsia="Times New Roman" w:hAnsi="Times New Roman"/>
          <w:color w:val="000000" w:themeColor="text1"/>
        </w:rPr>
        <w:t xml:space="preserve"> M</w:t>
      </w:r>
      <w:r w:rsidRPr="00FC7F16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2</w:t>
      </w:r>
      <w:r w:rsidRPr="00FC7F16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FC7F16">
        <w:rPr>
          <w:rFonts w:ascii="Times New Roman" w:eastAsia="Times New Roman" w:hAnsi="Times New Roman"/>
          <w:color w:val="000000" w:themeColor="text1"/>
        </w:rPr>
        <w:t xml:space="preserve"> Calc’d for C</w:t>
      </w:r>
      <w:r w:rsidRPr="00FC7F16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5</w:t>
      </w:r>
      <w:r w:rsidR="00B75B0A" w:rsidRPr="00FC7F16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7</w:t>
      </w:r>
      <w:r w:rsidRPr="00FC7F16">
        <w:rPr>
          <w:rFonts w:ascii="Times New Roman" w:eastAsia="Times New Roman" w:hAnsi="Times New Roman"/>
          <w:color w:val="000000" w:themeColor="text1"/>
        </w:rPr>
        <w:t>H</w:t>
      </w:r>
      <w:r w:rsidRPr="00FC7F16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6</w:t>
      </w:r>
      <w:r w:rsidR="00B75B0A" w:rsidRPr="00FC7F16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7</w:t>
      </w:r>
      <w:r w:rsidRPr="00FC7F16">
        <w:rPr>
          <w:rFonts w:ascii="Times New Roman" w:eastAsia="Times New Roman" w:hAnsi="Times New Roman"/>
          <w:color w:val="000000" w:themeColor="text1"/>
        </w:rPr>
        <w:t>N</w:t>
      </w:r>
      <w:r w:rsidR="00B75B0A" w:rsidRPr="00FC7F16">
        <w:rPr>
          <w:rFonts w:ascii="Times New Roman" w:eastAsia="Times New Roman" w:hAnsi="Times New Roman"/>
          <w:color w:val="000000" w:themeColor="text1"/>
          <w:vertAlign w:val="subscript"/>
        </w:rPr>
        <w:t>3</w:t>
      </w:r>
      <w:r w:rsidRPr="00FC7F16">
        <w:rPr>
          <w:rFonts w:ascii="Times New Roman" w:eastAsia="Times New Roman" w:hAnsi="Times New Roman"/>
          <w:color w:val="000000" w:themeColor="text1"/>
        </w:rPr>
        <w:t>O</w:t>
      </w:r>
      <w:r w:rsidRPr="00FC7F16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1</w:t>
      </w:r>
      <w:r w:rsidR="00B75B0A" w:rsidRPr="00FC7F16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5</w:t>
      </w:r>
      <w:r w:rsidRPr="00FC7F16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2+</w:t>
      </w:r>
      <w:r w:rsidRPr="00FC7F16">
        <w:rPr>
          <w:rFonts w:ascii="Times New Roman" w:eastAsia="Times New Roman" w:hAnsi="Times New Roman"/>
          <w:color w:val="000000" w:themeColor="text1"/>
          <w:lang w:val="en-US"/>
        </w:rPr>
        <w:t xml:space="preserve">, </w:t>
      </w:r>
      <w:r w:rsidR="00FC7F16" w:rsidRPr="00FC7F16">
        <w:rPr>
          <w:rFonts w:ascii="Times New Roman" w:eastAsia="Times New Roman" w:hAnsi="Times New Roman"/>
          <w:color w:val="000000" w:themeColor="text1"/>
          <w:lang w:val="en-US"/>
        </w:rPr>
        <w:t>516.7281</w:t>
      </w:r>
      <w:r w:rsidRPr="00FC7F16">
        <w:rPr>
          <w:rFonts w:ascii="Times New Roman" w:eastAsia="Times New Roman" w:hAnsi="Times New Roman"/>
          <w:color w:val="000000" w:themeColor="text1"/>
          <w:lang w:val="en-US"/>
        </w:rPr>
        <w:t>;</w:t>
      </w:r>
      <w:r w:rsidRPr="00FC7F16">
        <w:rPr>
          <w:rFonts w:ascii="Times New Roman" w:eastAsia="Times New Roman" w:hAnsi="Times New Roman"/>
          <w:color w:val="000000" w:themeColor="text1"/>
        </w:rPr>
        <w:t xml:space="preserve"> found </w:t>
      </w:r>
      <w:r w:rsidR="00FC7F16" w:rsidRPr="00FC7F16">
        <w:rPr>
          <w:rFonts w:ascii="Times New Roman" w:eastAsia="Times New Roman" w:hAnsi="Times New Roman"/>
          <w:color w:val="000000" w:themeColor="text1"/>
          <w:lang w:val="en-US"/>
        </w:rPr>
        <w:t>516.7299</w:t>
      </w:r>
      <w:r w:rsidRPr="00FC7F16">
        <w:rPr>
          <w:rFonts w:ascii="Times New Roman" w:eastAsia="Times New Roman" w:hAnsi="Times New Roman"/>
          <w:color w:val="000000" w:themeColor="text1"/>
        </w:rPr>
        <w:t>.</w:t>
      </w:r>
    </w:p>
    <w:p w14:paraId="3A3A1B01" w14:textId="05717404" w:rsidR="00BF2248" w:rsidRPr="007602F7" w:rsidRDefault="00BF2248" w:rsidP="00BF2248">
      <w:pPr>
        <w:pStyle w:val="TAMainText"/>
        <w:spacing w:afterLines="50" w:after="156" w:line="240" w:lineRule="auto"/>
        <w:ind w:firstLine="204"/>
        <w:rPr>
          <w:rFonts w:ascii="Times New Roman" w:eastAsia="Times New Roman" w:hAnsi="Times New Roman"/>
          <w:color w:val="000000" w:themeColor="text1"/>
          <w:lang w:val="en-US"/>
        </w:rPr>
      </w:pP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S</w:t>
      </w:r>
      <w:r w:rsidR="00FC7F16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4-2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. To a 2 mL microwave vial, compound 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S</w:t>
      </w:r>
      <w:r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4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-</w:t>
      </w:r>
      <w:r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1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 xml:space="preserve"> 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(1</w:t>
      </w:r>
      <w:r>
        <w:rPr>
          <w:rFonts w:ascii="Times New Roman" w:hAnsi="Times New Roman"/>
          <w:color w:val="000000" w:themeColor="text1"/>
          <w:szCs w:val="24"/>
          <w:lang w:val="en-US" w:eastAsia="zh-CN"/>
        </w:rPr>
        <w:t>3.5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mg, 0.013 mmol) and sodium 3-((3-(tert-butoxy)-3-oxopropyl)amino)propane-1-sulfonate (10 mg, 0.040 mmol, 3 eq) were mixed in anhydrous DMF (200 μL). Subsequently, HATU (10 mg, 0.026 mmol, 2 eq) and DIPEA (12 μL, 0.065 mmol, 5 eq) were added and the reaction was heated to 65 </w:t>
      </w:r>
      <w:r w:rsidRPr="00BC550E">
        <w:rPr>
          <w:rFonts w:ascii="Times New Roman" w:hAnsi="Times New Roman"/>
          <w:color w:val="000000" w:themeColor="text1"/>
          <w:szCs w:val="24"/>
          <w:vertAlign w:val="superscript"/>
          <w:lang w:val="en-US" w:eastAsia="zh-CN"/>
        </w:rPr>
        <w:t>o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C. The reaction mixture was monitored using LC/MS and completed after 4 h. The crude product was concentrated and then dissolved in TFA:CH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Cl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(1:1, 1.0 mL). After 30 min, the solvent was dried by N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and the residue was purified by reversed phase HPLC (10 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sym w:font="Symbol" w:char="F02D"/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95% MeCN:H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O, 0.1% TFA) to give 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S</w:t>
      </w:r>
      <w:r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4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-</w:t>
      </w:r>
      <w:r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as a </w:t>
      </w:r>
      <w:r>
        <w:rPr>
          <w:rFonts w:ascii="Times New Roman" w:hAnsi="Times New Roman"/>
          <w:color w:val="000000" w:themeColor="text1"/>
          <w:szCs w:val="24"/>
          <w:lang w:val="en-US" w:eastAsia="zh-CN"/>
        </w:rPr>
        <w:t>blue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solid (1</w:t>
      </w:r>
      <w:r>
        <w:rPr>
          <w:rFonts w:ascii="Times New Roman" w:hAnsi="Times New Roman"/>
          <w:color w:val="000000" w:themeColor="text1"/>
          <w:szCs w:val="24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mg, yield </w:t>
      </w:r>
      <w:r>
        <w:rPr>
          <w:rFonts w:ascii="Times New Roman" w:hAnsi="Times New Roman"/>
          <w:color w:val="000000" w:themeColor="text1"/>
          <w:szCs w:val="24"/>
          <w:lang w:val="en-US" w:eastAsia="zh-CN"/>
        </w:rPr>
        <w:t>80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%).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="006B3E28" w:rsidRPr="00A50523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H NMR (400 MHz, MeOD) δ 8.80 (d,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15.3 Hz, 1H), 7.77 – 7.66 (m, 2H), 7.65 – 7.51 (m, 4H), 7.44 (ddd,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8.3, 6.4, 2.0 Hz, 1H), 7.34 (s, 1H), 7.31 – 6.79 (m, 4H), 6.74 (d,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14.9 Hz, 1H), 5.54 (d,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7.4 Hz, 1H), 5.43 (d,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9.7 Hz, 2H), 5.16 (d,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9.7 Hz, 3H), 4.63 – 4.39 (m, 4H), 4.30 (s, 1H), 3.84 – 3.45 (m, 14H), 3.14 (t,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5.9 Hz, 3H), 2.93 – 2.71 (m, 6H), 2.22 (dd,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37.4, 23.4 Hz, 3H), 2.03 (d,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1.3 Hz, 10H), 2.00 (d,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6.6 Hz, 6H), 1.87 – 1.73 (m, 6H), 1.13 (t, </w:t>
      </w:r>
      <w:r w:rsidR="006B3E28" w:rsidRPr="00A50523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6B3E28" w:rsidRPr="00A50523">
        <w:rPr>
          <w:rFonts w:ascii="Times New Roman" w:hAnsi="Times New Roman"/>
          <w:color w:val="000000" w:themeColor="text1"/>
          <w:szCs w:val="24"/>
          <w:lang w:val="en-US"/>
        </w:rPr>
        <w:t xml:space="preserve"> = 7.4 Hz, 3H).</w:t>
      </w:r>
      <w:r w:rsidRPr="007B4FED">
        <w:rPr>
          <w:rFonts w:ascii="Times New Roman" w:hAnsi="Times New Roman"/>
          <w:color w:val="EE0000"/>
          <w:szCs w:val="24"/>
          <w:lang w:val="en-US"/>
        </w:rPr>
        <w:t xml:space="preserve"> </w:t>
      </w:r>
      <w:r w:rsidR="00C22020" w:rsidRPr="00C22020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13</w:t>
      </w:r>
      <w:r w:rsidR="00C22020" w:rsidRPr="00C22020">
        <w:rPr>
          <w:rFonts w:ascii="Times New Roman" w:hAnsi="Times New Roman"/>
          <w:color w:val="000000" w:themeColor="text1"/>
          <w:szCs w:val="24"/>
          <w:lang w:val="en-US"/>
        </w:rPr>
        <w:t xml:space="preserve">C NMR (126 MHz, MeOD) δ 179.32, 175.43, 169.91, 169.77, 169.50, 167.30, 158.12, 152.90, 151.75, 146.26, 146.20, 142.58, 141.45, 141.42, 134.15, 133.88, 130.28, 128.95, 127.93, 122.52, 120.24, 119.56, 117.25, 116.47, 115.78, 114.94, 113.39, 112.65, 106.06, 96.88, 73.23, 71.70, 71.63, 70.89, 69.18, 65.88, 55.45, 55.39, 53.81, 51.88, 51.13, 44.02, 38.13, 37.37, 35.19, 28.97, 26.80, 26.72, 24.70, 23.55, 23.19, 22.37, 21.18, 20.11, 19.09, 18.98, 10.20. </w:t>
      </w:r>
      <w:r w:rsidRPr="00C22020">
        <w:rPr>
          <w:rFonts w:ascii="Times New Roman" w:eastAsia="Times New Roman" w:hAnsi="Times New Roman"/>
          <w:color w:val="000000" w:themeColor="text1"/>
          <w:lang w:val="en-US"/>
        </w:rPr>
        <w:t>HR-ESI</w:t>
      </w:r>
      <w:r w:rsidRPr="00C22020">
        <w:rPr>
          <w:rFonts w:ascii="Times New Roman" w:eastAsia="Times New Roman" w:hAnsi="Times New Roman"/>
          <w:color w:val="000000" w:themeColor="text1"/>
        </w:rPr>
        <w:t xml:space="preserve">-MS </w:t>
      </w:r>
      <w:r w:rsidRPr="00C22020">
        <w:rPr>
          <w:rFonts w:ascii="Times New Roman" w:eastAsia="Times New Roman" w:hAnsi="Times New Roman"/>
          <w:i/>
          <w:color w:val="000000" w:themeColor="text1"/>
        </w:rPr>
        <w:t>m/z</w:t>
      </w:r>
      <w:r w:rsidRPr="00C22020">
        <w:rPr>
          <w:rFonts w:ascii="Times New Roman" w:eastAsia="Times New Roman" w:hAnsi="Times New Roman"/>
          <w:color w:val="000000" w:themeColor="text1"/>
        </w:rPr>
        <w:t xml:space="preserve"> M</w:t>
      </w:r>
      <w:r w:rsidRPr="00C22020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C22020">
        <w:rPr>
          <w:rFonts w:ascii="Times New Roman" w:eastAsia="Times New Roman" w:hAnsi="Times New Roman"/>
          <w:color w:val="000000" w:themeColor="text1"/>
        </w:rPr>
        <w:t xml:space="preserve"> Calc’d for C</w:t>
      </w:r>
      <w:r w:rsidRPr="00C22020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6</w:t>
      </w:r>
      <w:r w:rsidR="00C3456A" w:rsidRPr="00C22020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2</w:t>
      </w:r>
      <w:r w:rsidRPr="00C22020">
        <w:rPr>
          <w:rFonts w:ascii="Times New Roman" w:eastAsia="Times New Roman" w:hAnsi="Times New Roman"/>
          <w:color w:val="000000" w:themeColor="text1"/>
        </w:rPr>
        <w:t>H</w:t>
      </w:r>
      <w:r w:rsidR="00DF5CD8" w:rsidRPr="00C22020">
        <w:rPr>
          <w:rFonts w:ascii="Times New Roman" w:eastAsia="Times New Roman" w:hAnsi="Times New Roman"/>
          <w:color w:val="000000" w:themeColor="text1"/>
          <w:vertAlign w:val="subscript"/>
        </w:rPr>
        <w:t>7</w:t>
      </w:r>
      <w:r w:rsidR="00090BD3" w:rsidRPr="00C22020">
        <w:rPr>
          <w:rFonts w:ascii="Times New Roman" w:eastAsia="Times New Roman" w:hAnsi="Times New Roman"/>
          <w:color w:val="000000" w:themeColor="text1"/>
          <w:vertAlign w:val="subscript"/>
        </w:rPr>
        <w:t>8</w:t>
      </w:r>
      <w:r w:rsidRPr="00C22020">
        <w:rPr>
          <w:rFonts w:ascii="Times New Roman" w:eastAsia="Times New Roman" w:hAnsi="Times New Roman"/>
          <w:color w:val="000000" w:themeColor="text1"/>
        </w:rPr>
        <w:t>N</w:t>
      </w:r>
      <w:r w:rsidR="0006777B" w:rsidRPr="00C22020">
        <w:rPr>
          <w:rFonts w:ascii="Times New Roman" w:eastAsia="Times New Roman" w:hAnsi="Times New Roman"/>
          <w:color w:val="000000" w:themeColor="text1"/>
          <w:vertAlign w:val="subscript"/>
        </w:rPr>
        <w:t>5</w:t>
      </w:r>
      <w:r w:rsidRPr="00C22020">
        <w:rPr>
          <w:rFonts w:ascii="Times New Roman" w:eastAsia="Times New Roman" w:hAnsi="Times New Roman"/>
          <w:color w:val="000000" w:themeColor="text1"/>
        </w:rPr>
        <w:t>O</w:t>
      </w:r>
      <w:r w:rsidRPr="00C22020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1</w:t>
      </w:r>
      <w:r w:rsidR="00C3456A" w:rsidRPr="00C22020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7</w:t>
      </w:r>
      <w:r w:rsidRPr="00C22020">
        <w:rPr>
          <w:rFonts w:ascii="Times New Roman" w:eastAsia="Times New Roman" w:hAnsi="Times New Roman"/>
          <w:color w:val="000000" w:themeColor="text1"/>
          <w:lang w:val="en-US"/>
        </w:rPr>
        <w:t>S</w:t>
      </w:r>
      <w:r w:rsidRPr="00053EBA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+</w:t>
      </w:r>
      <w:r w:rsidRPr="00053EBA">
        <w:rPr>
          <w:rFonts w:ascii="Times New Roman" w:eastAsia="Times New Roman" w:hAnsi="Times New Roman"/>
          <w:color w:val="000000" w:themeColor="text1"/>
          <w:lang w:val="en-US"/>
        </w:rPr>
        <w:t>,</w:t>
      </w:r>
      <w:r w:rsidR="00452643">
        <w:rPr>
          <w:rFonts w:ascii="Times New Roman" w:eastAsia="Times New Roman" w:hAnsi="Times New Roman"/>
          <w:color w:val="000000" w:themeColor="text1"/>
          <w:lang w:val="en-US"/>
        </w:rPr>
        <w:t xml:space="preserve"> 1196.</w:t>
      </w:r>
      <w:r w:rsidR="00452643" w:rsidRPr="00912646">
        <w:rPr>
          <w:rFonts w:ascii="Times New Roman" w:eastAsia="Times New Roman" w:hAnsi="Times New Roman"/>
          <w:color w:val="000000" w:themeColor="text1"/>
          <w:lang w:val="en-US"/>
        </w:rPr>
        <w:t>5108</w:t>
      </w:r>
      <w:r w:rsidRPr="00912646">
        <w:rPr>
          <w:rFonts w:ascii="Times New Roman" w:eastAsia="Times New Roman" w:hAnsi="Times New Roman"/>
          <w:color w:val="000000" w:themeColor="text1"/>
          <w:lang w:val="en-US"/>
        </w:rPr>
        <w:t>;</w:t>
      </w:r>
      <w:r w:rsidRPr="00912646">
        <w:rPr>
          <w:rFonts w:ascii="Times New Roman" w:eastAsia="Times New Roman" w:hAnsi="Times New Roman"/>
          <w:color w:val="000000" w:themeColor="text1"/>
        </w:rPr>
        <w:t xml:space="preserve"> found</w:t>
      </w:r>
      <w:r w:rsidRPr="00912646">
        <w:rPr>
          <w:rFonts w:ascii="Times New Roman" w:eastAsia="Times New Roman" w:hAnsi="Times New Roman"/>
          <w:color w:val="000000" w:themeColor="text1"/>
          <w:lang w:val="en-US"/>
        </w:rPr>
        <w:t xml:space="preserve"> </w:t>
      </w:r>
      <w:r w:rsidR="00912646" w:rsidRPr="00912646">
        <w:rPr>
          <w:rFonts w:ascii="Times New Roman" w:eastAsia="Times New Roman" w:hAnsi="Times New Roman"/>
          <w:color w:val="000000" w:themeColor="text1"/>
          <w:lang w:val="en-US"/>
        </w:rPr>
        <w:t>1196.5177</w:t>
      </w:r>
      <w:r w:rsidRPr="00912646">
        <w:rPr>
          <w:rFonts w:ascii="Times New Roman" w:eastAsia="Times New Roman" w:hAnsi="Times New Roman"/>
          <w:color w:val="000000" w:themeColor="text1"/>
        </w:rPr>
        <w:t>.</w:t>
      </w:r>
    </w:p>
    <w:p w14:paraId="622ADB60" w14:textId="3C16B2A6" w:rsidR="00BF2248" w:rsidRPr="007B4FED" w:rsidRDefault="00BF2248" w:rsidP="00BF2248">
      <w:pPr>
        <w:pStyle w:val="TAMainText"/>
        <w:spacing w:afterLines="50" w:after="156" w:line="240" w:lineRule="auto"/>
        <w:ind w:firstLine="204"/>
        <w:rPr>
          <w:rFonts w:ascii="Times New Roman" w:eastAsia="Times New Roman" w:hAnsi="Times New Roman"/>
          <w:color w:val="EE0000"/>
          <w:lang w:val="en-US"/>
        </w:rPr>
      </w:pPr>
      <w:r>
        <w:rPr>
          <w:rFonts w:ascii="Times New Roman" w:hAnsi="Times New Roman"/>
          <w:b/>
          <w:color w:val="000000" w:themeColor="text1"/>
          <w:szCs w:val="24"/>
          <w:lang w:val="en-US"/>
        </w:rPr>
        <w:t>Hcy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-</w:t>
      </w:r>
      <w:r>
        <w:rPr>
          <w:rFonts w:ascii="Times New Roman" w:hAnsi="Times New Roman"/>
          <w:b/>
          <w:color w:val="000000" w:themeColor="text1"/>
          <w:szCs w:val="24"/>
          <w:lang w:val="en-US"/>
        </w:rPr>
        <w:t>BAC-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Glu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. To a 10 mL microwave vial, compound 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S</w:t>
      </w:r>
      <w:r>
        <w:rPr>
          <w:rFonts w:ascii="Times New Roman" w:hAnsi="Times New Roman"/>
          <w:b/>
          <w:color w:val="000000" w:themeColor="text1"/>
          <w:szCs w:val="24"/>
          <w:lang w:val="en-US"/>
        </w:rPr>
        <w:t>4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>-</w:t>
      </w:r>
      <w:r>
        <w:rPr>
          <w:rFonts w:ascii="Times New Roman" w:hAnsi="Times New Roman"/>
          <w:b/>
          <w:color w:val="000000" w:themeColor="text1"/>
          <w:szCs w:val="24"/>
          <w:lang w:val="en-US"/>
        </w:rPr>
        <w:t>2</w:t>
      </w:r>
      <w:r w:rsidRPr="00BC550E">
        <w:rPr>
          <w:rFonts w:ascii="Times New Roman" w:hAnsi="Times New Roman"/>
          <w:b/>
          <w:color w:val="000000" w:themeColor="text1"/>
          <w:szCs w:val="24"/>
          <w:lang w:val="en-US"/>
        </w:rPr>
        <w:t xml:space="preserve"> 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>(1</w:t>
      </w:r>
      <w:r>
        <w:rPr>
          <w:rFonts w:ascii="Times New Roman" w:hAnsi="Times New Roman"/>
          <w:color w:val="000000" w:themeColor="text1"/>
          <w:szCs w:val="24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mg, 0.010 mmol) was dissolved in ice-cold methanol (2.0 mL). To this solution, lithium hydroxide (2.6 mg, 0.11 mmol) dissolved in water (1.0 mL) was added dropwise. The mixture was stirred at 0</w:t>
      </w:r>
      <w:r w:rsidRPr="00BC550E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o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C for 35 min. Upon completion, the reaction was quenched with 6.4 </w:t>
      </w:r>
      <w:r w:rsidRPr="00BC550E">
        <w:rPr>
          <w:rFonts w:ascii="Times New Roman" w:hAnsi="Times New Roman"/>
          <w:color w:val="000000" w:themeColor="text1"/>
          <w:lang w:val="en-US"/>
        </w:rPr>
        <w:t>μ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L of AcOH and 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>purified by reversed phase HPLC (10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 w:eastAsia="zh-CN"/>
        </w:rPr>
        <w:t xml:space="preserve"> </w:t>
      </w:r>
      <w:r w:rsidRPr="00BC550E">
        <w:rPr>
          <w:rFonts w:ascii="Times New Roman" w:eastAsia="AdvTimes" w:hAnsi="Times New Roman"/>
          <w:color w:val="000000" w:themeColor="text1"/>
          <w:lang w:val="en-US"/>
        </w:rPr>
        <w:sym w:font="Symbol" w:char="F02D"/>
      </w:r>
      <w:r w:rsidRPr="00BC550E">
        <w:rPr>
          <w:rFonts w:ascii="Times New Roman" w:eastAsia="AdvTimes" w:hAnsi="Times New Roman"/>
          <w:color w:val="000000" w:themeColor="text1"/>
          <w:lang w:val="en-US" w:eastAsia="zh-CN"/>
        </w:rPr>
        <w:t xml:space="preserve"> 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>95% MeCN:H</w:t>
      </w:r>
      <w:r w:rsidRPr="00BC550E">
        <w:rPr>
          <w:rFonts w:ascii="Times New Roman" w:hAnsi="Times New Roman"/>
          <w:color w:val="000000" w:themeColor="text1"/>
          <w:position w:val="-2"/>
          <w:sz w:val="14"/>
          <w:szCs w:val="14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O, 0.1% TFA) to afford </w:t>
      </w:r>
      <w:r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Hcy</w:t>
      </w:r>
      <w:r w:rsidRPr="00BC550E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-</w:t>
      </w:r>
      <w:r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BC-</w:t>
      </w:r>
      <w:r w:rsidRPr="00BC550E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Glu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as a</w:t>
      </w:r>
      <w:r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blue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solid (9.</w:t>
      </w:r>
      <w:r>
        <w:rPr>
          <w:rFonts w:ascii="Times New Roman" w:hAnsi="Times New Roman"/>
          <w:color w:val="000000" w:themeColor="text1"/>
          <w:sz w:val="22"/>
          <w:szCs w:val="22"/>
          <w:lang w:val="en-US"/>
        </w:rPr>
        <w:t>3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mg, y</w:t>
      </w:r>
      <w:r w:rsidRPr="008B6E41">
        <w:rPr>
          <w:rFonts w:ascii="Times New Roman" w:hAnsi="Times New Roman"/>
          <w:color w:val="000000" w:themeColor="text1"/>
          <w:sz w:val="22"/>
          <w:szCs w:val="22"/>
          <w:lang w:val="en-US"/>
        </w:rPr>
        <w:t>ield 88%).</w:t>
      </w:r>
      <w:r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="00DA21D7" w:rsidRPr="008B6E41">
        <w:rPr>
          <w:rFonts w:ascii="Times New Roman" w:hAnsi="Times New Roman"/>
          <w:color w:val="000000" w:themeColor="text1"/>
          <w:szCs w:val="24"/>
          <w:vertAlign w:val="superscript"/>
          <w:lang w:val="en-US"/>
        </w:rPr>
        <w:t>1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H NMR (400 MHz, MeOD) δ 8.78 (dd,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15.2, 7.9 Hz, 1H), 7.70 (d,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7.2 Hz, 1H), 7.68 – 7.48 (m, 5H), 7.47 – 7.38 (m, 1H), 7.32 (s, 1H), 7.03 (s, 4H), 6.68 (d,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15.2 Hz, 1H), 5.12 (d,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86.7 Hz, 4H), 4.42 (t,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7.5 Hz, 3H), 4.28 (s, 1H), 3.94 (d,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9.9 Hz, 2H), 3.64 (td,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17.7, 9.6 Hz, 8H), 3.47 (s, 5H), 3.11 (s, 2H), 2.84 (d,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20.8 Hz, 4H), 2.75 (s, 2H), 2.30 (d,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60.5 Hz, 2H), 2.17 – 1.90 (m, 8H), 1.81 (t,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6.2 Hz, 6H), 1.09 (t, </w:t>
      </w:r>
      <w:r w:rsidR="00DA21D7" w:rsidRPr="008B6E41">
        <w:rPr>
          <w:rFonts w:ascii="Times New Roman" w:hAnsi="Times New Roman"/>
          <w:i/>
          <w:iCs/>
          <w:color w:val="000000" w:themeColor="text1"/>
          <w:szCs w:val="24"/>
          <w:lang w:val="en-US"/>
        </w:rPr>
        <w:t>J</w:t>
      </w:r>
      <w:r w:rsidR="00DA21D7"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= 7.4 Hz, 3H).</w:t>
      </w:r>
      <w:r w:rsidRPr="008B6E41"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="00C22020" w:rsidRPr="00C22020">
        <w:rPr>
          <w:rFonts w:ascii="Times New Roman" w:hAnsi="Times New Roman"/>
          <w:color w:val="000000" w:themeColor="text1"/>
          <w:szCs w:val="24"/>
          <w:lang w:val="en-US"/>
        </w:rPr>
        <w:t xml:space="preserve">13C NMR (126 MHz, MeOD) δ 179.28, 175.44, 170.40, 159.16, 153.00, 151.73, 146.22, 146.14, 142.54, 141.42, 133.94, 133.70, 128.99, 128.94, 127.95, 127.80, 122.57, 119.50, 117.88, 116.96, 116.95, 116.72, 115.56, 114.79, 113.33, 106.09, 100.22, 75.94, 75.29, 72.97, 71.44, 65.92, 55.38, 54.02, 51.17, 44.03, 38.19, 37.38, 35.22, 34.92, 28.96, 26.78, 26.70, 24.70, 23.59, </w:t>
      </w:r>
      <w:r w:rsidR="00C22020" w:rsidRPr="00C22020">
        <w:rPr>
          <w:rFonts w:ascii="Times New Roman" w:hAnsi="Times New Roman"/>
          <w:color w:val="000000" w:themeColor="text1"/>
          <w:szCs w:val="24"/>
          <w:lang w:val="en-US"/>
        </w:rPr>
        <w:lastRenderedPageBreak/>
        <w:t>23.19, 22.40, 21.13, 20.08, 10.16.</w:t>
      </w:r>
      <w:r w:rsidR="00C22020">
        <w:rPr>
          <w:rFonts w:ascii="Times New Roman" w:hAnsi="Times New Roman"/>
          <w:color w:val="000000" w:themeColor="text1"/>
          <w:szCs w:val="24"/>
          <w:lang w:val="en-US"/>
        </w:rPr>
        <w:t xml:space="preserve"> </w:t>
      </w:r>
      <w:r w:rsidRPr="00833248">
        <w:rPr>
          <w:rFonts w:ascii="Times New Roman" w:eastAsia="Times New Roman" w:hAnsi="Times New Roman"/>
          <w:color w:val="000000" w:themeColor="text1"/>
          <w:lang w:val="en-US"/>
        </w:rPr>
        <w:t>HR-ESI</w:t>
      </w:r>
      <w:r w:rsidRPr="00833248">
        <w:rPr>
          <w:rFonts w:ascii="Times New Roman" w:eastAsia="Times New Roman" w:hAnsi="Times New Roman"/>
          <w:color w:val="000000" w:themeColor="text1"/>
        </w:rPr>
        <w:t xml:space="preserve">-MS </w:t>
      </w:r>
      <w:r w:rsidRPr="00833248">
        <w:rPr>
          <w:rFonts w:ascii="Times New Roman" w:eastAsia="Times New Roman" w:hAnsi="Times New Roman"/>
          <w:i/>
          <w:color w:val="000000" w:themeColor="text1"/>
        </w:rPr>
        <w:t>m/z</w:t>
      </w:r>
      <w:r w:rsidRPr="00833248">
        <w:rPr>
          <w:rFonts w:ascii="Times New Roman" w:eastAsia="Times New Roman" w:hAnsi="Times New Roman"/>
          <w:color w:val="000000" w:themeColor="text1"/>
        </w:rPr>
        <w:t xml:space="preserve"> M</w:t>
      </w:r>
      <w:r w:rsidRPr="00833248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833248">
        <w:rPr>
          <w:rFonts w:ascii="Times New Roman" w:eastAsia="Times New Roman" w:hAnsi="Times New Roman"/>
          <w:color w:val="000000" w:themeColor="text1"/>
        </w:rPr>
        <w:t xml:space="preserve"> Calc’d for C</w:t>
      </w:r>
      <w:r w:rsidR="004F0719" w:rsidRPr="00833248">
        <w:rPr>
          <w:rFonts w:ascii="Times New Roman" w:eastAsia="Times New Roman" w:hAnsi="Times New Roman"/>
          <w:color w:val="000000" w:themeColor="text1"/>
          <w:vertAlign w:val="subscript"/>
        </w:rPr>
        <w:t>55</w:t>
      </w:r>
      <w:r w:rsidRPr="00833248">
        <w:rPr>
          <w:rFonts w:ascii="Times New Roman" w:eastAsia="Times New Roman" w:hAnsi="Times New Roman"/>
          <w:color w:val="000000" w:themeColor="text1"/>
        </w:rPr>
        <w:t>H</w:t>
      </w:r>
      <w:r w:rsidR="004F0719" w:rsidRPr="00833248">
        <w:rPr>
          <w:rFonts w:ascii="Times New Roman" w:eastAsia="Times New Roman" w:hAnsi="Times New Roman"/>
          <w:color w:val="000000" w:themeColor="text1"/>
          <w:vertAlign w:val="subscript"/>
        </w:rPr>
        <w:t>70</w:t>
      </w:r>
      <w:r w:rsidRPr="00833248">
        <w:rPr>
          <w:rFonts w:ascii="Times New Roman" w:eastAsia="Times New Roman" w:hAnsi="Times New Roman"/>
          <w:color w:val="000000" w:themeColor="text1"/>
        </w:rPr>
        <w:t>N</w:t>
      </w:r>
      <w:r w:rsidR="004F0719" w:rsidRPr="00833248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5</w:t>
      </w:r>
      <w:r w:rsidRPr="00833248">
        <w:rPr>
          <w:rFonts w:ascii="Times New Roman" w:eastAsia="Times New Roman" w:hAnsi="Times New Roman"/>
          <w:color w:val="000000" w:themeColor="text1"/>
        </w:rPr>
        <w:t>O</w:t>
      </w:r>
      <w:r w:rsidRPr="00833248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1</w:t>
      </w:r>
      <w:r w:rsidR="004F0719" w:rsidRPr="00833248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4</w:t>
      </w:r>
      <w:r w:rsidRPr="00833248">
        <w:rPr>
          <w:rFonts w:ascii="Times New Roman" w:eastAsia="Times New Roman" w:hAnsi="Times New Roman"/>
          <w:color w:val="000000" w:themeColor="text1"/>
          <w:lang w:val="en-US"/>
        </w:rPr>
        <w:t>S</w:t>
      </w:r>
      <w:r w:rsidRPr="00833248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+</w:t>
      </w:r>
      <w:r w:rsidRPr="00833248">
        <w:rPr>
          <w:rFonts w:ascii="Times New Roman" w:eastAsia="Times New Roman" w:hAnsi="Times New Roman"/>
          <w:color w:val="000000" w:themeColor="text1"/>
          <w:lang w:val="en-US"/>
        </w:rPr>
        <w:t xml:space="preserve">, </w:t>
      </w:r>
      <w:r w:rsidR="00833248" w:rsidRPr="00833248">
        <w:rPr>
          <w:rFonts w:ascii="Times New Roman" w:eastAsia="Times New Roman" w:hAnsi="Times New Roman"/>
          <w:color w:val="000000" w:themeColor="text1"/>
          <w:lang w:val="en-US"/>
        </w:rPr>
        <w:t>1056.4634</w:t>
      </w:r>
      <w:r w:rsidRPr="00833248">
        <w:rPr>
          <w:rFonts w:ascii="Times New Roman" w:eastAsia="Times New Roman" w:hAnsi="Times New Roman"/>
          <w:color w:val="000000" w:themeColor="text1"/>
          <w:lang w:val="en-US"/>
        </w:rPr>
        <w:t>;</w:t>
      </w:r>
      <w:r w:rsidRPr="00833248">
        <w:rPr>
          <w:rFonts w:ascii="Times New Roman" w:eastAsia="Times New Roman" w:hAnsi="Times New Roman"/>
          <w:color w:val="000000" w:themeColor="text1"/>
        </w:rPr>
        <w:t xml:space="preserve"> found</w:t>
      </w:r>
      <w:r w:rsidRPr="00833248">
        <w:rPr>
          <w:rFonts w:ascii="Times New Roman" w:eastAsia="Times New Roman" w:hAnsi="Times New Roman"/>
          <w:color w:val="000000" w:themeColor="text1"/>
          <w:lang w:val="en-US"/>
        </w:rPr>
        <w:t xml:space="preserve"> </w:t>
      </w:r>
      <w:r w:rsidR="00833248" w:rsidRPr="00833248">
        <w:rPr>
          <w:rFonts w:ascii="Times New Roman" w:eastAsia="Times New Roman" w:hAnsi="Times New Roman"/>
          <w:color w:val="000000" w:themeColor="text1"/>
          <w:lang w:val="en-US"/>
        </w:rPr>
        <w:t>1056.4661</w:t>
      </w:r>
      <w:r w:rsidRPr="00833248">
        <w:rPr>
          <w:rFonts w:ascii="Times New Roman" w:eastAsia="Times New Roman" w:hAnsi="Times New Roman"/>
          <w:color w:val="000000" w:themeColor="text1"/>
        </w:rPr>
        <w:t>.</w:t>
      </w:r>
    </w:p>
    <w:p w14:paraId="7BA1F1A6" w14:textId="6E3932F1" w:rsidR="002E7E75" w:rsidRDefault="00BF2248" w:rsidP="002E7E75">
      <w:pPr>
        <w:pStyle w:val="TAMainText"/>
        <w:spacing w:afterLines="50" w:after="156" w:line="240" w:lineRule="auto"/>
        <w:ind w:firstLine="204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Hcy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-</w:t>
      </w:r>
      <w:r>
        <w:rPr>
          <w:rFonts w:ascii="Times New Roman" w:hAnsi="Times New Roman" w:hint="eastAsia"/>
          <w:b/>
          <w:bCs/>
          <w:color w:val="000000" w:themeColor="text1"/>
          <w:szCs w:val="24"/>
          <w:lang w:val="en-US" w:eastAsia="zh-CN"/>
        </w:rPr>
        <w:t>BAC-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 w:eastAsia="zh-CN"/>
        </w:rPr>
        <w:t>Glu-Mal.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To a 10 mL microwave vial, </w:t>
      </w:r>
      <w:r>
        <w:rPr>
          <w:rFonts w:ascii="Times New Roman" w:hAnsi="Times New Roman"/>
          <w:b/>
          <w:bCs/>
          <w:color w:val="000000" w:themeColor="text1"/>
          <w:szCs w:val="24"/>
          <w:lang w:val="en-US"/>
        </w:rPr>
        <w:t>Hcy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/>
        </w:rPr>
        <w:t>-</w:t>
      </w:r>
      <w:r>
        <w:rPr>
          <w:rFonts w:ascii="Times New Roman" w:hAnsi="Times New Roman"/>
          <w:b/>
          <w:bCs/>
          <w:color w:val="000000" w:themeColor="text1"/>
          <w:szCs w:val="24"/>
          <w:lang w:val="en-US"/>
        </w:rPr>
        <w:t>BAC-</w:t>
      </w:r>
      <w:r w:rsidRPr="00BC550E">
        <w:rPr>
          <w:rFonts w:ascii="Times New Roman" w:hAnsi="Times New Roman"/>
          <w:b/>
          <w:bCs/>
          <w:color w:val="000000" w:themeColor="text1"/>
          <w:szCs w:val="24"/>
          <w:lang w:val="en-US"/>
        </w:rPr>
        <w:t>Glu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(7.</w:t>
      </w:r>
      <w:r>
        <w:rPr>
          <w:rFonts w:ascii="Times New Roman" w:hAnsi="Times New Roman"/>
          <w:color w:val="000000" w:themeColor="text1"/>
          <w:szCs w:val="24"/>
          <w:lang w:val="en-US"/>
        </w:rPr>
        <w:t>0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 mg, 0.0066 mmol), 3-maleimidopropionic acid N-hydroxysuccinimide ester (2.6 mg, 0.0099 mmol, 1.5 eq) and and DIPEA (2.8 </w:t>
      </w:r>
      <w:r w:rsidRPr="00BC550E">
        <w:rPr>
          <w:rFonts w:ascii="Times New Roman" w:hAnsi="Times New Roman"/>
          <w:color w:val="000000" w:themeColor="text1"/>
          <w:lang w:val="en-US"/>
        </w:rPr>
        <w:t>μ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L, 0.30 mmol, 3 eq) were mixed in anhydrous DMF (100 </w:t>
      </w:r>
      <w:r w:rsidRPr="00BC550E">
        <w:rPr>
          <w:rFonts w:ascii="Times New Roman" w:hAnsi="Times New Roman"/>
          <w:color w:val="000000" w:themeColor="text1"/>
          <w:lang w:val="en-US"/>
        </w:rPr>
        <w:t>μ</w:t>
      </w:r>
      <w:r w:rsidRPr="00BC550E">
        <w:rPr>
          <w:rFonts w:ascii="Times New Roman" w:hAnsi="Times New Roman"/>
          <w:color w:val="000000" w:themeColor="text1"/>
          <w:szCs w:val="24"/>
          <w:lang w:val="en-US"/>
        </w:rPr>
        <w:t xml:space="preserve">L) and stirred at room temperature for 3 hours. 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>The reaction was monitored using LC/MS. Upon completion, DMF was removed by N</w:t>
      </w:r>
      <w:r w:rsidRPr="00BC550E">
        <w:rPr>
          <w:rFonts w:ascii="Times New Roman" w:hAnsi="Times New Roman"/>
          <w:color w:val="000000" w:themeColor="text1"/>
          <w:szCs w:val="24"/>
          <w:vertAlign w:val="subscript"/>
          <w:lang w:val="en-US" w:eastAsia="zh-CN"/>
        </w:rPr>
        <w:t>2</w:t>
      </w:r>
      <w:r w:rsidRPr="00BC550E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and the reaction mixture was 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>purified by reversed phase HPLC (10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 w:eastAsia="zh-CN"/>
        </w:rPr>
        <w:t xml:space="preserve"> </w:t>
      </w:r>
      <w:r w:rsidRPr="00BC550E">
        <w:rPr>
          <w:rFonts w:ascii="Times New Roman" w:eastAsia="AdvTimes" w:hAnsi="Times New Roman"/>
          <w:color w:val="000000" w:themeColor="text1"/>
          <w:lang w:val="en-US"/>
        </w:rPr>
        <w:sym w:font="Symbol" w:char="F02D"/>
      </w:r>
      <w:r w:rsidRPr="00BC550E">
        <w:rPr>
          <w:rFonts w:ascii="Times New Roman" w:eastAsia="AdvTimes" w:hAnsi="Times New Roman"/>
          <w:color w:val="000000" w:themeColor="text1"/>
          <w:lang w:val="en-US" w:eastAsia="zh-CN"/>
        </w:rPr>
        <w:t xml:space="preserve"> 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>95% MeCN:H</w:t>
      </w:r>
      <w:r w:rsidRPr="00BC550E">
        <w:rPr>
          <w:rFonts w:ascii="Times New Roman" w:hAnsi="Times New Roman"/>
          <w:color w:val="000000" w:themeColor="text1"/>
          <w:position w:val="-2"/>
          <w:sz w:val="14"/>
          <w:szCs w:val="14"/>
          <w:lang w:val="en-US"/>
        </w:rPr>
        <w:t>2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O, 0.1% TFA) to afford </w:t>
      </w:r>
      <w:r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Hcy</w:t>
      </w:r>
      <w:r w:rsidRPr="00BC550E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-</w:t>
      </w:r>
      <w:r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BAC-</w:t>
      </w:r>
      <w:r w:rsidRPr="00BC550E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>Glu-Mal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as a </w:t>
      </w:r>
      <w:r>
        <w:rPr>
          <w:rFonts w:ascii="Times New Roman" w:hAnsi="Times New Roman"/>
          <w:color w:val="000000" w:themeColor="text1"/>
          <w:sz w:val="22"/>
          <w:szCs w:val="22"/>
          <w:lang w:val="en-US"/>
        </w:rPr>
        <w:t>blue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solid (7.</w:t>
      </w:r>
      <w:r>
        <w:rPr>
          <w:rFonts w:ascii="Times New Roman" w:hAnsi="Times New Roman"/>
          <w:color w:val="000000" w:themeColor="text1"/>
          <w:sz w:val="22"/>
          <w:szCs w:val="22"/>
          <w:lang w:val="en-US"/>
        </w:rPr>
        <w:t>1</w:t>
      </w:r>
      <w:r w:rsidRPr="00BC550E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mg, yield 89%). 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vertAlign w:val="superscript"/>
          <w:lang w:val="en-US"/>
        </w:rPr>
        <w:t>1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H NMR (400 MHz, MeOD) δ 8.79 (d, </w:t>
      </w:r>
      <w:r w:rsidR="003B493B" w:rsidRPr="003B493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J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15.2 Hz, 1H), 7.73 (d, </w:t>
      </w:r>
      <w:r w:rsidR="003B493B" w:rsidRPr="003B493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J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7.3 Hz, 1H), 7.69 – 7.50 (m, 5H), 7.42 (ddd, </w:t>
      </w:r>
      <w:r w:rsidR="003B493B" w:rsidRPr="003B493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J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14.9, 8.3, 2.0 Hz, 1H), 7.33 (d, </w:t>
      </w:r>
      <w:r w:rsidR="003B493B" w:rsidRPr="003B493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J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6.0 Hz, 1H), 7.10 (s, 4H), 6.88 – 6.77 (m, 2H), 6.69 (d, </w:t>
      </w:r>
      <w:r w:rsidR="003B493B" w:rsidRPr="003B493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J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15.2 Hz, 1H), 5.17 (d, </w:t>
      </w:r>
      <w:r w:rsidR="003B493B" w:rsidRPr="003B493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J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97.2 Hz, 4H), 4.66 – 4.39 (m, 3H), 4.29 (s, 1H), 3.98 (d, </w:t>
      </w:r>
      <w:r w:rsidR="003B493B" w:rsidRPr="003B493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J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10.1 Hz, 2H), 3.77 (d, </w:t>
      </w:r>
      <w:r w:rsidR="003B493B" w:rsidRPr="003B493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J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20.6 Hz, 2H), 3.71 – 3.34 (m, 15H), 2.80 (dd, </w:t>
      </w:r>
      <w:r w:rsidR="003B493B" w:rsidRPr="003B493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J</w:t>
      </w:r>
      <w:r w:rsidR="003B493B" w:rsidRPr="003B493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33.8, 6.0 Hz, </w:t>
      </w:r>
      <w:r w:rsidR="003B493B" w:rsidRPr="00C22020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6H), 2.51 – 2.41 (m, 2H), 2.22 (s, 2H), 2.12 – 1.90 (m, 8H), 1.89 – 1.72 (m, 6H), 1.11 (t, </w:t>
      </w:r>
      <w:r w:rsidR="003B493B" w:rsidRPr="00C22020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J</w:t>
      </w:r>
      <w:r w:rsidR="003B493B" w:rsidRPr="00C22020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7.4 Hz, 3H).</w:t>
      </w:r>
      <w:r w:rsidRPr="00C2202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 w:rsidR="00C22020" w:rsidRPr="00C22020">
        <w:rPr>
          <w:rFonts w:ascii="Times New Roman" w:hAnsi="Times New Roman"/>
          <w:color w:val="000000" w:themeColor="text1"/>
          <w:szCs w:val="24"/>
          <w:vertAlign w:val="superscript"/>
          <w:lang w:val="en-US" w:eastAsia="zh-CN"/>
        </w:rPr>
        <w:t>13</w:t>
      </w:r>
      <w:r w:rsidR="00C22020" w:rsidRPr="00C22020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C NMR (126 MHz, MeOD) δ 179.27, 174.34, 171.69, 170.81, 170.40, 159.16, 152.95, 146.19, 142.53, 141.39, 134.22, 134.17, 133.92, 133.70, 128.97, 128.93, 127.93, 122.69, 122.60, 122.53, 119.70, 117.20, 116.97, 116.73, 114.90, 114.76, 114.59, 113.29, 105.99, 100.23, 75.92, 75.30, 73.37, 73.00, 71.46, 66.07, 55.51, 51.17, 46.68, 45.23, 44.88, 36.95, 35.08, 34.18, 33.86, 28.96, 26.84, 26.74, 24.77, 23.59, 23.15, 22.39, 21.12, 20.08, 10.17. </w:t>
      </w:r>
      <w:r w:rsidRPr="00976989">
        <w:rPr>
          <w:rFonts w:ascii="Times New Roman" w:eastAsia="Times New Roman" w:hAnsi="Times New Roman"/>
          <w:color w:val="000000" w:themeColor="text1"/>
          <w:lang w:val="en-US"/>
        </w:rPr>
        <w:t>HR-ESI</w:t>
      </w:r>
      <w:r w:rsidRPr="00976989">
        <w:rPr>
          <w:rFonts w:ascii="Times New Roman" w:eastAsia="Times New Roman" w:hAnsi="Times New Roman"/>
          <w:color w:val="000000" w:themeColor="text1"/>
        </w:rPr>
        <w:t xml:space="preserve">-MS </w:t>
      </w:r>
      <w:r w:rsidRPr="00976989">
        <w:rPr>
          <w:rFonts w:ascii="Times New Roman" w:eastAsia="Times New Roman" w:hAnsi="Times New Roman"/>
          <w:i/>
          <w:color w:val="000000" w:themeColor="text1"/>
        </w:rPr>
        <w:t>m/z</w:t>
      </w:r>
      <w:r w:rsidRPr="00976989">
        <w:rPr>
          <w:rFonts w:ascii="Times New Roman" w:eastAsia="Times New Roman" w:hAnsi="Times New Roman"/>
          <w:color w:val="000000" w:themeColor="text1"/>
        </w:rPr>
        <w:t xml:space="preserve"> M</w:t>
      </w:r>
      <w:r w:rsidRPr="00976989">
        <w:rPr>
          <w:rFonts w:ascii="Times New Roman" w:eastAsia="Times New Roman" w:hAnsi="Times New Roman"/>
          <w:color w:val="000000" w:themeColor="text1"/>
          <w:vertAlign w:val="superscript"/>
        </w:rPr>
        <w:t>+</w:t>
      </w:r>
      <w:r w:rsidRPr="00976989">
        <w:rPr>
          <w:rFonts w:ascii="Times New Roman" w:eastAsia="Times New Roman" w:hAnsi="Times New Roman"/>
          <w:color w:val="000000" w:themeColor="text1"/>
        </w:rPr>
        <w:t xml:space="preserve"> Calc’d for C</w:t>
      </w:r>
      <w:r w:rsidRPr="00976989">
        <w:rPr>
          <w:rFonts w:ascii="Times New Roman" w:eastAsia="Times New Roman" w:hAnsi="Times New Roman"/>
          <w:color w:val="000000" w:themeColor="text1"/>
          <w:vertAlign w:val="subscript"/>
        </w:rPr>
        <w:t>6</w:t>
      </w:r>
      <w:r w:rsidR="00976989">
        <w:rPr>
          <w:rFonts w:ascii="Times New Roman" w:eastAsia="Times New Roman" w:hAnsi="Times New Roman"/>
          <w:color w:val="000000" w:themeColor="text1"/>
          <w:vertAlign w:val="subscript"/>
        </w:rPr>
        <w:t>2</w:t>
      </w:r>
      <w:r w:rsidRPr="00976989">
        <w:rPr>
          <w:rFonts w:ascii="Times New Roman" w:eastAsia="Times New Roman" w:hAnsi="Times New Roman"/>
          <w:color w:val="000000" w:themeColor="text1"/>
        </w:rPr>
        <w:t>H</w:t>
      </w:r>
      <w:r w:rsidR="00BD67FF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75</w:t>
      </w:r>
      <w:r w:rsidRPr="00976989">
        <w:rPr>
          <w:rFonts w:ascii="Times New Roman" w:eastAsia="Times New Roman" w:hAnsi="Times New Roman"/>
          <w:color w:val="000000" w:themeColor="text1"/>
        </w:rPr>
        <w:t>N</w:t>
      </w:r>
      <w:r w:rsidR="004C64A4">
        <w:rPr>
          <w:rFonts w:ascii="Times New Roman" w:eastAsia="Times New Roman" w:hAnsi="Times New Roman"/>
          <w:color w:val="000000" w:themeColor="text1"/>
          <w:vertAlign w:val="subscript"/>
        </w:rPr>
        <w:t>6</w:t>
      </w:r>
      <w:r w:rsidRPr="00976989">
        <w:rPr>
          <w:rFonts w:ascii="Times New Roman" w:eastAsia="Times New Roman" w:hAnsi="Times New Roman"/>
          <w:color w:val="000000" w:themeColor="text1"/>
        </w:rPr>
        <w:t>O</w:t>
      </w:r>
      <w:r w:rsidRPr="00976989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1</w:t>
      </w:r>
      <w:r w:rsidR="004C64A4">
        <w:rPr>
          <w:rFonts w:ascii="Times New Roman" w:eastAsia="Times New Roman" w:hAnsi="Times New Roman"/>
          <w:color w:val="000000" w:themeColor="text1"/>
          <w:vertAlign w:val="subscript"/>
          <w:lang w:val="en-US"/>
        </w:rPr>
        <w:t>7</w:t>
      </w:r>
      <w:r w:rsidRPr="00976989">
        <w:rPr>
          <w:rFonts w:ascii="Times New Roman" w:eastAsia="Times New Roman" w:hAnsi="Times New Roman"/>
          <w:color w:val="000000" w:themeColor="text1"/>
          <w:lang w:val="en-US"/>
        </w:rPr>
        <w:t>S</w:t>
      </w:r>
      <w:r w:rsidRPr="00976989">
        <w:rPr>
          <w:rFonts w:ascii="Times New Roman" w:eastAsia="Times New Roman" w:hAnsi="Times New Roman"/>
          <w:color w:val="000000" w:themeColor="text1"/>
          <w:vertAlign w:val="superscript"/>
          <w:lang w:val="en-US"/>
        </w:rPr>
        <w:t>+</w:t>
      </w:r>
      <w:r w:rsidRPr="00976989">
        <w:rPr>
          <w:rFonts w:ascii="Times New Roman" w:eastAsia="Times New Roman" w:hAnsi="Times New Roman"/>
          <w:color w:val="000000" w:themeColor="text1"/>
          <w:lang w:val="en-US"/>
        </w:rPr>
        <w:t xml:space="preserve">, </w:t>
      </w:r>
      <w:r w:rsidR="004C64A4">
        <w:rPr>
          <w:rFonts w:ascii="Times New Roman" w:eastAsia="Times New Roman" w:hAnsi="Times New Roman"/>
          <w:color w:val="000000" w:themeColor="text1"/>
          <w:lang w:val="en-US"/>
        </w:rPr>
        <w:t>1207.4904</w:t>
      </w:r>
      <w:r w:rsidRPr="00976989">
        <w:rPr>
          <w:rFonts w:ascii="Times New Roman" w:eastAsia="Times New Roman" w:hAnsi="Times New Roman"/>
          <w:color w:val="000000" w:themeColor="text1"/>
          <w:lang w:val="en-US"/>
        </w:rPr>
        <w:t>;</w:t>
      </w:r>
      <w:r w:rsidRPr="00976989">
        <w:rPr>
          <w:rFonts w:ascii="Times New Roman" w:eastAsia="Times New Roman" w:hAnsi="Times New Roman"/>
          <w:color w:val="000000" w:themeColor="text1"/>
        </w:rPr>
        <w:t xml:space="preserve"> found</w:t>
      </w:r>
      <w:r w:rsidRPr="00976989">
        <w:rPr>
          <w:rFonts w:ascii="Times New Roman" w:eastAsia="Times New Roman" w:hAnsi="Times New Roman"/>
          <w:color w:val="000000" w:themeColor="text1"/>
          <w:lang w:val="en-US"/>
        </w:rPr>
        <w:t xml:space="preserve"> </w:t>
      </w:r>
      <w:r w:rsidR="00BD67FF">
        <w:rPr>
          <w:rFonts w:ascii="Times New Roman" w:eastAsia="Times New Roman" w:hAnsi="Times New Roman"/>
          <w:color w:val="000000" w:themeColor="text1"/>
          <w:lang w:val="en-US"/>
        </w:rPr>
        <w:t>1207.5048</w:t>
      </w:r>
      <w:r w:rsidRPr="00976989">
        <w:rPr>
          <w:rFonts w:ascii="Times New Roman" w:eastAsia="Times New Roman" w:hAnsi="Times New Roman"/>
          <w:color w:val="000000" w:themeColor="text1"/>
        </w:rPr>
        <w:t>.</w:t>
      </w:r>
    </w:p>
    <w:p w14:paraId="23643360" w14:textId="170F26A0" w:rsidR="002E7E75" w:rsidRPr="002E7E75" w:rsidRDefault="002E7E75" w:rsidP="002E7E75">
      <w:pPr>
        <w:pStyle w:val="Heading1"/>
        <w:rPr>
          <w:rFonts w:eastAsia="Times New Roman"/>
        </w:rPr>
      </w:pPr>
      <w:r>
        <w:rPr>
          <w:rFonts w:eastAsia="Times New Roman" w:hint="eastAsia"/>
        </w:rPr>
        <w:t>G</w:t>
      </w:r>
      <w:r>
        <w:rPr>
          <w:rFonts w:eastAsia="Times New Roman"/>
        </w:rPr>
        <w:t xml:space="preserve">ating </w:t>
      </w:r>
      <w:r w:rsidRPr="002E7E75">
        <w:t>strategy</w:t>
      </w:r>
      <w:r>
        <w:t xml:space="preserve"> for flow cytometry analysis</w:t>
      </w:r>
    </w:p>
    <w:p w14:paraId="0B06C5F4" w14:textId="77777777" w:rsidR="002E7E75" w:rsidRPr="002E7E75" w:rsidRDefault="002E7E75" w:rsidP="002E7E75">
      <w:pPr>
        <w:pStyle w:val="TAMainText"/>
        <w:spacing w:line="240" w:lineRule="auto"/>
        <w:ind w:firstLine="0"/>
        <w:jc w:val="center"/>
      </w:pPr>
      <w:r w:rsidRPr="002E7E75">
        <w:rPr>
          <w:rFonts w:ascii="Times New Roman" w:eastAsia="DengXian" w:hAnsi="Times New Roman"/>
          <w:noProof/>
          <w:color w:val="C00000"/>
          <w:szCs w:val="24"/>
          <w:lang w:val="en-US" w:eastAsia="zh-CN"/>
        </w:rPr>
        <w:drawing>
          <wp:inline distT="0" distB="0" distL="0" distR="0" wp14:anchorId="2A9CA68C" wp14:editId="2E168337">
            <wp:extent cx="2885078" cy="2686444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5078" cy="26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8FE9" w14:textId="61A01379" w:rsidR="00122DC5" w:rsidRDefault="002E7E75" w:rsidP="00E0383D">
      <w:pPr>
        <w:pStyle w:val="TAMainText"/>
        <w:spacing w:afterLines="50" w:after="156" w:line="240" w:lineRule="auto"/>
        <w:ind w:firstLine="0"/>
        <w:rPr>
          <w:rFonts w:ascii="Times New Roman" w:hAnsi="Times New Roman"/>
          <w:color w:val="000000" w:themeColor="text1"/>
          <w:szCs w:val="24"/>
          <w:lang w:val="en-US" w:eastAsia="zh-CN"/>
        </w:rPr>
      </w:pPr>
      <w:r w:rsidRPr="002E7E75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Gating strategy for the live and singlet cells used in flow cytometry analysis </w:t>
      </w:r>
      <w:r w:rsidR="00C23DD2">
        <w:rPr>
          <w:rFonts w:ascii="Times New Roman" w:hAnsi="Times New Roman"/>
          <w:color w:val="000000" w:themeColor="text1"/>
          <w:szCs w:val="24"/>
          <w:lang w:val="en-US" w:eastAsia="zh-CN"/>
        </w:rPr>
        <w:t>for</w:t>
      </w:r>
      <w:r w:rsidRPr="002E7E75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(A) Fig</w:t>
      </w:r>
      <w:r w:rsidR="00C23DD2">
        <w:rPr>
          <w:rFonts w:ascii="Times New Roman" w:hAnsi="Times New Roman"/>
          <w:color w:val="000000" w:themeColor="text1"/>
          <w:szCs w:val="24"/>
          <w:lang w:val="en-US" w:eastAsia="zh-CN"/>
        </w:rPr>
        <w:t>.1</w:t>
      </w:r>
      <w:r w:rsidR="00624681">
        <w:rPr>
          <w:rFonts w:ascii="Times New Roman" w:hAnsi="Times New Roman"/>
          <w:color w:val="000000" w:themeColor="text1"/>
          <w:szCs w:val="24"/>
          <w:lang w:val="en-US" w:eastAsia="zh-CN"/>
        </w:rPr>
        <w:t>k</w:t>
      </w:r>
      <w:r w:rsidR="00C23DD2">
        <w:rPr>
          <w:rFonts w:ascii="Times New Roman" w:hAnsi="Times New Roman"/>
          <w:color w:val="000000" w:themeColor="text1"/>
          <w:szCs w:val="24"/>
          <w:lang w:val="en-US" w:eastAsia="zh-CN"/>
        </w:rPr>
        <w:t>, 1</w:t>
      </w:r>
      <w:r w:rsidR="00624681">
        <w:rPr>
          <w:rFonts w:ascii="Times New Roman" w:hAnsi="Times New Roman"/>
          <w:color w:val="000000" w:themeColor="text1"/>
          <w:szCs w:val="24"/>
          <w:lang w:val="en-US" w:eastAsia="zh-CN"/>
        </w:rPr>
        <w:t>m</w:t>
      </w:r>
      <w:r w:rsidR="00C23DD2">
        <w:rPr>
          <w:rFonts w:ascii="Times New Roman" w:hAnsi="Times New Roman"/>
          <w:color w:val="000000" w:themeColor="text1"/>
          <w:szCs w:val="24"/>
          <w:lang w:val="en-US" w:eastAsia="zh-CN"/>
        </w:rPr>
        <w:t>,</w:t>
      </w:r>
      <w:r w:rsidR="00624681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Extended Data Fig. 4b, 4c, 5c, 8b, 8c and</w:t>
      </w:r>
      <w:r w:rsidRPr="002E7E75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(B)</w:t>
      </w:r>
      <w:r w:rsidR="00624681" w:rsidRPr="00624681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 w:rsidR="00624681">
        <w:rPr>
          <w:rFonts w:ascii="Times New Roman" w:hAnsi="Times New Roman"/>
          <w:color w:val="000000" w:themeColor="text1"/>
          <w:szCs w:val="24"/>
          <w:lang w:val="en-US" w:eastAsia="zh-CN"/>
        </w:rPr>
        <w:t>Extended Data Fig. 8a</w:t>
      </w:r>
      <w:r w:rsidRPr="002E7E75">
        <w:rPr>
          <w:rFonts w:ascii="Times New Roman" w:hAnsi="Times New Roman"/>
          <w:color w:val="000000" w:themeColor="text1"/>
          <w:szCs w:val="24"/>
          <w:lang w:val="en-US" w:eastAsia="zh-CN"/>
        </w:rPr>
        <w:t>. Each experiment was performed in triplicate, and 10000 cells were counted in each analysis.</w:t>
      </w:r>
      <w:r w:rsidRPr="00EE12E9">
        <w:rPr>
          <w:rFonts w:ascii="Times New Roman" w:hAnsi="Times New Roman"/>
          <w:color w:val="000000" w:themeColor="text1"/>
          <w:szCs w:val="24"/>
          <w:lang w:val="en-US" w:eastAsia="zh-CN"/>
        </w:rPr>
        <w:t xml:space="preserve"> </w:t>
      </w:r>
      <w:r w:rsidR="00122DC5">
        <w:br w:type="page"/>
      </w:r>
    </w:p>
    <w:p w14:paraId="1D6D1112" w14:textId="77777777" w:rsidR="002E7E75" w:rsidRPr="002E7E75" w:rsidRDefault="002E7E75" w:rsidP="002E7E75">
      <w:pPr>
        <w:pStyle w:val="TAMainText"/>
        <w:spacing w:line="240" w:lineRule="auto"/>
        <w:ind w:firstLine="0"/>
        <w:jc w:val="center"/>
        <w:rPr>
          <w:rFonts w:ascii="Times New Roman" w:eastAsia="DengXian" w:hAnsi="Times New Roman"/>
          <w:color w:val="C00000"/>
          <w:szCs w:val="24"/>
          <w:highlight w:val="yellow"/>
          <w:lang w:val="en-US" w:eastAsia="zh-CN"/>
        </w:rPr>
      </w:pPr>
    </w:p>
    <w:p w14:paraId="3B956AC2" w14:textId="55067AA3" w:rsidR="008C70E6" w:rsidRPr="00536ED8" w:rsidRDefault="008C70E6" w:rsidP="00F11B35">
      <w:pPr>
        <w:pStyle w:val="Heading1"/>
        <w:rPr>
          <w:rFonts w:eastAsia="AdvTimes"/>
        </w:rPr>
      </w:pPr>
      <w:r w:rsidRPr="00536ED8">
        <w:t>NMR</w:t>
      </w:r>
      <w:bookmarkEnd w:id="4"/>
      <w:bookmarkEnd w:id="5"/>
      <w:r w:rsidR="00E366F1" w:rsidRPr="00536ED8">
        <w:rPr>
          <w:rFonts w:hint="eastAsia"/>
        </w:rPr>
        <w:t xml:space="preserve"> Spectra</w:t>
      </w:r>
      <w:bookmarkEnd w:id="6"/>
      <w:bookmarkEnd w:id="7"/>
    </w:p>
    <w:p w14:paraId="745C0924" w14:textId="77777777" w:rsidR="00ED18CB" w:rsidRPr="00BC550E" w:rsidRDefault="00ED18CB" w:rsidP="00673F9B">
      <w:pPr>
        <w:pStyle w:val="TAMainText"/>
        <w:snapToGrid w:val="0"/>
        <w:spacing w:afterLines="50" w:after="156" w:line="240" w:lineRule="auto"/>
        <w:ind w:firstLine="0"/>
        <w:rPr>
          <w:rFonts w:ascii="Times New Roman" w:eastAsia="AdvTimes" w:hAnsi="Times New Roman"/>
          <w:b/>
          <w:bCs/>
          <w:color w:val="000000" w:themeColor="text1"/>
        </w:rPr>
      </w:pP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BGT226-Cl.</w:t>
      </w:r>
    </w:p>
    <w:p w14:paraId="2F7BD70C" w14:textId="68A42566" w:rsidR="00ED18CB" w:rsidRPr="00BC550E" w:rsidRDefault="00ED18CB" w:rsidP="0015328C">
      <w:pPr>
        <w:pStyle w:val="TAMainText"/>
        <w:spacing w:line="240" w:lineRule="auto"/>
        <w:ind w:firstLine="204"/>
        <w:jc w:val="center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BC550E">
        <w:rPr>
          <w:rFonts w:ascii="Times New Roman" w:hAnsi="Times New Roman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1801CBE1" wp14:editId="295DE760">
            <wp:extent cx="5229729" cy="3657600"/>
            <wp:effectExtent l="0" t="0" r="3175" b="0"/>
            <wp:docPr id="159389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942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504" cy="366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BEBA" w14:textId="77777777" w:rsidR="00ED18CB" w:rsidRPr="00BC550E" w:rsidRDefault="00ED18CB" w:rsidP="00673F9B">
      <w:pPr>
        <w:jc w:val="center"/>
        <w:rPr>
          <w:color w:val="000000" w:themeColor="text1"/>
        </w:rPr>
      </w:pPr>
      <w:r w:rsidRPr="00BC550E">
        <w:rPr>
          <w:noProof/>
          <w:color w:val="000000" w:themeColor="text1"/>
        </w:rPr>
        <w:lastRenderedPageBreak/>
        <w:drawing>
          <wp:inline distT="0" distB="0" distL="0" distR="0" wp14:anchorId="7F4F3AD5" wp14:editId="01456994">
            <wp:extent cx="5497156" cy="3844636"/>
            <wp:effectExtent l="0" t="0" r="2540" b="3810"/>
            <wp:docPr id="2128433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335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581" cy="38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3E87" w14:textId="3DCED685" w:rsidR="00ED18CB" w:rsidRPr="0015328C" w:rsidRDefault="00ED18CB" w:rsidP="0015328C">
      <w:pPr>
        <w:pStyle w:val="TAMainText"/>
        <w:snapToGrid w:val="0"/>
        <w:spacing w:afterLines="50" w:after="156" w:line="240" w:lineRule="auto"/>
        <w:ind w:firstLine="0"/>
        <w:rPr>
          <w:rFonts w:ascii="Times New Roman" w:eastAsia="AdvTimes" w:hAnsi="Times New Roman"/>
          <w:b/>
          <w:bCs/>
          <w:color w:val="000000" w:themeColor="text1"/>
        </w:rPr>
      </w:pP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Pip-Glu.</w:t>
      </w:r>
    </w:p>
    <w:p w14:paraId="3A1C82E8" w14:textId="5795110E" w:rsidR="00ED18CB" w:rsidRPr="00BC550E" w:rsidRDefault="0015328C" w:rsidP="0015328C">
      <w:pPr>
        <w:jc w:val="center"/>
        <w:rPr>
          <w:color w:val="000000" w:themeColor="text1"/>
        </w:rPr>
      </w:pPr>
      <w:r w:rsidRPr="0015328C">
        <w:rPr>
          <w:noProof/>
          <w:color w:val="000000" w:themeColor="text1"/>
        </w:rPr>
        <w:drawing>
          <wp:inline distT="0" distB="0" distL="0" distR="0" wp14:anchorId="32EAF1D6" wp14:editId="72D2ADB2">
            <wp:extent cx="5537537" cy="3872753"/>
            <wp:effectExtent l="0" t="0" r="0" b="1270"/>
            <wp:docPr id="579159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591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4703" cy="388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A54F" w14:textId="179042C7" w:rsidR="00ED18CB" w:rsidRPr="00B13908" w:rsidRDefault="0015328C" w:rsidP="00B13908">
      <w:pPr>
        <w:jc w:val="center"/>
        <w:rPr>
          <w:color w:val="000000" w:themeColor="text1"/>
        </w:rPr>
      </w:pPr>
      <w:r w:rsidRPr="0015328C">
        <w:rPr>
          <w:noProof/>
          <w:color w:val="000000" w:themeColor="text1"/>
        </w:rPr>
        <w:lastRenderedPageBreak/>
        <w:drawing>
          <wp:inline distT="0" distB="0" distL="0" distR="0" wp14:anchorId="145E81CC" wp14:editId="67C1CE04">
            <wp:extent cx="5752885" cy="4023360"/>
            <wp:effectExtent l="0" t="0" r="635" b="2540"/>
            <wp:docPr id="1271919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1955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9502" cy="403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9133" w14:textId="77777777" w:rsidR="00ED18CB" w:rsidRPr="00BC550E" w:rsidRDefault="00ED18CB" w:rsidP="00673F9B">
      <w:pPr>
        <w:pStyle w:val="TAMainText"/>
        <w:snapToGrid w:val="0"/>
        <w:spacing w:afterLines="50" w:after="156" w:line="240" w:lineRule="auto"/>
        <w:ind w:firstLine="0"/>
        <w:rPr>
          <w:rFonts w:ascii="Times New Roman" w:eastAsia="AdvTimes" w:hAnsi="Times New Roman"/>
          <w:b/>
          <w:bCs/>
          <w:color w:val="000000" w:themeColor="text1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S3-2</w:t>
      </w: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.</w:t>
      </w:r>
    </w:p>
    <w:p w14:paraId="41A41810" w14:textId="162E5859" w:rsidR="00ED18CB" w:rsidRPr="00BC550E" w:rsidRDefault="0015328C" w:rsidP="0015328C">
      <w:pPr>
        <w:jc w:val="center"/>
        <w:rPr>
          <w:color w:val="000000" w:themeColor="text1"/>
        </w:rPr>
      </w:pPr>
      <w:r w:rsidRPr="0015328C">
        <w:rPr>
          <w:noProof/>
          <w:color w:val="000000" w:themeColor="text1"/>
        </w:rPr>
        <w:drawing>
          <wp:inline distT="0" distB="0" distL="0" distR="0" wp14:anchorId="4E861602" wp14:editId="0AF44203">
            <wp:extent cx="5530290" cy="3867684"/>
            <wp:effectExtent l="0" t="0" r="0" b="6350"/>
            <wp:docPr id="795710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104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9219" cy="387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E717" w14:textId="6BDB9E6C" w:rsidR="00ED18CB" w:rsidRPr="00BC550E" w:rsidRDefault="0015328C" w:rsidP="00ED18CB">
      <w:pPr>
        <w:jc w:val="center"/>
        <w:rPr>
          <w:color w:val="000000" w:themeColor="text1"/>
        </w:rPr>
      </w:pPr>
      <w:r w:rsidRPr="0015328C">
        <w:rPr>
          <w:noProof/>
          <w:color w:val="000000" w:themeColor="text1"/>
        </w:rPr>
        <w:lastRenderedPageBreak/>
        <w:drawing>
          <wp:inline distT="0" distB="0" distL="0" distR="0" wp14:anchorId="635982A1" wp14:editId="4CC935F3">
            <wp:extent cx="5687882" cy="3977898"/>
            <wp:effectExtent l="0" t="0" r="1905" b="0"/>
            <wp:docPr id="436063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634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3608" cy="398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E029" w14:textId="77777777" w:rsidR="00ED18CB" w:rsidRPr="00BC550E" w:rsidRDefault="00ED18CB" w:rsidP="00673F9B">
      <w:pPr>
        <w:pStyle w:val="TAMainText"/>
        <w:snapToGrid w:val="0"/>
        <w:spacing w:afterLines="50" w:after="156" w:line="240" w:lineRule="auto"/>
        <w:ind w:firstLine="0"/>
        <w:rPr>
          <w:rFonts w:ascii="Times New Roman" w:eastAsia="AdvTimes" w:hAnsi="Times New Roman"/>
          <w:b/>
          <w:bCs/>
          <w:color w:val="000000" w:themeColor="text1"/>
        </w:rPr>
      </w:pP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Compound S3-3.</w:t>
      </w:r>
    </w:p>
    <w:p w14:paraId="2873C27E" w14:textId="4B7A4B53" w:rsidR="00ED18CB" w:rsidRDefault="0015328C" w:rsidP="0015328C">
      <w:pPr>
        <w:jc w:val="center"/>
        <w:rPr>
          <w:color w:val="000000" w:themeColor="text1"/>
        </w:rPr>
      </w:pPr>
      <w:r w:rsidRPr="0015328C">
        <w:rPr>
          <w:noProof/>
          <w:color w:val="000000" w:themeColor="text1"/>
        </w:rPr>
        <w:drawing>
          <wp:inline distT="0" distB="0" distL="0" distR="0" wp14:anchorId="42593C6A" wp14:editId="72A7F62B">
            <wp:extent cx="5606758" cy="3921163"/>
            <wp:effectExtent l="0" t="0" r="0" b="3175"/>
            <wp:docPr id="1516306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0636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4943" cy="393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056C" w14:textId="3F488644" w:rsidR="00ED18CB" w:rsidRPr="00ED18CB" w:rsidRDefault="0015328C" w:rsidP="00ED18CB">
      <w:pPr>
        <w:jc w:val="center"/>
        <w:rPr>
          <w:color w:val="000000" w:themeColor="text1"/>
        </w:rPr>
      </w:pPr>
      <w:r w:rsidRPr="0015328C">
        <w:rPr>
          <w:noProof/>
          <w:color w:val="000000" w:themeColor="text1"/>
        </w:rPr>
        <w:lastRenderedPageBreak/>
        <w:drawing>
          <wp:inline distT="0" distB="0" distL="0" distR="0" wp14:anchorId="5C53BBD6" wp14:editId="385A2375">
            <wp:extent cx="5683666" cy="3974950"/>
            <wp:effectExtent l="0" t="0" r="0" b="635"/>
            <wp:docPr id="8994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19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2199" cy="398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BF1A" w14:textId="77777777" w:rsidR="00ED18CB" w:rsidRPr="00BC550E" w:rsidRDefault="00ED18CB" w:rsidP="00673F9B">
      <w:pPr>
        <w:pStyle w:val="TAMainText"/>
        <w:snapToGrid w:val="0"/>
        <w:spacing w:afterLines="50" w:after="156" w:line="24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BGT-</w:t>
      </w: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BAC-</w:t>
      </w: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Glu.</w:t>
      </w:r>
    </w:p>
    <w:p w14:paraId="151EE428" w14:textId="6CA157BE" w:rsidR="00ED18CB" w:rsidRDefault="0015328C" w:rsidP="0015328C">
      <w:pPr>
        <w:jc w:val="center"/>
        <w:rPr>
          <w:color w:val="000000" w:themeColor="text1"/>
        </w:rPr>
      </w:pPr>
      <w:r w:rsidRPr="0015328C">
        <w:rPr>
          <w:noProof/>
          <w:color w:val="000000" w:themeColor="text1"/>
        </w:rPr>
        <w:lastRenderedPageBreak/>
        <w:drawing>
          <wp:inline distT="0" distB="0" distL="0" distR="0" wp14:anchorId="71150DE1" wp14:editId="2CB847CA">
            <wp:extent cx="5703797" cy="3989029"/>
            <wp:effectExtent l="0" t="0" r="0" b="0"/>
            <wp:docPr id="206762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202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260" cy="400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8CF9" w14:textId="34C58A5B" w:rsidR="00ED18CB" w:rsidRPr="00BC550E" w:rsidRDefault="0015328C" w:rsidP="00ED18CB">
      <w:pPr>
        <w:jc w:val="center"/>
        <w:rPr>
          <w:color w:val="000000" w:themeColor="text1"/>
        </w:rPr>
      </w:pPr>
      <w:r w:rsidRPr="0015328C">
        <w:rPr>
          <w:noProof/>
          <w:color w:val="000000" w:themeColor="text1"/>
        </w:rPr>
        <w:drawing>
          <wp:inline distT="0" distB="0" distL="0" distR="0" wp14:anchorId="19599D67" wp14:editId="0625DC22">
            <wp:extent cx="5637007" cy="3942318"/>
            <wp:effectExtent l="0" t="0" r="1905" b="0"/>
            <wp:docPr id="487022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220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7085" cy="39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B647" w14:textId="77777777" w:rsidR="00ED18CB" w:rsidRPr="00BC550E" w:rsidRDefault="00ED18CB" w:rsidP="00673F9B">
      <w:pPr>
        <w:pStyle w:val="TAMainText"/>
        <w:snapToGrid w:val="0"/>
        <w:spacing w:afterLines="50" w:after="156" w:line="24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BGT-</w:t>
      </w: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BAC-</w:t>
      </w: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Glu-Mal.</w:t>
      </w:r>
    </w:p>
    <w:p w14:paraId="26EF8C80" w14:textId="1CD0E45A" w:rsidR="00ED18CB" w:rsidRDefault="0015328C" w:rsidP="00ED18CB">
      <w:pPr>
        <w:jc w:val="center"/>
        <w:rPr>
          <w:color w:val="000000" w:themeColor="text1"/>
        </w:rPr>
      </w:pPr>
      <w:r w:rsidRPr="0015328C">
        <w:rPr>
          <w:noProof/>
          <w:color w:val="000000" w:themeColor="text1"/>
        </w:rPr>
        <w:lastRenderedPageBreak/>
        <w:drawing>
          <wp:inline distT="0" distB="0" distL="0" distR="0" wp14:anchorId="14D50D77" wp14:editId="2079169D">
            <wp:extent cx="5860560" cy="4098664"/>
            <wp:effectExtent l="0" t="0" r="0" b="3810"/>
            <wp:docPr id="1713285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8538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6233" cy="41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CB29" w14:textId="012EB25E" w:rsidR="00ED18CB" w:rsidRDefault="0015328C" w:rsidP="0015328C">
      <w:pPr>
        <w:jc w:val="center"/>
        <w:rPr>
          <w:color w:val="000000" w:themeColor="text1"/>
        </w:rPr>
      </w:pPr>
      <w:r w:rsidRPr="0015328C">
        <w:rPr>
          <w:noProof/>
          <w:color w:val="000000" w:themeColor="text1"/>
        </w:rPr>
        <w:drawing>
          <wp:inline distT="0" distB="0" distL="0" distR="0" wp14:anchorId="280712C2" wp14:editId="7AA3A182">
            <wp:extent cx="5652901" cy="3953435"/>
            <wp:effectExtent l="0" t="0" r="0" b="0"/>
            <wp:docPr id="1680153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5326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879" cy="39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94BA" w14:textId="7CEDDABF" w:rsidR="00434E79" w:rsidRDefault="00434E79" w:rsidP="000513EC">
      <w:pPr>
        <w:pStyle w:val="TAMainText"/>
        <w:snapToGrid w:val="0"/>
        <w:spacing w:afterLines="50" w:after="156" w:line="24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S4-1</w:t>
      </w: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.</w:t>
      </w:r>
    </w:p>
    <w:p w14:paraId="1F9FFB99" w14:textId="2893B4E3" w:rsidR="0097693A" w:rsidRDefault="0015328C" w:rsidP="009704DC">
      <w:pPr>
        <w:pStyle w:val="TAMainText"/>
        <w:snapToGrid w:val="0"/>
        <w:spacing w:afterLines="50" w:after="156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15328C">
        <w:rPr>
          <w:rFonts w:ascii="Times New Roman" w:eastAsia="AdvTimes" w:hAnsi="Times New Roman"/>
          <w:b/>
          <w:bCs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458F2621" wp14:editId="7FA1E92F">
            <wp:extent cx="5649079" cy="3950761"/>
            <wp:effectExtent l="0" t="0" r="2540" b="0"/>
            <wp:docPr id="410118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1898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7975" cy="395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28BB8" w14:textId="69641830" w:rsidR="009704DC" w:rsidRDefault="0015328C" w:rsidP="008124A0">
      <w:pPr>
        <w:pStyle w:val="TAMainText"/>
        <w:snapToGrid w:val="0"/>
        <w:spacing w:afterLines="50" w:after="156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15328C">
        <w:rPr>
          <w:rFonts w:ascii="Times New Roman" w:eastAsia="AdvTimes" w:hAnsi="Times New Roman"/>
          <w:b/>
          <w:bCs/>
          <w:noProof/>
          <w:color w:val="000000" w:themeColor="text1"/>
          <w:lang w:val="en-US" w:eastAsia="zh-CN"/>
        </w:rPr>
        <w:drawing>
          <wp:inline distT="0" distB="0" distL="0" distR="0" wp14:anchorId="4000E3F2" wp14:editId="1A97FC16">
            <wp:extent cx="5522155" cy="3861995"/>
            <wp:effectExtent l="0" t="0" r="2540" b="0"/>
            <wp:docPr id="644289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8923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7492" cy="386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F0FA" w14:textId="77777777" w:rsidR="002B39FF" w:rsidRDefault="002B39FF" w:rsidP="002B39FF">
      <w:pPr>
        <w:pStyle w:val="TAMainText"/>
        <w:snapToGrid w:val="0"/>
        <w:spacing w:afterLines="50" w:after="156" w:line="24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lastRenderedPageBreak/>
        <w:t>S4-2</w:t>
      </w: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.</w:t>
      </w:r>
    </w:p>
    <w:p w14:paraId="08F5B51E" w14:textId="79F828FA" w:rsidR="002B39FF" w:rsidRDefault="0015328C" w:rsidP="008124A0">
      <w:pPr>
        <w:pStyle w:val="TAMainText"/>
        <w:snapToGrid w:val="0"/>
        <w:spacing w:afterLines="50" w:after="156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15328C">
        <w:rPr>
          <w:rFonts w:ascii="Times New Roman" w:eastAsia="AdvTimes" w:hAnsi="Times New Roman"/>
          <w:b/>
          <w:bCs/>
          <w:noProof/>
          <w:color w:val="000000" w:themeColor="text1"/>
          <w:lang w:val="en-US" w:eastAsia="zh-CN"/>
        </w:rPr>
        <w:drawing>
          <wp:inline distT="0" distB="0" distL="0" distR="0" wp14:anchorId="4048E8C5" wp14:editId="2D6A4C25">
            <wp:extent cx="5722120" cy="4001845"/>
            <wp:effectExtent l="0" t="0" r="5715" b="0"/>
            <wp:docPr id="1124925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2519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8259" cy="400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CBEC" w14:textId="3BD66C1C" w:rsidR="002B39FF" w:rsidRDefault="0015328C" w:rsidP="008124A0">
      <w:pPr>
        <w:pStyle w:val="TAMainText"/>
        <w:snapToGrid w:val="0"/>
        <w:spacing w:afterLines="50" w:after="156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15328C">
        <w:rPr>
          <w:rFonts w:ascii="Times New Roman" w:eastAsia="AdvTimes" w:hAnsi="Times New Roman"/>
          <w:b/>
          <w:bCs/>
          <w:noProof/>
          <w:color w:val="000000" w:themeColor="text1"/>
          <w:lang w:val="en-US" w:eastAsia="zh-CN"/>
        </w:rPr>
        <w:drawing>
          <wp:inline distT="0" distB="0" distL="0" distR="0" wp14:anchorId="2BFE4E3B" wp14:editId="027DE228">
            <wp:extent cx="5599065" cy="3915783"/>
            <wp:effectExtent l="0" t="0" r="1905" b="0"/>
            <wp:docPr id="457160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070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6741" cy="39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C255" w14:textId="2127662E" w:rsidR="00602FD5" w:rsidRDefault="00602FD5" w:rsidP="000513EC">
      <w:pPr>
        <w:pStyle w:val="TAMainText"/>
        <w:snapToGrid w:val="0"/>
        <w:spacing w:afterLines="50" w:after="156" w:line="24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lastRenderedPageBreak/>
        <w:t>Hcy-BAC-Glu</w:t>
      </w: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.</w:t>
      </w:r>
    </w:p>
    <w:p w14:paraId="56CFB94D" w14:textId="17CF05D2" w:rsidR="000513EC" w:rsidRDefault="0015328C" w:rsidP="005D3D1B">
      <w:pPr>
        <w:pStyle w:val="TAMainText"/>
        <w:snapToGrid w:val="0"/>
        <w:spacing w:afterLines="50" w:after="156" w:line="24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15328C">
        <w:rPr>
          <w:rFonts w:ascii="Times New Roman" w:eastAsia="AdvTimes" w:hAnsi="Times New Roman"/>
          <w:b/>
          <w:bCs/>
          <w:noProof/>
          <w:color w:val="000000" w:themeColor="text1"/>
          <w:lang w:val="en-US" w:eastAsia="zh-CN"/>
        </w:rPr>
        <w:drawing>
          <wp:inline distT="0" distB="0" distL="0" distR="0" wp14:anchorId="7C1F0FF1" wp14:editId="3B829042">
            <wp:extent cx="5814414" cy="4066391"/>
            <wp:effectExtent l="0" t="0" r="2540" b="0"/>
            <wp:docPr id="911137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3711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9525" cy="4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0017" w14:textId="78FA988A" w:rsidR="002B39FF" w:rsidRDefault="0015328C" w:rsidP="005D3D1B">
      <w:pPr>
        <w:pStyle w:val="TAMainText"/>
        <w:snapToGrid w:val="0"/>
        <w:spacing w:afterLines="50" w:after="156" w:line="24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15328C">
        <w:rPr>
          <w:rFonts w:ascii="Times New Roman" w:eastAsia="AdvTimes" w:hAnsi="Times New Roman"/>
          <w:b/>
          <w:bCs/>
          <w:noProof/>
          <w:color w:val="000000" w:themeColor="text1"/>
          <w:lang w:val="en-US" w:eastAsia="zh-CN"/>
        </w:rPr>
        <w:drawing>
          <wp:inline distT="0" distB="0" distL="0" distR="0" wp14:anchorId="40BAD241" wp14:editId="4BEBF32B">
            <wp:extent cx="5729814" cy="4007224"/>
            <wp:effectExtent l="0" t="0" r="0" b="6350"/>
            <wp:docPr id="463040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4093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3087" cy="400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7CB7" w14:textId="71A7FC31" w:rsidR="00602FD5" w:rsidRDefault="00602FD5" w:rsidP="000513EC">
      <w:pPr>
        <w:pStyle w:val="TAMainText"/>
        <w:snapToGrid w:val="0"/>
        <w:spacing w:afterLines="50" w:after="156" w:line="24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lastRenderedPageBreak/>
        <w:t>Hcy-BAC-Glu-Mal</w:t>
      </w: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.</w:t>
      </w:r>
    </w:p>
    <w:p w14:paraId="551A1A40" w14:textId="3B291DB6" w:rsidR="005D3D1B" w:rsidRDefault="006235B9" w:rsidP="005D3D1B">
      <w:pPr>
        <w:pStyle w:val="TAMainText"/>
        <w:snapToGrid w:val="0"/>
        <w:spacing w:afterLines="50" w:after="156" w:line="24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6235B9">
        <w:rPr>
          <w:rFonts w:ascii="Times New Roman" w:eastAsia="AdvTimes" w:hAnsi="Times New Roman"/>
          <w:b/>
          <w:bCs/>
          <w:noProof/>
          <w:color w:val="000000" w:themeColor="text1"/>
          <w:lang w:val="en-US" w:eastAsia="zh-CN"/>
        </w:rPr>
        <w:drawing>
          <wp:inline distT="0" distB="0" distL="0" distR="0" wp14:anchorId="3365B47F" wp14:editId="50ED6623">
            <wp:extent cx="5568988" cy="3894748"/>
            <wp:effectExtent l="0" t="0" r="0" b="4445"/>
            <wp:docPr id="1735650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5028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4798" cy="390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51F6" w14:textId="118C4AAD" w:rsidR="002B39FF" w:rsidRPr="00BC550E" w:rsidRDefault="006235B9" w:rsidP="005D3D1B">
      <w:pPr>
        <w:pStyle w:val="TAMainText"/>
        <w:snapToGrid w:val="0"/>
        <w:spacing w:afterLines="50" w:after="156" w:line="24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6235B9">
        <w:rPr>
          <w:rFonts w:ascii="Times New Roman" w:eastAsia="AdvTimes" w:hAnsi="Times New Roman"/>
          <w:b/>
          <w:bCs/>
          <w:noProof/>
          <w:color w:val="000000" w:themeColor="text1"/>
          <w:lang w:val="en-US" w:eastAsia="zh-CN"/>
        </w:rPr>
        <w:drawing>
          <wp:inline distT="0" distB="0" distL="0" distR="0" wp14:anchorId="4E198AA4" wp14:editId="4A3742A0">
            <wp:extent cx="5983616" cy="4184725"/>
            <wp:effectExtent l="0" t="0" r="0" b="6350"/>
            <wp:docPr id="977219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1901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84574" cy="418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8CCF" w14:textId="4F4822D1" w:rsidR="00ED18CB" w:rsidRPr="00BC550E" w:rsidRDefault="00ED18CB" w:rsidP="009556D0">
      <w:pPr>
        <w:pStyle w:val="Heading1"/>
        <w:spacing w:line="480" w:lineRule="auto"/>
        <w:rPr>
          <w:rFonts w:eastAsia="AdvTimes"/>
          <w:b w:val="0"/>
          <w:bCs w:val="0"/>
        </w:rPr>
      </w:pPr>
      <w:bookmarkStart w:id="8" w:name="_Toc223644271"/>
      <w:r w:rsidRPr="00536ED8">
        <w:lastRenderedPageBreak/>
        <w:t>HRMS</w:t>
      </w:r>
      <w:r w:rsidRPr="00337D70">
        <w:rPr>
          <w:rFonts w:eastAsia="AdvTimes" w:hint="eastAsia"/>
        </w:rPr>
        <w:t xml:space="preserve"> Spectra</w:t>
      </w:r>
      <w:bookmarkEnd w:id="8"/>
    </w:p>
    <w:p w14:paraId="0BE69B6C" w14:textId="77777777" w:rsidR="00ED18CB" w:rsidRDefault="00ED18CB" w:rsidP="00ED18CB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BC550E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BGT226-Cl.</w:t>
      </w:r>
    </w:p>
    <w:p w14:paraId="28E536E2" w14:textId="4B6925CA" w:rsidR="00ED18CB" w:rsidRDefault="009C14AF" w:rsidP="00ED18CB">
      <w:pPr>
        <w:pStyle w:val="TAMainText"/>
        <w:snapToGrid w:val="0"/>
        <w:spacing w:afterLines="50" w:after="156" w:line="36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BDB89EE" wp14:editId="5047373E">
            <wp:extent cx="5346700" cy="3585558"/>
            <wp:effectExtent l="0" t="0" r="6350" b="0"/>
            <wp:docPr id="1241211991" name="Picture 124121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58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3BDD" w14:textId="77777777" w:rsidR="00ED18CB" w:rsidRPr="007F2EA7" w:rsidRDefault="00ED18CB" w:rsidP="00ED18CB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 xml:space="preserve">Pip-Glu. </w:t>
      </w:r>
    </w:p>
    <w:p w14:paraId="05407D3B" w14:textId="7EDD3A2B" w:rsidR="00ED18CB" w:rsidRPr="00BC550E" w:rsidRDefault="00D651F7" w:rsidP="00ED18CB">
      <w:pPr>
        <w:pStyle w:val="TAMainText"/>
        <w:snapToGrid w:val="0"/>
        <w:spacing w:afterLines="50" w:after="156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80D84CD" wp14:editId="09AC65A6">
            <wp:extent cx="5372100" cy="36025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5998" w14:textId="0FCFAD18" w:rsidR="00495EBE" w:rsidRDefault="00D61522" w:rsidP="00ED18CB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lastRenderedPageBreak/>
        <w:t>S3-2.</w:t>
      </w:r>
    </w:p>
    <w:p w14:paraId="0E263384" w14:textId="6A93154F" w:rsidR="00D61522" w:rsidRDefault="00D61522" w:rsidP="00431D81">
      <w:pPr>
        <w:pStyle w:val="TAMainText"/>
        <w:snapToGrid w:val="0"/>
        <w:spacing w:line="36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noProof/>
        </w:rPr>
        <w:drawing>
          <wp:inline distT="0" distB="0" distL="0" distR="0" wp14:anchorId="27A5670B" wp14:editId="6C95DABE">
            <wp:extent cx="5384800" cy="3608453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6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6D95" w14:textId="77777777" w:rsidR="00D61522" w:rsidRDefault="00D61522" w:rsidP="00ED18CB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</w:p>
    <w:p w14:paraId="1611024C" w14:textId="67021F1C" w:rsidR="00ED18CB" w:rsidRPr="007F2EA7" w:rsidRDefault="00ED18CB" w:rsidP="00ED18CB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 xml:space="preserve">S3-3. </w:t>
      </w:r>
    </w:p>
    <w:p w14:paraId="2591EA7D" w14:textId="3251CA1A" w:rsidR="00ED18CB" w:rsidRDefault="00431D81" w:rsidP="00ED18CB">
      <w:pPr>
        <w:spacing w:after="120"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06C31599" wp14:editId="0520535F">
            <wp:extent cx="5556250" cy="372334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94" cy="37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B4372" w14:textId="77777777" w:rsidR="009556D0" w:rsidRDefault="009556D0" w:rsidP="00ED18CB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</w:p>
    <w:p w14:paraId="69DD7ED2" w14:textId="4BF597BE" w:rsidR="00ED18CB" w:rsidRPr="000351CB" w:rsidRDefault="00ED18CB" w:rsidP="00ED18CB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 xml:space="preserve">BGT-BAC-Glu. </w:t>
      </w:r>
    </w:p>
    <w:p w14:paraId="71572E14" w14:textId="2BA20418" w:rsidR="00ED18CB" w:rsidRDefault="00ED18CB" w:rsidP="00ED18CB">
      <w:pPr>
        <w:jc w:val="center"/>
        <w:rPr>
          <w:color w:val="000000" w:themeColor="text1"/>
        </w:rPr>
      </w:pPr>
    </w:p>
    <w:p w14:paraId="388FB5C5" w14:textId="7A183B8B" w:rsidR="00ED18CB" w:rsidRDefault="007A29EC" w:rsidP="007A29EC">
      <w:pPr>
        <w:pStyle w:val="TAMainText"/>
        <w:snapToGrid w:val="0"/>
        <w:spacing w:line="36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noProof/>
        </w:rPr>
        <w:drawing>
          <wp:inline distT="0" distB="0" distL="0" distR="0" wp14:anchorId="0EB12C19" wp14:editId="3DF58470">
            <wp:extent cx="5429250" cy="36409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533D1" w14:textId="77777777" w:rsidR="008F000D" w:rsidRDefault="008F000D" w:rsidP="007A29EC">
      <w:pPr>
        <w:pStyle w:val="TAMainText"/>
        <w:snapToGrid w:val="0"/>
        <w:spacing w:line="36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</w:p>
    <w:p w14:paraId="4D482787" w14:textId="1F141125" w:rsidR="00ED18CB" w:rsidRPr="00314581" w:rsidRDefault="00ED18CB" w:rsidP="008F000D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 xml:space="preserve">BGT-BAC-Glu-Mal. </w:t>
      </w:r>
    </w:p>
    <w:p w14:paraId="642131CB" w14:textId="0C80E5FA" w:rsidR="00ED18CB" w:rsidRDefault="00314581" w:rsidP="00ED18CB">
      <w:pPr>
        <w:spacing w:after="120" w:line="360" w:lineRule="auto"/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80365A3" wp14:editId="455EF26F">
            <wp:extent cx="5600700" cy="375313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61" cy="375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94412" w14:textId="410AABF8" w:rsidR="00710C76" w:rsidRDefault="00710C76" w:rsidP="00710C76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 xml:space="preserve">S4-1. </w:t>
      </w:r>
    </w:p>
    <w:p w14:paraId="181CB2EC" w14:textId="2008C58D" w:rsidR="009548FC" w:rsidRDefault="009548FC" w:rsidP="009548FC">
      <w:pPr>
        <w:pStyle w:val="TAMainText"/>
        <w:snapToGrid w:val="0"/>
        <w:spacing w:line="36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noProof/>
        </w:rPr>
        <w:drawing>
          <wp:inline distT="0" distB="0" distL="0" distR="0" wp14:anchorId="0B8F8672" wp14:editId="08F745E0">
            <wp:extent cx="5677831" cy="380761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46" cy="381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BA61" w14:textId="77777777" w:rsidR="008F000D" w:rsidRDefault="008F000D" w:rsidP="009548FC">
      <w:pPr>
        <w:pStyle w:val="TAMainText"/>
        <w:snapToGrid w:val="0"/>
        <w:spacing w:line="36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</w:p>
    <w:p w14:paraId="7D37F331" w14:textId="0D02CB44" w:rsidR="00710C76" w:rsidRDefault="00710C76" w:rsidP="00710C76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 w:rsidRPr="00912646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S4-2.</w:t>
      </w: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 xml:space="preserve"> </w:t>
      </w:r>
    </w:p>
    <w:p w14:paraId="6ABD4E4A" w14:textId="06801D64" w:rsidR="008F000D" w:rsidRDefault="00912646" w:rsidP="008048FC">
      <w:pPr>
        <w:pStyle w:val="TAMainText"/>
        <w:snapToGrid w:val="0"/>
        <w:spacing w:line="36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7BF42ED6" wp14:editId="61B5B9B5">
            <wp:extent cx="5372100" cy="36025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5AC7" w14:textId="77777777" w:rsidR="00196F76" w:rsidRDefault="00196F76" w:rsidP="00710C76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</w:p>
    <w:p w14:paraId="51A1F86B" w14:textId="5CE557FD" w:rsidR="007040F1" w:rsidRDefault="00710C76" w:rsidP="00710C76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Hcy-</w:t>
      </w:r>
      <w:r w:rsidR="007040F1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BAC-Glu.</w:t>
      </w:r>
    </w:p>
    <w:p w14:paraId="3DD527D5" w14:textId="451CE326" w:rsidR="00B15811" w:rsidRDefault="00752701" w:rsidP="008048FC">
      <w:pPr>
        <w:pStyle w:val="TAMainText"/>
        <w:snapToGrid w:val="0"/>
        <w:spacing w:line="36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noProof/>
        </w:rPr>
        <w:drawing>
          <wp:inline distT="0" distB="0" distL="0" distR="0" wp14:anchorId="086F2AB0" wp14:editId="2BC55BA2">
            <wp:extent cx="5480050" cy="367498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72" cy="36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1746" w14:textId="77777777" w:rsidR="00B15811" w:rsidRDefault="00B15811" w:rsidP="007040F1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</w:p>
    <w:p w14:paraId="01F7A4DB" w14:textId="1BCD880C" w:rsidR="007040F1" w:rsidRDefault="007040F1" w:rsidP="007040F1">
      <w:pPr>
        <w:pStyle w:val="TAMainText"/>
        <w:snapToGrid w:val="0"/>
        <w:spacing w:line="360" w:lineRule="auto"/>
        <w:ind w:firstLine="0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Hcy-BAC-</w:t>
      </w:r>
      <w:r w:rsidR="00460052"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Glu-</w:t>
      </w:r>
      <w:r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  <w:t>Mal.</w:t>
      </w:r>
    </w:p>
    <w:p w14:paraId="13E8F5A7" w14:textId="6A232D3E" w:rsidR="008155DE" w:rsidRPr="008B3D6F" w:rsidRDefault="00B15811" w:rsidP="008B3D6F">
      <w:pPr>
        <w:pStyle w:val="TAMainText"/>
        <w:snapToGrid w:val="0"/>
        <w:spacing w:line="360" w:lineRule="auto"/>
        <w:ind w:firstLine="0"/>
        <w:jc w:val="center"/>
        <w:rPr>
          <w:rFonts w:ascii="Times New Roman" w:eastAsia="AdvTimes" w:hAnsi="Times New Roman"/>
          <w:b/>
          <w:bCs/>
          <w:color w:val="000000" w:themeColor="text1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66541DE5" wp14:editId="440BBF1F">
            <wp:extent cx="5444658" cy="36512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58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5DE" w:rsidRPr="008B3D6F" w:rsidSect="00121E18">
      <w:headerReference w:type="default" r:id="rId44"/>
      <w:footerReference w:type="default" r:id="rId45"/>
      <w:type w:val="continuous"/>
      <w:pgSz w:w="11906" w:h="16838"/>
      <w:pgMar w:top="1440" w:right="1080" w:bottom="1440" w:left="108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515D7" w14:textId="77777777" w:rsidR="00E36F22" w:rsidRDefault="00E36F22" w:rsidP="0042400F">
      <w:r>
        <w:separator/>
      </w:r>
    </w:p>
  </w:endnote>
  <w:endnote w:type="continuationSeparator" w:id="0">
    <w:p w14:paraId="435BAFE6" w14:textId="77777777" w:rsidR="00E36F22" w:rsidRDefault="00E36F22" w:rsidP="0042400F">
      <w:r>
        <w:continuationSeparator/>
      </w:r>
    </w:p>
  </w:endnote>
  <w:endnote w:type="continuationNotice" w:id="1">
    <w:p w14:paraId="23C43C69" w14:textId="77777777" w:rsidR="00E36F22" w:rsidRDefault="00E36F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New York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vTimes">
    <w:altName w:val="Microsoft YaHei"/>
    <w:panose1 w:val="020B0604020202020204"/>
    <w:charset w:val="86"/>
    <w:family w:val="auto"/>
    <w:pitch w:val="default"/>
    <w:sig w:usb0="00000001" w:usb1="080F0000" w:usb2="00000010" w:usb3="00000000" w:csb0="0006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18936" w14:textId="77777777" w:rsidR="00CA7F28" w:rsidRPr="00D12FBF" w:rsidRDefault="00CA7F28">
    <w:pPr>
      <w:pStyle w:val="Footer"/>
      <w:jc w:val="center"/>
      <w:rPr>
        <w:rFonts w:ascii="Times New Roman" w:hAnsi="Times New Roman"/>
        <w:sz w:val="24"/>
      </w:rPr>
    </w:pPr>
    <w:r w:rsidRPr="00D12FBF">
      <w:rPr>
        <w:rFonts w:ascii="Times New Roman" w:hAnsi="Times New Roman"/>
        <w:sz w:val="24"/>
      </w:rPr>
      <w:fldChar w:fldCharType="begin"/>
    </w:r>
    <w:r w:rsidRPr="00D12FBF">
      <w:rPr>
        <w:rFonts w:ascii="Times New Roman" w:hAnsi="Times New Roman"/>
        <w:sz w:val="24"/>
      </w:rPr>
      <w:instrText>PAGE   \* MERGEFORMAT</w:instrText>
    </w:r>
    <w:r w:rsidRPr="00D12FBF">
      <w:rPr>
        <w:rFonts w:ascii="Times New Roman" w:hAnsi="Times New Roman"/>
        <w:sz w:val="24"/>
      </w:rPr>
      <w:fldChar w:fldCharType="separate"/>
    </w:r>
    <w:r w:rsidRPr="00D663AC">
      <w:rPr>
        <w:rFonts w:ascii="Times New Roman" w:hAnsi="Times New Roman"/>
        <w:noProof/>
        <w:sz w:val="24"/>
        <w:lang w:val="zh-CN"/>
      </w:rPr>
      <w:t>7</w:t>
    </w:r>
    <w:r w:rsidRPr="00D12FBF">
      <w:rPr>
        <w:rFonts w:ascii="Times New Roman" w:hAnsi="Times New Roman"/>
        <w:sz w:val="24"/>
      </w:rPr>
      <w:fldChar w:fldCharType="end"/>
    </w:r>
  </w:p>
  <w:p w14:paraId="64B9C285" w14:textId="77777777" w:rsidR="00CA7F28" w:rsidRPr="00D12FBF" w:rsidRDefault="00CA7F28">
    <w:pPr>
      <w:pStyle w:val="Footer"/>
      <w:rPr>
        <w:rFonts w:ascii="Times New Roman" w:hAnsi="Times New Roman"/>
        <w:sz w:val="40"/>
      </w:rPr>
    </w:pPr>
  </w:p>
  <w:p w14:paraId="6C0A2209" w14:textId="77777777" w:rsidR="00CA7F28" w:rsidRDefault="00CA7F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02047" w14:textId="77777777" w:rsidR="00E36F22" w:rsidRDefault="00E36F22" w:rsidP="0042400F">
      <w:r>
        <w:separator/>
      </w:r>
    </w:p>
  </w:footnote>
  <w:footnote w:type="continuationSeparator" w:id="0">
    <w:p w14:paraId="16398DDE" w14:textId="77777777" w:rsidR="00E36F22" w:rsidRDefault="00E36F22" w:rsidP="0042400F">
      <w:r>
        <w:continuationSeparator/>
      </w:r>
    </w:p>
  </w:footnote>
  <w:footnote w:type="continuationNotice" w:id="1">
    <w:p w14:paraId="74A8FE95" w14:textId="77777777" w:rsidR="00E36F22" w:rsidRDefault="00E36F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A3A20" w14:textId="77777777" w:rsidR="00CA7F28" w:rsidRDefault="00CA7F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8A02A42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C4F205DE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ACEA2E62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12C4574E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BDBC8890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9B685FE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3A082C0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C5807AB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CBF2B3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56E2A3C4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2B9229D"/>
    <w:multiLevelType w:val="hybridMultilevel"/>
    <w:tmpl w:val="303A78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F641F5A"/>
    <w:multiLevelType w:val="hybridMultilevel"/>
    <w:tmpl w:val="584CBF44"/>
    <w:lvl w:ilvl="0" w:tplc="A03CB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2CF375E"/>
    <w:multiLevelType w:val="hybridMultilevel"/>
    <w:tmpl w:val="A8320CDA"/>
    <w:lvl w:ilvl="0" w:tplc="3ABE0D28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6D227DD"/>
    <w:multiLevelType w:val="hybridMultilevel"/>
    <w:tmpl w:val="8196F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F0B0E"/>
    <w:multiLevelType w:val="hybridMultilevel"/>
    <w:tmpl w:val="8604BCBA"/>
    <w:lvl w:ilvl="0" w:tplc="C5CCA8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428F8"/>
    <w:multiLevelType w:val="hybridMultilevel"/>
    <w:tmpl w:val="8B105F84"/>
    <w:lvl w:ilvl="0" w:tplc="A2DA1DF6">
      <w:start w:val="1"/>
      <w:numFmt w:val="decimal"/>
      <w:lvlText w:val="%1"/>
      <w:lvlJc w:val="left"/>
      <w:pPr>
        <w:ind w:left="420" w:hanging="42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D677ABD"/>
    <w:multiLevelType w:val="hybridMultilevel"/>
    <w:tmpl w:val="D41CB128"/>
    <w:lvl w:ilvl="0" w:tplc="1A06E2AE">
      <w:start w:val="1"/>
      <w:numFmt w:val="decimal"/>
      <w:lvlText w:val="(%1)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CC4793E"/>
    <w:multiLevelType w:val="hybridMultilevel"/>
    <w:tmpl w:val="88BE8752"/>
    <w:lvl w:ilvl="0" w:tplc="A2DA1DF6">
      <w:start w:val="1"/>
      <w:numFmt w:val="decimal"/>
      <w:lvlText w:val="%1"/>
      <w:lvlJc w:val="left"/>
      <w:pPr>
        <w:ind w:left="1352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EB02C94"/>
    <w:multiLevelType w:val="hybridMultilevel"/>
    <w:tmpl w:val="D07CB2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F4340C0"/>
    <w:multiLevelType w:val="hybridMultilevel"/>
    <w:tmpl w:val="12C4451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99774C5"/>
    <w:multiLevelType w:val="hybridMultilevel"/>
    <w:tmpl w:val="FEF0F3CC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1" w15:restartNumberingAfterBreak="0">
    <w:nsid w:val="4E8D2E4B"/>
    <w:multiLevelType w:val="hybridMultilevel"/>
    <w:tmpl w:val="9814C432"/>
    <w:lvl w:ilvl="0" w:tplc="E3D4C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623449A"/>
    <w:multiLevelType w:val="hybridMultilevel"/>
    <w:tmpl w:val="F17A8134"/>
    <w:lvl w:ilvl="0" w:tplc="3ABE0D28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C814C7B"/>
    <w:multiLevelType w:val="hybridMultilevel"/>
    <w:tmpl w:val="CEDC530C"/>
    <w:lvl w:ilvl="0" w:tplc="50787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90B7112"/>
    <w:multiLevelType w:val="hybridMultilevel"/>
    <w:tmpl w:val="00180066"/>
    <w:lvl w:ilvl="0" w:tplc="A2DA1DF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6C1257"/>
    <w:multiLevelType w:val="hybridMultilevel"/>
    <w:tmpl w:val="278EB5F0"/>
    <w:lvl w:ilvl="0" w:tplc="1B28149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08827700">
    <w:abstractNumId w:val="10"/>
  </w:num>
  <w:num w:numId="2" w16cid:durableId="1854953913">
    <w:abstractNumId w:val="8"/>
  </w:num>
  <w:num w:numId="3" w16cid:durableId="1623420822">
    <w:abstractNumId w:val="3"/>
  </w:num>
  <w:num w:numId="4" w16cid:durableId="1179199903">
    <w:abstractNumId w:val="2"/>
  </w:num>
  <w:num w:numId="5" w16cid:durableId="337195599">
    <w:abstractNumId w:val="1"/>
  </w:num>
  <w:num w:numId="6" w16cid:durableId="1136526326">
    <w:abstractNumId w:val="0"/>
  </w:num>
  <w:num w:numId="7" w16cid:durableId="1658419058">
    <w:abstractNumId w:val="9"/>
  </w:num>
  <w:num w:numId="8" w16cid:durableId="1953659236">
    <w:abstractNumId w:val="7"/>
  </w:num>
  <w:num w:numId="9" w16cid:durableId="1025984189">
    <w:abstractNumId w:val="6"/>
  </w:num>
  <w:num w:numId="10" w16cid:durableId="588344606">
    <w:abstractNumId w:val="5"/>
  </w:num>
  <w:num w:numId="11" w16cid:durableId="543367504">
    <w:abstractNumId w:val="4"/>
  </w:num>
  <w:num w:numId="12" w16cid:durableId="199365003">
    <w:abstractNumId w:val="15"/>
  </w:num>
  <w:num w:numId="13" w16cid:durableId="1606644910">
    <w:abstractNumId w:val="16"/>
  </w:num>
  <w:num w:numId="14" w16cid:durableId="980231508">
    <w:abstractNumId w:val="20"/>
  </w:num>
  <w:num w:numId="15" w16cid:durableId="623579408">
    <w:abstractNumId w:val="21"/>
  </w:num>
  <w:num w:numId="16" w16cid:durableId="1662275073">
    <w:abstractNumId w:val="23"/>
  </w:num>
  <w:num w:numId="17" w16cid:durableId="1186988849">
    <w:abstractNumId w:val="11"/>
  </w:num>
  <w:num w:numId="18" w16cid:durableId="506403167">
    <w:abstractNumId w:val="25"/>
  </w:num>
  <w:num w:numId="19" w16cid:durableId="786779236">
    <w:abstractNumId w:val="18"/>
  </w:num>
  <w:num w:numId="20" w16cid:durableId="1715958874">
    <w:abstractNumId w:val="19"/>
  </w:num>
  <w:num w:numId="21" w16cid:durableId="1290824221">
    <w:abstractNumId w:val="17"/>
  </w:num>
  <w:num w:numId="22" w16cid:durableId="1959991317">
    <w:abstractNumId w:val="12"/>
  </w:num>
  <w:num w:numId="23" w16cid:durableId="156265928">
    <w:abstractNumId w:val="22"/>
  </w:num>
  <w:num w:numId="24" w16cid:durableId="1082918094">
    <w:abstractNumId w:val="13"/>
  </w:num>
  <w:num w:numId="25" w16cid:durableId="771779148">
    <w:abstractNumId w:val="24"/>
  </w:num>
  <w:num w:numId="26" w16cid:durableId="5678813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6"/>
  <w:bordersDoNotSurroundHeader/>
  <w:bordersDoNotSurroundFooter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zh-CN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de-DE" w:vendorID="64" w:dllVersion="0" w:nlCheck="1" w:checkStyle="0"/>
  <w:activeWritingStyle w:appName="MSWord" w:lang="pt-BR" w:vendorID="64" w:dllVersion="0" w:nlCheck="1" w:checkStyle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7C"/>
    <w:rsid w:val="0000098C"/>
    <w:rsid w:val="000010B5"/>
    <w:rsid w:val="000014F6"/>
    <w:rsid w:val="00001BB6"/>
    <w:rsid w:val="00002C4D"/>
    <w:rsid w:val="00002CB1"/>
    <w:rsid w:val="000047E9"/>
    <w:rsid w:val="00005160"/>
    <w:rsid w:val="0000580B"/>
    <w:rsid w:val="0000589C"/>
    <w:rsid w:val="0000597B"/>
    <w:rsid w:val="00005D0D"/>
    <w:rsid w:val="000062BD"/>
    <w:rsid w:val="00006AC3"/>
    <w:rsid w:val="00006BCB"/>
    <w:rsid w:val="000071B4"/>
    <w:rsid w:val="000072BA"/>
    <w:rsid w:val="00007304"/>
    <w:rsid w:val="00010291"/>
    <w:rsid w:val="00010DB1"/>
    <w:rsid w:val="000110B4"/>
    <w:rsid w:val="000113F8"/>
    <w:rsid w:val="00011633"/>
    <w:rsid w:val="00012986"/>
    <w:rsid w:val="0001314E"/>
    <w:rsid w:val="0001414C"/>
    <w:rsid w:val="00015515"/>
    <w:rsid w:val="00016AC9"/>
    <w:rsid w:val="00021158"/>
    <w:rsid w:val="00021A20"/>
    <w:rsid w:val="00023C32"/>
    <w:rsid w:val="00024C86"/>
    <w:rsid w:val="0002559F"/>
    <w:rsid w:val="000262D9"/>
    <w:rsid w:val="000267D7"/>
    <w:rsid w:val="000271D5"/>
    <w:rsid w:val="00027A6C"/>
    <w:rsid w:val="00031395"/>
    <w:rsid w:val="00031C0B"/>
    <w:rsid w:val="00031EED"/>
    <w:rsid w:val="000321E4"/>
    <w:rsid w:val="000324D3"/>
    <w:rsid w:val="0003257D"/>
    <w:rsid w:val="0003310E"/>
    <w:rsid w:val="000333B7"/>
    <w:rsid w:val="00034FAB"/>
    <w:rsid w:val="00035121"/>
    <w:rsid w:val="0003548A"/>
    <w:rsid w:val="0003550F"/>
    <w:rsid w:val="00036BA6"/>
    <w:rsid w:val="00036F62"/>
    <w:rsid w:val="00037637"/>
    <w:rsid w:val="0003779F"/>
    <w:rsid w:val="00037C0C"/>
    <w:rsid w:val="000406EE"/>
    <w:rsid w:val="000407D2"/>
    <w:rsid w:val="00040B7E"/>
    <w:rsid w:val="000417E9"/>
    <w:rsid w:val="00041A68"/>
    <w:rsid w:val="00042235"/>
    <w:rsid w:val="000423D5"/>
    <w:rsid w:val="00042E3C"/>
    <w:rsid w:val="00042FAB"/>
    <w:rsid w:val="000437B2"/>
    <w:rsid w:val="00044041"/>
    <w:rsid w:val="000447C6"/>
    <w:rsid w:val="00044B29"/>
    <w:rsid w:val="000458C7"/>
    <w:rsid w:val="00046D8B"/>
    <w:rsid w:val="0004785D"/>
    <w:rsid w:val="00047B2B"/>
    <w:rsid w:val="00047C32"/>
    <w:rsid w:val="00047D4D"/>
    <w:rsid w:val="00050043"/>
    <w:rsid w:val="0005022E"/>
    <w:rsid w:val="00050E2C"/>
    <w:rsid w:val="000513EC"/>
    <w:rsid w:val="00051B15"/>
    <w:rsid w:val="000528E7"/>
    <w:rsid w:val="00052A08"/>
    <w:rsid w:val="00053162"/>
    <w:rsid w:val="00053EBA"/>
    <w:rsid w:val="00053F5C"/>
    <w:rsid w:val="00054211"/>
    <w:rsid w:val="00055C91"/>
    <w:rsid w:val="00057222"/>
    <w:rsid w:val="00057889"/>
    <w:rsid w:val="00060501"/>
    <w:rsid w:val="000605BF"/>
    <w:rsid w:val="00061840"/>
    <w:rsid w:val="0006192F"/>
    <w:rsid w:val="00061BFB"/>
    <w:rsid w:val="00061C50"/>
    <w:rsid w:val="00061E63"/>
    <w:rsid w:val="0006202E"/>
    <w:rsid w:val="000620B7"/>
    <w:rsid w:val="000626DF"/>
    <w:rsid w:val="0006274B"/>
    <w:rsid w:val="0006391A"/>
    <w:rsid w:val="0006486A"/>
    <w:rsid w:val="00064EAE"/>
    <w:rsid w:val="00064F48"/>
    <w:rsid w:val="00065197"/>
    <w:rsid w:val="00066920"/>
    <w:rsid w:val="000674F1"/>
    <w:rsid w:val="0006777B"/>
    <w:rsid w:val="00070F8E"/>
    <w:rsid w:val="00071039"/>
    <w:rsid w:val="00071309"/>
    <w:rsid w:val="00071D82"/>
    <w:rsid w:val="0007263C"/>
    <w:rsid w:val="000732AE"/>
    <w:rsid w:val="00073FB1"/>
    <w:rsid w:val="00074233"/>
    <w:rsid w:val="00074292"/>
    <w:rsid w:val="00074357"/>
    <w:rsid w:val="000748C7"/>
    <w:rsid w:val="0007782C"/>
    <w:rsid w:val="00080172"/>
    <w:rsid w:val="000804C3"/>
    <w:rsid w:val="00082078"/>
    <w:rsid w:val="000828EC"/>
    <w:rsid w:val="00083616"/>
    <w:rsid w:val="00083BEB"/>
    <w:rsid w:val="0008502D"/>
    <w:rsid w:val="0008626A"/>
    <w:rsid w:val="00086708"/>
    <w:rsid w:val="00086E9D"/>
    <w:rsid w:val="00086F03"/>
    <w:rsid w:val="00087F7B"/>
    <w:rsid w:val="0009012E"/>
    <w:rsid w:val="00090A1E"/>
    <w:rsid w:val="00090BD3"/>
    <w:rsid w:val="00090C8D"/>
    <w:rsid w:val="0009169E"/>
    <w:rsid w:val="00091ACA"/>
    <w:rsid w:val="000928AA"/>
    <w:rsid w:val="00092C16"/>
    <w:rsid w:val="00093D18"/>
    <w:rsid w:val="000940C8"/>
    <w:rsid w:val="0009431E"/>
    <w:rsid w:val="00094459"/>
    <w:rsid w:val="000952BF"/>
    <w:rsid w:val="000954CF"/>
    <w:rsid w:val="00095B96"/>
    <w:rsid w:val="00096466"/>
    <w:rsid w:val="0009683E"/>
    <w:rsid w:val="00097544"/>
    <w:rsid w:val="000A1683"/>
    <w:rsid w:val="000A1826"/>
    <w:rsid w:val="000A2023"/>
    <w:rsid w:val="000A28EF"/>
    <w:rsid w:val="000A2C7E"/>
    <w:rsid w:val="000A2EF5"/>
    <w:rsid w:val="000A34D2"/>
    <w:rsid w:val="000A46AD"/>
    <w:rsid w:val="000A4FBB"/>
    <w:rsid w:val="000A60DF"/>
    <w:rsid w:val="000A61C3"/>
    <w:rsid w:val="000A6B1A"/>
    <w:rsid w:val="000A6F79"/>
    <w:rsid w:val="000A72A9"/>
    <w:rsid w:val="000B039E"/>
    <w:rsid w:val="000B062D"/>
    <w:rsid w:val="000B0935"/>
    <w:rsid w:val="000B107B"/>
    <w:rsid w:val="000B1713"/>
    <w:rsid w:val="000B17AC"/>
    <w:rsid w:val="000B20D3"/>
    <w:rsid w:val="000B2776"/>
    <w:rsid w:val="000B30C2"/>
    <w:rsid w:val="000B36DD"/>
    <w:rsid w:val="000B4FEC"/>
    <w:rsid w:val="000B5488"/>
    <w:rsid w:val="000B738E"/>
    <w:rsid w:val="000C12CF"/>
    <w:rsid w:val="000C1989"/>
    <w:rsid w:val="000C302C"/>
    <w:rsid w:val="000C3454"/>
    <w:rsid w:val="000C375A"/>
    <w:rsid w:val="000C4A13"/>
    <w:rsid w:val="000C4B55"/>
    <w:rsid w:val="000C715A"/>
    <w:rsid w:val="000D04F8"/>
    <w:rsid w:val="000D084E"/>
    <w:rsid w:val="000D0AA3"/>
    <w:rsid w:val="000D17C6"/>
    <w:rsid w:val="000D230C"/>
    <w:rsid w:val="000D3DEB"/>
    <w:rsid w:val="000D3EAF"/>
    <w:rsid w:val="000D4226"/>
    <w:rsid w:val="000D43B7"/>
    <w:rsid w:val="000D448A"/>
    <w:rsid w:val="000D5450"/>
    <w:rsid w:val="000D5474"/>
    <w:rsid w:val="000D6128"/>
    <w:rsid w:val="000D66A7"/>
    <w:rsid w:val="000D66BD"/>
    <w:rsid w:val="000D7404"/>
    <w:rsid w:val="000D75D9"/>
    <w:rsid w:val="000D7A10"/>
    <w:rsid w:val="000E01BA"/>
    <w:rsid w:val="000E12C5"/>
    <w:rsid w:val="000E224C"/>
    <w:rsid w:val="000E2FB3"/>
    <w:rsid w:val="000E4255"/>
    <w:rsid w:val="000E46A6"/>
    <w:rsid w:val="000E5117"/>
    <w:rsid w:val="000E5252"/>
    <w:rsid w:val="000F098F"/>
    <w:rsid w:val="000F0A07"/>
    <w:rsid w:val="000F0B09"/>
    <w:rsid w:val="000F0E8D"/>
    <w:rsid w:val="000F0F80"/>
    <w:rsid w:val="000F3AC0"/>
    <w:rsid w:val="000F4198"/>
    <w:rsid w:val="000F4341"/>
    <w:rsid w:val="000F47C0"/>
    <w:rsid w:val="000F4B3A"/>
    <w:rsid w:val="000F5369"/>
    <w:rsid w:val="000F536C"/>
    <w:rsid w:val="000F7D63"/>
    <w:rsid w:val="000F7DBC"/>
    <w:rsid w:val="00100FFD"/>
    <w:rsid w:val="001013B2"/>
    <w:rsid w:val="0010192A"/>
    <w:rsid w:val="00102B43"/>
    <w:rsid w:val="00103197"/>
    <w:rsid w:val="0010754F"/>
    <w:rsid w:val="00107C6C"/>
    <w:rsid w:val="00110B5F"/>
    <w:rsid w:val="00111405"/>
    <w:rsid w:val="001114A0"/>
    <w:rsid w:val="001115A1"/>
    <w:rsid w:val="0011206F"/>
    <w:rsid w:val="0011216D"/>
    <w:rsid w:val="001129CE"/>
    <w:rsid w:val="00112EF3"/>
    <w:rsid w:val="0011305D"/>
    <w:rsid w:val="00113756"/>
    <w:rsid w:val="00113DE9"/>
    <w:rsid w:val="00115A42"/>
    <w:rsid w:val="00116A60"/>
    <w:rsid w:val="001170D9"/>
    <w:rsid w:val="00117645"/>
    <w:rsid w:val="00117A83"/>
    <w:rsid w:val="00120F3D"/>
    <w:rsid w:val="001210A8"/>
    <w:rsid w:val="001211EA"/>
    <w:rsid w:val="00121E18"/>
    <w:rsid w:val="00122C68"/>
    <w:rsid w:val="00122DC5"/>
    <w:rsid w:val="0012310E"/>
    <w:rsid w:val="00123AD3"/>
    <w:rsid w:val="00124FBA"/>
    <w:rsid w:val="00125440"/>
    <w:rsid w:val="0012632B"/>
    <w:rsid w:val="001265A0"/>
    <w:rsid w:val="001266FB"/>
    <w:rsid w:val="00126DCE"/>
    <w:rsid w:val="001276A1"/>
    <w:rsid w:val="00127B8E"/>
    <w:rsid w:val="001305C9"/>
    <w:rsid w:val="001306FB"/>
    <w:rsid w:val="001313F4"/>
    <w:rsid w:val="00131BBB"/>
    <w:rsid w:val="00132364"/>
    <w:rsid w:val="00132707"/>
    <w:rsid w:val="00132E47"/>
    <w:rsid w:val="001340DB"/>
    <w:rsid w:val="0013417F"/>
    <w:rsid w:val="0013426A"/>
    <w:rsid w:val="0013502A"/>
    <w:rsid w:val="001360E7"/>
    <w:rsid w:val="001368F8"/>
    <w:rsid w:val="001369E4"/>
    <w:rsid w:val="001371A3"/>
    <w:rsid w:val="001371A4"/>
    <w:rsid w:val="001374CF"/>
    <w:rsid w:val="00137FFC"/>
    <w:rsid w:val="00140530"/>
    <w:rsid w:val="001408DD"/>
    <w:rsid w:val="00140B41"/>
    <w:rsid w:val="00142C93"/>
    <w:rsid w:val="00142E96"/>
    <w:rsid w:val="0014383C"/>
    <w:rsid w:val="001438C2"/>
    <w:rsid w:val="00144CAC"/>
    <w:rsid w:val="0014542F"/>
    <w:rsid w:val="001459AC"/>
    <w:rsid w:val="00145AF6"/>
    <w:rsid w:val="00145CE8"/>
    <w:rsid w:val="00146BA5"/>
    <w:rsid w:val="0014710B"/>
    <w:rsid w:val="001504FC"/>
    <w:rsid w:val="001509B7"/>
    <w:rsid w:val="00152311"/>
    <w:rsid w:val="00152940"/>
    <w:rsid w:val="001530E6"/>
    <w:rsid w:val="0015328C"/>
    <w:rsid w:val="0015336D"/>
    <w:rsid w:val="00153984"/>
    <w:rsid w:val="00153A82"/>
    <w:rsid w:val="00154199"/>
    <w:rsid w:val="0015671B"/>
    <w:rsid w:val="001569C5"/>
    <w:rsid w:val="00157445"/>
    <w:rsid w:val="001600DD"/>
    <w:rsid w:val="00160167"/>
    <w:rsid w:val="00160CE7"/>
    <w:rsid w:val="00161102"/>
    <w:rsid w:val="00161312"/>
    <w:rsid w:val="00161926"/>
    <w:rsid w:val="00161D88"/>
    <w:rsid w:val="00165115"/>
    <w:rsid w:val="00165918"/>
    <w:rsid w:val="00166F64"/>
    <w:rsid w:val="00170890"/>
    <w:rsid w:val="0017201F"/>
    <w:rsid w:val="00172485"/>
    <w:rsid w:val="0017296C"/>
    <w:rsid w:val="00172E8F"/>
    <w:rsid w:val="00173A5B"/>
    <w:rsid w:val="00175D89"/>
    <w:rsid w:val="00175DD8"/>
    <w:rsid w:val="001761E7"/>
    <w:rsid w:val="00176778"/>
    <w:rsid w:val="00176D83"/>
    <w:rsid w:val="001770F4"/>
    <w:rsid w:val="001777DE"/>
    <w:rsid w:val="00177819"/>
    <w:rsid w:val="00177C0A"/>
    <w:rsid w:val="0018055E"/>
    <w:rsid w:val="0018180C"/>
    <w:rsid w:val="00181C89"/>
    <w:rsid w:val="00181EF1"/>
    <w:rsid w:val="001825EA"/>
    <w:rsid w:val="00184256"/>
    <w:rsid w:val="00185F32"/>
    <w:rsid w:val="001866AF"/>
    <w:rsid w:val="00187F72"/>
    <w:rsid w:val="00190E74"/>
    <w:rsid w:val="00191208"/>
    <w:rsid w:val="0019152A"/>
    <w:rsid w:val="00192054"/>
    <w:rsid w:val="00192F3D"/>
    <w:rsid w:val="00193454"/>
    <w:rsid w:val="001937C4"/>
    <w:rsid w:val="00193A62"/>
    <w:rsid w:val="00193AFC"/>
    <w:rsid w:val="00193D4A"/>
    <w:rsid w:val="00193E6A"/>
    <w:rsid w:val="00194B50"/>
    <w:rsid w:val="0019590F"/>
    <w:rsid w:val="001960C7"/>
    <w:rsid w:val="00196957"/>
    <w:rsid w:val="00196F76"/>
    <w:rsid w:val="00197492"/>
    <w:rsid w:val="00197CDB"/>
    <w:rsid w:val="00197EB0"/>
    <w:rsid w:val="001A1F94"/>
    <w:rsid w:val="001A3D60"/>
    <w:rsid w:val="001A3DC3"/>
    <w:rsid w:val="001A55E3"/>
    <w:rsid w:val="001A602F"/>
    <w:rsid w:val="001A63A4"/>
    <w:rsid w:val="001A7892"/>
    <w:rsid w:val="001A78B9"/>
    <w:rsid w:val="001A7AD2"/>
    <w:rsid w:val="001B0425"/>
    <w:rsid w:val="001B0810"/>
    <w:rsid w:val="001B1AC2"/>
    <w:rsid w:val="001B1BCC"/>
    <w:rsid w:val="001B1EA8"/>
    <w:rsid w:val="001B2887"/>
    <w:rsid w:val="001B2A94"/>
    <w:rsid w:val="001B30BB"/>
    <w:rsid w:val="001B48CD"/>
    <w:rsid w:val="001B4D33"/>
    <w:rsid w:val="001B5C32"/>
    <w:rsid w:val="001B71A4"/>
    <w:rsid w:val="001C186B"/>
    <w:rsid w:val="001C3890"/>
    <w:rsid w:val="001C433A"/>
    <w:rsid w:val="001C45A5"/>
    <w:rsid w:val="001C4F06"/>
    <w:rsid w:val="001C525A"/>
    <w:rsid w:val="001C553E"/>
    <w:rsid w:val="001C5F47"/>
    <w:rsid w:val="001C630F"/>
    <w:rsid w:val="001C6789"/>
    <w:rsid w:val="001D2330"/>
    <w:rsid w:val="001D23EC"/>
    <w:rsid w:val="001D2AB1"/>
    <w:rsid w:val="001D498B"/>
    <w:rsid w:val="001D5ABA"/>
    <w:rsid w:val="001D5D4B"/>
    <w:rsid w:val="001D691B"/>
    <w:rsid w:val="001D6FB8"/>
    <w:rsid w:val="001E06AB"/>
    <w:rsid w:val="001E0B0F"/>
    <w:rsid w:val="001E0B24"/>
    <w:rsid w:val="001E17DB"/>
    <w:rsid w:val="001E247E"/>
    <w:rsid w:val="001E2E5F"/>
    <w:rsid w:val="001E308E"/>
    <w:rsid w:val="001E4A0D"/>
    <w:rsid w:val="001E4B18"/>
    <w:rsid w:val="001E5529"/>
    <w:rsid w:val="001E6135"/>
    <w:rsid w:val="001F001F"/>
    <w:rsid w:val="001F0746"/>
    <w:rsid w:val="001F08F1"/>
    <w:rsid w:val="001F1870"/>
    <w:rsid w:val="001F1EF1"/>
    <w:rsid w:val="001F20CE"/>
    <w:rsid w:val="001F33A7"/>
    <w:rsid w:val="001F56F4"/>
    <w:rsid w:val="001F61D5"/>
    <w:rsid w:val="001F7FDD"/>
    <w:rsid w:val="00200736"/>
    <w:rsid w:val="002010BD"/>
    <w:rsid w:val="002027E5"/>
    <w:rsid w:val="00202BC7"/>
    <w:rsid w:val="00202D6B"/>
    <w:rsid w:val="00203EC6"/>
    <w:rsid w:val="002040C3"/>
    <w:rsid w:val="002040F9"/>
    <w:rsid w:val="002048DB"/>
    <w:rsid w:val="00204A1F"/>
    <w:rsid w:val="00204DC3"/>
    <w:rsid w:val="00205C9B"/>
    <w:rsid w:val="0020708E"/>
    <w:rsid w:val="00207433"/>
    <w:rsid w:val="00212887"/>
    <w:rsid w:val="00212FC8"/>
    <w:rsid w:val="00213A3A"/>
    <w:rsid w:val="002166E2"/>
    <w:rsid w:val="00216A05"/>
    <w:rsid w:val="00217A45"/>
    <w:rsid w:val="00220A8E"/>
    <w:rsid w:val="002210DB"/>
    <w:rsid w:val="002230AE"/>
    <w:rsid w:val="002230E7"/>
    <w:rsid w:val="00223839"/>
    <w:rsid w:val="00223850"/>
    <w:rsid w:val="00223F1F"/>
    <w:rsid w:val="002246B0"/>
    <w:rsid w:val="00224D02"/>
    <w:rsid w:val="00225265"/>
    <w:rsid w:val="002254D6"/>
    <w:rsid w:val="002256FA"/>
    <w:rsid w:val="00225804"/>
    <w:rsid w:val="00225CD8"/>
    <w:rsid w:val="002262D6"/>
    <w:rsid w:val="00226F76"/>
    <w:rsid w:val="00226FBA"/>
    <w:rsid w:val="002300F1"/>
    <w:rsid w:val="002307F9"/>
    <w:rsid w:val="00230804"/>
    <w:rsid w:val="00230BE4"/>
    <w:rsid w:val="002311DA"/>
    <w:rsid w:val="00231D76"/>
    <w:rsid w:val="0023239E"/>
    <w:rsid w:val="00232E9A"/>
    <w:rsid w:val="00232F7C"/>
    <w:rsid w:val="00233548"/>
    <w:rsid w:val="002335A8"/>
    <w:rsid w:val="002349CC"/>
    <w:rsid w:val="00234E27"/>
    <w:rsid w:val="00235277"/>
    <w:rsid w:val="00236232"/>
    <w:rsid w:val="00237896"/>
    <w:rsid w:val="00237E4F"/>
    <w:rsid w:val="002404E1"/>
    <w:rsid w:val="002405FF"/>
    <w:rsid w:val="00240899"/>
    <w:rsid w:val="00240A28"/>
    <w:rsid w:val="00241070"/>
    <w:rsid w:val="00242955"/>
    <w:rsid w:val="00242BF4"/>
    <w:rsid w:val="002430E2"/>
    <w:rsid w:val="00244EFA"/>
    <w:rsid w:val="00244F9E"/>
    <w:rsid w:val="00246549"/>
    <w:rsid w:val="0024673B"/>
    <w:rsid w:val="00246D61"/>
    <w:rsid w:val="00246DA9"/>
    <w:rsid w:val="002474AC"/>
    <w:rsid w:val="00247EDB"/>
    <w:rsid w:val="00250C59"/>
    <w:rsid w:val="00252ACC"/>
    <w:rsid w:val="00252B90"/>
    <w:rsid w:val="00252D6A"/>
    <w:rsid w:val="00252FB3"/>
    <w:rsid w:val="00253600"/>
    <w:rsid w:val="0025376A"/>
    <w:rsid w:val="00253D9E"/>
    <w:rsid w:val="00255173"/>
    <w:rsid w:val="002562C5"/>
    <w:rsid w:val="00260167"/>
    <w:rsid w:val="00260658"/>
    <w:rsid w:val="00260F6B"/>
    <w:rsid w:val="00261E70"/>
    <w:rsid w:val="0026232C"/>
    <w:rsid w:val="0026259F"/>
    <w:rsid w:val="00262800"/>
    <w:rsid w:val="00262AF1"/>
    <w:rsid w:val="00262B04"/>
    <w:rsid w:val="00263B1F"/>
    <w:rsid w:val="00266A81"/>
    <w:rsid w:val="00267B53"/>
    <w:rsid w:val="002716F0"/>
    <w:rsid w:val="0027205A"/>
    <w:rsid w:val="002723A4"/>
    <w:rsid w:val="002729A7"/>
    <w:rsid w:val="0027369C"/>
    <w:rsid w:val="00274CC2"/>
    <w:rsid w:val="00275BD9"/>
    <w:rsid w:val="00275EDD"/>
    <w:rsid w:val="0027603C"/>
    <w:rsid w:val="002765DB"/>
    <w:rsid w:val="00276A82"/>
    <w:rsid w:val="00277832"/>
    <w:rsid w:val="00277DE9"/>
    <w:rsid w:val="0028016A"/>
    <w:rsid w:val="002802A0"/>
    <w:rsid w:val="002809C1"/>
    <w:rsid w:val="00280E4F"/>
    <w:rsid w:val="00280E53"/>
    <w:rsid w:val="0028365E"/>
    <w:rsid w:val="002836A8"/>
    <w:rsid w:val="00283D31"/>
    <w:rsid w:val="0028446D"/>
    <w:rsid w:val="00284B5F"/>
    <w:rsid w:val="00285B97"/>
    <w:rsid w:val="00285C3B"/>
    <w:rsid w:val="002861AC"/>
    <w:rsid w:val="002863C4"/>
    <w:rsid w:val="0028664F"/>
    <w:rsid w:val="0028692F"/>
    <w:rsid w:val="002869F2"/>
    <w:rsid w:val="00286C22"/>
    <w:rsid w:val="00287A8F"/>
    <w:rsid w:val="0029018C"/>
    <w:rsid w:val="00290993"/>
    <w:rsid w:val="00290ABA"/>
    <w:rsid w:val="00290E8A"/>
    <w:rsid w:val="002930C2"/>
    <w:rsid w:val="00293800"/>
    <w:rsid w:val="00293926"/>
    <w:rsid w:val="002939BC"/>
    <w:rsid w:val="00293D81"/>
    <w:rsid w:val="00294882"/>
    <w:rsid w:val="002950DF"/>
    <w:rsid w:val="00295CB2"/>
    <w:rsid w:val="00295F57"/>
    <w:rsid w:val="00296329"/>
    <w:rsid w:val="00296D07"/>
    <w:rsid w:val="0029710D"/>
    <w:rsid w:val="00297138"/>
    <w:rsid w:val="002971B4"/>
    <w:rsid w:val="002A0045"/>
    <w:rsid w:val="002A0192"/>
    <w:rsid w:val="002A0337"/>
    <w:rsid w:val="002A04EA"/>
    <w:rsid w:val="002A0728"/>
    <w:rsid w:val="002A1137"/>
    <w:rsid w:val="002A1283"/>
    <w:rsid w:val="002A1C76"/>
    <w:rsid w:val="002A1CC3"/>
    <w:rsid w:val="002A2B7B"/>
    <w:rsid w:val="002A4579"/>
    <w:rsid w:val="002A4614"/>
    <w:rsid w:val="002A4DB1"/>
    <w:rsid w:val="002A4EC7"/>
    <w:rsid w:val="002A53FE"/>
    <w:rsid w:val="002A54CF"/>
    <w:rsid w:val="002A57C8"/>
    <w:rsid w:val="002A60C9"/>
    <w:rsid w:val="002A6234"/>
    <w:rsid w:val="002A720A"/>
    <w:rsid w:val="002A7479"/>
    <w:rsid w:val="002A79A7"/>
    <w:rsid w:val="002A7AD9"/>
    <w:rsid w:val="002A7DF5"/>
    <w:rsid w:val="002A7E78"/>
    <w:rsid w:val="002B12A8"/>
    <w:rsid w:val="002B14F3"/>
    <w:rsid w:val="002B26AD"/>
    <w:rsid w:val="002B28C2"/>
    <w:rsid w:val="002B3561"/>
    <w:rsid w:val="002B39FF"/>
    <w:rsid w:val="002B471A"/>
    <w:rsid w:val="002B4E55"/>
    <w:rsid w:val="002B7009"/>
    <w:rsid w:val="002B7144"/>
    <w:rsid w:val="002B7A76"/>
    <w:rsid w:val="002C0298"/>
    <w:rsid w:val="002C2026"/>
    <w:rsid w:val="002C2093"/>
    <w:rsid w:val="002C3840"/>
    <w:rsid w:val="002C396A"/>
    <w:rsid w:val="002C3C62"/>
    <w:rsid w:val="002C4DE5"/>
    <w:rsid w:val="002C4E7D"/>
    <w:rsid w:val="002C4F82"/>
    <w:rsid w:val="002C5A02"/>
    <w:rsid w:val="002C5ED0"/>
    <w:rsid w:val="002C5FAA"/>
    <w:rsid w:val="002C71E1"/>
    <w:rsid w:val="002C751C"/>
    <w:rsid w:val="002D0A5F"/>
    <w:rsid w:val="002D14E2"/>
    <w:rsid w:val="002D17CC"/>
    <w:rsid w:val="002D239B"/>
    <w:rsid w:val="002D3738"/>
    <w:rsid w:val="002D387B"/>
    <w:rsid w:val="002D3D5D"/>
    <w:rsid w:val="002D3E68"/>
    <w:rsid w:val="002D7BB5"/>
    <w:rsid w:val="002E0143"/>
    <w:rsid w:val="002E0DE5"/>
    <w:rsid w:val="002E151E"/>
    <w:rsid w:val="002E4DD1"/>
    <w:rsid w:val="002E5C51"/>
    <w:rsid w:val="002E5FA0"/>
    <w:rsid w:val="002E63F1"/>
    <w:rsid w:val="002E7314"/>
    <w:rsid w:val="002E762B"/>
    <w:rsid w:val="002E77BC"/>
    <w:rsid w:val="002E7B93"/>
    <w:rsid w:val="002E7B9A"/>
    <w:rsid w:val="002E7C65"/>
    <w:rsid w:val="002E7E75"/>
    <w:rsid w:val="002F04D8"/>
    <w:rsid w:val="002F1148"/>
    <w:rsid w:val="002F19B1"/>
    <w:rsid w:val="002F1A9D"/>
    <w:rsid w:val="002F22B7"/>
    <w:rsid w:val="002F4182"/>
    <w:rsid w:val="002F4B5F"/>
    <w:rsid w:val="002F543C"/>
    <w:rsid w:val="002F5900"/>
    <w:rsid w:val="002F5A9F"/>
    <w:rsid w:val="002F5D80"/>
    <w:rsid w:val="002F61CB"/>
    <w:rsid w:val="002F6525"/>
    <w:rsid w:val="002F7644"/>
    <w:rsid w:val="003007AF"/>
    <w:rsid w:val="00300854"/>
    <w:rsid w:val="00301ACD"/>
    <w:rsid w:val="00302CE6"/>
    <w:rsid w:val="00303312"/>
    <w:rsid w:val="00303722"/>
    <w:rsid w:val="003038CE"/>
    <w:rsid w:val="003038F2"/>
    <w:rsid w:val="00303A15"/>
    <w:rsid w:val="00303A55"/>
    <w:rsid w:val="00304176"/>
    <w:rsid w:val="0030508F"/>
    <w:rsid w:val="00305809"/>
    <w:rsid w:val="00306063"/>
    <w:rsid w:val="003065B7"/>
    <w:rsid w:val="00306B50"/>
    <w:rsid w:val="00306EBF"/>
    <w:rsid w:val="003106A0"/>
    <w:rsid w:val="00310FCA"/>
    <w:rsid w:val="00314581"/>
    <w:rsid w:val="003158D4"/>
    <w:rsid w:val="00316F13"/>
    <w:rsid w:val="00320735"/>
    <w:rsid w:val="00321638"/>
    <w:rsid w:val="00321D07"/>
    <w:rsid w:val="00321EB7"/>
    <w:rsid w:val="00322B90"/>
    <w:rsid w:val="003240E9"/>
    <w:rsid w:val="003242C6"/>
    <w:rsid w:val="003247AC"/>
    <w:rsid w:val="00324DA5"/>
    <w:rsid w:val="00325082"/>
    <w:rsid w:val="0032582E"/>
    <w:rsid w:val="00326EB1"/>
    <w:rsid w:val="00327965"/>
    <w:rsid w:val="0033111B"/>
    <w:rsid w:val="003311A3"/>
    <w:rsid w:val="00331289"/>
    <w:rsid w:val="00331538"/>
    <w:rsid w:val="00331797"/>
    <w:rsid w:val="003323DB"/>
    <w:rsid w:val="00332767"/>
    <w:rsid w:val="00332EBD"/>
    <w:rsid w:val="00333B21"/>
    <w:rsid w:val="0033478C"/>
    <w:rsid w:val="00334802"/>
    <w:rsid w:val="0033657D"/>
    <w:rsid w:val="00337431"/>
    <w:rsid w:val="003378DA"/>
    <w:rsid w:val="00337D5E"/>
    <w:rsid w:val="0034068D"/>
    <w:rsid w:val="00340C41"/>
    <w:rsid w:val="0034122A"/>
    <w:rsid w:val="0034184A"/>
    <w:rsid w:val="00342B90"/>
    <w:rsid w:val="00343F14"/>
    <w:rsid w:val="00344096"/>
    <w:rsid w:val="00344BB3"/>
    <w:rsid w:val="0034500B"/>
    <w:rsid w:val="003451AF"/>
    <w:rsid w:val="00346A07"/>
    <w:rsid w:val="0034754E"/>
    <w:rsid w:val="00347632"/>
    <w:rsid w:val="00347D61"/>
    <w:rsid w:val="003507BC"/>
    <w:rsid w:val="00350C7E"/>
    <w:rsid w:val="00351327"/>
    <w:rsid w:val="003533CC"/>
    <w:rsid w:val="00353B4E"/>
    <w:rsid w:val="00355608"/>
    <w:rsid w:val="00356401"/>
    <w:rsid w:val="00357EC0"/>
    <w:rsid w:val="003634D6"/>
    <w:rsid w:val="00363786"/>
    <w:rsid w:val="00363BFD"/>
    <w:rsid w:val="003649E4"/>
    <w:rsid w:val="00364E60"/>
    <w:rsid w:val="00365343"/>
    <w:rsid w:val="00366361"/>
    <w:rsid w:val="00366C63"/>
    <w:rsid w:val="00367243"/>
    <w:rsid w:val="003673A5"/>
    <w:rsid w:val="003673A9"/>
    <w:rsid w:val="003677CF"/>
    <w:rsid w:val="00367B90"/>
    <w:rsid w:val="003711D6"/>
    <w:rsid w:val="003718BD"/>
    <w:rsid w:val="003718E2"/>
    <w:rsid w:val="00371CBB"/>
    <w:rsid w:val="00372102"/>
    <w:rsid w:val="00372D5A"/>
    <w:rsid w:val="00373379"/>
    <w:rsid w:val="00373464"/>
    <w:rsid w:val="00373F09"/>
    <w:rsid w:val="003741D0"/>
    <w:rsid w:val="00374764"/>
    <w:rsid w:val="00374EE5"/>
    <w:rsid w:val="00376520"/>
    <w:rsid w:val="00376E4D"/>
    <w:rsid w:val="003801FE"/>
    <w:rsid w:val="00380DD1"/>
    <w:rsid w:val="00381155"/>
    <w:rsid w:val="003815B1"/>
    <w:rsid w:val="003815B9"/>
    <w:rsid w:val="00382BF8"/>
    <w:rsid w:val="00383A2A"/>
    <w:rsid w:val="00384707"/>
    <w:rsid w:val="00385BFF"/>
    <w:rsid w:val="00385E3E"/>
    <w:rsid w:val="00387BA2"/>
    <w:rsid w:val="00390074"/>
    <w:rsid w:val="003905A8"/>
    <w:rsid w:val="00390B23"/>
    <w:rsid w:val="00392491"/>
    <w:rsid w:val="00392587"/>
    <w:rsid w:val="00392B97"/>
    <w:rsid w:val="00392CBC"/>
    <w:rsid w:val="0039344C"/>
    <w:rsid w:val="00394887"/>
    <w:rsid w:val="00394E10"/>
    <w:rsid w:val="00396C31"/>
    <w:rsid w:val="00397406"/>
    <w:rsid w:val="00397A4B"/>
    <w:rsid w:val="003A01EA"/>
    <w:rsid w:val="003A0F33"/>
    <w:rsid w:val="003A1B8E"/>
    <w:rsid w:val="003A2B02"/>
    <w:rsid w:val="003A2FCE"/>
    <w:rsid w:val="003A3539"/>
    <w:rsid w:val="003A4822"/>
    <w:rsid w:val="003A4D30"/>
    <w:rsid w:val="003A5AB6"/>
    <w:rsid w:val="003B01B4"/>
    <w:rsid w:val="003B0552"/>
    <w:rsid w:val="003B061F"/>
    <w:rsid w:val="003B0A87"/>
    <w:rsid w:val="003B0DB3"/>
    <w:rsid w:val="003B127C"/>
    <w:rsid w:val="003B14F2"/>
    <w:rsid w:val="003B3867"/>
    <w:rsid w:val="003B3B45"/>
    <w:rsid w:val="003B472D"/>
    <w:rsid w:val="003B493B"/>
    <w:rsid w:val="003B631C"/>
    <w:rsid w:val="003B6CC3"/>
    <w:rsid w:val="003B7BFF"/>
    <w:rsid w:val="003C00C8"/>
    <w:rsid w:val="003C00E8"/>
    <w:rsid w:val="003C0CE6"/>
    <w:rsid w:val="003C1010"/>
    <w:rsid w:val="003C1DEB"/>
    <w:rsid w:val="003C22D9"/>
    <w:rsid w:val="003C394D"/>
    <w:rsid w:val="003C5BC6"/>
    <w:rsid w:val="003C6030"/>
    <w:rsid w:val="003C66FB"/>
    <w:rsid w:val="003C6974"/>
    <w:rsid w:val="003C7012"/>
    <w:rsid w:val="003C702E"/>
    <w:rsid w:val="003D025A"/>
    <w:rsid w:val="003D0305"/>
    <w:rsid w:val="003D0850"/>
    <w:rsid w:val="003D0BF4"/>
    <w:rsid w:val="003D197C"/>
    <w:rsid w:val="003D29A9"/>
    <w:rsid w:val="003D326C"/>
    <w:rsid w:val="003D4F92"/>
    <w:rsid w:val="003D589F"/>
    <w:rsid w:val="003D6363"/>
    <w:rsid w:val="003D7BB6"/>
    <w:rsid w:val="003D7C91"/>
    <w:rsid w:val="003E0456"/>
    <w:rsid w:val="003E0475"/>
    <w:rsid w:val="003E0949"/>
    <w:rsid w:val="003E0A11"/>
    <w:rsid w:val="003E0A7D"/>
    <w:rsid w:val="003E13C5"/>
    <w:rsid w:val="003E14B4"/>
    <w:rsid w:val="003E1B68"/>
    <w:rsid w:val="003E2BFE"/>
    <w:rsid w:val="003E43FF"/>
    <w:rsid w:val="003E4820"/>
    <w:rsid w:val="003E55A3"/>
    <w:rsid w:val="003E5928"/>
    <w:rsid w:val="003E5C4F"/>
    <w:rsid w:val="003E6150"/>
    <w:rsid w:val="003E64EF"/>
    <w:rsid w:val="003E79A1"/>
    <w:rsid w:val="003E79E2"/>
    <w:rsid w:val="003F0953"/>
    <w:rsid w:val="003F0AB6"/>
    <w:rsid w:val="003F0CD3"/>
    <w:rsid w:val="003F139A"/>
    <w:rsid w:val="003F19AA"/>
    <w:rsid w:val="003F23B3"/>
    <w:rsid w:val="003F2588"/>
    <w:rsid w:val="003F29C4"/>
    <w:rsid w:val="003F3E15"/>
    <w:rsid w:val="003F3E69"/>
    <w:rsid w:val="003F460B"/>
    <w:rsid w:val="003F4BCD"/>
    <w:rsid w:val="003F53E7"/>
    <w:rsid w:val="003F5B0A"/>
    <w:rsid w:val="003F6F58"/>
    <w:rsid w:val="003F7D53"/>
    <w:rsid w:val="00400071"/>
    <w:rsid w:val="004004FC"/>
    <w:rsid w:val="00400E0D"/>
    <w:rsid w:val="004032B1"/>
    <w:rsid w:val="00403AEA"/>
    <w:rsid w:val="00403D3A"/>
    <w:rsid w:val="0040488F"/>
    <w:rsid w:val="004048AC"/>
    <w:rsid w:val="004059EE"/>
    <w:rsid w:val="00405E6F"/>
    <w:rsid w:val="0040647B"/>
    <w:rsid w:val="00410102"/>
    <w:rsid w:val="004136EC"/>
    <w:rsid w:val="004137B0"/>
    <w:rsid w:val="00416A0C"/>
    <w:rsid w:val="004170BA"/>
    <w:rsid w:val="004171AB"/>
    <w:rsid w:val="004175C5"/>
    <w:rsid w:val="00417E98"/>
    <w:rsid w:val="00420043"/>
    <w:rsid w:val="00420BC1"/>
    <w:rsid w:val="0042142B"/>
    <w:rsid w:val="00421503"/>
    <w:rsid w:val="0042262B"/>
    <w:rsid w:val="00422693"/>
    <w:rsid w:val="004234A2"/>
    <w:rsid w:val="004239F7"/>
    <w:rsid w:val="0042400F"/>
    <w:rsid w:val="00424D10"/>
    <w:rsid w:val="00424EF7"/>
    <w:rsid w:val="00426641"/>
    <w:rsid w:val="00426952"/>
    <w:rsid w:val="00427AC2"/>
    <w:rsid w:val="0043062B"/>
    <w:rsid w:val="00431D0C"/>
    <w:rsid w:val="00431D81"/>
    <w:rsid w:val="00431EB9"/>
    <w:rsid w:val="004320E8"/>
    <w:rsid w:val="004331A0"/>
    <w:rsid w:val="00433849"/>
    <w:rsid w:val="0043454F"/>
    <w:rsid w:val="00434B2A"/>
    <w:rsid w:val="00434E79"/>
    <w:rsid w:val="00434FC0"/>
    <w:rsid w:val="0043778E"/>
    <w:rsid w:val="0044066F"/>
    <w:rsid w:val="00440892"/>
    <w:rsid w:val="004422C1"/>
    <w:rsid w:val="0044231D"/>
    <w:rsid w:val="00442462"/>
    <w:rsid w:val="00442912"/>
    <w:rsid w:val="00442E2A"/>
    <w:rsid w:val="0044364E"/>
    <w:rsid w:val="004438BB"/>
    <w:rsid w:val="00443B2F"/>
    <w:rsid w:val="00443C30"/>
    <w:rsid w:val="00443FE6"/>
    <w:rsid w:val="00444EEF"/>
    <w:rsid w:val="00445153"/>
    <w:rsid w:val="00445218"/>
    <w:rsid w:val="00445E45"/>
    <w:rsid w:val="00446C2C"/>
    <w:rsid w:val="004474A8"/>
    <w:rsid w:val="00450B78"/>
    <w:rsid w:val="004513F3"/>
    <w:rsid w:val="00452643"/>
    <w:rsid w:val="00452CBB"/>
    <w:rsid w:val="004536B2"/>
    <w:rsid w:val="00453E9E"/>
    <w:rsid w:val="00454347"/>
    <w:rsid w:val="00454C9C"/>
    <w:rsid w:val="00456754"/>
    <w:rsid w:val="00456A09"/>
    <w:rsid w:val="00456A98"/>
    <w:rsid w:val="00456AEE"/>
    <w:rsid w:val="004571F0"/>
    <w:rsid w:val="00457945"/>
    <w:rsid w:val="00457D67"/>
    <w:rsid w:val="00460052"/>
    <w:rsid w:val="00460E24"/>
    <w:rsid w:val="00461A53"/>
    <w:rsid w:val="00461B64"/>
    <w:rsid w:val="00461E5D"/>
    <w:rsid w:val="004622C4"/>
    <w:rsid w:val="00462A26"/>
    <w:rsid w:val="00462A41"/>
    <w:rsid w:val="00462B17"/>
    <w:rsid w:val="00462DBB"/>
    <w:rsid w:val="00464F61"/>
    <w:rsid w:val="00465BD9"/>
    <w:rsid w:val="00465C24"/>
    <w:rsid w:val="00466567"/>
    <w:rsid w:val="0046656B"/>
    <w:rsid w:val="00466B48"/>
    <w:rsid w:val="0046710E"/>
    <w:rsid w:val="0046781B"/>
    <w:rsid w:val="0046797A"/>
    <w:rsid w:val="00467D74"/>
    <w:rsid w:val="004701BC"/>
    <w:rsid w:val="00470BF1"/>
    <w:rsid w:val="00470D3C"/>
    <w:rsid w:val="004710D4"/>
    <w:rsid w:val="00471CA8"/>
    <w:rsid w:val="00471D5D"/>
    <w:rsid w:val="004721B4"/>
    <w:rsid w:val="00472233"/>
    <w:rsid w:val="0047321D"/>
    <w:rsid w:val="00473C5A"/>
    <w:rsid w:val="00474A1A"/>
    <w:rsid w:val="004751A5"/>
    <w:rsid w:val="0047555B"/>
    <w:rsid w:val="004768A6"/>
    <w:rsid w:val="004768E1"/>
    <w:rsid w:val="00477141"/>
    <w:rsid w:val="00477246"/>
    <w:rsid w:val="00477ECB"/>
    <w:rsid w:val="004801CD"/>
    <w:rsid w:val="004805E2"/>
    <w:rsid w:val="00482B97"/>
    <w:rsid w:val="00482DB8"/>
    <w:rsid w:val="00484324"/>
    <w:rsid w:val="00484518"/>
    <w:rsid w:val="0048465D"/>
    <w:rsid w:val="00484B62"/>
    <w:rsid w:val="00487A9A"/>
    <w:rsid w:val="00487AF7"/>
    <w:rsid w:val="00490452"/>
    <w:rsid w:val="00490B7A"/>
    <w:rsid w:val="004922D8"/>
    <w:rsid w:val="00492B8F"/>
    <w:rsid w:val="0049421B"/>
    <w:rsid w:val="00494761"/>
    <w:rsid w:val="00494890"/>
    <w:rsid w:val="00494E37"/>
    <w:rsid w:val="00494FA3"/>
    <w:rsid w:val="004950E6"/>
    <w:rsid w:val="004950E9"/>
    <w:rsid w:val="00495314"/>
    <w:rsid w:val="0049536F"/>
    <w:rsid w:val="00495EA2"/>
    <w:rsid w:val="00495EBE"/>
    <w:rsid w:val="00495F27"/>
    <w:rsid w:val="00495FA9"/>
    <w:rsid w:val="0049614C"/>
    <w:rsid w:val="00496544"/>
    <w:rsid w:val="00496F14"/>
    <w:rsid w:val="00497305"/>
    <w:rsid w:val="004A03E5"/>
    <w:rsid w:val="004A0406"/>
    <w:rsid w:val="004A0558"/>
    <w:rsid w:val="004A1B56"/>
    <w:rsid w:val="004A3247"/>
    <w:rsid w:val="004A32CA"/>
    <w:rsid w:val="004A3F0F"/>
    <w:rsid w:val="004A4CE0"/>
    <w:rsid w:val="004A52A5"/>
    <w:rsid w:val="004A573A"/>
    <w:rsid w:val="004A6030"/>
    <w:rsid w:val="004A72A4"/>
    <w:rsid w:val="004A77BB"/>
    <w:rsid w:val="004B15C3"/>
    <w:rsid w:val="004B18A1"/>
    <w:rsid w:val="004B1A3B"/>
    <w:rsid w:val="004B1A50"/>
    <w:rsid w:val="004B1F49"/>
    <w:rsid w:val="004B2276"/>
    <w:rsid w:val="004B3695"/>
    <w:rsid w:val="004B4E7D"/>
    <w:rsid w:val="004B4FC7"/>
    <w:rsid w:val="004B6E61"/>
    <w:rsid w:val="004B70DA"/>
    <w:rsid w:val="004B750F"/>
    <w:rsid w:val="004B7ACE"/>
    <w:rsid w:val="004C0058"/>
    <w:rsid w:val="004C0B5B"/>
    <w:rsid w:val="004C1038"/>
    <w:rsid w:val="004C14C2"/>
    <w:rsid w:val="004C1C89"/>
    <w:rsid w:val="004C1FE3"/>
    <w:rsid w:val="004C2E2A"/>
    <w:rsid w:val="004C48C3"/>
    <w:rsid w:val="004C51DE"/>
    <w:rsid w:val="004C64A4"/>
    <w:rsid w:val="004C6ACD"/>
    <w:rsid w:val="004D039B"/>
    <w:rsid w:val="004D06BF"/>
    <w:rsid w:val="004D0844"/>
    <w:rsid w:val="004D0B65"/>
    <w:rsid w:val="004D16B4"/>
    <w:rsid w:val="004D23EF"/>
    <w:rsid w:val="004D2EF3"/>
    <w:rsid w:val="004D2F02"/>
    <w:rsid w:val="004D2F25"/>
    <w:rsid w:val="004D3C25"/>
    <w:rsid w:val="004D3F96"/>
    <w:rsid w:val="004D3FBB"/>
    <w:rsid w:val="004D560F"/>
    <w:rsid w:val="004D5B68"/>
    <w:rsid w:val="004D697F"/>
    <w:rsid w:val="004D7010"/>
    <w:rsid w:val="004D7F10"/>
    <w:rsid w:val="004E0152"/>
    <w:rsid w:val="004E02B7"/>
    <w:rsid w:val="004E1182"/>
    <w:rsid w:val="004E1B91"/>
    <w:rsid w:val="004E454A"/>
    <w:rsid w:val="004E45A1"/>
    <w:rsid w:val="004E46A0"/>
    <w:rsid w:val="004E4C0F"/>
    <w:rsid w:val="004E539F"/>
    <w:rsid w:val="004E5FFA"/>
    <w:rsid w:val="004E6475"/>
    <w:rsid w:val="004E7BAF"/>
    <w:rsid w:val="004E7DB2"/>
    <w:rsid w:val="004E7EB8"/>
    <w:rsid w:val="004F0719"/>
    <w:rsid w:val="004F1AD0"/>
    <w:rsid w:val="004F1C27"/>
    <w:rsid w:val="004F2B30"/>
    <w:rsid w:val="004F472B"/>
    <w:rsid w:val="004F4EDC"/>
    <w:rsid w:val="004F52B1"/>
    <w:rsid w:val="004F618E"/>
    <w:rsid w:val="004F6F3B"/>
    <w:rsid w:val="004F727D"/>
    <w:rsid w:val="004F7757"/>
    <w:rsid w:val="00500D0F"/>
    <w:rsid w:val="00500FC6"/>
    <w:rsid w:val="00501838"/>
    <w:rsid w:val="00501BA6"/>
    <w:rsid w:val="00501D2F"/>
    <w:rsid w:val="00501D7E"/>
    <w:rsid w:val="005024BC"/>
    <w:rsid w:val="00502968"/>
    <w:rsid w:val="005035A1"/>
    <w:rsid w:val="00503977"/>
    <w:rsid w:val="00503C33"/>
    <w:rsid w:val="00504119"/>
    <w:rsid w:val="005041E2"/>
    <w:rsid w:val="00504D83"/>
    <w:rsid w:val="0050506B"/>
    <w:rsid w:val="005053E9"/>
    <w:rsid w:val="005056C4"/>
    <w:rsid w:val="00506EBC"/>
    <w:rsid w:val="005079E5"/>
    <w:rsid w:val="005104E4"/>
    <w:rsid w:val="0051057F"/>
    <w:rsid w:val="005105A3"/>
    <w:rsid w:val="00510CE8"/>
    <w:rsid w:val="00513157"/>
    <w:rsid w:val="00513413"/>
    <w:rsid w:val="005135EC"/>
    <w:rsid w:val="005136F4"/>
    <w:rsid w:val="00513F91"/>
    <w:rsid w:val="005141ED"/>
    <w:rsid w:val="0051470D"/>
    <w:rsid w:val="00515B68"/>
    <w:rsid w:val="00515F05"/>
    <w:rsid w:val="00515FA9"/>
    <w:rsid w:val="005163EC"/>
    <w:rsid w:val="0051705D"/>
    <w:rsid w:val="00517125"/>
    <w:rsid w:val="00517313"/>
    <w:rsid w:val="00517800"/>
    <w:rsid w:val="00517A17"/>
    <w:rsid w:val="005204EF"/>
    <w:rsid w:val="0052111A"/>
    <w:rsid w:val="00521277"/>
    <w:rsid w:val="00522B5D"/>
    <w:rsid w:val="00524B5D"/>
    <w:rsid w:val="00524B99"/>
    <w:rsid w:val="00524CC3"/>
    <w:rsid w:val="0052646A"/>
    <w:rsid w:val="00526F20"/>
    <w:rsid w:val="005273D4"/>
    <w:rsid w:val="00527E63"/>
    <w:rsid w:val="005309DE"/>
    <w:rsid w:val="005313A0"/>
    <w:rsid w:val="005325F5"/>
    <w:rsid w:val="00533D94"/>
    <w:rsid w:val="005355B3"/>
    <w:rsid w:val="0053571C"/>
    <w:rsid w:val="005364B7"/>
    <w:rsid w:val="00536948"/>
    <w:rsid w:val="00536DCB"/>
    <w:rsid w:val="00536ED8"/>
    <w:rsid w:val="00537F97"/>
    <w:rsid w:val="005407FB"/>
    <w:rsid w:val="00542484"/>
    <w:rsid w:val="005427C4"/>
    <w:rsid w:val="005430ED"/>
    <w:rsid w:val="00543FF2"/>
    <w:rsid w:val="0054443F"/>
    <w:rsid w:val="00544837"/>
    <w:rsid w:val="0054500B"/>
    <w:rsid w:val="005456EA"/>
    <w:rsid w:val="005459B9"/>
    <w:rsid w:val="00546B02"/>
    <w:rsid w:val="00546B7A"/>
    <w:rsid w:val="00546C8C"/>
    <w:rsid w:val="00546E63"/>
    <w:rsid w:val="00547FD5"/>
    <w:rsid w:val="00550566"/>
    <w:rsid w:val="0055097C"/>
    <w:rsid w:val="00551272"/>
    <w:rsid w:val="005515FD"/>
    <w:rsid w:val="005516CC"/>
    <w:rsid w:val="005518B3"/>
    <w:rsid w:val="00552A0C"/>
    <w:rsid w:val="00552B2D"/>
    <w:rsid w:val="0055367F"/>
    <w:rsid w:val="00553956"/>
    <w:rsid w:val="00554008"/>
    <w:rsid w:val="00555557"/>
    <w:rsid w:val="00555FF6"/>
    <w:rsid w:val="00556378"/>
    <w:rsid w:val="0055669F"/>
    <w:rsid w:val="00556910"/>
    <w:rsid w:val="00556C8A"/>
    <w:rsid w:val="005570CD"/>
    <w:rsid w:val="0055717E"/>
    <w:rsid w:val="00560F61"/>
    <w:rsid w:val="005618CB"/>
    <w:rsid w:val="00561D81"/>
    <w:rsid w:val="00562234"/>
    <w:rsid w:val="0056230C"/>
    <w:rsid w:val="00562EC5"/>
    <w:rsid w:val="0056302C"/>
    <w:rsid w:val="00563ABA"/>
    <w:rsid w:val="005645B0"/>
    <w:rsid w:val="00565578"/>
    <w:rsid w:val="0056575D"/>
    <w:rsid w:val="00565932"/>
    <w:rsid w:val="00566630"/>
    <w:rsid w:val="00566F51"/>
    <w:rsid w:val="0057112D"/>
    <w:rsid w:val="00571F8E"/>
    <w:rsid w:val="005723DA"/>
    <w:rsid w:val="005726B1"/>
    <w:rsid w:val="00572F1A"/>
    <w:rsid w:val="0057353E"/>
    <w:rsid w:val="00574693"/>
    <w:rsid w:val="00574930"/>
    <w:rsid w:val="00574FA1"/>
    <w:rsid w:val="005765BC"/>
    <w:rsid w:val="00576B8B"/>
    <w:rsid w:val="0058025F"/>
    <w:rsid w:val="0058187E"/>
    <w:rsid w:val="00582DE9"/>
    <w:rsid w:val="00583112"/>
    <w:rsid w:val="00584464"/>
    <w:rsid w:val="005847D3"/>
    <w:rsid w:val="005859FC"/>
    <w:rsid w:val="00585EF4"/>
    <w:rsid w:val="00586402"/>
    <w:rsid w:val="005867F2"/>
    <w:rsid w:val="00587818"/>
    <w:rsid w:val="005878D0"/>
    <w:rsid w:val="00587910"/>
    <w:rsid w:val="00587AD8"/>
    <w:rsid w:val="00590080"/>
    <w:rsid w:val="00590705"/>
    <w:rsid w:val="005913E4"/>
    <w:rsid w:val="00591574"/>
    <w:rsid w:val="005916A1"/>
    <w:rsid w:val="00591BFC"/>
    <w:rsid w:val="00591D62"/>
    <w:rsid w:val="00592E12"/>
    <w:rsid w:val="005937E5"/>
    <w:rsid w:val="00593B58"/>
    <w:rsid w:val="0059411A"/>
    <w:rsid w:val="0059488B"/>
    <w:rsid w:val="00596023"/>
    <w:rsid w:val="00596B80"/>
    <w:rsid w:val="00597ED7"/>
    <w:rsid w:val="005A0298"/>
    <w:rsid w:val="005A1185"/>
    <w:rsid w:val="005A1A10"/>
    <w:rsid w:val="005A2100"/>
    <w:rsid w:val="005A2253"/>
    <w:rsid w:val="005A25C9"/>
    <w:rsid w:val="005A2681"/>
    <w:rsid w:val="005A2D30"/>
    <w:rsid w:val="005A3920"/>
    <w:rsid w:val="005A4C0A"/>
    <w:rsid w:val="005A513E"/>
    <w:rsid w:val="005A5573"/>
    <w:rsid w:val="005A5CE2"/>
    <w:rsid w:val="005A6084"/>
    <w:rsid w:val="005A6D02"/>
    <w:rsid w:val="005A706C"/>
    <w:rsid w:val="005B11BF"/>
    <w:rsid w:val="005B195B"/>
    <w:rsid w:val="005B36E0"/>
    <w:rsid w:val="005B3E8C"/>
    <w:rsid w:val="005B477B"/>
    <w:rsid w:val="005B4920"/>
    <w:rsid w:val="005B4BFE"/>
    <w:rsid w:val="005B50B5"/>
    <w:rsid w:val="005B56F7"/>
    <w:rsid w:val="005B5CA3"/>
    <w:rsid w:val="005B5E5B"/>
    <w:rsid w:val="005B70C5"/>
    <w:rsid w:val="005B7466"/>
    <w:rsid w:val="005B784A"/>
    <w:rsid w:val="005B7D86"/>
    <w:rsid w:val="005C024E"/>
    <w:rsid w:val="005C0506"/>
    <w:rsid w:val="005C102A"/>
    <w:rsid w:val="005C134E"/>
    <w:rsid w:val="005C14E6"/>
    <w:rsid w:val="005C178B"/>
    <w:rsid w:val="005C1CF3"/>
    <w:rsid w:val="005C232F"/>
    <w:rsid w:val="005C2709"/>
    <w:rsid w:val="005C291D"/>
    <w:rsid w:val="005C2DFF"/>
    <w:rsid w:val="005C3114"/>
    <w:rsid w:val="005C34F6"/>
    <w:rsid w:val="005C3718"/>
    <w:rsid w:val="005C4C6F"/>
    <w:rsid w:val="005C5386"/>
    <w:rsid w:val="005C58F8"/>
    <w:rsid w:val="005C595C"/>
    <w:rsid w:val="005C65BA"/>
    <w:rsid w:val="005C6ED6"/>
    <w:rsid w:val="005C70CB"/>
    <w:rsid w:val="005C7C2C"/>
    <w:rsid w:val="005C7DAE"/>
    <w:rsid w:val="005D0ECC"/>
    <w:rsid w:val="005D134B"/>
    <w:rsid w:val="005D1B2D"/>
    <w:rsid w:val="005D2B23"/>
    <w:rsid w:val="005D3D1B"/>
    <w:rsid w:val="005D40D8"/>
    <w:rsid w:val="005D453A"/>
    <w:rsid w:val="005D4D8C"/>
    <w:rsid w:val="005D61C2"/>
    <w:rsid w:val="005D6EAF"/>
    <w:rsid w:val="005D6F1B"/>
    <w:rsid w:val="005E09DF"/>
    <w:rsid w:val="005E103B"/>
    <w:rsid w:val="005E117C"/>
    <w:rsid w:val="005E287E"/>
    <w:rsid w:val="005E2B47"/>
    <w:rsid w:val="005E451C"/>
    <w:rsid w:val="005E5CC2"/>
    <w:rsid w:val="005E619F"/>
    <w:rsid w:val="005E6AAF"/>
    <w:rsid w:val="005E6AF7"/>
    <w:rsid w:val="005F20DD"/>
    <w:rsid w:val="005F21EF"/>
    <w:rsid w:val="005F2708"/>
    <w:rsid w:val="005F2751"/>
    <w:rsid w:val="005F3D69"/>
    <w:rsid w:val="005F4DFF"/>
    <w:rsid w:val="005F694F"/>
    <w:rsid w:val="005F6E0F"/>
    <w:rsid w:val="005F71CA"/>
    <w:rsid w:val="005F7305"/>
    <w:rsid w:val="005F746D"/>
    <w:rsid w:val="005F7863"/>
    <w:rsid w:val="0060003F"/>
    <w:rsid w:val="0060004E"/>
    <w:rsid w:val="006007FC"/>
    <w:rsid w:val="00602D47"/>
    <w:rsid w:val="00602FD5"/>
    <w:rsid w:val="006039E5"/>
    <w:rsid w:val="006040FA"/>
    <w:rsid w:val="00604519"/>
    <w:rsid w:val="00604BCF"/>
    <w:rsid w:val="00604E0B"/>
    <w:rsid w:val="00604EEA"/>
    <w:rsid w:val="00604FEB"/>
    <w:rsid w:val="00605611"/>
    <w:rsid w:val="006058F4"/>
    <w:rsid w:val="00605B93"/>
    <w:rsid w:val="00606BE6"/>
    <w:rsid w:val="006104B3"/>
    <w:rsid w:val="00610E8E"/>
    <w:rsid w:val="0061192F"/>
    <w:rsid w:val="00611994"/>
    <w:rsid w:val="00612D60"/>
    <w:rsid w:val="0061450B"/>
    <w:rsid w:val="00615CD1"/>
    <w:rsid w:val="006165D6"/>
    <w:rsid w:val="00616A5C"/>
    <w:rsid w:val="00616AA6"/>
    <w:rsid w:val="00617367"/>
    <w:rsid w:val="00617906"/>
    <w:rsid w:val="00617A00"/>
    <w:rsid w:val="006217F0"/>
    <w:rsid w:val="00621A02"/>
    <w:rsid w:val="00621BF0"/>
    <w:rsid w:val="00621EA4"/>
    <w:rsid w:val="0062271A"/>
    <w:rsid w:val="006235B9"/>
    <w:rsid w:val="00623CB2"/>
    <w:rsid w:val="006243EA"/>
    <w:rsid w:val="00624681"/>
    <w:rsid w:val="00624C5E"/>
    <w:rsid w:val="00626D0E"/>
    <w:rsid w:val="00627819"/>
    <w:rsid w:val="00630225"/>
    <w:rsid w:val="00630306"/>
    <w:rsid w:val="0063149D"/>
    <w:rsid w:val="00632791"/>
    <w:rsid w:val="00632AC0"/>
    <w:rsid w:val="00632CB4"/>
    <w:rsid w:val="006336D4"/>
    <w:rsid w:val="00633CBB"/>
    <w:rsid w:val="006344C0"/>
    <w:rsid w:val="00634E3E"/>
    <w:rsid w:val="00634EA8"/>
    <w:rsid w:val="00636173"/>
    <w:rsid w:val="0063729A"/>
    <w:rsid w:val="00637520"/>
    <w:rsid w:val="00637A26"/>
    <w:rsid w:val="00637D5E"/>
    <w:rsid w:val="00641FA3"/>
    <w:rsid w:val="006421C1"/>
    <w:rsid w:val="00642D9E"/>
    <w:rsid w:val="00642DCE"/>
    <w:rsid w:val="00643662"/>
    <w:rsid w:val="00643DED"/>
    <w:rsid w:val="00644D27"/>
    <w:rsid w:val="00644D94"/>
    <w:rsid w:val="00645084"/>
    <w:rsid w:val="0064511F"/>
    <w:rsid w:val="0064596C"/>
    <w:rsid w:val="006459DE"/>
    <w:rsid w:val="0064728C"/>
    <w:rsid w:val="0064774E"/>
    <w:rsid w:val="00647AF5"/>
    <w:rsid w:val="00650A44"/>
    <w:rsid w:val="006516B7"/>
    <w:rsid w:val="00651E99"/>
    <w:rsid w:val="0065254F"/>
    <w:rsid w:val="00654428"/>
    <w:rsid w:val="00654D96"/>
    <w:rsid w:val="00655B1B"/>
    <w:rsid w:val="00655E75"/>
    <w:rsid w:val="00655FD8"/>
    <w:rsid w:val="006560FF"/>
    <w:rsid w:val="00657055"/>
    <w:rsid w:val="00657C13"/>
    <w:rsid w:val="00657ED8"/>
    <w:rsid w:val="00657F03"/>
    <w:rsid w:val="00657F57"/>
    <w:rsid w:val="00660201"/>
    <w:rsid w:val="0066237D"/>
    <w:rsid w:val="00662581"/>
    <w:rsid w:val="00663110"/>
    <w:rsid w:val="006636BD"/>
    <w:rsid w:val="00664333"/>
    <w:rsid w:val="0066453F"/>
    <w:rsid w:val="00664BDA"/>
    <w:rsid w:val="0066561D"/>
    <w:rsid w:val="00665C05"/>
    <w:rsid w:val="00665E70"/>
    <w:rsid w:val="006665AE"/>
    <w:rsid w:val="006667BD"/>
    <w:rsid w:val="006668DA"/>
    <w:rsid w:val="00666B92"/>
    <w:rsid w:val="00667E11"/>
    <w:rsid w:val="00670B54"/>
    <w:rsid w:val="00670E0B"/>
    <w:rsid w:val="00670E3D"/>
    <w:rsid w:val="006710A8"/>
    <w:rsid w:val="006719D6"/>
    <w:rsid w:val="00671F47"/>
    <w:rsid w:val="00672E10"/>
    <w:rsid w:val="00673F9B"/>
    <w:rsid w:val="00674518"/>
    <w:rsid w:val="006753C8"/>
    <w:rsid w:val="006763FD"/>
    <w:rsid w:val="0067671A"/>
    <w:rsid w:val="00677FD4"/>
    <w:rsid w:val="006802A4"/>
    <w:rsid w:val="0068084F"/>
    <w:rsid w:val="00680B3F"/>
    <w:rsid w:val="00683607"/>
    <w:rsid w:val="00683F76"/>
    <w:rsid w:val="00684852"/>
    <w:rsid w:val="00685ABE"/>
    <w:rsid w:val="00686489"/>
    <w:rsid w:val="00690353"/>
    <w:rsid w:val="00690581"/>
    <w:rsid w:val="0069081E"/>
    <w:rsid w:val="00691DB7"/>
    <w:rsid w:val="00692080"/>
    <w:rsid w:val="00692975"/>
    <w:rsid w:val="00694229"/>
    <w:rsid w:val="00695A12"/>
    <w:rsid w:val="006965C4"/>
    <w:rsid w:val="00696C2B"/>
    <w:rsid w:val="0069718F"/>
    <w:rsid w:val="006972A9"/>
    <w:rsid w:val="006A06C4"/>
    <w:rsid w:val="006A0BC0"/>
    <w:rsid w:val="006A0BEA"/>
    <w:rsid w:val="006A0CD7"/>
    <w:rsid w:val="006A2A18"/>
    <w:rsid w:val="006A2C09"/>
    <w:rsid w:val="006A2CC3"/>
    <w:rsid w:val="006A3217"/>
    <w:rsid w:val="006A449E"/>
    <w:rsid w:val="006A4C01"/>
    <w:rsid w:val="006A5DE3"/>
    <w:rsid w:val="006A7F1D"/>
    <w:rsid w:val="006B1690"/>
    <w:rsid w:val="006B2299"/>
    <w:rsid w:val="006B2A16"/>
    <w:rsid w:val="006B3E28"/>
    <w:rsid w:val="006B42D2"/>
    <w:rsid w:val="006B48C2"/>
    <w:rsid w:val="006B660B"/>
    <w:rsid w:val="006B6C94"/>
    <w:rsid w:val="006B7F05"/>
    <w:rsid w:val="006C0367"/>
    <w:rsid w:val="006C048B"/>
    <w:rsid w:val="006C0499"/>
    <w:rsid w:val="006C059D"/>
    <w:rsid w:val="006C078E"/>
    <w:rsid w:val="006C09C5"/>
    <w:rsid w:val="006C0E05"/>
    <w:rsid w:val="006C1307"/>
    <w:rsid w:val="006C13AA"/>
    <w:rsid w:val="006C2D81"/>
    <w:rsid w:val="006C38CF"/>
    <w:rsid w:val="006C3CAE"/>
    <w:rsid w:val="006C4A3A"/>
    <w:rsid w:val="006C53D3"/>
    <w:rsid w:val="006C6318"/>
    <w:rsid w:val="006C6DA4"/>
    <w:rsid w:val="006C6E89"/>
    <w:rsid w:val="006C7669"/>
    <w:rsid w:val="006C79A4"/>
    <w:rsid w:val="006C7A92"/>
    <w:rsid w:val="006D05C6"/>
    <w:rsid w:val="006D06F5"/>
    <w:rsid w:val="006D08F3"/>
    <w:rsid w:val="006D0B17"/>
    <w:rsid w:val="006D1B58"/>
    <w:rsid w:val="006D2912"/>
    <w:rsid w:val="006D2F92"/>
    <w:rsid w:val="006D3134"/>
    <w:rsid w:val="006D3934"/>
    <w:rsid w:val="006D3C40"/>
    <w:rsid w:val="006D51E1"/>
    <w:rsid w:val="006D6026"/>
    <w:rsid w:val="006D6809"/>
    <w:rsid w:val="006D6954"/>
    <w:rsid w:val="006D6D16"/>
    <w:rsid w:val="006D7566"/>
    <w:rsid w:val="006D78BF"/>
    <w:rsid w:val="006E0229"/>
    <w:rsid w:val="006E0728"/>
    <w:rsid w:val="006E10CC"/>
    <w:rsid w:val="006E328B"/>
    <w:rsid w:val="006E39DC"/>
    <w:rsid w:val="006E5066"/>
    <w:rsid w:val="006E56E3"/>
    <w:rsid w:val="006E56F8"/>
    <w:rsid w:val="006E653A"/>
    <w:rsid w:val="006E712C"/>
    <w:rsid w:val="006E7ADE"/>
    <w:rsid w:val="006E7F7B"/>
    <w:rsid w:val="006F04EF"/>
    <w:rsid w:val="006F18BC"/>
    <w:rsid w:val="006F2737"/>
    <w:rsid w:val="006F4952"/>
    <w:rsid w:val="006F4CA3"/>
    <w:rsid w:val="006F51FC"/>
    <w:rsid w:val="006F5CCF"/>
    <w:rsid w:val="006F6907"/>
    <w:rsid w:val="006F717B"/>
    <w:rsid w:val="007002D5"/>
    <w:rsid w:val="007009D0"/>
    <w:rsid w:val="00702681"/>
    <w:rsid w:val="00703217"/>
    <w:rsid w:val="007036DB"/>
    <w:rsid w:val="007040F1"/>
    <w:rsid w:val="007047DF"/>
    <w:rsid w:val="00704AF7"/>
    <w:rsid w:val="00704C55"/>
    <w:rsid w:val="00704FC1"/>
    <w:rsid w:val="00705BC7"/>
    <w:rsid w:val="007069AC"/>
    <w:rsid w:val="00707454"/>
    <w:rsid w:val="007078A2"/>
    <w:rsid w:val="00710C76"/>
    <w:rsid w:val="00710EAC"/>
    <w:rsid w:val="007115EB"/>
    <w:rsid w:val="0071246B"/>
    <w:rsid w:val="0071270D"/>
    <w:rsid w:val="00712ADD"/>
    <w:rsid w:val="007138BC"/>
    <w:rsid w:val="007149A9"/>
    <w:rsid w:val="00715245"/>
    <w:rsid w:val="00717168"/>
    <w:rsid w:val="007178A1"/>
    <w:rsid w:val="00720376"/>
    <w:rsid w:val="007204EF"/>
    <w:rsid w:val="00720BBC"/>
    <w:rsid w:val="0072110E"/>
    <w:rsid w:val="00721497"/>
    <w:rsid w:val="00721A56"/>
    <w:rsid w:val="00722A01"/>
    <w:rsid w:val="007244B5"/>
    <w:rsid w:val="00724A4F"/>
    <w:rsid w:val="0072530D"/>
    <w:rsid w:val="007259DB"/>
    <w:rsid w:val="00726116"/>
    <w:rsid w:val="00727DAC"/>
    <w:rsid w:val="00727DC2"/>
    <w:rsid w:val="007307E5"/>
    <w:rsid w:val="00732BC5"/>
    <w:rsid w:val="007334F4"/>
    <w:rsid w:val="00733CE0"/>
    <w:rsid w:val="00733D12"/>
    <w:rsid w:val="00733EE8"/>
    <w:rsid w:val="00734AFB"/>
    <w:rsid w:val="0073535A"/>
    <w:rsid w:val="00736A0B"/>
    <w:rsid w:val="00737295"/>
    <w:rsid w:val="00737B04"/>
    <w:rsid w:val="00737BC3"/>
    <w:rsid w:val="00737E1E"/>
    <w:rsid w:val="007405BB"/>
    <w:rsid w:val="00741090"/>
    <w:rsid w:val="00741128"/>
    <w:rsid w:val="007411A7"/>
    <w:rsid w:val="00741284"/>
    <w:rsid w:val="007423FD"/>
    <w:rsid w:val="007448B1"/>
    <w:rsid w:val="0074525B"/>
    <w:rsid w:val="007452A9"/>
    <w:rsid w:val="007455DE"/>
    <w:rsid w:val="00745BC4"/>
    <w:rsid w:val="00746C07"/>
    <w:rsid w:val="0075074B"/>
    <w:rsid w:val="00750F7E"/>
    <w:rsid w:val="007512EA"/>
    <w:rsid w:val="00752701"/>
    <w:rsid w:val="007531BD"/>
    <w:rsid w:val="007546C8"/>
    <w:rsid w:val="0075475E"/>
    <w:rsid w:val="00754C75"/>
    <w:rsid w:val="00755F99"/>
    <w:rsid w:val="0075772A"/>
    <w:rsid w:val="0076137C"/>
    <w:rsid w:val="00761AA5"/>
    <w:rsid w:val="00761BB1"/>
    <w:rsid w:val="00761E14"/>
    <w:rsid w:val="00762BE0"/>
    <w:rsid w:val="00765916"/>
    <w:rsid w:val="00767CEF"/>
    <w:rsid w:val="00770695"/>
    <w:rsid w:val="007713D9"/>
    <w:rsid w:val="007714D9"/>
    <w:rsid w:val="0077167E"/>
    <w:rsid w:val="00771693"/>
    <w:rsid w:val="00772BBA"/>
    <w:rsid w:val="00772EB8"/>
    <w:rsid w:val="007730E5"/>
    <w:rsid w:val="00773550"/>
    <w:rsid w:val="007738DC"/>
    <w:rsid w:val="0077479F"/>
    <w:rsid w:val="007754B9"/>
    <w:rsid w:val="00776720"/>
    <w:rsid w:val="00777540"/>
    <w:rsid w:val="00777A7C"/>
    <w:rsid w:val="00777AEA"/>
    <w:rsid w:val="00777BCA"/>
    <w:rsid w:val="00780E84"/>
    <w:rsid w:val="0078128D"/>
    <w:rsid w:val="00781928"/>
    <w:rsid w:val="007822C9"/>
    <w:rsid w:val="00783908"/>
    <w:rsid w:val="007841BE"/>
    <w:rsid w:val="007864C9"/>
    <w:rsid w:val="0078658A"/>
    <w:rsid w:val="00786BDA"/>
    <w:rsid w:val="00787E2B"/>
    <w:rsid w:val="00790EB1"/>
    <w:rsid w:val="00791539"/>
    <w:rsid w:val="0079157D"/>
    <w:rsid w:val="0079178C"/>
    <w:rsid w:val="00792DC4"/>
    <w:rsid w:val="00793C88"/>
    <w:rsid w:val="00793FA4"/>
    <w:rsid w:val="00793FB2"/>
    <w:rsid w:val="00794D12"/>
    <w:rsid w:val="007958DF"/>
    <w:rsid w:val="00795D09"/>
    <w:rsid w:val="0079768B"/>
    <w:rsid w:val="00797D57"/>
    <w:rsid w:val="007A0C28"/>
    <w:rsid w:val="007A1082"/>
    <w:rsid w:val="007A1651"/>
    <w:rsid w:val="007A2837"/>
    <w:rsid w:val="007A29EC"/>
    <w:rsid w:val="007A32FF"/>
    <w:rsid w:val="007A467B"/>
    <w:rsid w:val="007A5B10"/>
    <w:rsid w:val="007A5B91"/>
    <w:rsid w:val="007A5CDB"/>
    <w:rsid w:val="007B090C"/>
    <w:rsid w:val="007B0F0C"/>
    <w:rsid w:val="007B14A4"/>
    <w:rsid w:val="007B198E"/>
    <w:rsid w:val="007B1AB4"/>
    <w:rsid w:val="007B2503"/>
    <w:rsid w:val="007B2809"/>
    <w:rsid w:val="007B2F70"/>
    <w:rsid w:val="007B5719"/>
    <w:rsid w:val="007B58C3"/>
    <w:rsid w:val="007B5F99"/>
    <w:rsid w:val="007B6B12"/>
    <w:rsid w:val="007C013E"/>
    <w:rsid w:val="007C05B9"/>
    <w:rsid w:val="007C0C6B"/>
    <w:rsid w:val="007C1655"/>
    <w:rsid w:val="007C1B2F"/>
    <w:rsid w:val="007C23A8"/>
    <w:rsid w:val="007C24B0"/>
    <w:rsid w:val="007C392B"/>
    <w:rsid w:val="007C3B83"/>
    <w:rsid w:val="007C588E"/>
    <w:rsid w:val="007C6749"/>
    <w:rsid w:val="007C6ADE"/>
    <w:rsid w:val="007C71AF"/>
    <w:rsid w:val="007D111A"/>
    <w:rsid w:val="007D1C26"/>
    <w:rsid w:val="007D1FD1"/>
    <w:rsid w:val="007D2B57"/>
    <w:rsid w:val="007D4590"/>
    <w:rsid w:val="007D46A9"/>
    <w:rsid w:val="007D535D"/>
    <w:rsid w:val="007D59B0"/>
    <w:rsid w:val="007D6020"/>
    <w:rsid w:val="007D60A6"/>
    <w:rsid w:val="007D6458"/>
    <w:rsid w:val="007D66F1"/>
    <w:rsid w:val="007D67BC"/>
    <w:rsid w:val="007D71C4"/>
    <w:rsid w:val="007E0E1C"/>
    <w:rsid w:val="007E2BA7"/>
    <w:rsid w:val="007E2D79"/>
    <w:rsid w:val="007E34AF"/>
    <w:rsid w:val="007E4C5D"/>
    <w:rsid w:val="007E52E9"/>
    <w:rsid w:val="007E53A8"/>
    <w:rsid w:val="007E596C"/>
    <w:rsid w:val="007E5A2B"/>
    <w:rsid w:val="007E5BD2"/>
    <w:rsid w:val="007E66F0"/>
    <w:rsid w:val="007E7556"/>
    <w:rsid w:val="007F086A"/>
    <w:rsid w:val="007F2850"/>
    <w:rsid w:val="007F33F1"/>
    <w:rsid w:val="007F402B"/>
    <w:rsid w:val="007F42F1"/>
    <w:rsid w:val="007F597A"/>
    <w:rsid w:val="007F73F9"/>
    <w:rsid w:val="007F759B"/>
    <w:rsid w:val="007F7814"/>
    <w:rsid w:val="007F7B2A"/>
    <w:rsid w:val="00800548"/>
    <w:rsid w:val="008008ED"/>
    <w:rsid w:val="00802308"/>
    <w:rsid w:val="00803CC8"/>
    <w:rsid w:val="0080418B"/>
    <w:rsid w:val="008048FC"/>
    <w:rsid w:val="00804A3B"/>
    <w:rsid w:val="00804C3E"/>
    <w:rsid w:val="008051BE"/>
    <w:rsid w:val="00806C8F"/>
    <w:rsid w:val="00806CAB"/>
    <w:rsid w:val="0080743E"/>
    <w:rsid w:val="00807662"/>
    <w:rsid w:val="00807C4C"/>
    <w:rsid w:val="008108D9"/>
    <w:rsid w:val="0081122B"/>
    <w:rsid w:val="00812380"/>
    <w:rsid w:val="008124A0"/>
    <w:rsid w:val="00812A91"/>
    <w:rsid w:val="008134FB"/>
    <w:rsid w:val="00813765"/>
    <w:rsid w:val="00814F17"/>
    <w:rsid w:val="008155DE"/>
    <w:rsid w:val="00815D67"/>
    <w:rsid w:val="00816649"/>
    <w:rsid w:val="008166E6"/>
    <w:rsid w:val="00816B3D"/>
    <w:rsid w:val="008170C7"/>
    <w:rsid w:val="0081744C"/>
    <w:rsid w:val="00817BAA"/>
    <w:rsid w:val="0082059C"/>
    <w:rsid w:val="008205E0"/>
    <w:rsid w:val="00820E87"/>
    <w:rsid w:val="0082165D"/>
    <w:rsid w:val="00822598"/>
    <w:rsid w:val="008230C7"/>
    <w:rsid w:val="008233BE"/>
    <w:rsid w:val="00823B2D"/>
    <w:rsid w:val="00823B99"/>
    <w:rsid w:val="00824325"/>
    <w:rsid w:val="00825A28"/>
    <w:rsid w:val="008265B9"/>
    <w:rsid w:val="00827313"/>
    <w:rsid w:val="00830D69"/>
    <w:rsid w:val="00831107"/>
    <w:rsid w:val="00831109"/>
    <w:rsid w:val="0083152C"/>
    <w:rsid w:val="0083285D"/>
    <w:rsid w:val="00833248"/>
    <w:rsid w:val="00833A4A"/>
    <w:rsid w:val="00833EAD"/>
    <w:rsid w:val="00833EE7"/>
    <w:rsid w:val="00834252"/>
    <w:rsid w:val="00834F34"/>
    <w:rsid w:val="00835BC5"/>
    <w:rsid w:val="00835C26"/>
    <w:rsid w:val="008367FF"/>
    <w:rsid w:val="00836B85"/>
    <w:rsid w:val="00837EAD"/>
    <w:rsid w:val="00841D86"/>
    <w:rsid w:val="0084227E"/>
    <w:rsid w:val="00842838"/>
    <w:rsid w:val="00842D32"/>
    <w:rsid w:val="008456E7"/>
    <w:rsid w:val="00846939"/>
    <w:rsid w:val="008477E1"/>
    <w:rsid w:val="00847E36"/>
    <w:rsid w:val="00850F38"/>
    <w:rsid w:val="00851661"/>
    <w:rsid w:val="00851949"/>
    <w:rsid w:val="00851A51"/>
    <w:rsid w:val="008526EE"/>
    <w:rsid w:val="00854FF8"/>
    <w:rsid w:val="008559D7"/>
    <w:rsid w:val="00855C48"/>
    <w:rsid w:val="0085617F"/>
    <w:rsid w:val="008561EA"/>
    <w:rsid w:val="00856759"/>
    <w:rsid w:val="00856C75"/>
    <w:rsid w:val="00856D9E"/>
    <w:rsid w:val="008571F0"/>
    <w:rsid w:val="00857624"/>
    <w:rsid w:val="00860553"/>
    <w:rsid w:val="00860689"/>
    <w:rsid w:val="0086099B"/>
    <w:rsid w:val="00860CCC"/>
    <w:rsid w:val="00861507"/>
    <w:rsid w:val="008626CD"/>
    <w:rsid w:val="00862F1C"/>
    <w:rsid w:val="00863F4C"/>
    <w:rsid w:val="00865465"/>
    <w:rsid w:val="008656D5"/>
    <w:rsid w:val="0086664B"/>
    <w:rsid w:val="00866845"/>
    <w:rsid w:val="0087034E"/>
    <w:rsid w:val="00870355"/>
    <w:rsid w:val="0087055F"/>
    <w:rsid w:val="0087156C"/>
    <w:rsid w:val="00871C31"/>
    <w:rsid w:val="00871C67"/>
    <w:rsid w:val="0087214C"/>
    <w:rsid w:val="008726E9"/>
    <w:rsid w:val="0087295A"/>
    <w:rsid w:val="0087342B"/>
    <w:rsid w:val="00874064"/>
    <w:rsid w:val="008740BB"/>
    <w:rsid w:val="0087440F"/>
    <w:rsid w:val="00874EC6"/>
    <w:rsid w:val="00875F76"/>
    <w:rsid w:val="00876D70"/>
    <w:rsid w:val="008778D5"/>
    <w:rsid w:val="0088169C"/>
    <w:rsid w:val="00881D28"/>
    <w:rsid w:val="008841CC"/>
    <w:rsid w:val="008842DA"/>
    <w:rsid w:val="008846B9"/>
    <w:rsid w:val="00884C82"/>
    <w:rsid w:val="00885DDF"/>
    <w:rsid w:val="00886B7F"/>
    <w:rsid w:val="00887193"/>
    <w:rsid w:val="008878E9"/>
    <w:rsid w:val="00887A03"/>
    <w:rsid w:val="00887DEE"/>
    <w:rsid w:val="00887ECB"/>
    <w:rsid w:val="008905F9"/>
    <w:rsid w:val="00892211"/>
    <w:rsid w:val="008925D0"/>
    <w:rsid w:val="00892F73"/>
    <w:rsid w:val="008933C4"/>
    <w:rsid w:val="00893BC3"/>
    <w:rsid w:val="00894A45"/>
    <w:rsid w:val="00894E99"/>
    <w:rsid w:val="00894F11"/>
    <w:rsid w:val="00895523"/>
    <w:rsid w:val="0089604D"/>
    <w:rsid w:val="00896A8C"/>
    <w:rsid w:val="00896D98"/>
    <w:rsid w:val="00896F7C"/>
    <w:rsid w:val="0089701B"/>
    <w:rsid w:val="0089776F"/>
    <w:rsid w:val="008A0067"/>
    <w:rsid w:val="008A05B7"/>
    <w:rsid w:val="008A09BB"/>
    <w:rsid w:val="008A2908"/>
    <w:rsid w:val="008A3C14"/>
    <w:rsid w:val="008A4280"/>
    <w:rsid w:val="008A5E18"/>
    <w:rsid w:val="008A5ECF"/>
    <w:rsid w:val="008A7D31"/>
    <w:rsid w:val="008B0FF5"/>
    <w:rsid w:val="008B1449"/>
    <w:rsid w:val="008B19A0"/>
    <w:rsid w:val="008B1BE4"/>
    <w:rsid w:val="008B2C52"/>
    <w:rsid w:val="008B2E8D"/>
    <w:rsid w:val="008B3D6F"/>
    <w:rsid w:val="008B6E41"/>
    <w:rsid w:val="008B770E"/>
    <w:rsid w:val="008B7DFD"/>
    <w:rsid w:val="008C0D65"/>
    <w:rsid w:val="008C0DD0"/>
    <w:rsid w:val="008C135E"/>
    <w:rsid w:val="008C138A"/>
    <w:rsid w:val="008C2E75"/>
    <w:rsid w:val="008C34B8"/>
    <w:rsid w:val="008C3638"/>
    <w:rsid w:val="008C4348"/>
    <w:rsid w:val="008C4DF9"/>
    <w:rsid w:val="008C4F05"/>
    <w:rsid w:val="008C54A8"/>
    <w:rsid w:val="008C705B"/>
    <w:rsid w:val="008C70E6"/>
    <w:rsid w:val="008C7BC1"/>
    <w:rsid w:val="008C7E6D"/>
    <w:rsid w:val="008D0677"/>
    <w:rsid w:val="008D0CF3"/>
    <w:rsid w:val="008D13A1"/>
    <w:rsid w:val="008D1828"/>
    <w:rsid w:val="008D20E1"/>
    <w:rsid w:val="008D24C5"/>
    <w:rsid w:val="008D30F6"/>
    <w:rsid w:val="008D422D"/>
    <w:rsid w:val="008D4A1E"/>
    <w:rsid w:val="008D4AEC"/>
    <w:rsid w:val="008D50D6"/>
    <w:rsid w:val="008D5D41"/>
    <w:rsid w:val="008D5FB8"/>
    <w:rsid w:val="008D6BF8"/>
    <w:rsid w:val="008D752B"/>
    <w:rsid w:val="008E00F9"/>
    <w:rsid w:val="008E0209"/>
    <w:rsid w:val="008E046A"/>
    <w:rsid w:val="008E1EA5"/>
    <w:rsid w:val="008E1EE9"/>
    <w:rsid w:val="008E3B0D"/>
    <w:rsid w:val="008E45CE"/>
    <w:rsid w:val="008E5765"/>
    <w:rsid w:val="008E5F6B"/>
    <w:rsid w:val="008E729E"/>
    <w:rsid w:val="008E7FF9"/>
    <w:rsid w:val="008F000D"/>
    <w:rsid w:val="008F0525"/>
    <w:rsid w:val="008F1D6A"/>
    <w:rsid w:val="008F246A"/>
    <w:rsid w:val="008F3054"/>
    <w:rsid w:val="008F3C12"/>
    <w:rsid w:val="008F3FED"/>
    <w:rsid w:val="008F477F"/>
    <w:rsid w:val="008F7181"/>
    <w:rsid w:val="008F7498"/>
    <w:rsid w:val="008F752B"/>
    <w:rsid w:val="008F75AD"/>
    <w:rsid w:val="008F7AD8"/>
    <w:rsid w:val="0090151B"/>
    <w:rsid w:val="00901FA2"/>
    <w:rsid w:val="00902556"/>
    <w:rsid w:val="0090256A"/>
    <w:rsid w:val="00902CF2"/>
    <w:rsid w:val="00903028"/>
    <w:rsid w:val="009037FF"/>
    <w:rsid w:val="00903F91"/>
    <w:rsid w:val="00905993"/>
    <w:rsid w:val="00905AAD"/>
    <w:rsid w:val="00907BEF"/>
    <w:rsid w:val="00910525"/>
    <w:rsid w:val="009114A8"/>
    <w:rsid w:val="00911611"/>
    <w:rsid w:val="009117D9"/>
    <w:rsid w:val="00912646"/>
    <w:rsid w:val="009134B8"/>
    <w:rsid w:val="00913B52"/>
    <w:rsid w:val="009148AA"/>
    <w:rsid w:val="009151A7"/>
    <w:rsid w:val="00915AEC"/>
    <w:rsid w:val="00916E35"/>
    <w:rsid w:val="00916FAC"/>
    <w:rsid w:val="0091730A"/>
    <w:rsid w:val="0091785A"/>
    <w:rsid w:val="00920006"/>
    <w:rsid w:val="009210FB"/>
    <w:rsid w:val="0092128D"/>
    <w:rsid w:val="009216A1"/>
    <w:rsid w:val="00921E25"/>
    <w:rsid w:val="00921F28"/>
    <w:rsid w:val="009228E4"/>
    <w:rsid w:val="00923466"/>
    <w:rsid w:val="0092391B"/>
    <w:rsid w:val="00923E71"/>
    <w:rsid w:val="00924F00"/>
    <w:rsid w:val="00924F65"/>
    <w:rsid w:val="00925322"/>
    <w:rsid w:val="009258D4"/>
    <w:rsid w:val="00926725"/>
    <w:rsid w:val="00926B1B"/>
    <w:rsid w:val="009271F6"/>
    <w:rsid w:val="00927D0D"/>
    <w:rsid w:val="0093035A"/>
    <w:rsid w:val="00930E80"/>
    <w:rsid w:val="00931A4D"/>
    <w:rsid w:val="00931C31"/>
    <w:rsid w:val="00932424"/>
    <w:rsid w:val="0093281F"/>
    <w:rsid w:val="00932A0D"/>
    <w:rsid w:val="00932DB2"/>
    <w:rsid w:val="0093366F"/>
    <w:rsid w:val="00934B97"/>
    <w:rsid w:val="00934C5B"/>
    <w:rsid w:val="009358A6"/>
    <w:rsid w:val="00936637"/>
    <w:rsid w:val="00936A31"/>
    <w:rsid w:val="00936BFA"/>
    <w:rsid w:val="00936DCE"/>
    <w:rsid w:val="009372BE"/>
    <w:rsid w:val="0093751C"/>
    <w:rsid w:val="009400C2"/>
    <w:rsid w:val="009414F9"/>
    <w:rsid w:val="009426EB"/>
    <w:rsid w:val="009429E6"/>
    <w:rsid w:val="009446C6"/>
    <w:rsid w:val="009446DA"/>
    <w:rsid w:val="00944830"/>
    <w:rsid w:val="00945154"/>
    <w:rsid w:val="009461FF"/>
    <w:rsid w:val="00946BEF"/>
    <w:rsid w:val="00946E3E"/>
    <w:rsid w:val="00947248"/>
    <w:rsid w:val="009500FC"/>
    <w:rsid w:val="009516F4"/>
    <w:rsid w:val="00951CCB"/>
    <w:rsid w:val="0095257E"/>
    <w:rsid w:val="00954382"/>
    <w:rsid w:val="009548FC"/>
    <w:rsid w:val="00954C7B"/>
    <w:rsid w:val="009556D0"/>
    <w:rsid w:val="009565C1"/>
    <w:rsid w:val="00956BC1"/>
    <w:rsid w:val="00957396"/>
    <w:rsid w:val="00957E6A"/>
    <w:rsid w:val="0096055E"/>
    <w:rsid w:val="009610FC"/>
    <w:rsid w:val="009618EA"/>
    <w:rsid w:val="00962F01"/>
    <w:rsid w:val="00964C94"/>
    <w:rsid w:val="00965A72"/>
    <w:rsid w:val="00965E9A"/>
    <w:rsid w:val="0096724C"/>
    <w:rsid w:val="00967869"/>
    <w:rsid w:val="0097034A"/>
    <w:rsid w:val="00970408"/>
    <w:rsid w:val="009704DC"/>
    <w:rsid w:val="00970639"/>
    <w:rsid w:val="00970EE0"/>
    <w:rsid w:val="00971D4C"/>
    <w:rsid w:val="00971D5E"/>
    <w:rsid w:val="00971DD8"/>
    <w:rsid w:val="00974548"/>
    <w:rsid w:val="00974660"/>
    <w:rsid w:val="009755F7"/>
    <w:rsid w:val="00976375"/>
    <w:rsid w:val="0097693A"/>
    <w:rsid w:val="00976989"/>
    <w:rsid w:val="00981C55"/>
    <w:rsid w:val="00981F69"/>
    <w:rsid w:val="0098212F"/>
    <w:rsid w:val="0098276D"/>
    <w:rsid w:val="009830B4"/>
    <w:rsid w:val="009833C4"/>
    <w:rsid w:val="00983690"/>
    <w:rsid w:val="00984163"/>
    <w:rsid w:val="00986194"/>
    <w:rsid w:val="009879DB"/>
    <w:rsid w:val="00987C03"/>
    <w:rsid w:val="00987C54"/>
    <w:rsid w:val="00987D30"/>
    <w:rsid w:val="00987F9F"/>
    <w:rsid w:val="00990D13"/>
    <w:rsid w:val="00991247"/>
    <w:rsid w:val="00991365"/>
    <w:rsid w:val="009914A8"/>
    <w:rsid w:val="0099175F"/>
    <w:rsid w:val="0099267D"/>
    <w:rsid w:val="00992FEE"/>
    <w:rsid w:val="0099339D"/>
    <w:rsid w:val="0099371A"/>
    <w:rsid w:val="009940A9"/>
    <w:rsid w:val="00994F59"/>
    <w:rsid w:val="00995819"/>
    <w:rsid w:val="00995E8D"/>
    <w:rsid w:val="009963FF"/>
    <w:rsid w:val="0099706D"/>
    <w:rsid w:val="009A0EC0"/>
    <w:rsid w:val="009A199C"/>
    <w:rsid w:val="009A1B70"/>
    <w:rsid w:val="009A1C35"/>
    <w:rsid w:val="009A2317"/>
    <w:rsid w:val="009A24AE"/>
    <w:rsid w:val="009A3F72"/>
    <w:rsid w:val="009A44A2"/>
    <w:rsid w:val="009A500B"/>
    <w:rsid w:val="009A598D"/>
    <w:rsid w:val="009A68C1"/>
    <w:rsid w:val="009A6F15"/>
    <w:rsid w:val="009A71EF"/>
    <w:rsid w:val="009A7D17"/>
    <w:rsid w:val="009B121B"/>
    <w:rsid w:val="009B1723"/>
    <w:rsid w:val="009B2010"/>
    <w:rsid w:val="009B278F"/>
    <w:rsid w:val="009B279C"/>
    <w:rsid w:val="009B28A4"/>
    <w:rsid w:val="009B3263"/>
    <w:rsid w:val="009B3534"/>
    <w:rsid w:val="009B37F9"/>
    <w:rsid w:val="009B6983"/>
    <w:rsid w:val="009B719F"/>
    <w:rsid w:val="009B75B5"/>
    <w:rsid w:val="009B7F08"/>
    <w:rsid w:val="009C0ABA"/>
    <w:rsid w:val="009C0FC1"/>
    <w:rsid w:val="009C14AF"/>
    <w:rsid w:val="009C186C"/>
    <w:rsid w:val="009C1A9E"/>
    <w:rsid w:val="009C21A4"/>
    <w:rsid w:val="009C2219"/>
    <w:rsid w:val="009C374A"/>
    <w:rsid w:val="009C3C43"/>
    <w:rsid w:val="009C503C"/>
    <w:rsid w:val="009C5199"/>
    <w:rsid w:val="009C5A88"/>
    <w:rsid w:val="009C5E1B"/>
    <w:rsid w:val="009C629B"/>
    <w:rsid w:val="009C7448"/>
    <w:rsid w:val="009C797E"/>
    <w:rsid w:val="009D1344"/>
    <w:rsid w:val="009D2EEC"/>
    <w:rsid w:val="009D36AE"/>
    <w:rsid w:val="009D4115"/>
    <w:rsid w:val="009D50CC"/>
    <w:rsid w:val="009D55AF"/>
    <w:rsid w:val="009D5D5B"/>
    <w:rsid w:val="009D6A51"/>
    <w:rsid w:val="009D6A5D"/>
    <w:rsid w:val="009D7909"/>
    <w:rsid w:val="009E10E5"/>
    <w:rsid w:val="009E2E93"/>
    <w:rsid w:val="009E310F"/>
    <w:rsid w:val="009E378B"/>
    <w:rsid w:val="009E39E0"/>
    <w:rsid w:val="009E4816"/>
    <w:rsid w:val="009E56D8"/>
    <w:rsid w:val="009E7DEC"/>
    <w:rsid w:val="009F2A81"/>
    <w:rsid w:val="009F30BA"/>
    <w:rsid w:val="009F3452"/>
    <w:rsid w:val="009F3CE3"/>
    <w:rsid w:val="009F3FF1"/>
    <w:rsid w:val="009F701F"/>
    <w:rsid w:val="009F7151"/>
    <w:rsid w:val="009F76F5"/>
    <w:rsid w:val="00A00BD6"/>
    <w:rsid w:val="00A0130C"/>
    <w:rsid w:val="00A01811"/>
    <w:rsid w:val="00A038F1"/>
    <w:rsid w:val="00A0418A"/>
    <w:rsid w:val="00A043C6"/>
    <w:rsid w:val="00A04C23"/>
    <w:rsid w:val="00A069E1"/>
    <w:rsid w:val="00A076D6"/>
    <w:rsid w:val="00A1140F"/>
    <w:rsid w:val="00A11739"/>
    <w:rsid w:val="00A11748"/>
    <w:rsid w:val="00A1362A"/>
    <w:rsid w:val="00A14897"/>
    <w:rsid w:val="00A15CFC"/>
    <w:rsid w:val="00A15EB7"/>
    <w:rsid w:val="00A171D2"/>
    <w:rsid w:val="00A17405"/>
    <w:rsid w:val="00A20999"/>
    <w:rsid w:val="00A20C63"/>
    <w:rsid w:val="00A212F1"/>
    <w:rsid w:val="00A22228"/>
    <w:rsid w:val="00A23896"/>
    <w:rsid w:val="00A24EC2"/>
    <w:rsid w:val="00A25067"/>
    <w:rsid w:val="00A252F0"/>
    <w:rsid w:val="00A25411"/>
    <w:rsid w:val="00A2579D"/>
    <w:rsid w:val="00A25ABC"/>
    <w:rsid w:val="00A25CD4"/>
    <w:rsid w:val="00A2621B"/>
    <w:rsid w:val="00A274C1"/>
    <w:rsid w:val="00A27B75"/>
    <w:rsid w:val="00A27D36"/>
    <w:rsid w:val="00A27DF8"/>
    <w:rsid w:val="00A30C40"/>
    <w:rsid w:val="00A30E73"/>
    <w:rsid w:val="00A314A5"/>
    <w:rsid w:val="00A3212D"/>
    <w:rsid w:val="00A32639"/>
    <w:rsid w:val="00A344A3"/>
    <w:rsid w:val="00A3474E"/>
    <w:rsid w:val="00A34B08"/>
    <w:rsid w:val="00A34C32"/>
    <w:rsid w:val="00A353FF"/>
    <w:rsid w:val="00A36024"/>
    <w:rsid w:val="00A37341"/>
    <w:rsid w:val="00A373E6"/>
    <w:rsid w:val="00A37A66"/>
    <w:rsid w:val="00A400D5"/>
    <w:rsid w:val="00A4042C"/>
    <w:rsid w:val="00A4052D"/>
    <w:rsid w:val="00A412CC"/>
    <w:rsid w:val="00A41A78"/>
    <w:rsid w:val="00A4226C"/>
    <w:rsid w:val="00A42644"/>
    <w:rsid w:val="00A430CE"/>
    <w:rsid w:val="00A43CAF"/>
    <w:rsid w:val="00A44118"/>
    <w:rsid w:val="00A448B6"/>
    <w:rsid w:val="00A449E9"/>
    <w:rsid w:val="00A44A08"/>
    <w:rsid w:val="00A44A53"/>
    <w:rsid w:val="00A46E21"/>
    <w:rsid w:val="00A46FA9"/>
    <w:rsid w:val="00A47839"/>
    <w:rsid w:val="00A47879"/>
    <w:rsid w:val="00A50523"/>
    <w:rsid w:val="00A50643"/>
    <w:rsid w:val="00A509D9"/>
    <w:rsid w:val="00A50D19"/>
    <w:rsid w:val="00A51195"/>
    <w:rsid w:val="00A514EB"/>
    <w:rsid w:val="00A538BD"/>
    <w:rsid w:val="00A546D6"/>
    <w:rsid w:val="00A54A6B"/>
    <w:rsid w:val="00A55B0B"/>
    <w:rsid w:val="00A55EF0"/>
    <w:rsid w:val="00A570B3"/>
    <w:rsid w:val="00A570E9"/>
    <w:rsid w:val="00A57BCC"/>
    <w:rsid w:val="00A614CF"/>
    <w:rsid w:val="00A61A8C"/>
    <w:rsid w:val="00A62C8B"/>
    <w:rsid w:val="00A63826"/>
    <w:rsid w:val="00A647DF"/>
    <w:rsid w:val="00A64B7E"/>
    <w:rsid w:val="00A65353"/>
    <w:rsid w:val="00A6625B"/>
    <w:rsid w:val="00A6721B"/>
    <w:rsid w:val="00A67914"/>
    <w:rsid w:val="00A71918"/>
    <w:rsid w:val="00A71DF4"/>
    <w:rsid w:val="00A71E6F"/>
    <w:rsid w:val="00A73244"/>
    <w:rsid w:val="00A74877"/>
    <w:rsid w:val="00A75B24"/>
    <w:rsid w:val="00A76921"/>
    <w:rsid w:val="00A76B27"/>
    <w:rsid w:val="00A76FD5"/>
    <w:rsid w:val="00A770BB"/>
    <w:rsid w:val="00A774FC"/>
    <w:rsid w:val="00A77D58"/>
    <w:rsid w:val="00A80170"/>
    <w:rsid w:val="00A80FF1"/>
    <w:rsid w:val="00A8177B"/>
    <w:rsid w:val="00A81D3B"/>
    <w:rsid w:val="00A82768"/>
    <w:rsid w:val="00A833EA"/>
    <w:rsid w:val="00A83CCC"/>
    <w:rsid w:val="00A84EB8"/>
    <w:rsid w:val="00A8540E"/>
    <w:rsid w:val="00A85F0E"/>
    <w:rsid w:val="00A865BE"/>
    <w:rsid w:val="00A86CFB"/>
    <w:rsid w:val="00A87B70"/>
    <w:rsid w:val="00A90916"/>
    <w:rsid w:val="00A90D3C"/>
    <w:rsid w:val="00A93428"/>
    <w:rsid w:val="00A93A10"/>
    <w:rsid w:val="00A93AD9"/>
    <w:rsid w:val="00A9427C"/>
    <w:rsid w:val="00A96B94"/>
    <w:rsid w:val="00AA0081"/>
    <w:rsid w:val="00AA076F"/>
    <w:rsid w:val="00AA266C"/>
    <w:rsid w:val="00AA294A"/>
    <w:rsid w:val="00AA29CA"/>
    <w:rsid w:val="00AA2ED6"/>
    <w:rsid w:val="00AA34C4"/>
    <w:rsid w:val="00AA58D7"/>
    <w:rsid w:val="00AA59D7"/>
    <w:rsid w:val="00AA615A"/>
    <w:rsid w:val="00AA6231"/>
    <w:rsid w:val="00AA67AC"/>
    <w:rsid w:val="00AA684F"/>
    <w:rsid w:val="00AA6A50"/>
    <w:rsid w:val="00AA6A74"/>
    <w:rsid w:val="00AA6D95"/>
    <w:rsid w:val="00AA7521"/>
    <w:rsid w:val="00AB0131"/>
    <w:rsid w:val="00AB0C19"/>
    <w:rsid w:val="00AB0F4C"/>
    <w:rsid w:val="00AB1489"/>
    <w:rsid w:val="00AB1FF7"/>
    <w:rsid w:val="00AB28A5"/>
    <w:rsid w:val="00AB3752"/>
    <w:rsid w:val="00AB3AAF"/>
    <w:rsid w:val="00AB4E39"/>
    <w:rsid w:val="00AB545D"/>
    <w:rsid w:val="00AB71E7"/>
    <w:rsid w:val="00AC190F"/>
    <w:rsid w:val="00AC2299"/>
    <w:rsid w:val="00AC2F6C"/>
    <w:rsid w:val="00AC3A97"/>
    <w:rsid w:val="00AC55C6"/>
    <w:rsid w:val="00AC5AD2"/>
    <w:rsid w:val="00AC663E"/>
    <w:rsid w:val="00AC6E18"/>
    <w:rsid w:val="00AD0077"/>
    <w:rsid w:val="00AD0B29"/>
    <w:rsid w:val="00AD229F"/>
    <w:rsid w:val="00AD2A21"/>
    <w:rsid w:val="00AD3715"/>
    <w:rsid w:val="00AD46EB"/>
    <w:rsid w:val="00AD5122"/>
    <w:rsid w:val="00AD5E52"/>
    <w:rsid w:val="00AD64BE"/>
    <w:rsid w:val="00AD6FE3"/>
    <w:rsid w:val="00AD7849"/>
    <w:rsid w:val="00AD7BCB"/>
    <w:rsid w:val="00AD7CC0"/>
    <w:rsid w:val="00AD7CDF"/>
    <w:rsid w:val="00AE0516"/>
    <w:rsid w:val="00AE0CB1"/>
    <w:rsid w:val="00AE0D35"/>
    <w:rsid w:val="00AE0DEB"/>
    <w:rsid w:val="00AE0EE4"/>
    <w:rsid w:val="00AE1952"/>
    <w:rsid w:val="00AE1DAE"/>
    <w:rsid w:val="00AE26A8"/>
    <w:rsid w:val="00AE5AB1"/>
    <w:rsid w:val="00AE6144"/>
    <w:rsid w:val="00AE6463"/>
    <w:rsid w:val="00AE6F0A"/>
    <w:rsid w:val="00AE71C8"/>
    <w:rsid w:val="00AF0867"/>
    <w:rsid w:val="00AF0B50"/>
    <w:rsid w:val="00AF0DA8"/>
    <w:rsid w:val="00AF0E0C"/>
    <w:rsid w:val="00AF1867"/>
    <w:rsid w:val="00AF18F2"/>
    <w:rsid w:val="00AF478C"/>
    <w:rsid w:val="00AF4C11"/>
    <w:rsid w:val="00AF4F7E"/>
    <w:rsid w:val="00AF529B"/>
    <w:rsid w:val="00AF5C09"/>
    <w:rsid w:val="00AF5F85"/>
    <w:rsid w:val="00B00082"/>
    <w:rsid w:val="00B0163D"/>
    <w:rsid w:val="00B01E82"/>
    <w:rsid w:val="00B02B46"/>
    <w:rsid w:val="00B03AB9"/>
    <w:rsid w:val="00B03EB6"/>
    <w:rsid w:val="00B04492"/>
    <w:rsid w:val="00B04BF6"/>
    <w:rsid w:val="00B051F0"/>
    <w:rsid w:val="00B066BF"/>
    <w:rsid w:val="00B06A22"/>
    <w:rsid w:val="00B07E56"/>
    <w:rsid w:val="00B10A35"/>
    <w:rsid w:val="00B10AEE"/>
    <w:rsid w:val="00B10B26"/>
    <w:rsid w:val="00B13908"/>
    <w:rsid w:val="00B13ED0"/>
    <w:rsid w:val="00B1407A"/>
    <w:rsid w:val="00B15811"/>
    <w:rsid w:val="00B15958"/>
    <w:rsid w:val="00B171C1"/>
    <w:rsid w:val="00B17C06"/>
    <w:rsid w:val="00B17DB5"/>
    <w:rsid w:val="00B17E11"/>
    <w:rsid w:val="00B2102B"/>
    <w:rsid w:val="00B218EE"/>
    <w:rsid w:val="00B21919"/>
    <w:rsid w:val="00B21AEB"/>
    <w:rsid w:val="00B21B77"/>
    <w:rsid w:val="00B21C6F"/>
    <w:rsid w:val="00B2252B"/>
    <w:rsid w:val="00B2258A"/>
    <w:rsid w:val="00B2325F"/>
    <w:rsid w:val="00B23979"/>
    <w:rsid w:val="00B279F9"/>
    <w:rsid w:val="00B30019"/>
    <w:rsid w:val="00B30C22"/>
    <w:rsid w:val="00B30D5B"/>
    <w:rsid w:val="00B327FE"/>
    <w:rsid w:val="00B32970"/>
    <w:rsid w:val="00B32EEB"/>
    <w:rsid w:val="00B347F1"/>
    <w:rsid w:val="00B35022"/>
    <w:rsid w:val="00B35520"/>
    <w:rsid w:val="00B35996"/>
    <w:rsid w:val="00B35CD1"/>
    <w:rsid w:val="00B35EFF"/>
    <w:rsid w:val="00B3719C"/>
    <w:rsid w:val="00B374FB"/>
    <w:rsid w:val="00B41A00"/>
    <w:rsid w:val="00B4246A"/>
    <w:rsid w:val="00B429BF"/>
    <w:rsid w:val="00B43FC1"/>
    <w:rsid w:val="00B44876"/>
    <w:rsid w:val="00B4523A"/>
    <w:rsid w:val="00B4548C"/>
    <w:rsid w:val="00B46050"/>
    <w:rsid w:val="00B46889"/>
    <w:rsid w:val="00B47177"/>
    <w:rsid w:val="00B4756E"/>
    <w:rsid w:val="00B50154"/>
    <w:rsid w:val="00B50744"/>
    <w:rsid w:val="00B525B9"/>
    <w:rsid w:val="00B535E1"/>
    <w:rsid w:val="00B53DB4"/>
    <w:rsid w:val="00B547C0"/>
    <w:rsid w:val="00B5582E"/>
    <w:rsid w:val="00B55914"/>
    <w:rsid w:val="00B559C5"/>
    <w:rsid w:val="00B5623D"/>
    <w:rsid w:val="00B569EC"/>
    <w:rsid w:val="00B57636"/>
    <w:rsid w:val="00B605BC"/>
    <w:rsid w:val="00B606B1"/>
    <w:rsid w:val="00B60901"/>
    <w:rsid w:val="00B620D4"/>
    <w:rsid w:val="00B62608"/>
    <w:rsid w:val="00B62835"/>
    <w:rsid w:val="00B628CA"/>
    <w:rsid w:val="00B63141"/>
    <w:rsid w:val="00B6314E"/>
    <w:rsid w:val="00B633FD"/>
    <w:rsid w:val="00B6492B"/>
    <w:rsid w:val="00B66CD6"/>
    <w:rsid w:val="00B67085"/>
    <w:rsid w:val="00B674D2"/>
    <w:rsid w:val="00B6787A"/>
    <w:rsid w:val="00B6792A"/>
    <w:rsid w:val="00B679AA"/>
    <w:rsid w:val="00B67B47"/>
    <w:rsid w:val="00B700D0"/>
    <w:rsid w:val="00B705D2"/>
    <w:rsid w:val="00B70F3D"/>
    <w:rsid w:val="00B71264"/>
    <w:rsid w:val="00B71739"/>
    <w:rsid w:val="00B7248D"/>
    <w:rsid w:val="00B72C44"/>
    <w:rsid w:val="00B739B7"/>
    <w:rsid w:val="00B73F71"/>
    <w:rsid w:val="00B743C3"/>
    <w:rsid w:val="00B746EE"/>
    <w:rsid w:val="00B747C9"/>
    <w:rsid w:val="00B74E50"/>
    <w:rsid w:val="00B7515F"/>
    <w:rsid w:val="00B756BF"/>
    <w:rsid w:val="00B75B0A"/>
    <w:rsid w:val="00B7603A"/>
    <w:rsid w:val="00B76786"/>
    <w:rsid w:val="00B805F1"/>
    <w:rsid w:val="00B8113D"/>
    <w:rsid w:val="00B818D8"/>
    <w:rsid w:val="00B82A58"/>
    <w:rsid w:val="00B82D81"/>
    <w:rsid w:val="00B8310D"/>
    <w:rsid w:val="00B83864"/>
    <w:rsid w:val="00B842E9"/>
    <w:rsid w:val="00B84373"/>
    <w:rsid w:val="00B84448"/>
    <w:rsid w:val="00B84C78"/>
    <w:rsid w:val="00B86BC1"/>
    <w:rsid w:val="00B86DCA"/>
    <w:rsid w:val="00B87565"/>
    <w:rsid w:val="00B878BD"/>
    <w:rsid w:val="00B87C09"/>
    <w:rsid w:val="00B90A98"/>
    <w:rsid w:val="00B90E02"/>
    <w:rsid w:val="00B90FB1"/>
    <w:rsid w:val="00B92E84"/>
    <w:rsid w:val="00B933AA"/>
    <w:rsid w:val="00B93681"/>
    <w:rsid w:val="00B936B7"/>
    <w:rsid w:val="00B9375F"/>
    <w:rsid w:val="00B941B6"/>
    <w:rsid w:val="00B94DD0"/>
    <w:rsid w:val="00B96115"/>
    <w:rsid w:val="00B9673E"/>
    <w:rsid w:val="00B9790C"/>
    <w:rsid w:val="00BA07E4"/>
    <w:rsid w:val="00BA0973"/>
    <w:rsid w:val="00BA0CE7"/>
    <w:rsid w:val="00BA0EB1"/>
    <w:rsid w:val="00BA3027"/>
    <w:rsid w:val="00BA346B"/>
    <w:rsid w:val="00BA3888"/>
    <w:rsid w:val="00BA4096"/>
    <w:rsid w:val="00BA4464"/>
    <w:rsid w:val="00BA493D"/>
    <w:rsid w:val="00BA5DAA"/>
    <w:rsid w:val="00BA68E5"/>
    <w:rsid w:val="00BA6AC2"/>
    <w:rsid w:val="00BA6C46"/>
    <w:rsid w:val="00BA79D6"/>
    <w:rsid w:val="00BB00C4"/>
    <w:rsid w:val="00BB0458"/>
    <w:rsid w:val="00BB0B56"/>
    <w:rsid w:val="00BB122C"/>
    <w:rsid w:val="00BB16FC"/>
    <w:rsid w:val="00BB1C5E"/>
    <w:rsid w:val="00BB28B1"/>
    <w:rsid w:val="00BB2CD9"/>
    <w:rsid w:val="00BB49CE"/>
    <w:rsid w:val="00BB4C5D"/>
    <w:rsid w:val="00BB50E6"/>
    <w:rsid w:val="00BB58C1"/>
    <w:rsid w:val="00BB5C7F"/>
    <w:rsid w:val="00BC06FB"/>
    <w:rsid w:val="00BC12DB"/>
    <w:rsid w:val="00BC1C6D"/>
    <w:rsid w:val="00BC1FDD"/>
    <w:rsid w:val="00BC3DDD"/>
    <w:rsid w:val="00BC4167"/>
    <w:rsid w:val="00BC4BD1"/>
    <w:rsid w:val="00BC4DCD"/>
    <w:rsid w:val="00BC5025"/>
    <w:rsid w:val="00BC5F22"/>
    <w:rsid w:val="00BC6007"/>
    <w:rsid w:val="00BC6399"/>
    <w:rsid w:val="00BC7379"/>
    <w:rsid w:val="00BC7A5F"/>
    <w:rsid w:val="00BD0E2C"/>
    <w:rsid w:val="00BD1362"/>
    <w:rsid w:val="00BD15C1"/>
    <w:rsid w:val="00BD1EFC"/>
    <w:rsid w:val="00BD3164"/>
    <w:rsid w:val="00BD4434"/>
    <w:rsid w:val="00BD4538"/>
    <w:rsid w:val="00BD4930"/>
    <w:rsid w:val="00BD4A1C"/>
    <w:rsid w:val="00BD4B2E"/>
    <w:rsid w:val="00BD4D72"/>
    <w:rsid w:val="00BD4DAB"/>
    <w:rsid w:val="00BD4E62"/>
    <w:rsid w:val="00BD60B2"/>
    <w:rsid w:val="00BD67BE"/>
    <w:rsid w:val="00BD67FF"/>
    <w:rsid w:val="00BD6DAE"/>
    <w:rsid w:val="00BD7AD7"/>
    <w:rsid w:val="00BE0C43"/>
    <w:rsid w:val="00BE16C2"/>
    <w:rsid w:val="00BE17FE"/>
    <w:rsid w:val="00BE19AA"/>
    <w:rsid w:val="00BE24D9"/>
    <w:rsid w:val="00BE2D4F"/>
    <w:rsid w:val="00BE410D"/>
    <w:rsid w:val="00BE45AD"/>
    <w:rsid w:val="00BE47CD"/>
    <w:rsid w:val="00BE4906"/>
    <w:rsid w:val="00BE6094"/>
    <w:rsid w:val="00BE646B"/>
    <w:rsid w:val="00BE6B60"/>
    <w:rsid w:val="00BE7EF7"/>
    <w:rsid w:val="00BF0C92"/>
    <w:rsid w:val="00BF1253"/>
    <w:rsid w:val="00BF1E64"/>
    <w:rsid w:val="00BF1EB5"/>
    <w:rsid w:val="00BF2248"/>
    <w:rsid w:val="00BF291E"/>
    <w:rsid w:val="00BF31BB"/>
    <w:rsid w:val="00BF326B"/>
    <w:rsid w:val="00BF3721"/>
    <w:rsid w:val="00BF39D4"/>
    <w:rsid w:val="00BF3A1F"/>
    <w:rsid w:val="00BF3A61"/>
    <w:rsid w:val="00BF415A"/>
    <w:rsid w:val="00BF4501"/>
    <w:rsid w:val="00BF5395"/>
    <w:rsid w:val="00BF56E5"/>
    <w:rsid w:val="00BF582C"/>
    <w:rsid w:val="00BF6945"/>
    <w:rsid w:val="00BF6F93"/>
    <w:rsid w:val="00BF7023"/>
    <w:rsid w:val="00BF7826"/>
    <w:rsid w:val="00BF7F7F"/>
    <w:rsid w:val="00C000AD"/>
    <w:rsid w:val="00C00492"/>
    <w:rsid w:val="00C0225B"/>
    <w:rsid w:val="00C027B7"/>
    <w:rsid w:val="00C028F9"/>
    <w:rsid w:val="00C03293"/>
    <w:rsid w:val="00C035B3"/>
    <w:rsid w:val="00C03A10"/>
    <w:rsid w:val="00C03B87"/>
    <w:rsid w:val="00C040B8"/>
    <w:rsid w:val="00C047C3"/>
    <w:rsid w:val="00C064FD"/>
    <w:rsid w:val="00C06C25"/>
    <w:rsid w:val="00C07A21"/>
    <w:rsid w:val="00C10332"/>
    <w:rsid w:val="00C10755"/>
    <w:rsid w:val="00C114B7"/>
    <w:rsid w:val="00C1176F"/>
    <w:rsid w:val="00C117AE"/>
    <w:rsid w:val="00C120EA"/>
    <w:rsid w:val="00C1245C"/>
    <w:rsid w:val="00C125ED"/>
    <w:rsid w:val="00C1288A"/>
    <w:rsid w:val="00C1355F"/>
    <w:rsid w:val="00C13D73"/>
    <w:rsid w:val="00C148B1"/>
    <w:rsid w:val="00C14A77"/>
    <w:rsid w:val="00C15540"/>
    <w:rsid w:val="00C15589"/>
    <w:rsid w:val="00C15FEF"/>
    <w:rsid w:val="00C165BC"/>
    <w:rsid w:val="00C165EF"/>
    <w:rsid w:val="00C16A82"/>
    <w:rsid w:val="00C21EFE"/>
    <w:rsid w:val="00C22020"/>
    <w:rsid w:val="00C22A4C"/>
    <w:rsid w:val="00C234E8"/>
    <w:rsid w:val="00C23D98"/>
    <w:rsid w:val="00C23DD2"/>
    <w:rsid w:val="00C244AE"/>
    <w:rsid w:val="00C2470C"/>
    <w:rsid w:val="00C24888"/>
    <w:rsid w:val="00C24AC0"/>
    <w:rsid w:val="00C26BF8"/>
    <w:rsid w:val="00C27BC2"/>
    <w:rsid w:val="00C27C72"/>
    <w:rsid w:val="00C316F4"/>
    <w:rsid w:val="00C31F83"/>
    <w:rsid w:val="00C32400"/>
    <w:rsid w:val="00C32ABB"/>
    <w:rsid w:val="00C34458"/>
    <w:rsid w:val="00C3456A"/>
    <w:rsid w:val="00C358DF"/>
    <w:rsid w:val="00C363E9"/>
    <w:rsid w:val="00C37600"/>
    <w:rsid w:val="00C40386"/>
    <w:rsid w:val="00C4130D"/>
    <w:rsid w:val="00C41AA9"/>
    <w:rsid w:val="00C4245E"/>
    <w:rsid w:val="00C42B0E"/>
    <w:rsid w:val="00C43D90"/>
    <w:rsid w:val="00C445F9"/>
    <w:rsid w:val="00C44DE7"/>
    <w:rsid w:val="00C47DF9"/>
    <w:rsid w:val="00C47FF5"/>
    <w:rsid w:val="00C500A6"/>
    <w:rsid w:val="00C50129"/>
    <w:rsid w:val="00C5034D"/>
    <w:rsid w:val="00C509BB"/>
    <w:rsid w:val="00C5201F"/>
    <w:rsid w:val="00C520D6"/>
    <w:rsid w:val="00C522FD"/>
    <w:rsid w:val="00C52466"/>
    <w:rsid w:val="00C53007"/>
    <w:rsid w:val="00C53201"/>
    <w:rsid w:val="00C53300"/>
    <w:rsid w:val="00C54B79"/>
    <w:rsid w:val="00C54E55"/>
    <w:rsid w:val="00C55B53"/>
    <w:rsid w:val="00C5770B"/>
    <w:rsid w:val="00C57DA3"/>
    <w:rsid w:val="00C60F6C"/>
    <w:rsid w:val="00C6168E"/>
    <w:rsid w:val="00C61BE4"/>
    <w:rsid w:val="00C61D4C"/>
    <w:rsid w:val="00C61F65"/>
    <w:rsid w:val="00C62856"/>
    <w:rsid w:val="00C62998"/>
    <w:rsid w:val="00C62D6F"/>
    <w:rsid w:val="00C634C7"/>
    <w:rsid w:val="00C63673"/>
    <w:rsid w:val="00C638C5"/>
    <w:rsid w:val="00C65F49"/>
    <w:rsid w:val="00C6759D"/>
    <w:rsid w:val="00C678C0"/>
    <w:rsid w:val="00C701B2"/>
    <w:rsid w:val="00C70791"/>
    <w:rsid w:val="00C72095"/>
    <w:rsid w:val="00C722E4"/>
    <w:rsid w:val="00C734F2"/>
    <w:rsid w:val="00C735EA"/>
    <w:rsid w:val="00C74DE9"/>
    <w:rsid w:val="00C74FB1"/>
    <w:rsid w:val="00C75798"/>
    <w:rsid w:val="00C769CB"/>
    <w:rsid w:val="00C76A39"/>
    <w:rsid w:val="00C80260"/>
    <w:rsid w:val="00C814E0"/>
    <w:rsid w:val="00C81F97"/>
    <w:rsid w:val="00C829DF"/>
    <w:rsid w:val="00C837A6"/>
    <w:rsid w:val="00C8423C"/>
    <w:rsid w:val="00C8474D"/>
    <w:rsid w:val="00C84797"/>
    <w:rsid w:val="00C86866"/>
    <w:rsid w:val="00C86EBC"/>
    <w:rsid w:val="00C8744A"/>
    <w:rsid w:val="00C91258"/>
    <w:rsid w:val="00C920B7"/>
    <w:rsid w:val="00C931B7"/>
    <w:rsid w:val="00C93C09"/>
    <w:rsid w:val="00C94000"/>
    <w:rsid w:val="00C94424"/>
    <w:rsid w:val="00C9492F"/>
    <w:rsid w:val="00C9583A"/>
    <w:rsid w:val="00C97124"/>
    <w:rsid w:val="00C971E4"/>
    <w:rsid w:val="00C9729B"/>
    <w:rsid w:val="00C97E61"/>
    <w:rsid w:val="00CA22C6"/>
    <w:rsid w:val="00CA27AC"/>
    <w:rsid w:val="00CA2E03"/>
    <w:rsid w:val="00CA427C"/>
    <w:rsid w:val="00CA4773"/>
    <w:rsid w:val="00CA5C75"/>
    <w:rsid w:val="00CA5C93"/>
    <w:rsid w:val="00CA5F2C"/>
    <w:rsid w:val="00CA6135"/>
    <w:rsid w:val="00CA63BB"/>
    <w:rsid w:val="00CA6B15"/>
    <w:rsid w:val="00CA7117"/>
    <w:rsid w:val="00CA7F28"/>
    <w:rsid w:val="00CB0FCC"/>
    <w:rsid w:val="00CB1A23"/>
    <w:rsid w:val="00CB2781"/>
    <w:rsid w:val="00CB5111"/>
    <w:rsid w:val="00CB536D"/>
    <w:rsid w:val="00CC00C2"/>
    <w:rsid w:val="00CC0E77"/>
    <w:rsid w:val="00CC0F17"/>
    <w:rsid w:val="00CC0F46"/>
    <w:rsid w:val="00CC245A"/>
    <w:rsid w:val="00CC25BA"/>
    <w:rsid w:val="00CC2F2C"/>
    <w:rsid w:val="00CC3365"/>
    <w:rsid w:val="00CC34BE"/>
    <w:rsid w:val="00CC3F02"/>
    <w:rsid w:val="00CC4D81"/>
    <w:rsid w:val="00CC4F9B"/>
    <w:rsid w:val="00CC577E"/>
    <w:rsid w:val="00CC5D40"/>
    <w:rsid w:val="00CC625A"/>
    <w:rsid w:val="00CC6DDC"/>
    <w:rsid w:val="00CC7127"/>
    <w:rsid w:val="00CC7B01"/>
    <w:rsid w:val="00CD095B"/>
    <w:rsid w:val="00CD0E43"/>
    <w:rsid w:val="00CD0F49"/>
    <w:rsid w:val="00CD2080"/>
    <w:rsid w:val="00CD2562"/>
    <w:rsid w:val="00CD2B69"/>
    <w:rsid w:val="00CD3CB7"/>
    <w:rsid w:val="00CD4334"/>
    <w:rsid w:val="00CD49DC"/>
    <w:rsid w:val="00CD6671"/>
    <w:rsid w:val="00CD7063"/>
    <w:rsid w:val="00CD70A3"/>
    <w:rsid w:val="00CE0466"/>
    <w:rsid w:val="00CE290C"/>
    <w:rsid w:val="00CE3099"/>
    <w:rsid w:val="00CE3C83"/>
    <w:rsid w:val="00CE4532"/>
    <w:rsid w:val="00CE4ED4"/>
    <w:rsid w:val="00CE5076"/>
    <w:rsid w:val="00CE5218"/>
    <w:rsid w:val="00CE57A7"/>
    <w:rsid w:val="00CE7E1C"/>
    <w:rsid w:val="00CF130D"/>
    <w:rsid w:val="00CF18BE"/>
    <w:rsid w:val="00CF18BF"/>
    <w:rsid w:val="00CF1C7C"/>
    <w:rsid w:val="00CF22B1"/>
    <w:rsid w:val="00CF2A01"/>
    <w:rsid w:val="00CF2F8D"/>
    <w:rsid w:val="00CF37A4"/>
    <w:rsid w:val="00CF4026"/>
    <w:rsid w:val="00CF4213"/>
    <w:rsid w:val="00CF44C3"/>
    <w:rsid w:val="00CF4745"/>
    <w:rsid w:val="00CF5073"/>
    <w:rsid w:val="00CF7688"/>
    <w:rsid w:val="00D00754"/>
    <w:rsid w:val="00D00C20"/>
    <w:rsid w:val="00D00CFC"/>
    <w:rsid w:val="00D01172"/>
    <w:rsid w:val="00D02874"/>
    <w:rsid w:val="00D050C6"/>
    <w:rsid w:val="00D05DD2"/>
    <w:rsid w:val="00D06EF2"/>
    <w:rsid w:val="00D07D92"/>
    <w:rsid w:val="00D10EE4"/>
    <w:rsid w:val="00D11372"/>
    <w:rsid w:val="00D11660"/>
    <w:rsid w:val="00D1197F"/>
    <w:rsid w:val="00D11A14"/>
    <w:rsid w:val="00D11DC1"/>
    <w:rsid w:val="00D12FBF"/>
    <w:rsid w:val="00D13842"/>
    <w:rsid w:val="00D13F32"/>
    <w:rsid w:val="00D14FFE"/>
    <w:rsid w:val="00D15143"/>
    <w:rsid w:val="00D1526C"/>
    <w:rsid w:val="00D15943"/>
    <w:rsid w:val="00D1670C"/>
    <w:rsid w:val="00D1687C"/>
    <w:rsid w:val="00D17F5F"/>
    <w:rsid w:val="00D2190F"/>
    <w:rsid w:val="00D22746"/>
    <w:rsid w:val="00D22D19"/>
    <w:rsid w:val="00D2336A"/>
    <w:rsid w:val="00D238F3"/>
    <w:rsid w:val="00D23E95"/>
    <w:rsid w:val="00D250A1"/>
    <w:rsid w:val="00D2557D"/>
    <w:rsid w:val="00D26E78"/>
    <w:rsid w:val="00D301B9"/>
    <w:rsid w:val="00D313A4"/>
    <w:rsid w:val="00D33249"/>
    <w:rsid w:val="00D33472"/>
    <w:rsid w:val="00D33C16"/>
    <w:rsid w:val="00D346E8"/>
    <w:rsid w:val="00D34E56"/>
    <w:rsid w:val="00D3513B"/>
    <w:rsid w:val="00D37655"/>
    <w:rsid w:val="00D40E4A"/>
    <w:rsid w:val="00D40E7A"/>
    <w:rsid w:val="00D41570"/>
    <w:rsid w:val="00D419BF"/>
    <w:rsid w:val="00D41CCB"/>
    <w:rsid w:val="00D4287C"/>
    <w:rsid w:val="00D42B09"/>
    <w:rsid w:val="00D431E9"/>
    <w:rsid w:val="00D43B05"/>
    <w:rsid w:val="00D43C21"/>
    <w:rsid w:val="00D44AEB"/>
    <w:rsid w:val="00D44CE3"/>
    <w:rsid w:val="00D45500"/>
    <w:rsid w:val="00D4637D"/>
    <w:rsid w:val="00D47DEB"/>
    <w:rsid w:val="00D47E21"/>
    <w:rsid w:val="00D51606"/>
    <w:rsid w:val="00D51943"/>
    <w:rsid w:val="00D52106"/>
    <w:rsid w:val="00D522D0"/>
    <w:rsid w:val="00D524F5"/>
    <w:rsid w:val="00D52627"/>
    <w:rsid w:val="00D526F7"/>
    <w:rsid w:val="00D53A67"/>
    <w:rsid w:val="00D55AEC"/>
    <w:rsid w:val="00D5648A"/>
    <w:rsid w:val="00D575E4"/>
    <w:rsid w:val="00D57802"/>
    <w:rsid w:val="00D60729"/>
    <w:rsid w:val="00D608AE"/>
    <w:rsid w:val="00D61522"/>
    <w:rsid w:val="00D615B4"/>
    <w:rsid w:val="00D61855"/>
    <w:rsid w:val="00D626DE"/>
    <w:rsid w:val="00D628A8"/>
    <w:rsid w:val="00D65186"/>
    <w:rsid w:val="00D651F7"/>
    <w:rsid w:val="00D6549B"/>
    <w:rsid w:val="00D655BD"/>
    <w:rsid w:val="00D65A17"/>
    <w:rsid w:val="00D663AC"/>
    <w:rsid w:val="00D6688B"/>
    <w:rsid w:val="00D66A88"/>
    <w:rsid w:val="00D66BCB"/>
    <w:rsid w:val="00D705B2"/>
    <w:rsid w:val="00D70743"/>
    <w:rsid w:val="00D71104"/>
    <w:rsid w:val="00D7189F"/>
    <w:rsid w:val="00D729ED"/>
    <w:rsid w:val="00D72A2C"/>
    <w:rsid w:val="00D72C9B"/>
    <w:rsid w:val="00D74B80"/>
    <w:rsid w:val="00D76932"/>
    <w:rsid w:val="00D769D1"/>
    <w:rsid w:val="00D80582"/>
    <w:rsid w:val="00D805C1"/>
    <w:rsid w:val="00D80993"/>
    <w:rsid w:val="00D81396"/>
    <w:rsid w:val="00D81532"/>
    <w:rsid w:val="00D81C4B"/>
    <w:rsid w:val="00D82535"/>
    <w:rsid w:val="00D82728"/>
    <w:rsid w:val="00D82FD5"/>
    <w:rsid w:val="00D847FB"/>
    <w:rsid w:val="00D84D26"/>
    <w:rsid w:val="00D86338"/>
    <w:rsid w:val="00D867A2"/>
    <w:rsid w:val="00D875A9"/>
    <w:rsid w:val="00D90458"/>
    <w:rsid w:val="00D90C42"/>
    <w:rsid w:val="00D91046"/>
    <w:rsid w:val="00D91B08"/>
    <w:rsid w:val="00D93341"/>
    <w:rsid w:val="00D94452"/>
    <w:rsid w:val="00D957C0"/>
    <w:rsid w:val="00D95C86"/>
    <w:rsid w:val="00D96657"/>
    <w:rsid w:val="00D96C99"/>
    <w:rsid w:val="00DA0D7A"/>
    <w:rsid w:val="00DA1B47"/>
    <w:rsid w:val="00DA21D7"/>
    <w:rsid w:val="00DA38A8"/>
    <w:rsid w:val="00DA42A7"/>
    <w:rsid w:val="00DA4375"/>
    <w:rsid w:val="00DA47BF"/>
    <w:rsid w:val="00DA47FB"/>
    <w:rsid w:val="00DA4AE4"/>
    <w:rsid w:val="00DA7010"/>
    <w:rsid w:val="00DA73EA"/>
    <w:rsid w:val="00DA7547"/>
    <w:rsid w:val="00DB222A"/>
    <w:rsid w:val="00DB2A13"/>
    <w:rsid w:val="00DB2F1E"/>
    <w:rsid w:val="00DB3806"/>
    <w:rsid w:val="00DB4B77"/>
    <w:rsid w:val="00DB4BDA"/>
    <w:rsid w:val="00DB5AFE"/>
    <w:rsid w:val="00DB5D9B"/>
    <w:rsid w:val="00DB6781"/>
    <w:rsid w:val="00DC06E8"/>
    <w:rsid w:val="00DC09A6"/>
    <w:rsid w:val="00DC1173"/>
    <w:rsid w:val="00DC1616"/>
    <w:rsid w:val="00DC1891"/>
    <w:rsid w:val="00DC191E"/>
    <w:rsid w:val="00DC2E44"/>
    <w:rsid w:val="00DC311B"/>
    <w:rsid w:val="00DC3C43"/>
    <w:rsid w:val="00DC3DC9"/>
    <w:rsid w:val="00DC4615"/>
    <w:rsid w:val="00DC4A7B"/>
    <w:rsid w:val="00DC4CBB"/>
    <w:rsid w:val="00DC5997"/>
    <w:rsid w:val="00DC5A8A"/>
    <w:rsid w:val="00DC5CDD"/>
    <w:rsid w:val="00DC6B5F"/>
    <w:rsid w:val="00DC6DEA"/>
    <w:rsid w:val="00DC6E90"/>
    <w:rsid w:val="00DC763B"/>
    <w:rsid w:val="00DD0DF0"/>
    <w:rsid w:val="00DD1134"/>
    <w:rsid w:val="00DD207D"/>
    <w:rsid w:val="00DD2345"/>
    <w:rsid w:val="00DD234C"/>
    <w:rsid w:val="00DD2493"/>
    <w:rsid w:val="00DD2B65"/>
    <w:rsid w:val="00DD2C8C"/>
    <w:rsid w:val="00DD516D"/>
    <w:rsid w:val="00DD564B"/>
    <w:rsid w:val="00DD5851"/>
    <w:rsid w:val="00DD60BB"/>
    <w:rsid w:val="00DD628D"/>
    <w:rsid w:val="00DD788C"/>
    <w:rsid w:val="00DD7C62"/>
    <w:rsid w:val="00DE0376"/>
    <w:rsid w:val="00DE3F0A"/>
    <w:rsid w:val="00DE456A"/>
    <w:rsid w:val="00DE52A7"/>
    <w:rsid w:val="00DE5D30"/>
    <w:rsid w:val="00DE60B5"/>
    <w:rsid w:val="00DE677E"/>
    <w:rsid w:val="00DE6A68"/>
    <w:rsid w:val="00DE7308"/>
    <w:rsid w:val="00DF02B1"/>
    <w:rsid w:val="00DF0369"/>
    <w:rsid w:val="00DF133D"/>
    <w:rsid w:val="00DF160E"/>
    <w:rsid w:val="00DF2489"/>
    <w:rsid w:val="00DF3767"/>
    <w:rsid w:val="00DF5432"/>
    <w:rsid w:val="00DF5484"/>
    <w:rsid w:val="00DF5CD8"/>
    <w:rsid w:val="00DF698F"/>
    <w:rsid w:val="00DF6CC2"/>
    <w:rsid w:val="00DF7269"/>
    <w:rsid w:val="00DF73AF"/>
    <w:rsid w:val="00DF75EA"/>
    <w:rsid w:val="00DF7948"/>
    <w:rsid w:val="00E010E4"/>
    <w:rsid w:val="00E01AAF"/>
    <w:rsid w:val="00E01C7F"/>
    <w:rsid w:val="00E02023"/>
    <w:rsid w:val="00E02C27"/>
    <w:rsid w:val="00E036D0"/>
    <w:rsid w:val="00E0383D"/>
    <w:rsid w:val="00E03CB3"/>
    <w:rsid w:val="00E04317"/>
    <w:rsid w:val="00E04BC3"/>
    <w:rsid w:val="00E06342"/>
    <w:rsid w:val="00E067BB"/>
    <w:rsid w:val="00E06B65"/>
    <w:rsid w:val="00E10637"/>
    <w:rsid w:val="00E1104D"/>
    <w:rsid w:val="00E11EB3"/>
    <w:rsid w:val="00E11F0E"/>
    <w:rsid w:val="00E130F9"/>
    <w:rsid w:val="00E13F1C"/>
    <w:rsid w:val="00E14054"/>
    <w:rsid w:val="00E14E71"/>
    <w:rsid w:val="00E14E90"/>
    <w:rsid w:val="00E15737"/>
    <w:rsid w:val="00E159C7"/>
    <w:rsid w:val="00E159C9"/>
    <w:rsid w:val="00E15B7E"/>
    <w:rsid w:val="00E162B8"/>
    <w:rsid w:val="00E16804"/>
    <w:rsid w:val="00E16C51"/>
    <w:rsid w:val="00E1773B"/>
    <w:rsid w:val="00E20352"/>
    <w:rsid w:val="00E205A5"/>
    <w:rsid w:val="00E222CA"/>
    <w:rsid w:val="00E2376C"/>
    <w:rsid w:val="00E25339"/>
    <w:rsid w:val="00E25D29"/>
    <w:rsid w:val="00E26F03"/>
    <w:rsid w:val="00E27AC2"/>
    <w:rsid w:val="00E30117"/>
    <w:rsid w:val="00E304F7"/>
    <w:rsid w:val="00E30A1E"/>
    <w:rsid w:val="00E30F8E"/>
    <w:rsid w:val="00E31088"/>
    <w:rsid w:val="00E31822"/>
    <w:rsid w:val="00E31E3C"/>
    <w:rsid w:val="00E3217D"/>
    <w:rsid w:val="00E32253"/>
    <w:rsid w:val="00E32296"/>
    <w:rsid w:val="00E32483"/>
    <w:rsid w:val="00E33DA9"/>
    <w:rsid w:val="00E35046"/>
    <w:rsid w:val="00E35382"/>
    <w:rsid w:val="00E35468"/>
    <w:rsid w:val="00E3569F"/>
    <w:rsid w:val="00E35B1D"/>
    <w:rsid w:val="00E35BB1"/>
    <w:rsid w:val="00E366F1"/>
    <w:rsid w:val="00E36A74"/>
    <w:rsid w:val="00E36E16"/>
    <w:rsid w:val="00E36F22"/>
    <w:rsid w:val="00E36FAE"/>
    <w:rsid w:val="00E3759E"/>
    <w:rsid w:val="00E41702"/>
    <w:rsid w:val="00E41D1F"/>
    <w:rsid w:val="00E42AEC"/>
    <w:rsid w:val="00E4323B"/>
    <w:rsid w:val="00E44E46"/>
    <w:rsid w:val="00E458B5"/>
    <w:rsid w:val="00E45FF5"/>
    <w:rsid w:val="00E4602C"/>
    <w:rsid w:val="00E47118"/>
    <w:rsid w:val="00E50992"/>
    <w:rsid w:val="00E51586"/>
    <w:rsid w:val="00E5179E"/>
    <w:rsid w:val="00E5180F"/>
    <w:rsid w:val="00E51B77"/>
    <w:rsid w:val="00E51D08"/>
    <w:rsid w:val="00E5213F"/>
    <w:rsid w:val="00E521D0"/>
    <w:rsid w:val="00E528F7"/>
    <w:rsid w:val="00E532D4"/>
    <w:rsid w:val="00E533ED"/>
    <w:rsid w:val="00E5344A"/>
    <w:rsid w:val="00E53494"/>
    <w:rsid w:val="00E53AAF"/>
    <w:rsid w:val="00E554DE"/>
    <w:rsid w:val="00E55DD8"/>
    <w:rsid w:val="00E5646E"/>
    <w:rsid w:val="00E5655B"/>
    <w:rsid w:val="00E56584"/>
    <w:rsid w:val="00E57C47"/>
    <w:rsid w:val="00E60411"/>
    <w:rsid w:val="00E60955"/>
    <w:rsid w:val="00E61D8D"/>
    <w:rsid w:val="00E63F6B"/>
    <w:rsid w:val="00E64D41"/>
    <w:rsid w:val="00E657DF"/>
    <w:rsid w:val="00E657E7"/>
    <w:rsid w:val="00E6653B"/>
    <w:rsid w:val="00E6671E"/>
    <w:rsid w:val="00E6675A"/>
    <w:rsid w:val="00E669CF"/>
    <w:rsid w:val="00E706DD"/>
    <w:rsid w:val="00E70ABE"/>
    <w:rsid w:val="00E70ED1"/>
    <w:rsid w:val="00E70F86"/>
    <w:rsid w:val="00E71365"/>
    <w:rsid w:val="00E71944"/>
    <w:rsid w:val="00E72282"/>
    <w:rsid w:val="00E726EA"/>
    <w:rsid w:val="00E72C6A"/>
    <w:rsid w:val="00E73AC5"/>
    <w:rsid w:val="00E73E4B"/>
    <w:rsid w:val="00E74291"/>
    <w:rsid w:val="00E74EF5"/>
    <w:rsid w:val="00E754F2"/>
    <w:rsid w:val="00E75917"/>
    <w:rsid w:val="00E77A73"/>
    <w:rsid w:val="00E818C5"/>
    <w:rsid w:val="00E84846"/>
    <w:rsid w:val="00E86675"/>
    <w:rsid w:val="00E86B2E"/>
    <w:rsid w:val="00E8738E"/>
    <w:rsid w:val="00E87599"/>
    <w:rsid w:val="00E906F8"/>
    <w:rsid w:val="00E90E28"/>
    <w:rsid w:val="00E912B7"/>
    <w:rsid w:val="00E91B0B"/>
    <w:rsid w:val="00E94167"/>
    <w:rsid w:val="00E94613"/>
    <w:rsid w:val="00E96265"/>
    <w:rsid w:val="00E9659F"/>
    <w:rsid w:val="00E967DB"/>
    <w:rsid w:val="00E97AEC"/>
    <w:rsid w:val="00EA1192"/>
    <w:rsid w:val="00EA24F4"/>
    <w:rsid w:val="00EA488D"/>
    <w:rsid w:val="00EA4EEA"/>
    <w:rsid w:val="00EA552A"/>
    <w:rsid w:val="00EA55D5"/>
    <w:rsid w:val="00EA6A8C"/>
    <w:rsid w:val="00EA6BEC"/>
    <w:rsid w:val="00EB08E6"/>
    <w:rsid w:val="00EB1E90"/>
    <w:rsid w:val="00EB2752"/>
    <w:rsid w:val="00EB29DF"/>
    <w:rsid w:val="00EB3EE4"/>
    <w:rsid w:val="00EB431E"/>
    <w:rsid w:val="00EB4B1F"/>
    <w:rsid w:val="00EB600F"/>
    <w:rsid w:val="00EB714F"/>
    <w:rsid w:val="00EB7C1B"/>
    <w:rsid w:val="00EC16B7"/>
    <w:rsid w:val="00EC1B40"/>
    <w:rsid w:val="00EC25E9"/>
    <w:rsid w:val="00EC2A26"/>
    <w:rsid w:val="00EC50A6"/>
    <w:rsid w:val="00EC57F5"/>
    <w:rsid w:val="00EC6D28"/>
    <w:rsid w:val="00EC7270"/>
    <w:rsid w:val="00EC7D37"/>
    <w:rsid w:val="00ED0401"/>
    <w:rsid w:val="00ED050F"/>
    <w:rsid w:val="00ED0657"/>
    <w:rsid w:val="00ED18CB"/>
    <w:rsid w:val="00ED1B86"/>
    <w:rsid w:val="00ED3914"/>
    <w:rsid w:val="00ED3CE3"/>
    <w:rsid w:val="00ED43CC"/>
    <w:rsid w:val="00ED5F99"/>
    <w:rsid w:val="00ED6D1D"/>
    <w:rsid w:val="00ED6E84"/>
    <w:rsid w:val="00ED7578"/>
    <w:rsid w:val="00ED763A"/>
    <w:rsid w:val="00ED7B66"/>
    <w:rsid w:val="00EE0C6C"/>
    <w:rsid w:val="00EE12E9"/>
    <w:rsid w:val="00EE1DFE"/>
    <w:rsid w:val="00EE216B"/>
    <w:rsid w:val="00EE23CC"/>
    <w:rsid w:val="00EE2584"/>
    <w:rsid w:val="00EE2828"/>
    <w:rsid w:val="00EE2A07"/>
    <w:rsid w:val="00EE3DC9"/>
    <w:rsid w:val="00EE4AA1"/>
    <w:rsid w:val="00EE4E9D"/>
    <w:rsid w:val="00EE5013"/>
    <w:rsid w:val="00EE502E"/>
    <w:rsid w:val="00EE5B25"/>
    <w:rsid w:val="00EE62EC"/>
    <w:rsid w:val="00EE663A"/>
    <w:rsid w:val="00EE69DC"/>
    <w:rsid w:val="00EE6C17"/>
    <w:rsid w:val="00EE7E93"/>
    <w:rsid w:val="00EF096F"/>
    <w:rsid w:val="00EF0B9A"/>
    <w:rsid w:val="00EF126D"/>
    <w:rsid w:val="00EF1D14"/>
    <w:rsid w:val="00EF1E42"/>
    <w:rsid w:val="00EF37CB"/>
    <w:rsid w:val="00EF38CB"/>
    <w:rsid w:val="00EF40A6"/>
    <w:rsid w:val="00EF53BA"/>
    <w:rsid w:val="00EF6BF9"/>
    <w:rsid w:val="00EF7C5E"/>
    <w:rsid w:val="00F01178"/>
    <w:rsid w:val="00F01332"/>
    <w:rsid w:val="00F01BA1"/>
    <w:rsid w:val="00F01E2F"/>
    <w:rsid w:val="00F01F14"/>
    <w:rsid w:val="00F022ED"/>
    <w:rsid w:val="00F02C94"/>
    <w:rsid w:val="00F04EE8"/>
    <w:rsid w:val="00F05813"/>
    <w:rsid w:val="00F06BE5"/>
    <w:rsid w:val="00F07048"/>
    <w:rsid w:val="00F10AC7"/>
    <w:rsid w:val="00F11B35"/>
    <w:rsid w:val="00F12886"/>
    <w:rsid w:val="00F12AD1"/>
    <w:rsid w:val="00F154B8"/>
    <w:rsid w:val="00F15F70"/>
    <w:rsid w:val="00F16B08"/>
    <w:rsid w:val="00F17508"/>
    <w:rsid w:val="00F17740"/>
    <w:rsid w:val="00F17B94"/>
    <w:rsid w:val="00F17E52"/>
    <w:rsid w:val="00F20407"/>
    <w:rsid w:val="00F2074B"/>
    <w:rsid w:val="00F20D86"/>
    <w:rsid w:val="00F219D3"/>
    <w:rsid w:val="00F21AF5"/>
    <w:rsid w:val="00F23D6C"/>
    <w:rsid w:val="00F25B41"/>
    <w:rsid w:val="00F2729D"/>
    <w:rsid w:val="00F2778A"/>
    <w:rsid w:val="00F302C9"/>
    <w:rsid w:val="00F307AD"/>
    <w:rsid w:val="00F3276A"/>
    <w:rsid w:val="00F32BC7"/>
    <w:rsid w:val="00F3343C"/>
    <w:rsid w:val="00F336A0"/>
    <w:rsid w:val="00F337BA"/>
    <w:rsid w:val="00F33AF2"/>
    <w:rsid w:val="00F33C19"/>
    <w:rsid w:val="00F33F39"/>
    <w:rsid w:val="00F34162"/>
    <w:rsid w:val="00F346D2"/>
    <w:rsid w:val="00F34830"/>
    <w:rsid w:val="00F3568A"/>
    <w:rsid w:val="00F36013"/>
    <w:rsid w:val="00F36288"/>
    <w:rsid w:val="00F364C4"/>
    <w:rsid w:val="00F36B7B"/>
    <w:rsid w:val="00F37919"/>
    <w:rsid w:val="00F4081D"/>
    <w:rsid w:val="00F423B8"/>
    <w:rsid w:val="00F42637"/>
    <w:rsid w:val="00F428BD"/>
    <w:rsid w:val="00F438FD"/>
    <w:rsid w:val="00F43A1F"/>
    <w:rsid w:val="00F444A9"/>
    <w:rsid w:val="00F44AE0"/>
    <w:rsid w:val="00F44D72"/>
    <w:rsid w:val="00F46ED8"/>
    <w:rsid w:val="00F472A7"/>
    <w:rsid w:val="00F47971"/>
    <w:rsid w:val="00F47C28"/>
    <w:rsid w:val="00F5006F"/>
    <w:rsid w:val="00F50EF3"/>
    <w:rsid w:val="00F51826"/>
    <w:rsid w:val="00F524F2"/>
    <w:rsid w:val="00F53489"/>
    <w:rsid w:val="00F5469B"/>
    <w:rsid w:val="00F548BD"/>
    <w:rsid w:val="00F54D0C"/>
    <w:rsid w:val="00F552BD"/>
    <w:rsid w:val="00F56D42"/>
    <w:rsid w:val="00F56DE6"/>
    <w:rsid w:val="00F57134"/>
    <w:rsid w:val="00F5724F"/>
    <w:rsid w:val="00F60B39"/>
    <w:rsid w:val="00F611EE"/>
    <w:rsid w:val="00F61D40"/>
    <w:rsid w:val="00F622C5"/>
    <w:rsid w:val="00F622C7"/>
    <w:rsid w:val="00F62697"/>
    <w:rsid w:val="00F6581C"/>
    <w:rsid w:val="00F65B1B"/>
    <w:rsid w:val="00F65EAF"/>
    <w:rsid w:val="00F65FE9"/>
    <w:rsid w:val="00F6651C"/>
    <w:rsid w:val="00F66DAE"/>
    <w:rsid w:val="00F66E18"/>
    <w:rsid w:val="00F66FE9"/>
    <w:rsid w:val="00F6742F"/>
    <w:rsid w:val="00F67642"/>
    <w:rsid w:val="00F67EE2"/>
    <w:rsid w:val="00F70097"/>
    <w:rsid w:val="00F702D8"/>
    <w:rsid w:val="00F705A7"/>
    <w:rsid w:val="00F708C8"/>
    <w:rsid w:val="00F71555"/>
    <w:rsid w:val="00F71CD0"/>
    <w:rsid w:val="00F7227C"/>
    <w:rsid w:val="00F728EF"/>
    <w:rsid w:val="00F72D4E"/>
    <w:rsid w:val="00F72F25"/>
    <w:rsid w:val="00F73164"/>
    <w:rsid w:val="00F735C5"/>
    <w:rsid w:val="00F74612"/>
    <w:rsid w:val="00F74854"/>
    <w:rsid w:val="00F7520D"/>
    <w:rsid w:val="00F75B0D"/>
    <w:rsid w:val="00F762BD"/>
    <w:rsid w:val="00F76E8A"/>
    <w:rsid w:val="00F771D9"/>
    <w:rsid w:val="00F772DF"/>
    <w:rsid w:val="00F800E5"/>
    <w:rsid w:val="00F80F6C"/>
    <w:rsid w:val="00F81822"/>
    <w:rsid w:val="00F83BE2"/>
    <w:rsid w:val="00F8448E"/>
    <w:rsid w:val="00F844B7"/>
    <w:rsid w:val="00F854C0"/>
    <w:rsid w:val="00F8592C"/>
    <w:rsid w:val="00F863EB"/>
    <w:rsid w:val="00F86933"/>
    <w:rsid w:val="00F86F44"/>
    <w:rsid w:val="00F8751D"/>
    <w:rsid w:val="00F87569"/>
    <w:rsid w:val="00F875F7"/>
    <w:rsid w:val="00F9059A"/>
    <w:rsid w:val="00F91C73"/>
    <w:rsid w:val="00F940A8"/>
    <w:rsid w:val="00F94C44"/>
    <w:rsid w:val="00F95367"/>
    <w:rsid w:val="00F96377"/>
    <w:rsid w:val="00F97341"/>
    <w:rsid w:val="00F97A8A"/>
    <w:rsid w:val="00F97D98"/>
    <w:rsid w:val="00F97F71"/>
    <w:rsid w:val="00FA006C"/>
    <w:rsid w:val="00FA01CE"/>
    <w:rsid w:val="00FA0CF0"/>
    <w:rsid w:val="00FA1972"/>
    <w:rsid w:val="00FA1A80"/>
    <w:rsid w:val="00FA21F2"/>
    <w:rsid w:val="00FA267F"/>
    <w:rsid w:val="00FA2B3E"/>
    <w:rsid w:val="00FA3A22"/>
    <w:rsid w:val="00FA4221"/>
    <w:rsid w:val="00FA45F8"/>
    <w:rsid w:val="00FA4A69"/>
    <w:rsid w:val="00FA6107"/>
    <w:rsid w:val="00FA7260"/>
    <w:rsid w:val="00FA7CC9"/>
    <w:rsid w:val="00FB004F"/>
    <w:rsid w:val="00FB067B"/>
    <w:rsid w:val="00FB0726"/>
    <w:rsid w:val="00FB0BBE"/>
    <w:rsid w:val="00FB1383"/>
    <w:rsid w:val="00FB2B84"/>
    <w:rsid w:val="00FB3313"/>
    <w:rsid w:val="00FB362C"/>
    <w:rsid w:val="00FB40AD"/>
    <w:rsid w:val="00FB4318"/>
    <w:rsid w:val="00FB4F09"/>
    <w:rsid w:val="00FB505D"/>
    <w:rsid w:val="00FB5440"/>
    <w:rsid w:val="00FB54AC"/>
    <w:rsid w:val="00FB5B17"/>
    <w:rsid w:val="00FB678B"/>
    <w:rsid w:val="00FB67E7"/>
    <w:rsid w:val="00FB751B"/>
    <w:rsid w:val="00FB7681"/>
    <w:rsid w:val="00FB7CF4"/>
    <w:rsid w:val="00FC0333"/>
    <w:rsid w:val="00FC0BEA"/>
    <w:rsid w:val="00FC1BB2"/>
    <w:rsid w:val="00FC2D30"/>
    <w:rsid w:val="00FC3ADC"/>
    <w:rsid w:val="00FC4A5C"/>
    <w:rsid w:val="00FC4C5A"/>
    <w:rsid w:val="00FC500C"/>
    <w:rsid w:val="00FC5211"/>
    <w:rsid w:val="00FC589F"/>
    <w:rsid w:val="00FC6E10"/>
    <w:rsid w:val="00FC7B93"/>
    <w:rsid w:val="00FC7F16"/>
    <w:rsid w:val="00FC7F7A"/>
    <w:rsid w:val="00FD071D"/>
    <w:rsid w:val="00FD0A18"/>
    <w:rsid w:val="00FD149F"/>
    <w:rsid w:val="00FD1A1D"/>
    <w:rsid w:val="00FD27B8"/>
    <w:rsid w:val="00FD2866"/>
    <w:rsid w:val="00FD3449"/>
    <w:rsid w:val="00FD3C83"/>
    <w:rsid w:val="00FD4807"/>
    <w:rsid w:val="00FD4B85"/>
    <w:rsid w:val="00FD599C"/>
    <w:rsid w:val="00FD6B73"/>
    <w:rsid w:val="00FD6F5C"/>
    <w:rsid w:val="00FD74EA"/>
    <w:rsid w:val="00FE0692"/>
    <w:rsid w:val="00FE0B59"/>
    <w:rsid w:val="00FE125C"/>
    <w:rsid w:val="00FE13F3"/>
    <w:rsid w:val="00FE1788"/>
    <w:rsid w:val="00FE1815"/>
    <w:rsid w:val="00FE1A54"/>
    <w:rsid w:val="00FE3521"/>
    <w:rsid w:val="00FE3C22"/>
    <w:rsid w:val="00FE3DA5"/>
    <w:rsid w:val="00FE4D76"/>
    <w:rsid w:val="00FE568D"/>
    <w:rsid w:val="00FE589A"/>
    <w:rsid w:val="00FE5F84"/>
    <w:rsid w:val="00FE6BF1"/>
    <w:rsid w:val="00FE73BF"/>
    <w:rsid w:val="00FE77DD"/>
    <w:rsid w:val="00FE7BCE"/>
    <w:rsid w:val="00FE7E5E"/>
    <w:rsid w:val="00FF0B29"/>
    <w:rsid w:val="00FF0EB0"/>
    <w:rsid w:val="00FF1109"/>
    <w:rsid w:val="00FF2987"/>
    <w:rsid w:val="00FF38B2"/>
    <w:rsid w:val="00FF3B56"/>
    <w:rsid w:val="00FF4154"/>
    <w:rsid w:val="00FF41E2"/>
    <w:rsid w:val="00FF45B9"/>
    <w:rsid w:val="00FF53B8"/>
    <w:rsid w:val="00FF63B9"/>
    <w:rsid w:val="00FF6E51"/>
    <w:rsid w:val="00FF75B0"/>
    <w:rsid w:val="00FF7C3B"/>
    <w:rsid w:val="00F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2C9A0"/>
  <w15:chartTrackingRefBased/>
  <w15:docId w15:val="{14C6E9DF-D085-40A7-B07A-97DEF12A7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engXian" w:eastAsia="DengXian" w:hAnsi="DengXi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0B5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1B35"/>
    <w:pPr>
      <w:keepNext/>
      <w:keepLines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1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40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42400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240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42400F"/>
    <w:rPr>
      <w:sz w:val="18"/>
      <w:szCs w:val="18"/>
    </w:rPr>
  </w:style>
  <w:style w:type="paragraph" w:customStyle="1" w:styleId="BATitle">
    <w:name w:val="BA_Title"/>
    <w:basedOn w:val="Normal"/>
    <w:next w:val="BBAuthorName"/>
    <w:rsid w:val="0042400F"/>
    <w:pPr>
      <w:widowControl/>
      <w:spacing w:before="720" w:after="360" w:line="480" w:lineRule="auto"/>
      <w:jc w:val="center"/>
    </w:pPr>
    <w:rPr>
      <w:rFonts w:ascii="Times New Roman" w:eastAsia="SimSun" w:hAnsi="Times New Roman"/>
      <w:kern w:val="0"/>
      <w:sz w:val="44"/>
      <w:szCs w:val="20"/>
      <w:lang w:eastAsia="en-US"/>
    </w:rPr>
  </w:style>
  <w:style w:type="paragraph" w:customStyle="1" w:styleId="BBAuthorName">
    <w:name w:val="BB_Author_Name"/>
    <w:basedOn w:val="Normal"/>
    <w:next w:val="BCAuthorAddress"/>
    <w:link w:val="BBAuthorName0"/>
    <w:rsid w:val="0042400F"/>
    <w:pPr>
      <w:widowControl/>
      <w:spacing w:after="240" w:line="480" w:lineRule="auto"/>
      <w:jc w:val="center"/>
    </w:pPr>
    <w:rPr>
      <w:rFonts w:ascii="Times" w:eastAsia="SimSun" w:hAnsi="Times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BIEmailAddress"/>
    <w:rsid w:val="0042400F"/>
    <w:pPr>
      <w:widowControl/>
      <w:spacing w:after="240" w:line="480" w:lineRule="auto"/>
      <w:jc w:val="center"/>
    </w:pPr>
    <w:rPr>
      <w:rFonts w:ascii="Times" w:eastAsia="SimSun" w:hAnsi="Times"/>
      <w:kern w:val="0"/>
      <w:sz w:val="24"/>
      <w:szCs w:val="20"/>
      <w:lang w:eastAsia="en-US"/>
    </w:rPr>
  </w:style>
  <w:style w:type="paragraph" w:customStyle="1" w:styleId="BIEmailAddress">
    <w:name w:val="BI_Email_Address"/>
    <w:basedOn w:val="Normal"/>
    <w:next w:val="Normal"/>
    <w:rsid w:val="0042400F"/>
    <w:pPr>
      <w:widowControl/>
      <w:spacing w:after="200" w:line="480" w:lineRule="auto"/>
    </w:pPr>
    <w:rPr>
      <w:rFonts w:ascii="Times" w:eastAsia="SimSun" w:hAnsi="Times"/>
      <w:kern w:val="0"/>
      <w:sz w:val="24"/>
      <w:szCs w:val="20"/>
      <w:lang w:eastAsia="en-US"/>
    </w:rPr>
  </w:style>
  <w:style w:type="character" w:customStyle="1" w:styleId="fontstyle01">
    <w:name w:val="fontstyle01"/>
    <w:rsid w:val="00E45FF5"/>
    <w:rPr>
      <w:rFonts w:ascii="Times New Roman" w:hAnsi="Times New Roman" w:cs="Times New Roman" w:hint="default"/>
      <w:b w:val="0"/>
      <w:bCs w:val="0"/>
      <w:i w:val="0"/>
      <w:iCs w:val="0"/>
      <w:color w:val="000000"/>
      <w:sz w:val="16"/>
      <w:szCs w:val="16"/>
    </w:rPr>
  </w:style>
  <w:style w:type="paragraph" w:styleId="NormalWeb">
    <w:name w:val="Normal (Web)"/>
    <w:basedOn w:val="Normal"/>
    <w:uiPriority w:val="99"/>
    <w:unhideWhenUsed/>
    <w:rsid w:val="00F702D8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TableGrid">
    <w:name w:val="Table Grid"/>
    <w:basedOn w:val="TableNormal"/>
    <w:uiPriority w:val="39"/>
    <w:rsid w:val="002A4EC7"/>
    <w:rPr>
      <w:rFonts w:ascii="New York" w:eastAsia="SimSun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MainText">
    <w:name w:val="TA_Main_Text"/>
    <w:basedOn w:val="Normal"/>
    <w:link w:val="TAMainTextChar"/>
    <w:rsid w:val="00CC3365"/>
    <w:pPr>
      <w:widowControl/>
      <w:spacing w:line="480" w:lineRule="auto"/>
      <w:ind w:firstLine="202"/>
    </w:pPr>
    <w:rPr>
      <w:rFonts w:ascii="Times" w:eastAsia="SimSun" w:hAnsi="Times"/>
      <w:kern w:val="0"/>
      <w:sz w:val="24"/>
      <w:szCs w:val="20"/>
      <w:lang w:val="x-none" w:eastAsia="en-US"/>
    </w:rPr>
  </w:style>
  <w:style w:type="character" w:customStyle="1" w:styleId="TAMainTextChar">
    <w:name w:val="TA_Main_Text Char"/>
    <w:link w:val="TAMainText"/>
    <w:rsid w:val="00CC3365"/>
    <w:rPr>
      <w:rFonts w:ascii="Times" w:eastAsia="SimSun" w:hAnsi="Times" w:cs="Times New Roman"/>
      <w:kern w:val="0"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702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41702"/>
    <w:rPr>
      <w:sz w:val="18"/>
      <w:szCs w:val="18"/>
    </w:rPr>
  </w:style>
  <w:style w:type="character" w:styleId="PageNumber">
    <w:name w:val="page number"/>
    <w:basedOn w:val="DefaultParagraphFont"/>
    <w:rsid w:val="00E5179E"/>
  </w:style>
  <w:style w:type="paragraph" w:customStyle="1" w:styleId="EndNoteBibliography">
    <w:name w:val="EndNote Bibliography"/>
    <w:basedOn w:val="Normal"/>
    <w:link w:val="EndNoteBibliography0"/>
    <w:rsid w:val="00A9427C"/>
    <w:pPr>
      <w:widowControl/>
      <w:spacing w:after="200"/>
      <w:jc w:val="center"/>
    </w:pPr>
    <w:rPr>
      <w:rFonts w:ascii="Times" w:eastAsia="SimSun" w:hAnsi="Times" w:cs="Times"/>
      <w:noProof/>
      <w:kern w:val="0"/>
      <w:sz w:val="24"/>
      <w:szCs w:val="20"/>
      <w:lang w:val="x-none" w:eastAsia="en-US"/>
    </w:rPr>
  </w:style>
  <w:style w:type="character" w:customStyle="1" w:styleId="EndNoteBibliography0">
    <w:name w:val="EndNote Bibliography 字符"/>
    <w:link w:val="EndNoteBibliography"/>
    <w:rsid w:val="00A9427C"/>
    <w:rPr>
      <w:rFonts w:ascii="Times" w:eastAsia="SimSun" w:hAnsi="Times" w:cs="Times"/>
      <w:noProof/>
      <w:sz w:val="24"/>
      <w:lang w:val="x-none" w:eastAsia="en-US"/>
    </w:rPr>
  </w:style>
  <w:style w:type="paragraph" w:styleId="ListParagraph">
    <w:name w:val="List Paragraph"/>
    <w:basedOn w:val="Normal"/>
    <w:uiPriority w:val="34"/>
    <w:qFormat/>
    <w:rsid w:val="00F56DE6"/>
    <w:pPr>
      <w:ind w:firstLineChars="200" w:firstLine="420"/>
    </w:pPr>
  </w:style>
  <w:style w:type="character" w:styleId="Hyperlink">
    <w:name w:val="Hyperlink"/>
    <w:uiPriority w:val="99"/>
    <w:unhideWhenUsed/>
    <w:rsid w:val="00F56DE6"/>
    <w:rPr>
      <w:color w:val="0563C1"/>
      <w:u w:val="single"/>
    </w:rPr>
  </w:style>
  <w:style w:type="table" w:customStyle="1" w:styleId="1">
    <w:name w:val="网格型1"/>
    <w:basedOn w:val="TableNormal"/>
    <w:next w:val="TableGrid"/>
    <w:uiPriority w:val="39"/>
    <w:rsid w:val="00F56DE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书目1"/>
    <w:basedOn w:val="Normal"/>
    <w:link w:val="Bibliography"/>
    <w:rsid w:val="000333B7"/>
    <w:pPr>
      <w:tabs>
        <w:tab w:val="left" w:pos="140"/>
      </w:tabs>
      <w:ind w:left="144" w:hanging="144"/>
    </w:pPr>
    <w:rPr>
      <w:rFonts w:ascii="Times" w:eastAsia="SimSun" w:hAnsi="Times"/>
      <w:lang w:eastAsia="en-US"/>
    </w:rPr>
  </w:style>
  <w:style w:type="character" w:customStyle="1" w:styleId="BBAuthorName0">
    <w:name w:val="BB_Author_Name 字符"/>
    <w:link w:val="BBAuthorName"/>
    <w:rsid w:val="000333B7"/>
    <w:rPr>
      <w:rFonts w:ascii="Times" w:eastAsia="SimSun" w:hAnsi="Times"/>
      <w:i/>
      <w:sz w:val="24"/>
      <w:lang w:eastAsia="en-US"/>
    </w:rPr>
  </w:style>
  <w:style w:type="character" w:customStyle="1" w:styleId="Bibliography">
    <w:name w:val="Bibliography 字符"/>
    <w:link w:val="10"/>
    <w:rsid w:val="000333B7"/>
    <w:rPr>
      <w:rFonts w:ascii="Times" w:eastAsia="SimSun" w:hAnsi="Times"/>
      <w:i w:val="0"/>
      <w:kern w:val="2"/>
      <w:sz w:val="21"/>
      <w:szCs w:val="22"/>
      <w:lang w:eastAsia="en-US"/>
    </w:rPr>
  </w:style>
  <w:style w:type="paragraph" w:customStyle="1" w:styleId="P1withIndendation">
    <w:name w:val="P1_with_Indendation"/>
    <w:basedOn w:val="Normal"/>
    <w:rsid w:val="00D13F32"/>
    <w:pPr>
      <w:widowControl/>
      <w:spacing w:line="220" w:lineRule="exact"/>
      <w:ind w:firstLine="284"/>
    </w:pPr>
    <w:rPr>
      <w:rFonts w:ascii="Times New Roman" w:eastAsia="SimSun" w:hAnsi="Times New Roman"/>
      <w:kern w:val="0"/>
      <w:sz w:val="18"/>
      <w:szCs w:val="24"/>
      <w:lang w:val="en-GB" w:eastAsia="ja-JP"/>
    </w:rPr>
  </w:style>
  <w:style w:type="character" w:styleId="UnresolvedMention">
    <w:name w:val="Unresolved Mention"/>
    <w:uiPriority w:val="99"/>
    <w:semiHidden/>
    <w:unhideWhenUsed/>
    <w:rsid w:val="00837EA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43FF2"/>
    <w:rPr>
      <w:color w:val="808080"/>
    </w:rPr>
  </w:style>
  <w:style w:type="paragraph" w:styleId="Revision">
    <w:name w:val="Revision"/>
    <w:hidden/>
    <w:uiPriority w:val="99"/>
    <w:semiHidden/>
    <w:rsid w:val="00074233"/>
    <w:rPr>
      <w:kern w:val="2"/>
      <w:sz w:val="21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C7E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7E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7E6D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E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E6D"/>
    <w:rPr>
      <w:b/>
      <w:bCs/>
      <w:kern w:val="2"/>
    </w:rPr>
  </w:style>
  <w:style w:type="paragraph" w:styleId="Bibliography0">
    <w:name w:val="Bibliography"/>
    <w:basedOn w:val="Normal"/>
    <w:next w:val="Normal"/>
    <w:uiPriority w:val="37"/>
    <w:unhideWhenUsed/>
    <w:rsid w:val="0071270D"/>
  </w:style>
  <w:style w:type="character" w:customStyle="1" w:styleId="Heading1Char">
    <w:name w:val="Heading 1 Char"/>
    <w:basedOn w:val="DefaultParagraphFont"/>
    <w:link w:val="Heading1"/>
    <w:uiPriority w:val="9"/>
    <w:rsid w:val="00F11B35"/>
    <w:rPr>
      <w:rFonts w:ascii="Times New Roman" w:eastAsiaTheme="majorEastAsia" w:hAnsi="Times New Roman" w:cstheme="majorBidi"/>
      <w:b/>
      <w:bCs/>
      <w:color w:val="000000" w:themeColor="text1"/>
      <w:kern w:val="2"/>
      <w:sz w:val="28"/>
      <w:szCs w:val="28"/>
    </w:rPr>
  </w:style>
  <w:style w:type="paragraph" w:styleId="TOC1">
    <w:name w:val="toc 1"/>
    <w:aliases w:val="TOC 1_1"/>
    <w:basedOn w:val="Normal"/>
    <w:next w:val="Normal"/>
    <w:autoRedefine/>
    <w:uiPriority w:val="39"/>
    <w:unhideWhenUsed/>
    <w:rsid w:val="00AE6F0A"/>
    <w:pPr>
      <w:tabs>
        <w:tab w:val="right" w:leader="dot" w:pos="9736"/>
      </w:tabs>
    </w:pPr>
    <w:rPr>
      <w:rFonts w:ascii="Times New Roman" w:hAnsi="Times New Roman"/>
      <w:b/>
      <w:b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167"/>
    <w:rPr>
      <w:b/>
      <w:bCs/>
      <w:kern w:val="2"/>
      <w:sz w:val="32"/>
      <w:szCs w:val="32"/>
    </w:rPr>
  </w:style>
  <w:style w:type="character" w:customStyle="1" w:styleId="whitespace-normal">
    <w:name w:val="whitespace-normal"/>
    <w:basedOn w:val="DefaultParagraphFont"/>
    <w:rsid w:val="0077479F"/>
  </w:style>
  <w:style w:type="paragraph" w:customStyle="1" w:styleId="HAcknowledgements">
    <w:name w:val="HAcknowledgements"/>
    <w:basedOn w:val="Normal"/>
    <w:qFormat/>
    <w:rsid w:val="00E9659F"/>
    <w:pPr>
      <w:widowControl/>
      <w:spacing w:before="480" w:after="230" w:line="230" w:lineRule="atLeast"/>
      <w:jc w:val="left"/>
    </w:pPr>
    <w:rPr>
      <w:rFonts w:ascii="Arial" w:eastAsia="MS Mincho" w:hAnsi="Arial"/>
      <w:b/>
      <w:kern w:val="0"/>
      <w:sz w:val="22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9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8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4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0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2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99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3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5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4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6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8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4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2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8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69631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7667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19206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702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3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8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27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22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6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0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3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9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8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1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6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3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6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53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5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4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4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5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6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5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6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9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33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8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7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3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3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8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4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7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7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6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9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7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5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7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5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2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6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2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5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6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1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8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7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7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5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3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7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4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9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2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6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7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2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1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0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2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5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8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1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2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8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95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8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2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3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0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7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6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0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0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9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4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7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0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7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0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3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9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8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5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9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0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1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6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7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2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7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6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5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8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7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4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4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6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0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8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4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0" Type="http://schemas.openxmlformats.org/officeDocument/2006/relationships/image" Target="media/image13.emf"/><Relationship Id="rId4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A9694-B651-2044-85D5-2D35A54CC4B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26</Pages>
  <Words>3147</Words>
  <Characters>17624</Characters>
  <Application>Microsoft Office Word</Application>
  <DocSecurity>0</DocSecurity>
  <Lines>238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YIMING HU</dc:creator>
  <cp:keywords/>
  <dc:description/>
  <cp:lastModifiedBy>Li, Xiaoyi (NIH/NCI) [F]</cp:lastModifiedBy>
  <cp:revision>93</cp:revision>
  <cp:lastPrinted>2019-12-10T09:55:00Z</cp:lastPrinted>
  <dcterms:created xsi:type="dcterms:W3CDTF">2026-03-24T23:11:00Z</dcterms:created>
  <dcterms:modified xsi:type="dcterms:W3CDTF">2026-05-07T14:20:00Z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id="bgMh6jFI"/&gt;&lt;style id="http://www.zotero.org/styles/royal-society-of-chemistry" hasBibliography="1" bibliographyStyleHasBeenSet="1"/&gt;&lt;prefs&gt;&lt;pref name="fieldType" value="Field"/&gt;&lt;/prefs&gt;&lt;/data&gt;</vt:lpwstr>
  </property>
</Properties>
</file>