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85"/>
        <w:gridCol w:w="4711"/>
      </w:tblGrid>
      <w:tr w:rsidR="000300CD" w14:paraId="1A2F7D66" w14:textId="77777777" w:rsidTr="000300CD">
        <w:trPr>
          <w:jc w:val="center"/>
        </w:trPr>
        <w:tc>
          <w:tcPr>
            <w:tcW w:w="3585" w:type="dxa"/>
            <w:tcBorders>
              <w:top w:val="single" w:sz="4" w:space="0" w:color="auto"/>
              <w:bottom w:val="nil"/>
            </w:tcBorders>
            <w:vAlign w:val="center"/>
          </w:tcPr>
          <w:p w14:paraId="7FC4D86D" w14:textId="1132612E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Primer name</w:t>
            </w:r>
          </w:p>
        </w:tc>
        <w:tc>
          <w:tcPr>
            <w:tcW w:w="4711" w:type="dxa"/>
            <w:tcBorders>
              <w:top w:val="single" w:sz="4" w:space="0" w:color="auto"/>
              <w:bottom w:val="nil"/>
            </w:tcBorders>
          </w:tcPr>
          <w:p w14:paraId="3DAFBE97" w14:textId="5F46A33C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Primer sequence</w:t>
            </w:r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gramStart"/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proofErr w:type="gramEnd"/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proofErr w:type="gramStart"/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proofErr w:type="gramEnd"/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  <w:tr w:rsidR="000300CD" w14:paraId="3A7BD3E6" w14:textId="77777777" w:rsidTr="000300CD">
        <w:trPr>
          <w:jc w:val="center"/>
        </w:trPr>
        <w:tc>
          <w:tcPr>
            <w:tcW w:w="3585" w:type="dxa"/>
            <w:tcBorders>
              <w:top w:val="single" w:sz="4" w:space="0" w:color="auto"/>
              <w:bottom w:val="nil"/>
            </w:tcBorders>
          </w:tcPr>
          <w:p w14:paraId="46430E65" w14:textId="62718B44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qPCR-GGCT-F</w:t>
            </w:r>
          </w:p>
        </w:tc>
        <w:tc>
          <w:tcPr>
            <w:tcW w:w="4711" w:type="dxa"/>
            <w:tcBorders>
              <w:top w:val="single" w:sz="4" w:space="0" w:color="auto"/>
              <w:bottom w:val="nil"/>
            </w:tcBorders>
          </w:tcPr>
          <w:p w14:paraId="158C17DA" w14:textId="4A51D6D6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300C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TGGCAATTCCCAAGGCAAAAC</w:t>
            </w:r>
          </w:p>
        </w:tc>
      </w:tr>
      <w:tr w:rsidR="000300CD" w14:paraId="4F3E0628" w14:textId="77777777" w:rsidTr="000300CD">
        <w:trPr>
          <w:jc w:val="center"/>
        </w:trPr>
        <w:tc>
          <w:tcPr>
            <w:tcW w:w="3585" w:type="dxa"/>
            <w:tcBorders>
              <w:top w:val="nil"/>
            </w:tcBorders>
          </w:tcPr>
          <w:p w14:paraId="2AEA8407" w14:textId="50CE1A75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qPCR-GGCT-R</w:t>
            </w:r>
          </w:p>
        </w:tc>
        <w:tc>
          <w:tcPr>
            <w:tcW w:w="4711" w:type="dxa"/>
            <w:tcBorders>
              <w:top w:val="nil"/>
            </w:tcBorders>
          </w:tcPr>
          <w:p w14:paraId="01D7CF72" w14:textId="31F1333A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CCCCTTCTTGCTCATCCAGAG</w:t>
            </w:r>
          </w:p>
        </w:tc>
      </w:tr>
      <w:tr w:rsidR="000300CD" w14:paraId="6362AB21" w14:textId="77777777" w:rsidTr="000300CD">
        <w:trPr>
          <w:jc w:val="center"/>
        </w:trPr>
        <w:tc>
          <w:tcPr>
            <w:tcW w:w="3585" w:type="dxa"/>
          </w:tcPr>
          <w:p w14:paraId="197EF9CA" w14:textId="73C95AF2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qPCR-β-Actin-F</w:t>
            </w:r>
          </w:p>
        </w:tc>
        <w:tc>
          <w:tcPr>
            <w:tcW w:w="4711" w:type="dxa"/>
          </w:tcPr>
          <w:p w14:paraId="374168EA" w14:textId="46A0140E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CATGTACGTTGCTATCCAGGC</w:t>
            </w:r>
          </w:p>
        </w:tc>
      </w:tr>
      <w:tr w:rsidR="000300CD" w14:paraId="23FAFCF5" w14:textId="77777777" w:rsidTr="000300CD">
        <w:trPr>
          <w:jc w:val="center"/>
        </w:trPr>
        <w:tc>
          <w:tcPr>
            <w:tcW w:w="3585" w:type="dxa"/>
          </w:tcPr>
          <w:p w14:paraId="5B4BEDD3" w14:textId="134E8CAA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qPCR-β-Actin-R</w:t>
            </w:r>
          </w:p>
        </w:tc>
        <w:tc>
          <w:tcPr>
            <w:tcW w:w="4711" w:type="dxa"/>
          </w:tcPr>
          <w:p w14:paraId="0AEF9385" w14:textId="541BB366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CTCCTTAATGTCACGCACGAT</w:t>
            </w:r>
          </w:p>
        </w:tc>
      </w:tr>
      <w:tr w:rsidR="000300CD" w14:paraId="632A7F9A" w14:textId="77777777" w:rsidTr="000300CD">
        <w:trPr>
          <w:jc w:val="center"/>
        </w:trPr>
        <w:tc>
          <w:tcPr>
            <w:tcW w:w="3585" w:type="dxa"/>
            <w:vAlign w:val="center"/>
          </w:tcPr>
          <w:p w14:paraId="6EC6F9D9" w14:textId="6464B5DB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hsa-miR-205-5p-RT</w:t>
            </w:r>
          </w:p>
        </w:tc>
        <w:tc>
          <w:tcPr>
            <w:tcW w:w="4711" w:type="dxa"/>
          </w:tcPr>
          <w:p w14:paraId="7D09BD92" w14:textId="77777777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300C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GTCGTATCGACTGCAGGGTCCGAGGTAT</w:t>
            </w:r>
          </w:p>
          <w:p w14:paraId="626BF889" w14:textId="79BA7F86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TCGCAGTCGATACGACCAGACT</w:t>
            </w:r>
          </w:p>
        </w:tc>
      </w:tr>
      <w:tr w:rsidR="000300CD" w14:paraId="08708BF2" w14:textId="77777777" w:rsidTr="000300CD">
        <w:trPr>
          <w:jc w:val="center"/>
        </w:trPr>
        <w:tc>
          <w:tcPr>
            <w:tcW w:w="3585" w:type="dxa"/>
          </w:tcPr>
          <w:p w14:paraId="706E1CFF" w14:textId="5656E148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qPCR-has-miR-205-F</w:t>
            </w:r>
          </w:p>
        </w:tc>
        <w:tc>
          <w:tcPr>
            <w:tcW w:w="4711" w:type="dxa"/>
          </w:tcPr>
          <w:p w14:paraId="4B5B4B9C" w14:textId="075B64A2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GCTCCTTCATTCCACCGG</w:t>
            </w:r>
          </w:p>
        </w:tc>
      </w:tr>
      <w:tr w:rsidR="000300CD" w14:paraId="559C050A" w14:textId="77777777" w:rsidTr="000300CD">
        <w:trPr>
          <w:jc w:val="center"/>
        </w:trPr>
        <w:tc>
          <w:tcPr>
            <w:tcW w:w="3585" w:type="dxa"/>
          </w:tcPr>
          <w:p w14:paraId="60B58872" w14:textId="2F7EF41C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qPCR-has-miR-205-R</w:t>
            </w:r>
          </w:p>
        </w:tc>
        <w:tc>
          <w:tcPr>
            <w:tcW w:w="4711" w:type="dxa"/>
          </w:tcPr>
          <w:p w14:paraId="2F406CD5" w14:textId="153EE823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ACTGCAGGGTCCGAGGTATT</w:t>
            </w:r>
          </w:p>
        </w:tc>
      </w:tr>
      <w:tr w:rsidR="000300CD" w14:paraId="2C88FC09" w14:textId="77777777" w:rsidTr="000300CD">
        <w:trPr>
          <w:jc w:val="center"/>
        </w:trPr>
        <w:tc>
          <w:tcPr>
            <w:tcW w:w="3585" w:type="dxa"/>
          </w:tcPr>
          <w:p w14:paraId="5D7A2C6B" w14:textId="3E645B93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hsa-U6-RT</w:t>
            </w:r>
          </w:p>
        </w:tc>
        <w:tc>
          <w:tcPr>
            <w:tcW w:w="4711" w:type="dxa"/>
          </w:tcPr>
          <w:p w14:paraId="3306F244" w14:textId="23E97417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AACGCTTCACGAATTTGCGT</w:t>
            </w:r>
          </w:p>
        </w:tc>
      </w:tr>
      <w:tr w:rsidR="000300CD" w14:paraId="155E8D9F" w14:textId="77777777" w:rsidTr="000300CD">
        <w:trPr>
          <w:jc w:val="center"/>
        </w:trPr>
        <w:tc>
          <w:tcPr>
            <w:tcW w:w="3585" w:type="dxa"/>
          </w:tcPr>
          <w:p w14:paraId="456D8BE5" w14:textId="26CADA94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qPCR-has-U6-F</w:t>
            </w:r>
          </w:p>
        </w:tc>
        <w:tc>
          <w:tcPr>
            <w:tcW w:w="4711" w:type="dxa"/>
          </w:tcPr>
          <w:p w14:paraId="169CB87F" w14:textId="39EFC67B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CTCGCTTCGGCAGCACA</w:t>
            </w:r>
          </w:p>
        </w:tc>
      </w:tr>
      <w:tr w:rsidR="000300CD" w14:paraId="2C1300D7" w14:textId="77777777" w:rsidTr="000300CD">
        <w:trPr>
          <w:jc w:val="center"/>
        </w:trPr>
        <w:tc>
          <w:tcPr>
            <w:tcW w:w="3585" w:type="dxa"/>
          </w:tcPr>
          <w:p w14:paraId="22E6B573" w14:textId="03353BDC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qPCR-has-U6-R</w:t>
            </w:r>
          </w:p>
        </w:tc>
        <w:tc>
          <w:tcPr>
            <w:tcW w:w="4711" w:type="dxa"/>
          </w:tcPr>
          <w:p w14:paraId="07CBAF5C" w14:textId="35E5632E" w:rsidR="000300CD" w:rsidRPr="000300CD" w:rsidRDefault="000300CD" w:rsidP="00030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0CD">
              <w:rPr>
                <w:rFonts w:ascii="Times New Roman" w:hAnsi="Times New Roman" w:cs="Times New Roman"/>
                <w:sz w:val="24"/>
                <w:szCs w:val="24"/>
              </w:rPr>
              <w:t>AACGCTTCACGAATTTGCGT</w:t>
            </w:r>
          </w:p>
        </w:tc>
      </w:tr>
    </w:tbl>
    <w:p w14:paraId="74E033C4" w14:textId="77777777" w:rsidR="0010064F" w:rsidRDefault="0010064F"/>
    <w:sectPr w:rsidR="001006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30CFC" w14:textId="77777777" w:rsidR="00DF1575" w:rsidRDefault="00DF1575" w:rsidP="000300CD">
      <w:r>
        <w:separator/>
      </w:r>
    </w:p>
  </w:endnote>
  <w:endnote w:type="continuationSeparator" w:id="0">
    <w:p w14:paraId="78854E98" w14:textId="77777777" w:rsidR="00DF1575" w:rsidRDefault="00DF1575" w:rsidP="000300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19FEE" w14:textId="77777777" w:rsidR="00DF1575" w:rsidRDefault="00DF1575" w:rsidP="000300CD">
      <w:r>
        <w:separator/>
      </w:r>
    </w:p>
  </w:footnote>
  <w:footnote w:type="continuationSeparator" w:id="0">
    <w:p w14:paraId="68613952" w14:textId="77777777" w:rsidR="00DF1575" w:rsidRDefault="00DF1575" w:rsidP="000300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ACD"/>
    <w:rsid w:val="000300CD"/>
    <w:rsid w:val="0010064F"/>
    <w:rsid w:val="002E1ACD"/>
    <w:rsid w:val="00DF1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6BA902"/>
  <w15:chartTrackingRefBased/>
  <w15:docId w15:val="{A31E891B-577D-444D-BB4F-2282654E5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00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00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00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00CD"/>
    <w:rPr>
      <w:sz w:val="18"/>
      <w:szCs w:val="18"/>
    </w:rPr>
  </w:style>
  <w:style w:type="table" w:styleId="a7">
    <w:name w:val="Table Grid"/>
    <w:basedOn w:val="a1"/>
    <w:uiPriority w:val="39"/>
    <w:rsid w:val="000300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1449359519@qq.com</dc:creator>
  <cp:keywords/>
  <dc:description/>
  <cp:lastModifiedBy>1449359519@qq.com</cp:lastModifiedBy>
  <cp:revision>2</cp:revision>
  <dcterms:created xsi:type="dcterms:W3CDTF">2021-10-08T07:20:00Z</dcterms:created>
  <dcterms:modified xsi:type="dcterms:W3CDTF">2021-10-08T07:27:00Z</dcterms:modified>
</cp:coreProperties>
</file>