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E3FAC6" w14:textId="2E62C385" w:rsidR="00343C38" w:rsidRPr="007E5228" w:rsidRDefault="00343C38" w:rsidP="008D290F">
      <w:pP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Supplementary Information for</w:t>
      </w:r>
      <w:r w:rsidR="00FA1BF2">
        <w:rPr>
          <w:rFonts w:ascii="Times New Roman" w:eastAsia="Times New Roman" w:hAnsi="Times New Roman" w:cs="Times New Roman"/>
          <w:b/>
          <w:bCs/>
          <w:color w:val="000000" w:themeColor="text1"/>
          <w:sz w:val="28"/>
          <w:szCs w:val="28"/>
        </w:rPr>
        <w:t>:</w:t>
      </w:r>
      <w:r w:rsidR="00FA1BF2" w:rsidRPr="00FA1BF2">
        <w:t xml:space="preserve"> </w:t>
      </w:r>
      <w:r w:rsidR="00FA1BF2" w:rsidRPr="00FA1BF2">
        <w:rPr>
          <w:rFonts w:ascii="Times New Roman" w:eastAsia="Times New Roman" w:hAnsi="Times New Roman" w:cs="Times New Roman"/>
          <w:b/>
          <w:bCs/>
          <w:color w:val="000000" w:themeColor="text1"/>
          <w:sz w:val="28"/>
          <w:szCs w:val="28"/>
        </w:rPr>
        <w:t>Bird Returns on Public Investment in the Conservation Reserve Program</w:t>
      </w:r>
    </w:p>
    <w:p w14:paraId="5D187B95" w14:textId="77777777" w:rsidR="00343C38" w:rsidRDefault="00343C38" w:rsidP="00343C38">
      <w:pPr>
        <w:spacing w:line="240" w:lineRule="auto"/>
        <w:rPr>
          <w:rFonts w:ascii="Times New Roman" w:hAnsi="Times New Roman" w:cs="Times New Roman"/>
          <w:b/>
          <w:bCs/>
          <w:u w:val="single"/>
        </w:rPr>
      </w:pPr>
    </w:p>
    <w:p w14:paraId="0F49F480" w14:textId="77777777" w:rsidR="00343C38" w:rsidRDefault="00343C38" w:rsidP="00343C38">
      <w:pPr>
        <w:tabs>
          <w:tab w:val="left" w:pos="6480"/>
        </w:tabs>
        <w:spacing w:line="360" w:lineRule="auto"/>
        <w:rPr>
          <w:rFonts w:ascii="Times New Roman" w:hAnsi="Times New Roman" w:cs="Times New Roman"/>
          <w:b/>
          <w:bCs/>
          <w:u w:val="single"/>
        </w:rPr>
      </w:pPr>
      <w:r w:rsidRPr="004A5A4A">
        <w:rPr>
          <w:rFonts w:ascii="Times New Roman" w:hAnsi="Times New Roman" w:cs="Times New Roman"/>
          <w:b/>
          <w:bCs/>
          <w:u w:val="single"/>
        </w:rPr>
        <w:t>List of Grassland Bird Species</w:t>
      </w:r>
    </w:p>
    <w:p w14:paraId="23357F29" w14:textId="29B77F5E" w:rsidR="00343C38" w:rsidRPr="003F3D67" w:rsidRDefault="00343C38" w:rsidP="00343C38">
      <w:pPr>
        <w:tabs>
          <w:tab w:val="left" w:pos="6480"/>
        </w:tabs>
        <w:spacing w:line="360" w:lineRule="auto"/>
        <w:rPr>
          <w:rFonts w:ascii="Times New Roman" w:hAnsi="Times New Roman" w:cs="Times New Roman"/>
          <w:color w:val="EE0000"/>
        </w:rPr>
      </w:pPr>
      <w:r w:rsidRPr="079A61FF">
        <w:rPr>
          <w:rFonts w:ascii="Times New Roman" w:hAnsi="Times New Roman" w:cs="Times New Roman"/>
        </w:rPr>
        <w:t xml:space="preserve">Table A1 lists the grassland bird species included in our analysis. The first column reports the grassland bird species identified from the eBird raw checklist data and used in the regression analysis of grassland bird responses to CRP. The second column indicates whether each species is available in the Partners in Flight (2024) database. The species with available </w:t>
      </w:r>
      <w:r w:rsidRPr="079A61FF">
        <w:rPr>
          <w:rFonts w:ascii="Times New Roman" w:eastAsia="Times New Roman" w:hAnsi="Times New Roman" w:cs="Times New Roman"/>
        </w:rPr>
        <w:t xml:space="preserve">Partners in Flight population estimates </w:t>
      </w:r>
      <w:r w:rsidR="00554C51">
        <w:rPr>
          <w:rFonts w:ascii="Times New Roman" w:eastAsia="Times New Roman" w:hAnsi="Times New Roman" w:cs="Times New Roman"/>
        </w:rPr>
        <w:t>were</w:t>
      </w:r>
      <w:r w:rsidR="00554C51" w:rsidRPr="079A61FF">
        <w:rPr>
          <w:rFonts w:ascii="Times New Roman" w:eastAsia="Times New Roman" w:hAnsi="Times New Roman" w:cs="Times New Roman"/>
        </w:rPr>
        <w:t xml:space="preserve"> </w:t>
      </w:r>
      <w:r w:rsidRPr="079A61FF">
        <w:rPr>
          <w:rFonts w:ascii="Times New Roman" w:eastAsia="Times New Roman" w:hAnsi="Times New Roman" w:cs="Times New Roman"/>
        </w:rPr>
        <w:t>used in the counterfactual analysis, where we combine</w:t>
      </w:r>
      <w:r w:rsidR="00554C51">
        <w:rPr>
          <w:rFonts w:ascii="Times New Roman" w:eastAsia="Times New Roman" w:hAnsi="Times New Roman" w:cs="Times New Roman"/>
        </w:rPr>
        <w:t>d</w:t>
      </w:r>
      <w:r w:rsidRPr="079A61FF">
        <w:rPr>
          <w:rFonts w:ascii="Times New Roman" w:eastAsia="Times New Roman" w:hAnsi="Times New Roman" w:cs="Times New Roman"/>
        </w:rPr>
        <w:t xml:space="preserve"> the eBird Status product with species-level population estimates from Partners in Flight (2024). Of the 40 grassland bird species included in the regression analysis, 33 </w:t>
      </w:r>
      <w:r w:rsidR="00554C51">
        <w:rPr>
          <w:rFonts w:ascii="Times New Roman" w:eastAsia="Times New Roman" w:hAnsi="Times New Roman" w:cs="Times New Roman"/>
        </w:rPr>
        <w:t>were</w:t>
      </w:r>
      <w:r w:rsidR="00554C51" w:rsidRPr="079A61FF">
        <w:rPr>
          <w:rFonts w:ascii="Times New Roman" w:eastAsia="Times New Roman" w:hAnsi="Times New Roman" w:cs="Times New Roman"/>
        </w:rPr>
        <w:t xml:space="preserve"> </w:t>
      </w:r>
      <w:r w:rsidRPr="079A61FF">
        <w:rPr>
          <w:rFonts w:ascii="Times New Roman" w:eastAsia="Times New Roman" w:hAnsi="Times New Roman" w:cs="Times New Roman"/>
        </w:rPr>
        <w:t xml:space="preserve">available in Partners in Flight (2024) and therefore </w:t>
      </w:r>
      <w:r w:rsidR="00554C51">
        <w:rPr>
          <w:rFonts w:ascii="Times New Roman" w:eastAsia="Times New Roman" w:hAnsi="Times New Roman" w:cs="Times New Roman"/>
        </w:rPr>
        <w:t>included</w:t>
      </w:r>
      <w:r w:rsidR="00350B48">
        <w:rPr>
          <w:rFonts w:ascii="Times New Roman" w:eastAsia="Times New Roman" w:hAnsi="Times New Roman" w:cs="Times New Roman"/>
        </w:rPr>
        <w:t xml:space="preserve"> in</w:t>
      </w:r>
      <w:r w:rsidRPr="079A61FF">
        <w:rPr>
          <w:rFonts w:ascii="Times New Roman" w:eastAsia="Times New Roman" w:hAnsi="Times New Roman" w:cs="Times New Roman"/>
        </w:rPr>
        <w:t xml:space="preserve"> the counterfactual analysis</w:t>
      </w:r>
      <w:r>
        <w:rPr>
          <w:rFonts w:ascii="Times New Roman" w:eastAsia="Times New Roman" w:hAnsi="Times New Roman" w:cs="Times New Roman"/>
        </w:rPr>
        <w:t>.</w:t>
      </w:r>
    </w:p>
    <w:p w14:paraId="565C0543" w14:textId="77777777" w:rsidR="00343C38" w:rsidRPr="00E432B3" w:rsidRDefault="00343C38" w:rsidP="00343C38">
      <w:pPr>
        <w:tabs>
          <w:tab w:val="left" w:pos="6480"/>
        </w:tabs>
        <w:spacing w:line="360" w:lineRule="auto"/>
        <w:rPr>
          <w:rFonts w:ascii="Times New Roman" w:hAnsi="Times New Roman" w:cs="Times New Roman"/>
        </w:rPr>
      </w:pPr>
    </w:p>
    <w:p w14:paraId="2342AC1D" w14:textId="77777777" w:rsidR="00343C38" w:rsidRDefault="00343C38" w:rsidP="00343C38">
      <w:pPr>
        <w:tabs>
          <w:tab w:val="left" w:pos="6480"/>
        </w:tabs>
        <w:spacing w:line="360" w:lineRule="auto"/>
        <w:rPr>
          <w:rFonts w:ascii="Times New Roman" w:hAnsi="Times New Roman" w:cs="Times New Roman"/>
          <w:b/>
          <w:bCs/>
          <w:u w:val="single"/>
        </w:rPr>
      </w:pPr>
      <w:r>
        <w:rPr>
          <w:rFonts w:ascii="Times New Roman" w:hAnsi="Times New Roman" w:cs="Times New Roman"/>
          <w:b/>
          <w:bCs/>
          <w:u w:val="single"/>
        </w:rPr>
        <w:t xml:space="preserve">Shift-Share IV Estimation Results </w:t>
      </w:r>
    </w:p>
    <w:p w14:paraId="4FD1A708" w14:textId="77777777" w:rsidR="00343C38" w:rsidRDefault="00343C38" w:rsidP="00343C38">
      <w:pPr>
        <w:tabs>
          <w:tab w:val="left" w:pos="6480"/>
        </w:tabs>
        <w:spacing w:line="360" w:lineRule="auto"/>
        <w:rPr>
          <w:rFonts w:ascii="Times New Roman" w:hAnsi="Times New Roman" w:cs="Times New Roman"/>
        </w:rPr>
      </w:pPr>
      <w:r w:rsidRPr="079A61FF">
        <w:rPr>
          <w:rFonts w:ascii="Times New Roman" w:hAnsi="Times New Roman" w:cs="Times New Roman"/>
        </w:rPr>
        <w:t xml:space="preserve">Tables A2 through A4 presents the shift-share IV regression results for the three species groups in different seasons throughout a year. Columns (1), (3), (5), and (7) in Table A2, A3, A4 correspond to the results presented in Figure 2, 3, and 4, respectively. </w:t>
      </w:r>
    </w:p>
    <w:p w14:paraId="3901B739" w14:textId="77777777" w:rsidR="00343C38" w:rsidRPr="00A34905" w:rsidRDefault="00343C38" w:rsidP="00343C38">
      <w:pPr>
        <w:tabs>
          <w:tab w:val="left" w:pos="6480"/>
        </w:tabs>
        <w:spacing w:line="360" w:lineRule="auto"/>
        <w:rPr>
          <w:rFonts w:ascii="Times New Roman" w:hAnsi="Times New Roman" w:cs="Times New Roman"/>
        </w:rPr>
      </w:pPr>
      <w:r w:rsidRPr="079A61FF">
        <w:rPr>
          <w:rFonts w:ascii="Times New Roman" w:hAnsi="Times New Roman" w:cs="Times New Roman"/>
        </w:rPr>
        <w:t>Columns (2), (4), (6), and (8) estimate a regression model similar to Equation (3) and (4), except that we replace year fixed effects with state-by-year fixed effects to account for time-varying unobserved confounders at the state-level. Our results for grassland birds are highly robust to the addition of state-by-year fixed effects, and to a lesser extent for wetland and game birds, although most of the inconsistent estimates lack statistical power</w:t>
      </w:r>
      <w:r>
        <w:rPr>
          <w:rFonts w:ascii="Times New Roman" w:hAnsi="Times New Roman" w:cs="Times New Roman"/>
        </w:rPr>
        <w:t xml:space="preserve"> in either specification. </w:t>
      </w:r>
    </w:p>
    <w:p w14:paraId="11DECCF8" w14:textId="77777777" w:rsidR="00343C38" w:rsidRDefault="00343C38" w:rsidP="00343C38">
      <w:pPr>
        <w:spacing w:after="0" w:line="480" w:lineRule="auto"/>
        <w:rPr>
          <w:rStyle w:val="normaltextrun"/>
          <w:rFonts w:ascii="Times New Roman" w:eastAsia="Times New Roman" w:hAnsi="Times New Roman" w:cs="Times New Roman"/>
          <w:b/>
          <w:bCs/>
        </w:rPr>
      </w:pPr>
    </w:p>
    <w:p w14:paraId="2B69EF9B" w14:textId="77777777" w:rsidR="00343C38" w:rsidRPr="00F3288F" w:rsidRDefault="00343C38" w:rsidP="00343C38">
      <w:pPr>
        <w:spacing w:after="0" w:line="480" w:lineRule="auto"/>
        <w:rPr>
          <w:rFonts w:ascii="Times New Roman" w:eastAsia="Times New Roman" w:hAnsi="Times New Roman" w:cs="Times New Roman"/>
          <w:u w:val="single"/>
        </w:rPr>
      </w:pPr>
      <w:r w:rsidRPr="00F3288F">
        <w:rPr>
          <w:rStyle w:val="normaltextrun"/>
          <w:rFonts w:ascii="Times New Roman" w:eastAsia="Times New Roman" w:hAnsi="Times New Roman" w:cs="Times New Roman"/>
          <w:b/>
          <w:bCs/>
          <w:u w:val="single"/>
        </w:rPr>
        <w:t>Robustness Check: First Stage Estimation of Bird Outcomes</w:t>
      </w:r>
    </w:p>
    <w:p w14:paraId="1A19D8EA" w14:textId="15F954E2" w:rsidR="00343C38" w:rsidRDefault="00343C38" w:rsidP="00343C38">
      <w:pPr>
        <w:spacing w:line="360" w:lineRule="auto"/>
        <w:rPr>
          <w:rFonts w:ascii="Times New Roman" w:eastAsia="Times New Roman" w:hAnsi="Times New Roman" w:cs="Times New Roman"/>
        </w:rPr>
      </w:pPr>
      <w:r w:rsidRPr="079A61FF">
        <w:rPr>
          <w:rStyle w:val="normaltextrun"/>
          <w:rFonts w:ascii="Times New Roman" w:eastAsia="Times New Roman" w:hAnsi="Times New Roman" w:cs="Times New Roman"/>
        </w:rPr>
        <w:t xml:space="preserve">Our primary estimates of relative bird abundance and richness conditional on effort variables </w:t>
      </w:r>
      <w:r w:rsidR="00350B48">
        <w:rPr>
          <w:rStyle w:val="normaltextrun"/>
          <w:rFonts w:ascii="Times New Roman" w:eastAsia="Times New Roman" w:hAnsi="Times New Roman" w:cs="Times New Roman"/>
        </w:rPr>
        <w:t>were</w:t>
      </w:r>
      <w:r w:rsidR="00350B48" w:rsidRPr="079A61FF">
        <w:rPr>
          <w:rStyle w:val="normaltextrun"/>
          <w:rFonts w:ascii="Times New Roman" w:eastAsia="Times New Roman" w:hAnsi="Times New Roman" w:cs="Times New Roman"/>
        </w:rPr>
        <w:t xml:space="preserve"> </w:t>
      </w:r>
      <w:r w:rsidRPr="079A61FF">
        <w:rPr>
          <w:rStyle w:val="normaltextrun"/>
          <w:rFonts w:ascii="Times New Roman" w:eastAsia="Times New Roman" w:hAnsi="Times New Roman" w:cs="Times New Roman"/>
        </w:rPr>
        <w:t>based on a log-linear Poisson regression framework adapted from Liang et al. (2020). To assess the robustness of this modelling approach, we compare</w:t>
      </w:r>
      <w:r w:rsidR="00350B48">
        <w:rPr>
          <w:rStyle w:val="normaltextrun"/>
          <w:rFonts w:ascii="Times New Roman" w:eastAsia="Times New Roman" w:hAnsi="Times New Roman" w:cs="Times New Roman"/>
        </w:rPr>
        <w:t>d</w:t>
      </w:r>
      <w:r w:rsidRPr="079A61FF">
        <w:rPr>
          <w:rStyle w:val="normaltextrun"/>
          <w:rFonts w:ascii="Times New Roman" w:eastAsia="Times New Roman" w:hAnsi="Times New Roman" w:cs="Times New Roman"/>
        </w:rPr>
        <w:t xml:space="preserve"> it with an alternative specification using an untransformed Poisson model that retains zero-count observations. Table </w:t>
      </w:r>
      <w:r w:rsidRPr="079A61FF">
        <w:rPr>
          <w:rStyle w:val="normaltextrun"/>
          <w:rFonts w:ascii="Times New Roman" w:eastAsia="Times New Roman" w:hAnsi="Times New Roman" w:cs="Times New Roman"/>
        </w:rPr>
        <w:lastRenderedPageBreak/>
        <w:t>A5 presents the IV estimates of CRP effects on grassland, wetland, and game bird abundance using both methods. Columns (1), (3), (5) report the estimates based on the log-linear Poisson model, while columns (2), (4), (6) show results from the raw Poisson specification. </w:t>
      </w:r>
    </w:p>
    <w:p w14:paraId="6CA3470C" w14:textId="02976A95" w:rsidR="00343C38" w:rsidRDefault="00343C38" w:rsidP="00343C38">
      <w:pPr>
        <w:spacing w:after="0" w:line="360" w:lineRule="auto"/>
        <w:rPr>
          <w:rStyle w:val="normaltextrun"/>
          <w:rFonts w:ascii="Times New Roman" w:eastAsia="Times New Roman" w:hAnsi="Times New Roman" w:cs="Times New Roman"/>
        </w:rPr>
      </w:pPr>
      <w:r w:rsidRPr="079A61FF">
        <w:rPr>
          <w:rStyle w:val="normaltextrun"/>
          <w:rFonts w:ascii="Times New Roman" w:eastAsia="Times New Roman" w:hAnsi="Times New Roman" w:cs="Times New Roman"/>
        </w:rPr>
        <w:t xml:space="preserve">The estimated CRP effects </w:t>
      </w:r>
      <w:r w:rsidR="00350B48">
        <w:rPr>
          <w:rStyle w:val="normaltextrun"/>
          <w:rFonts w:ascii="Times New Roman" w:eastAsia="Times New Roman" w:hAnsi="Times New Roman" w:cs="Times New Roman"/>
        </w:rPr>
        <w:t>were</w:t>
      </w:r>
      <w:r w:rsidR="00350B48" w:rsidRPr="079A61FF">
        <w:rPr>
          <w:rStyle w:val="normaltextrun"/>
          <w:rFonts w:ascii="Times New Roman" w:eastAsia="Times New Roman" w:hAnsi="Times New Roman" w:cs="Times New Roman"/>
        </w:rPr>
        <w:t xml:space="preserve"> </w:t>
      </w:r>
      <w:r w:rsidRPr="079A61FF">
        <w:rPr>
          <w:rStyle w:val="normaltextrun"/>
          <w:rFonts w:ascii="Times New Roman" w:eastAsia="Times New Roman" w:hAnsi="Times New Roman" w:cs="Times New Roman"/>
        </w:rPr>
        <w:t>consistent across both models. A 1 SD increase in CRP share led to a 0.482 SD increase in grassland bird abundance estimated using the log-linear model, and a 0.51 unit increase under the raw Poisson specification for grassland abundance estimation, both statistically significant. These results confirm</w:t>
      </w:r>
      <w:r w:rsidR="00350B48">
        <w:rPr>
          <w:rStyle w:val="normaltextrun"/>
          <w:rFonts w:ascii="Times New Roman" w:eastAsia="Times New Roman" w:hAnsi="Times New Roman" w:cs="Times New Roman"/>
        </w:rPr>
        <w:t>ed</w:t>
      </w:r>
      <w:r w:rsidRPr="079A61FF">
        <w:rPr>
          <w:rStyle w:val="normaltextrun"/>
          <w:rFonts w:ascii="Times New Roman" w:eastAsia="Times New Roman" w:hAnsi="Times New Roman" w:cs="Times New Roman"/>
        </w:rPr>
        <w:t xml:space="preserve"> that excluding zero-count checklists in the log-linear model does not bias our results, and the primary findings </w:t>
      </w:r>
      <w:r w:rsidR="00350B48">
        <w:rPr>
          <w:rStyle w:val="normaltextrun"/>
          <w:rFonts w:ascii="Times New Roman" w:eastAsia="Times New Roman" w:hAnsi="Times New Roman" w:cs="Times New Roman"/>
        </w:rPr>
        <w:t>were</w:t>
      </w:r>
      <w:r w:rsidR="00350B48" w:rsidRPr="079A61FF">
        <w:rPr>
          <w:rStyle w:val="normaltextrun"/>
          <w:rFonts w:ascii="Times New Roman" w:eastAsia="Times New Roman" w:hAnsi="Times New Roman" w:cs="Times New Roman"/>
        </w:rPr>
        <w:t xml:space="preserve"> </w:t>
      </w:r>
      <w:r w:rsidRPr="079A61FF">
        <w:rPr>
          <w:rStyle w:val="normaltextrun"/>
          <w:rFonts w:ascii="Times New Roman" w:eastAsia="Times New Roman" w:hAnsi="Times New Roman" w:cs="Times New Roman"/>
        </w:rPr>
        <w:t>robust to alternative model specifications for estimating the relative bird abundance and richness</w:t>
      </w:r>
      <w:r w:rsidRPr="7BD2046F">
        <w:rPr>
          <w:rStyle w:val="normaltextrun"/>
          <w:rFonts w:ascii="Times New Roman" w:eastAsia="Times New Roman" w:hAnsi="Times New Roman" w:cs="Times New Roman"/>
        </w:rPr>
        <w:t>. </w:t>
      </w:r>
    </w:p>
    <w:p w14:paraId="4EE9807C" w14:textId="77777777" w:rsidR="00343C38" w:rsidRDefault="00343C38" w:rsidP="00343C38">
      <w:pPr>
        <w:spacing w:after="0" w:line="480" w:lineRule="auto"/>
        <w:rPr>
          <w:rStyle w:val="normaltextrun"/>
          <w:rFonts w:ascii="Times New Roman" w:eastAsia="Times New Roman" w:hAnsi="Times New Roman" w:cs="Times New Roman"/>
          <w:b/>
          <w:bCs/>
        </w:rPr>
      </w:pPr>
    </w:p>
    <w:p w14:paraId="6EF2E8E4" w14:textId="77777777" w:rsidR="00343C38" w:rsidRPr="00F3288F" w:rsidRDefault="00343C38" w:rsidP="00343C38">
      <w:pPr>
        <w:spacing w:after="0" w:line="480" w:lineRule="auto"/>
        <w:rPr>
          <w:rFonts w:ascii="Times New Roman" w:eastAsia="Times New Roman" w:hAnsi="Times New Roman" w:cs="Times New Roman"/>
          <w:u w:val="single"/>
        </w:rPr>
      </w:pPr>
      <w:r w:rsidRPr="00F3288F">
        <w:rPr>
          <w:rStyle w:val="normaltextrun"/>
          <w:rFonts w:ascii="Times New Roman" w:eastAsia="Times New Roman" w:hAnsi="Times New Roman" w:cs="Times New Roman"/>
          <w:b/>
          <w:bCs/>
          <w:u w:val="single"/>
        </w:rPr>
        <w:t xml:space="preserve">Robustness Check: Pre-Trend for Bird Outcomes </w:t>
      </w:r>
    </w:p>
    <w:p w14:paraId="77DD567B" w14:textId="36FDBE7D" w:rsidR="00343C38" w:rsidRDefault="00343C38" w:rsidP="00343C38">
      <w:pPr>
        <w:spacing w:line="360" w:lineRule="auto"/>
        <w:rPr>
          <w:rStyle w:val="normaltextrun"/>
          <w:rFonts w:ascii="Times New Roman" w:eastAsia="Times New Roman" w:hAnsi="Times New Roman" w:cs="Times New Roman"/>
        </w:rPr>
      </w:pPr>
      <w:r>
        <w:rPr>
          <w:rStyle w:val="normaltextrun"/>
          <w:rFonts w:ascii="Times New Roman" w:eastAsia="Times New Roman" w:hAnsi="Times New Roman" w:cs="Times New Roman"/>
        </w:rPr>
        <w:t>Figure A2 presents the pre-trend test results, where we estimate</w:t>
      </w:r>
      <w:r w:rsidR="00EF1355">
        <w:rPr>
          <w:rStyle w:val="normaltextrun"/>
          <w:rFonts w:ascii="Times New Roman" w:eastAsia="Times New Roman" w:hAnsi="Times New Roman" w:cs="Times New Roman"/>
        </w:rPr>
        <w:t>d</w:t>
      </w:r>
      <w:r>
        <w:rPr>
          <w:rStyle w:val="normaltextrun"/>
          <w:rFonts w:ascii="Times New Roman" w:eastAsia="Times New Roman" w:hAnsi="Times New Roman" w:cs="Times New Roman"/>
        </w:rPr>
        <w:t xml:space="preserve"> the following regression model:</w:t>
      </w:r>
      <w:r w:rsidRPr="7BD2046F">
        <w:rPr>
          <w:rStyle w:val="normaltextrun"/>
          <w:rFonts w:ascii="Times New Roman" w:eastAsia="Times New Roman" w:hAnsi="Times New Roman" w:cs="Times New Roman"/>
        </w:rPr>
        <w:t xml:space="preserve"> </w:t>
      </w:r>
    </w:p>
    <w:p w14:paraId="014B9CDB" w14:textId="77777777" w:rsidR="00343C38" w:rsidRDefault="00343C38" w:rsidP="00343C38">
      <w:pPr>
        <w:spacing w:line="360" w:lineRule="auto"/>
        <w:rPr>
          <w:rStyle w:val="normaltextrun"/>
          <w:rFonts w:ascii="Times New Roman" w:eastAsia="Times New Roman" w:hAnsi="Times New Roman" w:cs="Times New Roman"/>
        </w:rPr>
      </w:pPr>
      <m:oMath>
        <m:r>
          <m:rPr>
            <m:sty m:val="p"/>
          </m:rPr>
          <w:rPr>
            <w:rFonts w:ascii="Cambria Math" w:hAnsi="Cambria Math" w:cs="Times New Roman"/>
          </w:rPr>
          <m:t>std</m:t>
        </m:r>
        <m:d>
          <m:dPr>
            <m:ctrlPr>
              <w:rPr>
                <w:rFonts w:ascii="Cambria Math" w:hAnsi="Cambria Math" w:cs="Times New Roman"/>
              </w:rPr>
            </m:ctrlPr>
          </m:dPr>
          <m:e>
            <m:sSub>
              <m:sSubPr>
                <m:ctrlPr>
                  <w:rPr>
                    <w:rFonts w:ascii="Cambria Math" w:hAnsi="Cambria Math" w:cs="Times New Roman"/>
                  </w:rPr>
                </m:ctrlPr>
              </m:sSubPr>
              <m:e>
                <m:acc>
                  <m:accPr>
                    <m:ctrlPr>
                      <w:rPr>
                        <w:rFonts w:ascii="Cambria Math" w:hAnsi="Cambria Math" w:cs="Times New Roman"/>
                      </w:rPr>
                    </m:ctrlPr>
                  </m:accPr>
                  <m:e>
                    <m:r>
                      <m:rPr>
                        <m:sty m:val="p"/>
                      </m:rPr>
                      <w:rPr>
                        <w:rFonts w:ascii="Cambria Math" w:hAnsi="Cambria Math" w:cs="Times New Roman"/>
                        <w:lang w:val="el-GR"/>
                      </w:rPr>
                      <m:t>Γ</m:t>
                    </m:r>
                  </m:e>
                </m:acc>
              </m:e>
              <m:sub>
                <m:r>
                  <m:rPr>
                    <m:sty m:val="p"/>
                  </m:rPr>
                  <w:rPr>
                    <w:rFonts w:ascii="Cambria Math" w:hAnsi="Cambria Math" w:cs="Times New Roman"/>
                  </w:rPr>
                  <m:t>cy</m:t>
                </m:r>
              </m:sub>
            </m:sSub>
          </m:e>
        </m:d>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β</m:t>
            </m:r>
          </m:e>
          <m:sub>
            <m:r>
              <m:rPr>
                <m:sty m:val="p"/>
              </m:rPr>
              <w:rPr>
                <w:rFonts w:ascii="Cambria Math" w:hAnsi="Cambria Math" w:cs="Times New Roman"/>
              </w:rPr>
              <m:t>0</m:t>
            </m:r>
          </m:sub>
        </m:sSub>
        <m:r>
          <m:rPr>
            <m:sty m:val="p"/>
          </m:rPr>
          <w:rPr>
            <w:rFonts w:ascii="Cambria Math" w:hAnsi="Cambria Math" w:cs="Times New Roman"/>
          </w:rPr>
          <m:t>std</m:t>
        </m:r>
        <m:d>
          <m:dPr>
            <m:ctrlPr>
              <w:rPr>
                <w:rFonts w:ascii="Cambria Math" w:hAnsi="Cambria Math" w:cs="Times New Roman"/>
              </w:rPr>
            </m:ctrlPr>
          </m:dPr>
          <m:e>
            <m:sSub>
              <m:sSubPr>
                <m:ctrlPr>
                  <w:rPr>
                    <w:rFonts w:ascii="Cambria Math" w:hAnsi="Cambria Math" w:cs="Times New Roman"/>
                  </w:rPr>
                </m:ctrlPr>
              </m:sSubPr>
              <m:e>
                <m:box>
                  <m:boxPr>
                    <m:opEmu m:val="1"/>
                    <m:ctrlPr>
                      <w:rPr>
                        <w:rFonts w:ascii="Cambria Math" w:hAnsi="Cambria Math" w:cs="Times New Roman"/>
                      </w:rPr>
                    </m:ctrlPr>
                  </m:boxPr>
                  <m:e>
                    <m:acc>
                      <m:accPr>
                        <m:ctrlPr>
                          <w:rPr>
                            <w:rFonts w:ascii="Cambria Math" w:hAnsi="Cambria Math" w:cs="Times New Roman"/>
                          </w:rPr>
                        </m:ctrlPr>
                      </m:accPr>
                      <m:e>
                        <m:r>
                          <m:rPr>
                            <m:sty m:val="p"/>
                          </m:rPr>
                          <w:rPr>
                            <w:rFonts w:ascii="Cambria Math" w:hAnsi="Cambria Math" w:cs="Times New Roman"/>
                          </w:rPr>
                          <m:t>CRP Share</m:t>
                        </m:r>
                      </m:e>
                    </m:acc>
                  </m:e>
                </m:box>
              </m:e>
              <m:sub>
                <m:r>
                  <m:rPr>
                    <m:sty m:val="p"/>
                  </m:rPr>
                  <w:rPr>
                    <w:rFonts w:ascii="Cambria Math" w:hAnsi="Cambria Math" w:cs="Times New Roman"/>
                  </w:rPr>
                  <m:t>c,y-10</m:t>
                </m:r>
              </m:sub>
            </m:sSub>
          </m:e>
        </m:d>
        <m:r>
          <m:rPr>
            <m:sty m:val="p"/>
          </m:rPr>
          <w:rPr>
            <w:rFonts w:ascii="Cambria Math" w:hAnsi="Cambria Math" w:cs="Times New Roman"/>
          </w:rPr>
          <m:t>+</m:t>
        </m:r>
        <m:nary>
          <m:naryPr>
            <m:chr m:val="∑"/>
            <m:limLoc m:val="undOvr"/>
            <m:ctrlPr>
              <w:rPr>
                <w:rFonts w:ascii="Cambria Math" w:hAnsi="Cambria Math" w:cs="Times New Roman"/>
              </w:rPr>
            </m:ctrlPr>
          </m:naryPr>
          <m:sub>
            <m:r>
              <w:rPr>
                <w:rFonts w:ascii="Cambria Math" w:hAnsi="Cambria Math" w:cs="Times New Roman"/>
              </w:rPr>
              <m:t>τ=2003</m:t>
            </m:r>
          </m:sub>
          <m:sup>
            <m:r>
              <w:rPr>
                <w:rFonts w:ascii="Cambria Math" w:hAnsi="Cambria Math" w:cs="Times New Roman"/>
              </w:rPr>
              <m:t>2007</m:t>
            </m:r>
          </m:sup>
          <m:e>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tau</m:t>
                </m:r>
              </m:sub>
            </m:sSub>
            <m:d>
              <m:dPr>
                <m:begChr m:val="["/>
                <m:endChr m:val="]"/>
                <m:ctrlPr>
                  <w:rPr>
                    <w:rFonts w:ascii="Cambria Math" w:hAnsi="Cambria Math" w:cs="Times New Roman"/>
                    <w:i/>
                  </w:rPr>
                </m:ctrlPr>
              </m:dPr>
              <m:e>
                <m:r>
                  <m:rPr>
                    <m:sty m:val="p"/>
                  </m:rPr>
                  <w:rPr>
                    <w:rFonts w:ascii="Cambria Math" w:hAnsi="Cambria Math" w:cs="Times New Roman"/>
                  </w:rPr>
                  <m:t>std</m:t>
                </m:r>
                <m:d>
                  <m:dPr>
                    <m:ctrlPr>
                      <w:rPr>
                        <w:rFonts w:ascii="Cambria Math" w:hAnsi="Cambria Math" w:cs="Times New Roman"/>
                      </w:rPr>
                    </m:ctrlPr>
                  </m:dPr>
                  <m:e>
                    <m:sSub>
                      <m:sSubPr>
                        <m:ctrlPr>
                          <w:rPr>
                            <w:rFonts w:ascii="Cambria Math" w:hAnsi="Cambria Math" w:cs="Times New Roman"/>
                          </w:rPr>
                        </m:ctrlPr>
                      </m:sSubPr>
                      <m:e>
                        <m:box>
                          <m:boxPr>
                            <m:opEmu m:val="1"/>
                            <m:ctrlPr>
                              <w:rPr>
                                <w:rFonts w:ascii="Cambria Math" w:hAnsi="Cambria Math" w:cs="Times New Roman"/>
                              </w:rPr>
                            </m:ctrlPr>
                          </m:boxPr>
                          <m:e>
                            <m:acc>
                              <m:accPr>
                                <m:ctrlPr>
                                  <w:rPr>
                                    <w:rFonts w:ascii="Cambria Math" w:hAnsi="Cambria Math" w:cs="Times New Roman"/>
                                  </w:rPr>
                                </m:ctrlPr>
                              </m:accPr>
                              <m:e>
                                <m:r>
                                  <m:rPr>
                                    <m:sty m:val="p"/>
                                  </m:rPr>
                                  <w:rPr>
                                    <w:rFonts w:ascii="Cambria Math" w:hAnsi="Cambria Math" w:cs="Times New Roman"/>
                                  </w:rPr>
                                  <m:t>CRP Share</m:t>
                                </m:r>
                              </m:e>
                            </m:acc>
                          </m:e>
                        </m:box>
                      </m:e>
                      <m:sub>
                        <m:r>
                          <m:rPr>
                            <m:sty m:val="p"/>
                          </m:rPr>
                          <w:rPr>
                            <w:rFonts w:ascii="Cambria Math" w:hAnsi="Cambria Math" w:cs="Times New Roman"/>
                          </w:rPr>
                          <m:t>c,y-10</m:t>
                        </m:r>
                      </m:sub>
                    </m:sSub>
                  </m:e>
                </m:d>
                <m:r>
                  <m:rPr>
                    <m:sty m:val="p"/>
                  </m:rPr>
                  <w:rPr>
                    <w:rFonts w:ascii="Cambria Math" w:hAnsi="Cambria Math" w:cs="Times New Roman"/>
                  </w:rPr>
                  <m:t>⋅1{y=τ}</m:t>
                </m:r>
              </m:e>
            </m:d>
          </m:e>
        </m:nary>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β</m:t>
            </m:r>
          </m:e>
          <m:sub>
            <m:r>
              <m:rPr>
                <m:sty m:val="p"/>
              </m:rPr>
              <w:rPr>
                <w:rFonts w:ascii="Cambria Math" w:hAnsi="Cambria Math" w:cs="Times New Roman"/>
              </w:rPr>
              <m:t>2</m:t>
            </m:r>
          </m:sub>
        </m:sSub>
        <m:r>
          <m:rPr>
            <m:sty m:val="p"/>
          </m:rPr>
          <w:rPr>
            <w:rFonts w:ascii="Cambria Math" w:hAnsi="Cambria Math" w:cs="Times New Roman"/>
          </w:rPr>
          <m:t>std</m:t>
        </m:r>
        <m:d>
          <m:dPr>
            <m:ctrlPr>
              <w:rPr>
                <w:rFonts w:ascii="Cambria Math" w:hAnsi="Cambria Math" w:cs="Times New Roman"/>
              </w:rPr>
            </m:ctrlPr>
          </m:dPr>
          <m:e>
            <m:r>
              <m:rPr>
                <m:sty m:val="p"/>
              </m:rPr>
              <w:rPr>
                <w:rFonts w:ascii="Cambria Math" w:hAnsi="Cambria Math" w:cs="Times New Roman"/>
              </w:rPr>
              <m:t>control</m:t>
            </m:r>
            <m:sSub>
              <m:sSubPr>
                <m:ctrlPr>
                  <w:rPr>
                    <w:rFonts w:ascii="Cambria Math" w:hAnsi="Cambria Math" w:cs="Times New Roman"/>
                  </w:rPr>
                </m:ctrlPr>
              </m:sSubPr>
              <m:e>
                <m:r>
                  <m:rPr>
                    <m:sty m:val="p"/>
                  </m:rPr>
                  <w:rPr>
                    <w:rFonts w:ascii="Cambria Math" w:hAnsi="Cambria Math" w:cs="Times New Roman"/>
                  </w:rPr>
                  <m:t>s</m:t>
                </m:r>
              </m:e>
              <m:sub>
                <m:r>
                  <m:rPr>
                    <m:sty m:val="p"/>
                  </m:rPr>
                  <w:rPr>
                    <w:rFonts w:ascii="Cambria Math" w:hAnsi="Cambria Math" w:cs="Times New Roman"/>
                  </w:rPr>
                  <m:t>cy</m:t>
                </m:r>
              </m:sub>
            </m:sSub>
          </m:e>
        </m:d>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γ</m:t>
            </m:r>
          </m:e>
          <m:sub>
            <m:r>
              <m:rPr>
                <m:sty m:val="p"/>
              </m:rPr>
              <w:rPr>
                <w:rFonts w:ascii="Cambria Math" w:hAnsi="Cambria Math" w:cs="Times New Roman"/>
              </w:rPr>
              <m:t>c</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λ</m:t>
            </m:r>
          </m:e>
          <m:sub>
            <m:r>
              <m:rPr>
                <m:sty m:val="p"/>
              </m:rPr>
              <w:rPr>
                <w:rFonts w:ascii="Cambria Math" w:hAnsi="Cambria Math" w:cs="Times New Roman"/>
              </w:rPr>
              <m:t>y</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ϵ</m:t>
            </m:r>
          </m:e>
          <m:sub>
            <m:r>
              <m:rPr>
                <m:sty m:val="p"/>
              </m:rPr>
              <w:rPr>
                <w:rFonts w:ascii="Cambria Math" w:hAnsi="Cambria Math" w:cs="Times New Roman"/>
              </w:rPr>
              <m:t>cy</m:t>
            </m:r>
          </m:sub>
        </m:sSub>
      </m:oMath>
      <w:r>
        <w:rPr>
          <w:rFonts w:ascii="Times New Roman" w:eastAsia="Times New Roman" w:hAnsi="Times New Roman" w:cs="Times New Roman"/>
        </w:rPr>
        <w:t>,          (A1)</w:t>
      </w:r>
    </w:p>
    <w:p w14:paraId="4CCD2DE3" w14:textId="4E5680A7" w:rsidR="00343C38" w:rsidRDefault="00343C38" w:rsidP="00343C38">
      <w:pPr>
        <w:spacing w:line="360" w:lineRule="auto"/>
        <w:rPr>
          <w:rFonts w:ascii="Times New Roman" w:eastAsia="Times New Roman" w:hAnsi="Times New Roman" w:cs="Times New Roman"/>
        </w:rPr>
      </w:pPr>
      <w:r>
        <w:rPr>
          <w:rStyle w:val="normaltextrun"/>
          <w:rFonts w:ascii="Times New Roman" w:eastAsia="Times New Roman" w:hAnsi="Times New Roman" w:cs="Times New Roman"/>
        </w:rPr>
        <w:t xml:space="preserve">where </w:t>
      </w:r>
      <w:r>
        <w:rPr>
          <w:rFonts w:ascii="Times New Roman" w:hAnsi="Times New Roman" w:cs="Times New Roman"/>
        </w:rPr>
        <w:t>t</w:t>
      </w:r>
      <w:r w:rsidRPr="00890674">
        <w:rPr>
          <w:rFonts w:ascii="Times New Roman" w:hAnsi="Times New Roman" w:cs="Times New Roman"/>
        </w:rPr>
        <w:t xml:space="preserve">he left-hand-side variable </w:t>
      </w:r>
      <m:oMath>
        <m:r>
          <m:rPr>
            <m:sty m:val="p"/>
          </m:rPr>
          <w:rPr>
            <w:rFonts w:ascii="Cambria Math" w:hAnsi="Cambria Math" w:cs="Times New Roman"/>
          </w:rPr>
          <m:t>std</m:t>
        </m:r>
        <m:d>
          <m:dPr>
            <m:ctrlPr>
              <w:rPr>
                <w:rFonts w:ascii="Cambria Math" w:hAnsi="Cambria Math" w:cs="Times New Roman"/>
              </w:rPr>
            </m:ctrlPr>
          </m:dPr>
          <m:e>
            <m:sSub>
              <m:sSubPr>
                <m:ctrlPr>
                  <w:rPr>
                    <w:rFonts w:ascii="Cambria Math" w:hAnsi="Cambria Math" w:cs="Times New Roman"/>
                  </w:rPr>
                </m:ctrlPr>
              </m:sSubPr>
              <m:e>
                <m:acc>
                  <m:accPr>
                    <m:ctrlPr>
                      <w:rPr>
                        <w:rFonts w:ascii="Cambria Math" w:hAnsi="Cambria Math" w:cs="Times New Roman"/>
                      </w:rPr>
                    </m:ctrlPr>
                  </m:accPr>
                  <m:e>
                    <m:r>
                      <m:rPr>
                        <m:sty m:val="p"/>
                      </m:rPr>
                      <w:rPr>
                        <w:rFonts w:ascii="Cambria Math" w:hAnsi="Cambria Math" w:cs="Times New Roman"/>
                        <w:lang w:val="el-GR"/>
                      </w:rPr>
                      <m:t>Γ</m:t>
                    </m:r>
                  </m:e>
                </m:acc>
              </m:e>
              <m:sub>
                <m:r>
                  <m:rPr>
                    <m:sty m:val="p"/>
                  </m:rPr>
                  <w:rPr>
                    <w:rFonts w:ascii="Cambria Math" w:hAnsi="Cambria Math" w:cs="Times New Roman"/>
                  </w:rPr>
                  <m:t>cy</m:t>
                </m:r>
              </m:sub>
            </m:sSub>
          </m:e>
        </m:d>
      </m:oMath>
      <w:r w:rsidRPr="00890674">
        <w:rPr>
          <w:rFonts w:ascii="Times New Roman" w:hAnsi="Times New Roman" w:cs="Times New Roman"/>
        </w:rPr>
        <w:t xml:space="preserve"> </w:t>
      </w:r>
      <w:r w:rsidR="00EF1355">
        <w:rPr>
          <w:rFonts w:ascii="Times New Roman" w:hAnsi="Times New Roman" w:cs="Times New Roman"/>
        </w:rPr>
        <w:t>was</w:t>
      </w:r>
      <w:r w:rsidR="00EF1355" w:rsidRPr="00890674">
        <w:rPr>
          <w:rFonts w:ascii="Times New Roman" w:hAnsi="Times New Roman" w:cs="Times New Roman"/>
        </w:rPr>
        <w:t xml:space="preserve"> </w:t>
      </w:r>
      <w:r w:rsidRPr="00890674">
        <w:rPr>
          <w:rFonts w:ascii="Times New Roman" w:hAnsi="Times New Roman" w:cs="Times New Roman"/>
        </w:rPr>
        <w:t xml:space="preserve">the estimated </w:t>
      </w:r>
      <w:r>
        <w:rPr>
          <w:rFonts w:ascii="Times New Roman" w:hAnsi="Times New Roman" w:cs="Times New Roman"/>
        </w:rPr>
        <w:t xml:space="preserve">breeding season </w:t>
      </w:r>
      <w:r w:rsidRPr="00890674">
        <w:rPr>
          <w:rFonts w:ascii="Times New Roman" w:hAnsi="Times New Roman" w:cs="Times New Roman"/>
        </w:rPr>
        <w:t>bird abundance at the county-year level, standardized to mean 0 and SD 1</w:t>
      </w:r>
      <w:r>
        <w:rPr>
          <w:rFonts w:ascii="Times New Roman" w:hAnsi="Times New Roman" w:cs="Times New Roman"/>
        </w:rPr>
        <w:t xml:space="preserve">. </w:t>
      </w:r>
      <m:oMath>
        <m:r>
          <m:rPr>
            <m:sty m:val="p"/>
          </m:rPr>
          <w:rPr>
            <w:rFonts w:ascii="Cambria Math" w:hAnsi="Cambria Math" w:cs="Times New Roman"/>
          </w:rPr>
          <m:t>std</m:t>
        </m:r>
        <m:d>
          <m:dPr>
            <m:ctrlPr>
              <w:rPr>
                <w:rFonts w:ascii="Cambria Math" w:hAnsi="Cambria Math" w:cs="Times New Roman"/>
              </w:rPr>
            </m:ctrlPr>
          </m:dPr>
          <m:e>
            <m:sSub>
              <m:sSubPr>
                <m:ctrlPr>
                  <w:rPr>
                    <w:rFonts w:ascii="Cambria Math" w:hAnsi="Cambria Math" w:cs="Times New Roman"/>
                  </w:rPr>
                </m:ctrlPr>
              </m:sSubPr>
              <m:e>
                <m:box>
                  <m:boxPr>
                    <m:opEmu m:val="1"/>
                    <m:ctrlPr>
                      <w:rPr>
                        <w:rFonts w:ascii="Cambria Math" w:hAnsi="Cambria Math" w:cs="Times New Roman"/>
                      </w:rPr>
                    </m:ctrlPr>
                  </m:boxPr>
                  <m:e>
                    <m:acc>
                      <m:accPr>
                        <m:ctrlPr>
                          <w:rPr>
                            <w:rFonts w:ascii="Cambria Math" w:hAnsi="Cambria Math" w:cs="Times New Roman"/>
                          </w:rPr>
                        </m:ctrlPr>
                      </m:accPr>
                      <m:e>
                        <m:r>
                          <m:rPr>
                            <m:sty m:val="p"/>
                          </m:rPr>
                          <w:rPr>
                            <w:rFonts w:ascii="Cambria Math" w:hAnsi="Cambria Math" w:cs="Times New Roman"/>
                          </w:rPr>
                          <m:t>CRP Share</m:t>
                        </m:r>
                      </m:e>
                    </m:acc>
                  </m:e>
                </m:box>
              </m:e>
              <m:sub>
                <m:r>
                  <m:rPr>
                    <m:sty m:val="p"/>
                  </m:rPr>
                  <w:rPr>
                    <w:rFonts w:ascii="Cambria Math" w:hAnsi="Cambria Math" w:cs="Times New Roman"/>
                  </w:rPr>
                  <m:t>c,y-10</m:t>
                </m:r>
              </m:sub>
            </m:sSub>
          </m:e>
        </m:d>
      </m:oMath>
      <w:r w:rsidRPr="00890674">
        <w:rPr>
          <w:rFonts w:ascii="Times New Roman" w:hAnsi="Times New Roman" w:cs="Times New Roman"/>
        </w:rPr>
        <w:t xml:space="preserve"> </w:t>
      </w:r>
      <w:r w:rsidR="00EF1355">
        <w:rPr>
          <w:rFonts w:ascii="Times New Roman" w:hAnsi="Times New Roman" w:cs="Times New Roman"/>
        </w:rPr>
        <w:t>was</w:t>
      </w:r>
      <w:r w:rsidR="00EF1355" w:rsidRPr="00890674">
        <w:rPr>
          <w:rFonts w:ascii="Times New Roman" w:hAnsi="Times New Roman" w:cs="Times New Roman"/>
        </w:rPr>
        <w:t xml:space="preserve"> </w:t>
      </w:r>
      <w:r w:rsidRPr="00890674">
        <w:rPr>
          <w:rFonts w:ascii="Times New Roman" w:hAnsi="Times New Roman" w:cs="Times New Roman"/>
        </w:rPr>
        <w:t xml:space="preserve">the share of a county area enrolled in CRP 10 years </w:t>
      </w:r>
      <w:r>
        <w:rPr>
          <w:rFonts w:ascii="Times New Roman" w:hAnsi="Times New Roman" w:cs="Times New Roman"/>
        </w:rPr>
        <w:t>prior to</w:t>
      </w:r>
      <w:r w:rsidRPr="00890674">
        <w:rPr>
          <w:rFonts w:ascii="Times New Roman" w:hAnsi="Times New Roman" w:cs="Times New Roman"/>
        </w:rPr>
        <w:t xml:space="preserve"> year </w:t>
      </w:r>
      <m:oMath>
        <m:r>
          <m:rPr>
            <m:sty m:val="p"/>
          </m:rPr>
          <w:rPr>
            <w:rFonts w:ascii="Cambria Math" w:hAnsi="Cambria Math" w:cs="Times New Roman"/>
          </w:rPr>
          <m:t>y</m:t>
        </m:r>
      </m:oMath>
      <w:r>
        <w:rPr>
          <w:rFonts w:ascii="Times New Roman" w:hAnsi="Times New Roman" w:cs="Times New Roman"/>
        </w:rPr>
        <w:t xml:space="preserve"> (i.e., the share component in our shift-share instrument), similarly standardized to mean 0 and SD 1.</w:t>
      </w:r>
      <w:r>
        <w:rPr>
          <w:rStyle w:val="normaltextrun"/>
          <w:rFonts w:ascii="Times New Roman" w:eastAsia="Times New Roman" w:hAnsi="Times New Roman" w:cs="Times New Roman"/>
        </w:rPr>
        <w:t xml:space="preserve"> The controls variables and fixed effects </w:t>
      </w:r>
      <w:r w:rsidR="00EF1355">
        <w:rPr>
          <w:rStyle w:val="normaltextrun"/>
          <w:rFonts w:ascii="Times New Roman" w:eastAsia="Times New Roman" w:hAnsi="Times New Roman" w:cs="Times New Roman"/>
        </w:rPr>
        <w:t xml:space="preserve">were </w:t>
      </w:r>
      <w:r>
        <w:rPr>
          <w:rStyle w:val="normaltextrun"/>
          <w:rFonts w:ascii="Times New Roman" w:eastAsia="Times New Roman" w:hAnsi="Times New Roman" w:cs="Times New Roman"/>
        </w:rPr>
        <w:t xml:space="preserve">identical to those in Equation (4). </w:t>
      </w:r>
      <w:r w:rsidR="00883C6B">
        <w:rPr>
          <w:rStyle w:val="normaltextrun"/>
          <w:rFonts w:ascii="Times New Roman" w:eastAsia="Times New Roman" w:hAnsi="Times New Roman" w:cs="Times New Roman"/>
        </w:rPr>
        <w:t xml:space="preserve">Standard </w:t>
      </w:r>
      <w:r>
        <w:rPr>
          <w:rStyle w:val="normaltextrun"/>
          <w:rFonts w:ascii="Times New Roman" w:eastAsia="Times New Roman" w:hAnsi="Times New Roman" w:cs="Times New Roman"/>
        </w:rPr>
        <w:t xml:space="preserve">errors </w:t>
      </w:r>
      <m:oMath>
        <m:sSub>
          <m:sSubPr>
            <m:ctrlPr>
              <w:rPr>
                <w:rFonts w:ascii="Cambria Math" w:hAnsi="Cambria Math" w:cs="Times New Roman"/>
              </w:rPr>
            </m:ctrlPr>
          </m:sSubPr>
          <m:e>
            <m:r>
              <m:rPr>
                <m:sty m:val="p"/>
              </m:rPr>
              <w:rPr>
                <w:rFonts w:ascii="Cambria Math" w:hAnsi="Cambria Math" w:cs="Times New Roman"/>
              </w:rPr>
              <m:t>ϵ</m:t>
            </m:r>
          </m:e>
          <m:sub>
            <m:r>
              <m:rPr>
                <m:sty m:val="p"/>
              </m:rPr>
              <w:rPr>
                <w:rFonts w:ascii="Cambria Math" w:hAnsi="Cambria Math" w:cs="Times New Roman"/>
              </w:rPr>
              <m:t>cy</m:t>
            </m:r>
          </m:sub>
        </m:sSub>
      </m:oMath>
      <w:r>
        <w:rPr>
          <w:rFonts w:ascii="Times New Roman" w:eastAsia="Times New Roman" w:hAnsi="Times New Roman" w:cs="Times New Roman"/>
        </w:rPr>
        <w:t xml:space="preserve"> </w:t>
      </w:r>
      <w:r w:rsidR="00EF1355">
        <w:rPr>
          <w:rFonts w:ascii="Times New Roman" w:eastAsia="Times New Roman" w:hAnsi="Times New Roman" w:cs="Times New Roman"/>
        </w:rPr>
        <w:t xml:space="preserve">were </w:t>
      </w:r>
      <w:r>
        <w:rPr>
          <w:rFonts w:ascii="Times New Roman" w:eastAsia="Times New Roman" w:hAnsi="Times New Roman" w:cs="Times New Roman"/>
        </w:rPr>
        <w:t>clustered at the county-level. The sample period for this pre-trend test span</w:t>
      </w:r>
      <w:r w:rsidR="00EF1355">
        <w:rPr>
          <w:rFonts w:ascii="Times New Roman" w:eastAsia="Times New Roman" w:hAnsi="Times New Roman" w:cs="Times New Roman"/>
        </w:rPr>
        <w:t>ned</w:t>
      </w:r>
      <w:r>
        <w:rPr>
          <w:rFonts w:ascii="Times New Roman" w:eastAsia="Times New Roman" w:hAnsi="Times New Roman" w:cs="Times New Roman"/>
        </w:rPr>
        <w:t xml:space="preserve"> from 2002 to 2007, prior to the first significant change in the national enrollment cap set by the 2008 Farm Bill. The coefficients of interest are </w:t>
      </w:r>
      <m:oMath>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2003</m:t>
            </m:r>
          </m:sub>
        </m:sSub>
      </m:oMath>
      <w:r>
        <w:rPr>
          <w:rFonts w:ascii="Times New Roman" w:eastAsia="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2004</m:t>
            </m:r>
          </m:sub>
        </m:sSub>
      </m:oMath>
      <w:r>
        <w:rPr>
          <w:rFonts w:ascii="Times New Roman" w:eastAsia="Times New Roman" w:hAnsi="Times New Roman" w:cs="Times New Roman"/>
        </w:rPr>
        <w:t xml:space="preserve">, …, and </w:t>
      </w:r>
      <m:oMath>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2007</m:t>
            </m:r>
          </m:sub>
        </m:sSub>
      </m:oMath>
      <w:r>
        <w:rPr>
          <w:rFonts w:ascii="Times New Roman" w:eastAsia="Times New Roman" w:hAnsi="Times New Roman" w:cs="Times New Roman"/>
        </w:rPr>
        <w:t>, which capture the year-by-year differences in bird abundance between high versus low CRP enrollment counties in the past, relative to 2002, the base year.</w:t>
      </w:r>
      <w:r w:rsidR="00ED6CD0">
        <w:rPr>
          <w:rFonts w:ascii="Times New Roman" w:eastAsia="Times New Roman" w:hAnsi="Times New Roman" w:cs="Times New Roman"/>
        </w:rPr>
        <w:t xml:space="preserve"> Statistically significan</w:t>
      </w:r>
      <w:r w:rsidR="00E51018">
        <w:rPr>
          <w:rFonts w:ascii="Times New Roman" w:eastAsia="Times New Roman" w:hAnsi="Times New Roman" w:cs="Times New Roman"/>
        </w:rPr>
        <w:t>t</w:t>
      </w:r>
      <w:r w:rsidR="00ED6CD0">
        <w:rPr>
          <w:rFonts w:ascii="Times New Roman" w:eastAsia="Times New Roman" w:hAnsi="Times New Roman" w:cs="Times New Roman"/>
        </w:rPr>
        <w:t xml:space="preserve"> </w:t>
      </w:r>
      <w:r w:rsidR="00454F6D">
        <w:rPr>
          <w:rFonts w:ascii="Times New Roman" w:eastAsia="Times New Roman" w:hAnsi="Times New Roman" w:cs="Times New Roman"/>
        </w:rPr>
        <w:t>coefficient</w:t>
      </w:r>
      <w:r w:rsidR="00E51018">
        <w:rPr>
          <w:rFonts w:ascii="Times New Roman" w:eastAsia="Times New Roman" w:hAnsi="Times New Roman" w:cs="Times New Roman"/>
        </w:rPr>
        <w:t xml:space="preserve"> estimate</w:t>
      </w:r>
      <w:r w:rsidR="00454F6D">
        <w:rPr>
          <w:rFonts w:ascii="Times New Roman" w:eastAsia="Times New Roman" w:hAnsi="Times New Roman" w:cs="Times New Roman"/>
        </w:rPr>
        <w:t>s would</w:t>
      </w:r>
      <w:r w:rsidR="00E51018">
        <w:rPr>
          <w:rFonts w:ascii="Times New Roman" w:eastAsia="Times New Roman" w:hAnsi="Times New Roman" w:cs="Times New Roman"/>
        </w:rPr>
        <w:t xml:space="preserve"> suggest the presence of pre-trends, thereby violating our </w:t>
      </w:r>
      <w:r w:rsidR="001D7353">
        <w:rPr>
          <w:rFonts w:ascii="Times New Roman" w:eastAsia="Times New Roman" w:hAnsi="Times New Roman" w:cs="Times New Roman"/>
        </w:rPr>
        <w:t xml:space="preserve">shift-share IV assumption. </w:t>
      </w:r>
      <w:r w:rsidR="00454F6D">
        <w:rPr>
          <w:rFonts w:ascii="Times New Roman" w:eastAsia="Times New Roman" w:hAnsi="Times New Roman" w:cs="Times New Roman"/>
        </w:rPr>
        <w:t xml:space="preserve"> </w:t>
      </w:r>
    </w:p>
    <w:p w14:paraId="76663D5F" w14:textId="4355F452" w:rsidR="00343C38" w:rsidRDefault="00343C38" w:rsidP="00343C38">
      <w:pPr>
        <w:spacing w:line="360" w:lineRule="auto"/>
        <w:rPr>
          <w:rFonts w:ascii="Times New Roman" w:eastAsia="Times New Roman" w:hAnsi="Times New Roman" w:cs="Times New Roman"/>
        </w:rPr>
      </w:pPr>
      <w:r>
        <w:rPr>
          <w:rStyle w:val="normaltextrun"/>
          <w:rFonts w:ascii="Times New Roman" w:eastAsia="Times New Roman" w:hAnsi="Times New Roman" w:cs="Times New Roman"/>
        </w:rPr>
        <w:t xml:space="preserve">Figure A2 shows that none of the year-by-year coefficients </w:t>
      </w:r>
      <w:r w:rsidR="006D7042">
        <w:rPr>
          <w:rStyle w:val="normaltextrun"/>
          <w:rFonts w:ascii="Times New Roman" w:eastAsia="Times New Roman" w:hAnsi="Times New Roman" w:cs="Times New Roman"/>
        </w:rPr>
        <w:t xml:space="preserve">were </w:t>
      </w:r>
      <w:r>
        <w:rPr>
          <w:rStyle w:val="normaltextrun"/>
          <w:rFonts w:ascii="Times New Roman" w:eastAsia="Times New Roman" w:hAnsi="Times New Roman" w:cs="Times New Roman"/>
        </w:rPr>
        <w:t>statistically different from zero</w:t>
      </w:r>
      <w:r w:rsidR="001376F7">
        <w:rPr>
          <w:rStyle w:val="normaltextrun"/>
          <w:rFonts w:ascii="Times New Roman" w:eastAsia="Times New Roman" w:hAnsi="Times New Roman" w:cs="Times New Roman"/>
        </w:rPr>
        <w:t xml:space="preserve">, failing to </w:t>
      </w:r>
      <w:r w:rsidR="00BB564C">
        <w:rPr>
          <w:rStyle w:val="normaltextrun"/>
          <w:rFonts w:ascii="Times New Roman" w:eastAsia="Times New Roman" w:hAnsi="Times New Roman" w:cs="Times New Roman"/>
        </w:rPr>
        <w:t>provide evidence of pre-trends</w:t>
      </w:r>
      <w:r w:rsidR="001C7027">
        <w:rPr>
          <w:rStyle w:val="normaltextrun"/>
          <w:rFonts w:ascii="Times New Roman" w:eastAsia="Times New Roman" w:hAnsi="Times New Roman" w:cs="Times New Roman"/>
        </w:rPr>
        <w:t xml:space="preserve"> in bird outcomes across counties with different levels of </w:t>
      </w:r>
      <w:r w:rsidR="001C7027">
        <w:rPr>
          <w:rStyle w:val="normaltextrun"/>
          <w:rFonts w:ascii="Times New Roman" w:eastAsia="Times New Roman" w:hAnsi="Times New Roman" w:cs="Times New Roman"/>
        </w:rPr>
        <w:lastRenderedPageBreak/>
        <w:t>past CRP enrollment levels</w:t>
      </w:r>
      <w:r>
        <w:rPr>
          <w:rStyle w:val="normaltextrun"/>
          <w:rFonts w:ascii="Times New Roman" w:eastAsia="Times New Roman" w:hAnsi="Times New Roman" w:cs="Times New Roman"/>
        </w:rPr>
        <w:t>.</w:t>
      </w:r>
      <w:r w:rsidR="00077820">
        <w:rPr>
          <w:rStyle w:val="normaltextrun"/>
          <w:rFonts w:ascii="Times New Roman" w:eastAsia="Times New Roman" w:hAnsi="Times New Roman" w:cs="Times New Roman"/>
        </w:rPr>
        <w:t xml:space="preserve"> These results lend support to </w:t>
      </w:r>
      <w:r w:rsidR="00155A66">
        <w:rPr>
          <w:rStyle w:val="normaltextrun"/>
          <w:rFonts w:ascii="Times New Roman" w:eastAsia="Times New Roman" w:hAnsi="Times New Roman" w:cs="Times New Roman"/>
        </w:rPr>
        <w:t>the identification strategy from our shift-share instrument.</w:t>
      </w:r>
    </w:p>
    <w:p w14:paraId="4B4D5DFF" w14:textId="77777777" w:rsidR="00343C38" w:rsidRDefault="00343C38" w:rsidP="00343C38">
      <w:pPr>
        <w:spacing w:line="360" w:lineRule="auto"/>
        <w:rPr>
          <w:rFonts w:ascii="Times New Roman" w:eastAsia="Times New Roman" w:hAnsi="Times New Roman" w:cs="Times New Roman"/>
        </w:rPr>
      </w:pPr>
    </w:p>
    <w:p w14:paraId="721BDC78" w14:textId="77777777" w:rsidR="00343C38" w:rsidRPr="00F3288F" w:rsidRDefault="00343C38" w:rsidP="00343C38">
      <w:pPr>
        <w:spacing w:after="0" w:line="480" w:lineRule="auto"/>
        <w:rPr>
          <w:rFonts w:ascii="Times New Roman" w:eastAsia="Times New Roman" w:hAnsi="Times New Roman" w:cs="Times New Roman"/>
          <w:u w:val="single"/>
        </w:rPr>
      </w:pPr>
      <w:r w:rsidRPr="00F3288F">
        <w:rPr>
          <w:rStyle w:val="normaltextrun"/>
          <w:rFonts w:ascii="Times New Roman" w:eastAsia="Times New Roman" w:hAnsi="Times New Roman" w:cs="Times New Roman"/>
          <w:b/>
          <w:bCs/>
          <w:u w:val="single"/>
        </w:rPr>
        <w:t>Robustness Check: Spatial Displacement</w:t>
      </w:r>
    </w:p>
    <w:p w14:paraId="31E5E9D2" w14:textId="5C691EBF" w:rsidR="00343C38" w:rsidRPr="00D075E3" w:rsidRDefault="00343C38" w:rsidP="00343C38">
      <w:pPr>
        <w:spacing w:line="360" w:lineRule="auto"/>
        <w:rPr>
          <w:rFonts w:ascii="Times New Roman" w:eastAsia="Times New Roman" w:hAnsi="Times New Roman" w:cs="Times New Roman"/>
        </w:rPr>
      </w:pPr>
      <w:r>
        <w:rPr>
          <w:rStyle w:val="normaltextrun"/>
          <w:rFonts w:ascii="Times New Roman" w:eastAsia="Times New Roman" w:hAnsi="Times New Roman" w:cs="Times New Roman"/>
        </w:rPr>
        <w:t>Our shift-share IV use</w:t>
      </w:r>
      <w:r w:rsidR="005C402C">
        <w:rPr>
          <w:rStyle w:val="normaltextrun"/>
          <w:rFonts w:ascii="Times New Roman" w:eastAsia="Times New Roman" w:hAnsi="Times New Roman" w:cs="Times New Roman"/>
        </w:rPr>
        <w:t>d</w:t>
      </w:r>
      <w:r>
        <w:rPr>
          <w:rStyle w:val="normaltextrun"/>
          <w:rFonts w:ascii="Times New Roman" w:eastAsia="Times New Roman" w:hAnsi="Times New Roman" w:cs="Times New Roman"/>
        </w:rPr>
        <w:t xml:space="preserve"> the product of the historical own-county exposure share and national enrollment cap changes to instrument for the concurrent endogenous own-county enrollment share. One threat to our identification </w:t>
      </w:r>
      <w:r w:rsidR="005C402C">
        <w:rPr>
          <w:rStyle w:val="normaltextrun"/>
          <w:rFonts w:ascii="Times New Roman" w:eastAsia="Times New Roman" w:hAnsi="Times New Roman" w:cs="Times New Roman"/>
        </w:rPr>
        <w:t xml:space="preserve">was </w:t>
      </w:r>
      <w:r>
        <w:rPr>
          <w:rStyle w:val="normaltextrun"/>
          <w:rFonts w:ascii="Times New Roman" w:eastAsia="Times New Roman" w:hAnsi="Times New Roman" w:cs="Times New Roman"/>
        </w:rPr>
        <w:t xml:space="preserve">the spatial spillover effect. If bird activities in a county </w:t>
      </w:r>
      <w:r w:rsidR="00FD004A">
        <w:rPr>
          <w:rStyle w:val="normaltextrun"/>
          <w:rFonts w:ascii="Times New Roman" w:eastAsia="Times New Roman" w:hAnsi="Times New Roman" w:cs="Times New Roman"/>
        </w:rPr>
        <w:t xml:space="preserve">were </w:t>
      </w:r>
      <w:r>
        <w:rPr>
          <w:rStyle w:val="normaltextrun"/>
          <w:rFonts w:ascii="Times New Roman" w:eastAsia="Times New Roman" w:hAnsi="Times New Roman" w:cs="Times New Roman"/>
        </w:rPr>
        <w:t xml:space="preserve">affected by the CRP practices in neighboring counties, we </w:t>
      </w:r>
      <w:r w:rsidR="00FD004A">
        <w:rPr>
          <w:rStyle w:val="normaltextrun"/>
          <w:rFonts w:ascii="Times New Roman" w:eastAsia="Times New Roman" w:hAnsi="Times New Roman" w:cs="Times New Roman"/>
        </w:rPr>
        <w:t xml:space="preserve">would have </w:t>
      </w:r>
      <w:r>
        <w:rPr>
          <w:rStyle w:val="normaltextrun"/>
          <w:rFonts w:ascii="Times New Roman" w:eastAsia="Times New Roman" w:hAnsi="Times New Roman" w:cs="Times New Roman"/>
        </w:rPr>
        <w:t>violate</w:t>
      </w:r>
      <w:r w:rsidR="00FD004A">
        <w:rPr>
          <w:rStyle w:val="normaltextrun"/>
          <w:rFonts w:ascii="Times New Roman" w:eastAsia="Times New Roman" w:hAnsi="Times New Roman" w:cs="Times New Roman"/>
        </w:rPr>
        <w:t>d</w:t>
      </w:r>
      <w:r>
        <w:rPr>
          <w:rStyle w:val="normaltextrun"/>
          <w:rFonts w:ascii="Times New Roman" w:eastAsia="Times New Roman" w:hAnsi="Times New Roman" w:cs="Times New Roman"/>
        </w:rPr>
        <w:t xml:space="preserve"> the Stable Unit Treatment Value Assumption (SUTVA) and our estimates would be biased. We test</w:t>
      </w:r>
      <w:r w:rsidR="00FD004A">
        <w:rPr>
          <w:rStyle w:val="normaltextrun"/>
          <w:rFonts w:ascii="Times New Roman" w:eastAsia="Times New Roman" w:hAnsi="Times New Roman" w:cs="Times New Roman"/>
        </w:rPr>
        <w:t>ed</w:t>
      </w:r>
      <w:r>
        <w:rPr>
          <w:rStyle w:val="normaltextrun"/>
          <w:rFonts w:ascii="Times New Roman" w:eastAsia="Times New Roman" w:hAnsi="Times New Roman" w:cs="Times New Roman"/>
        </w:rPr>
        <w:t xml:space="preserve"> for SUTVA violation in Table A6. We average</w:t>
      </w:r>
      <w:r w:rsidR="00FD004A">
        <w:rPr>
          <w:rStyle w:val="normaltextrun"/>
          <w:rFonts w:ascii="Times New Roman" w:eastAsia="Times New Roman" w:hAnsi="Times New Roman" w:cs="Times New Roman"/>
        </w:rPr>
        <w:t>d</w:t>
      </w:r>
      <w:r>
        <w:rPr>
          <w:rStyle w:val="normaltextrun"/>
          <w:rFonts w:ascii="Times New Roman" w:eastAsia="Times New Roman" w:hAnsi="Times New Roman" w:cs="Times New Roman"/>
        </w:rPr>
        <w:t xml:space="preserve"> CRP enrollment share across a county and its bordering counties. This approach </w:t>
      </w:r>
      <w:r w:rsidR="00FD004A">
        <w:rPr>
          <w:rStyle w:val="normaltextrun"/>
          <w:rFonts w:ascii="Times New Roman" w:eastAsia="Times New Roman" w:hAnsi="Times New Roman" w:cs="Times New Roman"/>
        </w:rPr>
        <w:t xml:space="preserve">allowed </w:t>
      </w:r>
      <w:r>
        <w:rPr>
          <w:rStyle w:val="normaltextrun"/>
          <w:rFonts w:ascii="Times New Roman" w:eastAsia="Times New Roman" w:hAnsi="Times New Roman" w:cs="Times New Roman"/>
        </w:rPr>
        <w:t xml:space="preserve">the past CRP exposure to affect not </w:t>
      </w:r>
      <w:r w:rsidR="00FD004A">
        <w:rPr>
          <w:rStyle w:val="normaltextrun"/>
          <w:rFonts w:ascii="Times New Roman" w:eastAsia="Times New Roman" w:hAnsi="Times New Roman" w:cs="Times New Roman"/>
        </w:rPr>
        <w:t xml:space="preserve">only </w:t>
      </w:r>
      <w:r>
        <w:rPr>
          <w:rStyle w:val="normaltextrun"/>
          <w:rFonts w:ascii="Times New Roman" w:eastAsia="Times New Roman" w:hAnsi="Times New Roman" w:cs="Times New Roman"/>
        </w:rPr>
        <w:t xml:space="preserve">enrollment in the own county, but also its neighboring counties, which in turns </w:t>
      </w:r>
      <w:r w:rsidR="00FD004A">
        <w:rPr>
          <w:rStyle w:val="normaltextrun"/>
          <w:rFonts w:ascii="Times New Roman" w:eastAsia="Times New Roman" w:hAnsi="Times New Roman" w:cs="Times New Roman"/>
        </w:rPr>
        <w:t xml:space="preserve">allowed </w:t>
      </w:r>
      <w:r>
        <w:rPr>
          <w:rStyle w:val="normaltextrun"/>
          <w:rFonts w:ascii="Times New Roman" w:eastAsia="Times New Roman" w:hAnsi="Times New Roman" w:cs="Times New Roman"/>
        </w:rPr>
        <w:t xml:space="preserve">own county bird activities to be impacted by CRP practices at a broader geographic unit. Table A6 shows that the results from this alternative approach </w:t>
      </w:r>
      <w:r w:rsidR="00FD004A">
        <w:rPr>
          <w:rStyle w:val="normaltextrun"/>
          <w:rFonts w:ascii="Times New Roman" w:eastAsia="Times New Roman" w:hAnsi="Times New Roman" w:cs="Times New Roman"/>
        </w:rPr>
        <w:t xml:space="preserve">were </w:t>
      </w:r>
      <w:r>
        <w:rPr>
          <w:rStyle w:val="normaltextrun"/>
          <w:rFonts w:ascii="Times New Roman" w:eastAsia="Times New Roman" w:hAnsi="Times New Roman" w:cs="Times New Roman"/>
        </w:rPr>
        <w:t xml:space="preserve">quantitatively similar to our preferred estimates, suggesting that our findings </w:t>
      </w:r>
      <w:r w:rsidR="00FD004A">
        <w:rPr>
          <w:rStyle w:val="normaltextrun"/>
          <w:rFonts w:ascii="Times New Roman" w:eastAsia="Times New Roman" w:hAnsi="Times New Roman" w:cs="Times New Roman"/>
        </w:rPr>
        <w:t xml:space="preserve">were </w:t>
      </w:r>
      <w:r>
        <w:rPr>
          <w:rStyle w:val="normaltextrun"/>
          <w:rFonts w:ascii="Times New Roman" w:eastAsia="Times New Roman" w:hAnsi="Times New Roman" w:cs="Times New Roman"/>
        </w:rPr>
        <w:t xml:space="preserve">not likely to be confounded by spatial displacement.    </w:t>
      </w:r>
    </w:p>
    <w:p w14:paraId="5C47EB4A" w14:textId="77777777" w:rsidR="00343C38" w:rsidRDefault="00343C38" w:rsidP="00343C38">
      <w:pPr>
        <w:spacing w:line="240" w:lineRule="auto"/>
        <w:rPr>
          <w:rFonts w:ascii="Times New Roman" w:hAnsi="Times New Roman" w:cs="Times New Roman"/>
        </w:rPr>
      </w:pPr>
      <w:r>
        <w:rPr>
          <w:rFonts w:ascii="Times New Roman" w:hAnsi="Times New Roman" w:cs="Times New Roman"/>
        </w:rPr>
        <w:t xml:space="preserve">  </w:t>
      </w:r>
    </w:p>
    <w:p w14:paraId="4E1A5318" w14:textId="77777777" w:rsidR="00343C38" w:rsidRPr="00AA5C20" w:rsidRDefault="00343C38" w:rsidP="00343C38">
      <w:pPr>
        <w:rPr>
          <w:rFonts w:ascii="Times New Roman" w:hAnsi="Times New Roman" w:cs="Times New Roman"/>
          <w:b/>
          <w:bCs/>
          <w:u w:val="single"/>
        </w:rPr>
      </w:pPr>
      <w:r w:rsidRPr="00AA5C20">
        <w:rPr>
          <w:rFonts w:ascii="Times New Roman" w:eastAsia="Times New Roman" w:hAnsi="Times New Roman" w:cs="Times New Roman"/>
          <w:b/>
          <w:bCs/>
          <w:u w:val="single"/>
        </w:rPr>
        <w:t>Counterfactual Analysis under State-Level Constraints</w:t>
      </w:r>
      <w:r w:rsidRPr="00AA5C20">
        <w:rPr>
          <w:rFonts w:ascii="Times New Roman" w:hAnsi="Times New Roman" w:cs="Times New Roman"/>
          <w:b/>
          <w:bCs/>
          <w:u w:val="single"/>
        </w:rPr>
        <w:t xml:space="preserve"> </w:t>
      </w:r>
    </w:p>
    <w:p w14:paraId="62F2980F" w14:textId="0AF1B05C" w:rsidR="00343C38" w:rsidRDefault="00343C38" w:rsidP="00343C38">
      <w:pPr>
        <w:spacing w:line="360" w:lineRule="auto"/>
        <w:rPr>
          <w:rFonts w:ascii="Times New Roman" w:hAnsi="Times New Roman" w:cs="Times New Roman"/>
        </w:rPr>
      </w:pPr>
      <w:r w:rsidRPr="17409301">
        <w:rPr>
          <w:rFonts w:ascii="Times New Roman" w:hAnsi="Times New Roman" w:cs="Times New Roman"/>
        </w:rPr>
        <w:t xml:space="preserve">Figure A1 presents the same set of counterfactual scenarios shown in Figure 5 but </w:t>
      </w:r>
      <w:r w:rsidR="5D826F7A" w:rsidRPr="17409301">
        <w:rPr>
          <w:rFonts w:ascii="Times New Roman" w:hAnsi="Times New Roman" w:cs="Times New Roman"/>
        </w:rPr>
        <w:t xml:space="preserve">imposed </w:t>
      </w:r>
      <w:r w:rsidRPr="17409301">
        <w:rPr>
          <w:rFonts w:ascii="Times New Roman" w:hAnsi="Times New Roman" w:cs="Times New Roman"/>
        </w:rPr>
        <w:t xml:space="preserve">the state-level constraints on CRP acreage or budget rather than the region-wide constraints. Under these scenarios, additional CRP enrollment </w:t>
      </w:r>
      <w:r w:rsidR="73252557" w:rsidRPr="17409301">
        <w:rPr>
          <w:rFonts w:ascii="Times New Roman" w:hAnsi="Times New Roman" w:cs="Times New Roman"/>
        </w:rPr>
        <w:t xml:space="preserve">was </w:t>
      </w:r>
      <w:r w:rsidRPr="17409301">
        <w:rPr>
          <w:rFonts w:ascii="Times New Roman" w:hAnsi="Times New Roman" w:cs="Times New Roman"/>
        </w:rPr>
        <w:t xml:space="preserve">allocated within each state by prioritizing counties with the lowest rental rates or </w:t>
      </w:r>
      <w:r w:rsidRPr="17409301">
        <w:rPr>
          <w:rFonts w:ascii="Times New Roman" w:eastAsia="Times New Roman" w:hAnsi="Times New Roman" w:cs="Times New Roman"/>
          <w:color w:val="000000" w:themeColor="text1"/>
        </w:rPr>
        <w:t xml:space="preserve">counties with the highest birds-per-dollar spent, and enrollment continues until the state-specific acreage or budget cap </w:t>
      </w:r>
      <w:r w:rsidR="73252557" w:rsidRPr="17409301">
        <w:rPr>
          <w:rFonts w:ascii="Times New Roman" w:eastAsia="Times New Roman" w:hAnsi="Times New Roman" w:cs="Times New Roman"/>
          <w:color w:val="000000" w:themeColor="text1"/>
        </w:rPr>
        <w:t xml:space="preserve">was </w:t>
      </w:r>
      <w:r w:rsidRPr="17409301">
        <w:rPr>
          <w:rFonts w:ascii="Times New Roman" w:eastAsia="Times New Roman" w:hAnsi="Times New Roman" w:cs="Times New Roman"/>
          <w:color w:val="000000" w:themeColor="text1"/>
        </w:rPr>
        <w:t>reached. Panels (a) through (d) of Figure A1 correspond</w:t>
      </w:r>
      <w:r w:rsidR="73252557" w:rsidRPr="17409301">
        <w:rPr>
          <w:rFonts w:ascii="Times New Roman" w:eastAsia="Times New Roman" w:hAnsi="Times New Roman" w:cs="Times New Roman"/>
          <w:color w:val="000000" w:themeColor="text1"/>
        </w:rPr>
        <w:t>ed</w:t>
      </w:r>
      <w:r w:rsidRPr="17409301">
        <w:rPr>
          <w:rFonts w:ascii="Times New Roman" w:eastAsia="Times New Roman" w:hAnsi="Times New Roman" w:cs="Times New Roman"/>
          <w:color w:val="000000" w:themeColor="text1"/>
        </w:rPr>
        <w:t xml:space="preserve"> to the </w:t>
      </w:r>
      <w:r w:rsidRPr="17409301">
        <w:rPr>
          <w:rFonts w:ascii="Times New Roman" w:eastAsia="Times New Roman" w:hAnsi="Times New Roman" w:cs="Times New Roman"/>
        </w:rPr>
        <w:t>summary statistics reported in Table 1 under the state-level constraint scenarios.</w:t>
      </w:r>
    </w:p>
    <w:p w14:paraId="31460B6B" w14:textId="5CE1CBD6" w:rsidR="17409301" w:rsidRDefault="17409301" w:rsidP="17409301">
      <w:pPr>
        <w:spacing w:line="240" w:lineRule="auto"/>
      </w:pPr>
    </w:p>
    <w:p w14:paraId="5AF35CAC" w14:textId="77777777" w:rsidR="00DC6BDF" w:rsidRPr="00DC6BDF" w:rsidRDefault="00DC6BDF" w:rsidP="00DC6BDF">
      <w:pPr>
        <w:spacing w:line="360" w:lineRule="auto"/>
        <w:rPr>
          <w:rFonts w:ascii="Times New Roman" w:hAnsi="Times New Roman" w:cs="Times New Roman"/>
          <w:b/>
          <w:bCs/>
          <w:u w:val="single"/>
        </w:rPr>
      </w:pPr>
      <w:r w:rsidRPr="00DC6BDF">
        <w:rPr>
          <w:rFonts w:ascii="Times New Roman" w:hAnsi="Times New Roman" w:cs="Times New Roman"/>
          <w:b/>
          <w:bCs/>
          <w:u w:val="single"/>
        </w:rPr>
        <w:t>Counterfactual Analysis for Bobolink Populations</w:t>
      </w:r>
    </w:p>
    <w:p w14:paraId="453729C5" w14:textId="77777777" w:rsidR="00DC6BDF" w:rsidRPr="00096933" w:rsidRDefault="00DC6BDF" w:rsidP="00DC6BDF">
      <w:pPr>
        <w:spacing w:line="360" w:lineRule="auto"/>
        <w:rPr>
          <w:rFonts w:ascii="Times New Roman" w:hAnsi="Times New Roman" w:cs="Times New Roman"/>
          <w:u w:val="single"/>
        </w:rPr>
      </w:pPr>
      <w:r w:rsidRPr="00F83F87">
        <w:rPr>
          <w:rFonts w:ascii="Times New Roman" w:hAnsi="Times New Roman" w:cs="Times New Roman"/>
        </w:rPr>
        <w:t xml:space="preserve">To complement the species-group counterfactual presented in the main text, we also estimated the Bobolink population that could have been conserved in 2024 if CRP acreage had not declined </w:t>
      </w:r>
      <w:r w:rsidRPr="00F83F87">
        <w:rPr>
          <w:rFonts w:ascii="Times New Roman" w:hAnsi="Times New Roman" w:cs="Times New Roman"/>
        </w:rPr>
        <w:lastRenderedPageBreak/>
        <w:t>relative to its 2007 level. This species-specific exercise follows the same logic as the main text grassland bird counterfactual but focuses on Bobolink alone.</w:t>
      </w:r>
    </w:p>
    <w:p w14:paraId="704A4AFF" w14:textId="77777777" w:rsidR="00DC6BDF" w:rsidRPr="00F83F87" w:rsidRDefault="00DC6BDF" w:rsidP="00DC6BDF">
      <w:pPr>
        <w:spacing w:line="360" w:lineRule="auto"/>
        <w:rPr>
          <w:rStyle w:val="apple-converted-space"/>
          <w:rFonts w:ascii="Times New Roman" w:hAnsi="Times New Roman" w:cs="Times New Roman"/>
        </w:rPr>
      </w:pPr>
      <w:r w:rsidRPr="00F83F87">
        <w:rPr>
          <w:rStyle w:val="normaltextrun"/>
          <w:rFonts w:ascii="Times New Roman" w:hAnsi="Times New Roman" w:cs="Times New Roman"/>
        </w:rPr>
        <w:t>We began by computing the current (2024) county-level Bobolink population by integrating the eBird Status data (Fink et al. 2023) with the national Bobolink population estimates from Partners in Flight (2024).</w:t>
      </w:r>
      <w:r w:rsidRPr="00F83F87">
        <w:rPr>
          <w:rStyle w:val="apple-converted-space"/>
          <w:rFonts w:ascii="Times New Roman" w:hAnsi="Times New Roman" w:cs="Times New Roman"/>
        </w:rPr>
        <w:t> The procedure is described by:</w:t>
      </w:r>
    </w:p>
    <w:p w14:paraId="6D2C1012" w14:textId="0B4E71F9" w:rsidR="00DC6BDF" w:rsidRPr="00F83F87" w:rsidRDefault="00DC6BDF" w:rsidP="00DC6BDF">
      <w:pPr>
        <w:spacing w:line="360" w:lineRule="auto"/>
        <w:rPr>
          <w:rFonts w:ascii="Times New Roman" w:hAnsi="Times New Roman" w:cs="Times New Roman"/>
        </w:rPr>
      </w:pPr>
      <m:oMathPara>
        <m:oMathParaPr>
          <m:jc m:val="left"/>
        </m:oMathParaPr>
        <m:oMath>
          <m:r>
            <m:rPr>
              <m:sty m:val="p"/>
            </m:rPr>
            <w:rPr>
              <w:rFonts w:ascii="Cambria Math" w:hAnsi="Cambria Math" w:cs="Times New Roman"/>
            </w:rPr>
            <m:t>Populatio</m:t>
          </m:r>
          <m:sSub>
            <m:sSubPr>
              <m:ctrlPr>
                <w:rPr>
                  <w:rFonts w:ascii="Cambria Math" w:hAnsi="Cambria Math" w:cs="Times New Roman"/>
                  <w:i/>
                </w:rPr>
              </m:ctrlPr>
            </m:sSubPr>
            <m:e>
              <m:r>
                <m:rPr>
                  <m:sty m:val="p"/>
                </m:rPr>
                <w:rPr>
                  <w:rFonts w:ascii="Cambria Math" w:hAnsi="Cambria Math" w:cs="Times New Roman"/>
                </w:rPr>
                <m:t>n</m:t>
              </m:r>
            </m:e>
            <m:sub>
              <m:r>
                <w:rPr>
                  <w:rFonts w:ascii="Cambria Math" w:hAnsi="Cambria Math" w:cs="Times New Roman"/>
                </w:rPr>
                <m:t>i,c</m:t>
              </m:r>
            </m:sub>
          </m:sSub>
          <m:r>
            <w:rPr>
              <w:rFonts w:ascii="Cambria Math" w:hAnsi="Cambria Math" w:cs="Times New Roman"/>
            </w:rPr>
            <m:t>=</m:t>
          </m:r>
          <m:r>
            <m:rPr>
              <m:sty m:val="p"/>
            </m:rPr>
            <w:rPr>
              <w:rFonts w:ascii="Cambria Math" w:hAnsi="Cambria Math" w:cs="Times New Roman"/>
            </w:rPr>
            <m:t>rel</m:t>
          </m:r>
          <m:r>
            <w:rPr>
              <w:rFonts w:ascii="Cambria Math" w:hAnsi="Cambria Math" w:cs="Times New Roman"/>
            </w:rPr>
            <m:t xml:space="preserve">. </m:t>
          </m:r>
          <m:r>
            <m:rPr>
              <m:sty m:val="p"/>
            </m:rPr>
            <w:rPr>
              <w:rFonts w:ascii="Cambria Math" w:hAnsi="Cambria Math" w:cs="Times New Roman"/>
            </w:rPr>
            <m:t>abundance shar</m:t>
          </m:r>
          <m:sSub>
            <m:sSubPr>
              <m:ctrlPr>
                <w:rPr>
                  <w:rFonts w:ascii="Cambria Math" w:hAnsi="Cambria Math" w:cs="Times New Roman"/>
                  <w:i/>
                </w:rPr>
              </m:ctrlPr>
            </m:sSubPr>
            <m:e>
              <m:r>
                <m:rPr>
                  <m:sty m:val="p"/>
                </m:rPr>
                <w:rPr>
                  <w:rFonts w:ascii="Cambria Math" w:hAnsi="Cambria Math" w:cs="Times New Roman"/>
                </w:rPr>
                <m:t>e</m:t>
              </m:r>
            </m:e>
            <m:sub>
              <m:r>
                <w:rPr>
                  <w:rFonts w:ascii="Cambria Math" w:hAnsi="Cambria Math" w:cs="Times New Roman"/>
                </w:rPr>
                <m:t>i,c</m:t>
              </m:r>
            </m:sub>
          </m:sSub>
          <m:r>
            <w:rPr>
              <w:rFonts w:ascii="Cambria Math" w:hAnsi="Cambria Math" w:cs="Times New Roman"/>
            </w:rPr>
            <m:t>×</m:t>
          </m:r>
          <m:r>
            <m:rPr>
              <m:sty m:val="p"/>
            </m:rPr>
            <w:rPr>
              <w:rFonts w:ascii="Cambria Math" w:hAnsi="Cambria Math" w:cs="Times New Roman"/>
            </w:rPr>
            <m:t>Populatio</m:t>
          </m:r>
          <m:sSub>
            <m:sSubPr>
              <m:ctrlPr>
                <w:rPr>
                  <w:rFonts w:ascii="Cambria Math" w:hAnsi="Cambria Math" w:cs="Times New Roman"/>
                  <w:i/>
                </w:rPr>
              </m:ctrlPr>
            </m:sSubPr>
            <m:e>
              <m:r>
                <m:rPr>
                  <m:sty m:val="p"/>
                </m:rPr>
                <w:rPr>
                  <w:rFonts w:ascii="Cambria Math" w:hAnsi="Cambria Math" w:cs="Times New Roman"/>
                </w:rPr>
                <m:t>n</m:t>
              </m:r>
            </m:e>
            <m:sub>
              <m:r>
                <w:rPr>
                  <w:rFonts w:ascii="Cambria Math" w:hAnsi="Cambria Math" w:cs="Times New Roman"/>
                </w:rPr>
                <m:t>i</m:t>
              </m:r>
            </m:sub>
          </m:sSub>
          <m:r>
            <w:rPr>
              <w:rFonts w:ascii="Cambria Math" w:hAnsi="Cambria Math" w:cs="Times New Roman"/>
            </w:rPr>
            <m:t xml:space="preserve">                                                         (A2)</m:t>
          </m:r>
        </m:oMath>
      </m:oMathPara>
    </w:p>
    <w:p w14:paraId="4E7170E8" w14:textId="77777777" w:rsidR="00DC6BDF" w:rsidRPr="00F83F87" w:rsidRDefault="00DC6BDF" w:rsidP="00DC6BDF">
      <w:pPr>
        <w:spacing w:line="360" w:lineRule="auto"/>
        <w:rPr>
          <w:rFonts w:ascii="Times New Roman" w:hAnsi="Times New Roman" w:cs="Times New Roman"/>
        </w:rPr>
      </w:pPr>
      <w:r w:rsidRPr="00F83F87">
        <w:rPr>
          <w:rFonts w:ascii="Times New Roman" w:hAnsi="Times New Roman" w:cs="Times New Roman"/>
        </w:rPr>
        <w:t xml:space="preserve">where </w:t>
      </w:r>
      <m:oMath>
        <m:r>
          <m:rPr>
            <m:sty m:val="p"/>
          </m:rPr>
          <w:rPr>
            <w:rFonts w:ascii="Cambria Math" w:hAnsi="Cambria Math" w:cs="Times New Roman"/>
          </w:rPr>
          <m:t>Populatio</m:t>
        </m:r>
        <m:sSub>
          <m:sSubPr>
            <m:ctrlPr>
              <w:rPr>
                <w:rFonts w:ascii="Cambria Math" w:hAnsi="Cambria Math" w:cs="Times New Roman"/>
                <w:i/>
              </w:rPr>
            </m:ctrlPr>
          </m:sSubPr>
          <m:e>
            <m:r>
              <m:rPr>
                <m:sty m:val="p"/>
              </m:rPr>
              <w:rPr>
                <w:rFonts w:ascii="Cambria Math" w:hAnsi="Cambria Math" w:cs="Times New Roman"/>
              </w:rPr>
              <m:t>n</m:t>
            </m:r>
          </m:e>
          <m:sub>
            <m:r>
              <w:rPr>
                <w:rFonts w:ascii="Cambria Math" w:hAnsi="Cambria Math" w:cs="Times New Roman"/>
              </w:rPr>
              <m:t>i,c</m:t>
            </m:r>
          </m:sub>
        </m:sSub>
      </m:oMath>
      <w:r w:rsidRPr="00F83F87">
        <w:rPr>
          <w:rFonts w:ascii="Times New Roman" w:hAnsi="Times New Roman" w:cs="Times New Roman"/>
        </w:rPr>
        <w:t xml:space="preserve"> was the total population for species </w:t>
      </w:r>
      <m:oMath>
        <m:r>
          <w:rPr>
            <w:rFonts w:ascii="Cambria Math" w:hAnsi="Cambria Math" w:cs="Times New Roman"/>
          </w:rPr>
          <m:t>i</m:t>
        </m:r>
      </m:oMath>
      <w:r w:rsidRPr="00F83F87">
        <w:rPr>
          <w:rFonts w:ascii="Times New Roman" w:hAnsi="Times New Roman" w:cs="Times New Roman"/>
        </w:rPr>
        <w:t xml:space="preserve"> (Bobolink in this example) in county </w:t>
      </w:r>
      <m:oMath>
        <m:r>
          <w:rPr>
            <w:rFonts w:ascii="Cambria Math" w:hAnsi="Cambria Math" w:cs="Times New Roman"/>
          </w:rPr>
          <m:t>c</m:t>
        </m:r>
      </m:oMath>
      <w:r w:rsidRPr="00F83F87">
        <w:rPr>
          <w:rFonts w:ascii="Times New Roman" w:hAnsi="Times New Roman" w:cs="Times New Roman"/>
        </w:rPr>
        <w:t xml:space="preserve">, </w:t>
      </w:r>
      <m:oMath>
        <m:r>
          <m:rPr>
            <m:sty m:val="p"/>
          </m:rPr>
          <w:rPr>
            <w:rFonts w:ascii="Cambria Math" w:hAnsi="Cambria Math" w:cs="Times New Roman"/>
          </w:rPr>
          <m:t>rel. abundance shar</m:t>
        </m:r>
        <m:sSub>
          <m:sSubPr>
            <m:ctrlPr>
              <w:rPr>
                <w:rFonts w:ascii="Cambria Math" w:hAnsi="Cambria Math" w:cs="Times New Roman"/>
                <w:i/>
              </w:rPr>
            </m:ctrlPr>
          </m:sSubPr>
          <m:e>
            <m:r>
              <m:rPr>
                <m:sty m:val="p"/>
              </m:rPr>
              <w:rPr>
                <w:rFonts w:ascii="Cambria Math" w:hAnsi="Cambria Math" w:cs="Times New Roman"/>
              </w:rPr>
              <m:t>e</m:t>
            </m:r>
          </m:e>
          <m:sub>
            <m:r>
              <w:rPr>
                <w:rFonts w:ascii="Cambria Math" w:hAnsi="Cambria Math" w:cs="Times New Roman"/>
              </w:rPr>
              <m:t>i,c</m:t>
            </m:r>
          </m:sub>
        </m:sSub>
      </m:oMath>
      <w:r w:rsidRPr="00F83F87">
        <w:rPr>
          <w:rFonts w:ascii="Times New Roman" w:hAnsi="Times New Roman" w:cs="Times New Roman"/>
        </w:rPr>
        <w:t xml:space="preserve"> was the relative abundance share for species </w:t>
      </w:r>
      <m:oMath>
        <m:r>
          <w:rPr>
            <w:rFonts w:ascii="Cambria Math" w:hAnsi="Cambria Math" w:cs="Times New Roman"/>
          </w:rPr>
          <m:t>i</m:t>
        </m:r>
      </m:oMath>
      <w:r w:rsidRPr="00F83F87">
        <w:rPr>
          <w:rFonts w:ascii="Times New Roman" w:hAnsi="Times New Roman" w:cs="Times New Roman"/>
        </w:rPr>
        <w:t xml:space="preserve"> in county </w:t>
      </w:r>
      <m:oMath>
        <m:r>
          <w:rPr>
            <w:rFonts w:ascii="Cambria Math" w:hAnsi="Cambria Math" w:cs="Times New Roman"/>
          </w:rPr>
          <m:t>c</m:t>
        </m:r>
      </m:oMath>
      <w:r w:rsidRPr="00F83F87">
        <w:rPr>
          <w:rFonts w:ascii="Times New Roman" w:hAnsi="Times New Roman" w:cs="Times New Roman"/>
        </w:rPr>
        <w:t xml:space="preserve">, and </w:t>
      </w:r>
      <m:oMath>
        <m:r>
          <m:rPr>
            <m:sty m:val="p"/>
          </m:rPr>
          <w:rPr>
            <w:rFonts w:ascii="Cambria Math" w:hAnsi="Cambria Math" w:cs="Times New Roman"/>
          </w:rPr>
          <m:t>Populatio</m:t>
        </m:r>
        <m:sSub>
          <m:sSubPr>
            <m:ctrlPr>
              <w:rPr>
                <w:rFonts w:ascii="Cambria Math" w:hAnsi="Cambria Math" w:cs="Times New Roman"/>
                <w:i/>
              </w:rPr>
            </m:ctrlPr>
          </m:sSubPr>
          <m:e>
            <m:r>
              <m:rPr>
                <m:sty m:val="p"/>
              </m:rPr>
              <w:rPr>
                <w:rFonts w:ascii="Cambria Math" w:hAnsi="Cambria Math" w:cs="Times New Roman"/>
              </w:rPr>
              <m:t>n</m:t>
            </m:r>
          </m:e>
          <m:sub>
            <m:r>
              <w:rPr>
                <w:rFonts w:ascii="Cambria Math" w:hAnsi="Cambria Math" w:cs="Times New Roman"/>
              </w:rPr>
              <m:t>i</m:t>
            </m:r>
          </m:sub>
        </m:sSub>
      </m:oMath>
      <w:r w:rsidRPr="00F83F87">
        <w:rPr>
          <w:rFonts w:ascii="Times New Roman" w:hAnsi="Times New Roman" w:cs="Times New Roman"/>
        </w:rPr>
        <w:t xml:space="preserve"> was the national population estimate for species </w:t>
      </w:r>
      <m:oMath>
        <m:r>
          <w:rPr>
            <w:rFonts w:ascii="Cambria Math" w:hAnsi="Cambria Math" w:cs="Times New Roman"/>
          </w:rPr>
          <m:t>i</m:t>
        </m:r>
      </m:oMath>
      <w:r w:rsidRPr="00F83F87">
        <w:rPr>
          <w:rFonts w:ascii="Times New Roman" w:hAnsi="Times New Roman" w:cs="Times New Roman"/>
        </w:rPr>
        <w:t>.</w:t>
      </w:r>
    </w:p>
    <w:p w14:paraId="7105638C" w14:textId="77777777" w:rsidR="00DC6BDF" w:rsidRPr="00F83F87" w:rsidRDefault="00DC6BDF" w:rsidP="00DC6BDF">
      <w:pPr>
        <w:spacing w:line="360" w:lineRule="auto"/>
        <w:rPr>
          <w:rFonts w:ascii="Times New Roman" w:hAnsi="Times New Roman" w:cs="Times New Roman"/>
        </w:rPr>
      </w:pPr>
      <w:r w:rsidRPr="00F83F87">
        <w:rPr>
          <w:rFonts w:ascii="Times New Roman" w:hAnsi="Times New Roman" w:cs="Times New Roman"/>
        </w:rPr>
        <w:t xml:space="preserve">Next, we calculated the percentage difference in Bobolink population for a county </w:t>
      </w:r>
      <w:r w:rsidRPr="00F83F87">
        <w:rPr>
          <w:rFonts w:ascii="Times New Roman" w:hAnsi="Times New Roman" w:cs="Times New Roman"/>
          <w:i/>
          <w:iCs/>
        </w:rPr>
        <w:t>c</w:t>
      </w:r>
      <w:r w:rsidRPr="00F83F87">
        <w:rPr>
          <w:rFonts w:ascii="Times New Roman" w:hAnsi="Times New Roman" w:cs="Times New Roman"/>
        </w:rPr>
        <w:t xml:space="preserve"> given the counterfactual allocation of CRP land as</w:t>
      </w:r>
    </w:p>
    <w:p w14:paraId="76C8E7F1" w14:textId="4FFD8820" w:rsidR="00DC6BDF" w:rsidRPr="00F83F87" w:rsidRDefault="00DC6BDF" w:rsidP="00DC6BDF">
      <w:pPr>
        <w:spacing w:line="360" w:lineRule="auto"/>
        <w:rPr>
          <w:rFonts w:ascii="Times New Roman" w:hAnsi="Times New Roman" w:cs="Times New Roman"/>
          <w:color w:val="000000" w:themeColor="text1"/>
        </w:rPr>
      </w:pPr>
      <w:r w:rsidRPr="00F83F87">
        <w:rPr>
          <w:rFonts w:ascii="Times New Roman" w:hAnsi="Times New Roman" w:cs="Times New Roman"/>
        </w:rPr>
        <w:t xml:space="preserve"> </w:t>
      </w:r>
      <m:oMath>
        <m:r>
          <m:rPr>
            <m:sty m:val="p"/>
          </m:rPr>
          <w:rPr>
            <w:rFonts w:ascii="Cambria Math" w:hAnsi="Cambria Math" w:cs="Times New Roman"/>
          </w:rPr>
          <m:t>Δ</m:t>
        </m:r>
        <m:r>
          <w:rPr>
            <w:rFonts w:ascii="Cambria Math" w:hAnsi="Cambria Math" w:cs="Times New Roman"/>
          </w:rPr>
          <m:t>%</m:t>
        </m:r>
        <m:d>
          <m:dPr>
            <m:ctrlPr>
              <w:rPr>
                <w:rFonts w:ascii="Cambria Math" w:hAnsi="Cambria Math" w:cs="Times New Roman"/>
                <w:i/>
                <w:iCs/>
              </w:rPr>
            </m:ctrlPr>
          </m:dPr>
          <m:e>
            <m:sSub>
              <m:sSubPr>
                <m:ctrlPr>
                  <w:rPr>
                    <w:rFonts w:ascii="Cambria Math" w:hAnsi="Cambria Math" w:cs="Times New Roman"/>
                    <w:i/>
                    <w:iCs/>
                  </w:rPr>
                </m:ctrlPr>
              </m:sSubPr>
              <m:e>
                <m:r>
                  <m:rPr>
                    <m:sty m:val="p"/>
                  </m:rPr>
                  <w:rPr>
                    <w:rFonts w:ascii="Cambria Math" w:hAnsi="Cambria Math" w:cs="Times New Roman"/>
                  </w:rPr>
                  <m:t>Population</m:t>
                </m:r>
              </m:e>
              <m:sub>
                <m:r>
                  <w:rPr>
                    <w:rFonts w:ascii="Cambria Math" w:hAnsi="Cambria Math" w:cs="Times New Roman"/>
                  </w:rPr>
                  <m:t>c</m:t>
                </m:r>
              </m:sub>
            </m:sSub>
          </m:e>
        </m:d>
        <m:r>
          <w:rPr>
            <w:rFonts w:ascii="Cambria Math" w:hAnsi="Cambria Math" w:cs="Times New Roman"/>
          </w:rPr>
          <m:t xml:space="preserve">= </m:t>
        </m:r>
        <m:sSubSup>
          <m:sSubSupPr>
            <m:ctrlPr>
              <w:rPr>
                <w:rFonts w:ascii="Cambria Math" w:hAnsi="Cambria Math" w:cs="Times New Roman"/>
                <w:i/>
              </w:rPr>
            </m:ctrlPr>
          </m:sSubSupPr>
          <m:e>
            <m:r>
              <w:rPr>
                <w:rFonts w:ascii="Cambria Math" w:hAnsi="Cambria Math" w:cs="Times New Roman"/>
              </w:rPr>
              <m:t>β</m:t>
            </m:r>
          </m:e>
          <m:sub>
            <m:r>
              <w:rPr>
                <w:rFonts w:ascii="Cambria Math" w:hAnsi="Cambria Math" w:cs="Times New Roman"/>
              </w:rPr>
              <m:t>CRP</m:t>
            </m:r>
          </m:sub>
          <m:sup>
            <m:r>
              <w:rPr>
                <w:rFonts w:ascii="Cambria Math" w:hAnsi="Cambria Math" w:cs="Times New Roman"/>
              </w:rPr>
              <m:t>IV</m:t>
            </m:r>
            <m:d>
              <m:dPr>
                <m:ctrlPr>
                  <w:rPr>
                    <w:rFonts w:ascii="Cambria Math" w:hAnsi="Cambria Math" w:cs="Times New Roman"/>
                    <w:i/>
                  </w:rPr>
                </m:ctrlPr>
              </m:dPr>
              <m:e>
                <m:r>
                  <w:rPr>
                    <w:rFonts w:ascii="Cambria Math" w:hAnsi="Cambria Math" w:cs="Times New Roman"/>
                  </w:rPr>
                  <m:t>%</m:t>
                </m:r>
              </m:e>
            </m:d>
          </m:sup>
        </m:sSubSup>
        <m:r>
          <w:rPr>
            <w:rFonts w:ascii="Cambria Math" w:hAnsi="Cambria Math" w:cs="Times New Roman"/>
          </w:rPr>
          <m:t>×</m:t>
        </m:r>
        <m:d>
          <m:dPr>
            <m:ctrlPr>
              <w:rPr>
                <w:rFonts w:ascii="Cambria Math" w:hAnsi="Cambria Math" w:cs="Times New Roman"/>
                <w:i/>
              </w:rPr>
            </m:ctrlPr>
          </m:dPr>
          <m:e>
            <m:r>
              <m:rPr>
                <m:sty m:val="p"/>
              </m:rPr>
              <w:rPr>
                <w:rFonts w:ascii="Cambria Math" w:hAnsi="Cambria Math" w:cs="Times New Roman"/>
              </w:rPr>
              <m:t>CRP Shar</m:t>
            </m:r>
            <m:sSubSup>
              <m:sSubSupPr>
                <m:ctrlPr>
                  <w:rPr>
                    <w:rFonts w:ascii="Cambria Math" w:hAnsi="Cambria Math" w:cs="Times New Roman"/>
                    <w:iCs/>
                  </w:rPr>
                </m:ctrlPr>
              </m:sSubSupPr>
              <m:e>
                <m:r>
                  <m:rPr>
                    <m:sty m:val="p"/>
                  </m:rPr>
                  <w:rPr>
                    <w:rFonts w:ascii="Cambria Math" w:hAnsi="Cambria Math" w:cs="Times New Roman"/>
                  </w:rPr>
                  <m:t>e</m:t>
                </m:r>
              </m:e>
              <m:sub>
                <m:r>
                  <w:rPr>
                    <w:rFonts w:ascii="Cambria Math" w:hAnsi="Cambria Math" w:cs="Times New Roman"/>
                  </w:rPr>
                  <m:t>c</m:t>
                </m:r>
                <m:ctrlPr>
                  <w:rPr>
                    <w:rFonts w:ascii="Cambria Math" w:hAnsi="Cambria Math" w:cs="Times New Roman"/>
                    <w:i/>
                  </w:rPr>
                </m:ctrlPr>
              </m:sub>
              <m:sup>
                <m:r>
                  <m:rPr>
                    <m:sty m:val="p"/>
                  </m:rPr>
                  <w:rPr>
                    <w:rFonts w:ascii="Cambria Math" w:hAnsi="Cambria Math" w:cs="Times New Roman"/>
                  </w:rPr>
                  <m:t>counterfactual</m:t>
                </m:r>
              </m:sup>
            </m:sSubSup>
            <m:r>
              <w:rPr>
                <w:rFonts w:ascii="Cambria Math" w:hAnsi="Cambria Math" w:cs="Times New Roman"/>
              </w:rPr>
              <m:t>-</m:t>
            </m:r>
            <m:r>
              <m:rPr>
                <m:sty m:val="p"/>
              </m:rPr>
              <w:rPr>
                <w:rFonts w:ascii="Cambria Math" w:hAnsi="Cambria Math" w:cs="Times New Roman"/>
              </w:rPr>
              <m:t>CRP Shar</m:t>
            </m:r>
            <m:sSub>
              <m:sSubPr>
                <m:ctrlPr>
                  <w:rPr>
                    <w:rFonts w:ascii="Cambria Math" w:hAnsi="Cambria Math" w:cs="Times New Roman"/>
                    <w:i/>
                  </w:rPr>
                </m:ctrlPr>
              </m:sSubPr>
              <m:e>
                <m:r>
                  <m:rPr>
                    <m:sty m:val="p"/>
                  </m:rPr>
                  <w:rPr>
                    <w:rFonts w:ascii="Cambria Math" w:hAnsi="Cambria Math" w:cs="Times New Roman"/>
                  </w:rPr>
                  <m:t>e</m:t>
                </m:r>
              </m:e>
              <m:sub>
                <m:r>
                  <w:rPr>
                    <w:rFonts w:ascii="Cambria Math" w:hAnsi="Cambria Math" w:cs="Times New Roman"/>
                  </w:rPr>
                  <m:t>c</m:t>
                </m:r>
              </m:sub>
            </m:sSub>
          </m:e>
        </m:d>
        <m:r>
          <m:rPr>
            <m:sty m:val="p"/>
          </m:rPr>
          <w:rPr>
            <w:rFonts w:ascii="Cambria Math" w:hAnsi="Cambria Math" w:cs="Times New Roman"/>
          </w:rPr>
          <m:t xml:space="preserve">                        (A3)          </m:t>
        </m:r>
      </m:oMath>
    </w:p>
    <w:p w14:paraId="147712F2" w14:textId="5A0BC5A6" w:rsidR="00DC6BDF" w:rsidRPr="00F83F87" w:rsidRDefault="00DC6BDF" w:rsidP="00DC6BDF">
      <w:pPr>
        <w:spacing w:line="360" w:lineRule="auto"/>
        <w:rPr>
          <w:rFonts w:ascii="Times New Roman" w:hAnsi="Times New Roman" w:cs="Times New Roman"/>
          <w:iCs/>
        </w:rPr>
      </w:pPr>
      <w:r w:rsidRPr="00F83F87">
        <w:rPr>
          <w:rFonts w:ascii="Times New Roman" w:hAnsi="Times New Roman" w:cs="Times New Roman"/>
        </w:rPr>
        <w:t xml:space="preserve">where </w:t>
      </w:r>
      <m:oMath>
        <m:sSubSup>
          <m:sSubSupPr>
            <m:ctrlPr>
              <w:rPr>
                <w:rFonts w:ascii="Cambria Math" w:hAnsi="Cambria Math" w:cs="Times New Roman"/>
                <w:i/>
              </w:rPr>
            </m:ctrlPr>
          </m:sSubSupPr>
          <m:e>
            <m:r>
              <w:rPr>
                <w:rFonts w:ascii="Cambria Math" w:hAnsi="Cambria Math" w:cs="Times New Roman"/>
              </w:rPr>
              <m:t>β</m:t>
            </m:r>
          </m:e>
          <m:sub>
            <m:r>
              <w:rPr>
                <w:rFonts w:ascii="Cambria Math" w:hAnsi="Cambria Math" w:cs="Times New Roman"/>
              </w:rPr>
              <m:t>CRP</m:t>
            </m:r>
          </m:sub>
          <m:sup>
            <m:r>
              <w:rPr>
                <w:rFonts w:ascii="Cambria Math" w:hAnsi="Cambria Math" w:cs="Times New Roman"/>
              </w:rPr>
              <m:t>IV</m:t>
            </m:r>
            <m:d>
              <m:dPr>
                <m:ctrlPr>
                  <w:rPr>
                    <w:rFonts w:ascii="Cambria Math" w:hAnsi="Cambria Math" w:cs="Times New Roman"/>
                    <w:i/>
                  </w:rPr>
                </m:ctrlPr>
              </m:dPr>
              <m:e>
                <m:r>
                  <w:rPr>
                    <w:rFonts w:ascii="Cambria Math" w:hAnsi="Cambria Math" w:cs="Times New Roman"/>
                  </w:rPr>
                  <m:t>%</m:t>
                </m:r>
              </m:e>
            </m:d>
          </m:sup>
        </m:sSubSup>
      </m:oMath>
      <w:r w:rsidRPr="00F83F87">
        <w:rPr>
          <w:rFonts w:ascii="Times New Roman" w:hAnsi="Times New Roman" w:cs="Times New Roman"/>
          <w:iCs/>
        </w:rPr>
        <w:t xml:space="preserve"> was the percentage change in grassland bird abundance per 1 percentage point change in share of land area enrolled in CRP, </w:t>
      </w:r>
      <w:r w:rsidR="00E94370">
        <w:rPr>
          <w:rFonts w:ascii="Times New Roman" w:hAnsi="Times New Roman" w:cs="Times New Roman"/>
          <w:iCs/>
        </w:rPr>
        <w:t xml:space="preserve">an elasticity version of the original </w:t>
      </w:r>
      <m:oMath>
        <m:sSubSup>
          <m:sSubSupPr>
            <m:ctrlPr>
              <w:rPr>
                <w:rFonts w:ascii="Cambria Math" w:hAnsi="Cambria Math" w:cs="Times New Roman"/>
                <w:i/>
              </w:rPr>
            </m:ctrlPr>
          </m:sSubSupPr>
          <m:e>
            <m:r>
              <w:rPr>
                <w:rFonts w:ascii="Cambria Math" w:hAnsi="Cambria Math" w:cs="Times New Roman"/>
              </w:rPr>
              <m:t>β</m:t>
            </m:r>
          </m:e>
          <m:sub>
            <m:r>
              <w:rPr>
                <w:rFonts w:ascii="Cambria Math" w:hAnsi="Cambria Math" w:cs="Times New Roman"/>
              </w:rPr>
              <m:t>CRP</m:t>
            </m:r>
          </m:sub>
          <m:sup>
            <m:r>
              <w:rPr>
                <w:rFonts w:ascii="Cambria Math" w:hAnsi="Cambria Math" w:cs="Times New Roman"/>
              </w:rPr>
              <m:t>IV</m:t>
            </m:r>
          </m:sup>
        </m:sSubSup>
      </m:oMath>
      <w:r w:rsidRPr="00F83F87">
        <w:rPr>
          <w:rFonts w:ascii="Times New Roman" w:hAnsi="Times New Roman" w:cs="Times New Roman"/>
        </w:rPr>
        <w:t xml:space="preserve"> </w:t>
      </w:r>
      <w:r w:rsidR="00E94370">
        <w:rPr>
          <w:rFonts w:ascii="Times New Roman" w:hAnsi="Times New Roman" w:cs="Times New Roman"/>
        </w:rPr>
        <w:t xml:space="preserve">estimate on an SD bird – SD CRP scale </w:t>
      </w:r>
      <w:r w:rsidRPr="00F83F87">
        <w:rPr>
          <w:rFonts w:ascii="Times New Roman" w:hAnsi="Times New Roman" w:cs="Times New Roman"/>
        </w:rPr>
        <w:t>that we estimated in Equation (4)</w:t>
      </w:r>
      <w:r w:rsidRPr="00F83F87">
        <w:rPr>
          <w:rFonts w:ascii="Times New Roman" w:hAnsi="Times New Roman" w:cs="Times New Roman"/>
          <w:iCs/>
        </w:rPr>
        <w:t xml:space="preserve">. </w:t>
      </w:r>
      <m:oMath>
        <m:r>
          <w:rPr>
            <w:rFonts w:ascii="Cambria Math" w:hAnsi="Cambria Math" w:cs="Times New Roman"/>
          </w:rPr>
          <m:t>(</m:t>
        </m:r>
        <m:r>
          <m:rPr>
            <m:sty m:val="p"/>
          </m:rPr>
          <w:rPr>
            <w:rFonts w:ascii="Cambria Math" w:hAnsi="Cambria Math" w:cs="Times New Roman"/>
          </w:rPr>
          <m:t>CRP Shar</m:t>
        </m:r>
        <m:sSubSup>
          <m:sSubSupPr>
            <m:ctrlPr>
              <w:rPr>
                <w:rFonts w:ascii="Cambria Math" w:hAnsi="Cambria Math" w:cs="Times New Roman"/>
                <w:iCs/>
              </w:rPr>
            </m:ctrlPr>
          </m:sSubSupPr>
          <m:e>
            <m:r>
              <m:rPr>
                <m:sty m:val="p"/>
              </m:rPr>
              <w:rPr>
                <w:rFonts w:ascii="Cambria Math" w:hAnsi="Cambria Math" w:cs="Times New Roman"/>
              </w:rPr>
              <m:t>e</m:t>
            </m:r>
          </m:e>
          <m:sub>
            <m:r>
              <w:rPr>
                <w:rFonts w:ascii="Cambria Math" w:hAnsi="Cambria Math" w:cs="Times New Roman"/>
              </w:rPr>
              <m:t>c</m:t>
            </m:r>
            <m:ctrlPr>
              <w:rPr>
                <w:rFonts w:ascii="Cambria Math" w:hAnsi="Cambria Math" w:cs="Times New Roman"/>
                <w:i/>
              </w:rPr>
            </m:ctrlPr>
          </m:sub>
          <m:sup>
            <m:r>
              <m:rPr>
                <m:sty m:val="p"/>
              </m:rPr>
              <w:rPr>
                <w:rFonts w:ascii="Cambria Math" w:hAnsi="Cambria Math" w:cs="Times New Roman"/>
              </w:rPr>
              <m:t>counterfactual</m:t>
            </m:r>
          </m:sup>
        </m:sSubSup>
        <m:r>
          <m:rPr>
            <m:sty m:val="p"/>
          </m:rPr>
          <w:rPr>
            <w:rFonts w:ascii="Cambria Math" w:hAnsi="Cambria Math" w:cs="Times New Roman"/>
          </w:rPr>
          <m:t>-CRP Shar</m:t>
        </m:r>
        <m:sSub>
          <m:sSubPr>
            <m:ctrlPr>
              <w:rPr>
                <w:rFonts w:ascii="Cambria Math" w:hAnsi="Cambria Math" w:cs="Times New Roman"/>
                <w:i/>
              </w:rPr>
            </m:ctrlPr>
          </m:sSubPr>
          <m:e>
            <m:r>
              <m:rPr>
                <m:sty m:val="p"/>
              </m:rPr>
              <w:rPr>
                <w:rFonts w:ascii="Cambria Math" w:hAnsi="Cambria Math" w:cs="Times New Roman"/>
              </w:rPr>
              <m:t>e</m:t>
            </m:r>
          </m:e>
          <m:sub>
            <m:r>
              <w:rPr>
                <w:rFonts w:ascii="Cambria Math" w:hAnsi="Cambria Math" w:cs="Times New Roman"/>
              </w:rPr>
              <m:t>c</m:t>
            </m:r>
          </m:sub>
        </m:sSub>
        <m:r>
          <w:rPr>
            <w:rFonts w:ascii="Cambria Math" w:hAnsi="Cambria Math" w:cs="Times New Roman"/>
          </w:rPr>
          <m:t>)</m:t>
        </m:r>
      </m:oMath>
      <w:r w:rsidRPr="00F83F87">
        <w:rPr>
          <w:rFonts w:ascii="Times New Roman" w:hAnsi="Times New Roman" w:cs="Times New Roman"/>
          <w:iCs/>
        </w:rPr>
        <w:t xml:space="preserve"> was the percentage point difference between current CRP share in county</w:t>
      </w:r>
      <w:r w:rsidRPr="00F83F87">
        <w:rPr>
          <w:rFonts w:ascii="Times New Roman" w:hAnsi="Times New Roman" w:cs="Times New Roman"/>
          <w:i/>
          <w:iCs/>
        </w:rPr>
        <w:t xml:space="preserve"> </w:t>
      </w:r>
      <m:oMath>
        <m:r>
          <w:rPr>
            <w:rFonts w:ascii="Cambria Math" w:hAnsi="Cambria Math" w:cs="Times New Roman"/>
          </w:rPr>
          <m:t>c</m:t>
        </m:r>
      </m:oMath>
      <w:r w:rsidRPr="00F83F87">
        <w:rPr>
          <w:rFonts w:ascii="Times New Roman" w:hAnsi="Times New Roman" w:cs="Times New Roman"/>
          <w:iCs/>
        </w:rPr>
        <w:t xml:space="preserve"> and that under the counterfactual CRP enrollment level. Combined with the county-level population estimates, we then converted the percentage population difference to the population gain in each county </w:t>
      </w:r>
      <w:r w:rsidRPr="00F83F87">
        <w:rPr>
          <w:rFonts w:ascii="Times New Roman" w:hAnsi="Times New Roman" w:cs="Times New Roman"/>
        </w:rPr>
        <w:t>under the counterfactual CRP enrollment level</w:t>
      </w:r>
      <w:r w:rsidRPr="00F83F87">
        <w:rPr>
          <w:rFonts w:ascii="Times New Roman" w:hAnsi="Times New Roman" w:cs="Times New Roman"/>
          <w:iCs/>
        </w:rPr>
        <w:t xml:space="preserve">, given by </w:t>
      </w:r>
    </w:p>
    <w:p w14:paraId="371E9446" w14:textId="37EBE676" w:rsidR="00DC6BDF" w:rsidRPr="00F83F87" w:rsidRDefault="00DC6BDF" w:rsidP="00DC6BDF">
      <w:pPr>
        <w:spacing w:line="360" w:lineRule="auto"/>
        <w:rPr>
          <w:rFonts w:ascii="Times New Roman" w:hAnsi="Times New Roman" w:cs="Times New Roman"/>
        </w:rPr>
      </w:pPr>
      <m:oMath>
        <m:r>
          <m:rPr>
            <m:sty m:val="p"/>
          </m:rPr>
          <w:rPr>
            <w:rFonts w:ascii="Cambria Math" w:hAnsi="Cambria Math" w:cs="Times New Roman"/>
          </w:rPr>
          <m:t>Population conserved from CR</m:t>
        </m:r>
        <m:sSubSup>
          <m:sSubSupPr>
            <m:ctrlPr>
              <w:rPr>
                <w:rFonts w:ascii="Cambria Math" w:hAnsi="Cambria Math" w:cs="Times New Roman"/>
                <w:iCs/>
              </w:rPr>
            </m:ctrlPr>
          </m:sSubSupPr>
          <m:e>
            <m:r>
              <m:rPr>
                <m:sty m:val="p"/>
              </m:rPr>
              <w:rPr>
                <w:rFonts w:ascii="Cambria Math" w:hAnsi="Cambria Math" w:cs="Times New Roman"/>
              </w:rPr>
              <m:t>P</m:t>
            </m:r>
          </m:e>
          <m:sub>
            <m:r>
              <w:rPr>
                <w:rFonts w:ascii="Cambria Math" w:hAnsi="Cambria Math" w:cs="Times New Roman"/>
              </w:rPr>
              <m:t>i,c</m:t>
            </m:r>
            <m:ctrlPr>
              <w:rPr>
                <w:rFonts w:ascii="Cambria Math" w:hAnsi="Cambria Math" w:cs="Times New Roman"/>
                <w:i/>
              </w:rPr>
            </m:ctrlPr>
          </m:sub>
          <m:sup>
            <m:r>
              <m:rPr>
                <m:sty m:val="p"/>
              </m:rPr>
              <w:rPr>
                <w:rFonts w:ascii="Cambria Math" w:hAnsi="Cambria Math" w:cs="Times New Roman"/>
              </w:rPr>
              <m:t>counterfactual</m:t>
            </m:r>
          </m:sup>
        </m:sSubSup>
        <m:r>
          <w:rPr>
            <w:rFonts w:ascii="Cambria Math" w:hAnsi="Cambria Math" w:cs="Times New Roman"/>
          </w:rPr>
          <m:t xml:space="preserve">= </m:t>
        </m:r>
        <m:r>
          <m:rPr>
            <m:sty m:val="p"/>
          </m:rPr>
          <w:rPr>
            <w:rFonts w:ascii="Cambria Math" w:hAnsi="Cambria Math" w:cs="Times New Roman"/>
          </w:rPr>
          <m:t>Populatio</m:t>
        </m:r>
        <m:sSub>
          <m:sSubPr>
            <m:ctrlPr>
              <w:rPr>
                <w:rFonts w:ascii="Cambria Math" w:hAnsi="Cambria Math" w:cs="Times New Roman"/>
                <w:i/>
              </w:rPr>
            </m:ctrlPr>
          </m:sSubPr>
          <m:e>
            <m:r>
              <m:rPr>
                <m:sty m:val="p"/>
              </m:rPr>
              <w:rPr>
                <w:rFonts w:ascii="Cambria Math" w:hAnsi="Cambria Math" w:cs="Times New Roman"/>
              </w:rPr>
              <m:t>n</m:t>
            </m:r>
          </m:e>
          <m:sub>
            <m:r>
              <w:rPr>
                <w:rFonts w:ascii="Cambria Math" w:hAnsi="Cambria Math" w:cs="Times New Roman"/>
              </w:rPr>
              <m:t>i, c</m:t>
            </m:r>
          </m:sub>
        </m:sSub>
        <m:r>
          <w:rPr>
            <w:rFonts w:ascii="Cambria Math" w:hAnsi="Cambria Math" w:cs="Times New Roman"/>
          </w:rPr>
          <m:t>×</m:t>
        </m:r>
        <m:r>
          <m:rPr>
            <m:sty m:val="p"/>
          </m:rPr>
          <w:rPr>
            <w:rFonts w:ascii="Cambria Math" w:hAnsi="Cambria Math" w:cs="Times New Roman"/>
          </w:rPr>
          <m:t>Δ</m:t>
        </m:r>
        <m:r>
          <w:rPr>
            <w:rFonts w:ascii="Cambria Math" w:hAnsi="Cambria Math" w:cs="Times New Roman"/>
          </w:rPr>
          <m:t>%</m:t>
        </m:r>
        <m:d>
          <m:dPr>
            <m:ctrlPr>
              <w:rPr>
                <w:rFonts w:ascii="Cambria Math" w:hAnsi="Cambria Math" w:cs="Times New Roman"/>
                <w:i/>
                <w:iCs/>
              </w:rPr>
            </m:ctrlPr>
          </m:dPr>
          <m:e>
            <m:sSub>
              <m:sSubPr>
                <m:ctrlPr>
                  <w:rPr>
                    <w:rFonts w:ascii="Cambria Math" w:hAnsi="Cambria Math" w:cs="Times New Roman"/>
                    <w:i/>
                    <w:iCs/>
                  </w:rPr>
                </m:ctrlPr>
              </m:sSubPr>
              <m:e>
                <m:r>
                  <m:rPr>
                    <m:sty m:val="p"/>
                  </m:rPr>
                  <w:rPr>
                    <w:rFonts w:ascii="Cambria Math" w:hAnsi="Cambria Math" w:cs="Times New Roman"/>
                  </w:rPr>
                  <m:t>Population</m:t>
                </m:r>
              </m:e>
              <m:sub>
                <m:r>
                  <w:rPr>
                    <w:rFonts w:ascii="Cambria Math" w:hAnsi="Cambria Math" w:cs="Times New Roman"/>
                  </w:rPr>
                  <m:t>c</m:t>
                </m:r>
              </m:sub>
            </m:sSub>
          </m:e>
        </m:d>
        <m:r>
          <w:rPr>
            <w:rFonts w:ascii="Cambria Math" w:hAnsi="Cambria Math" w:cs="Times New Roman"/>
          </w:rPr>
          <m:t xml:space="preserve">     (A4)</m:t>
        </m:r>
      </m:oMath>
      <w:r w:rsidRPr="00F83F87">
        <w:rPr>
          <w:rFonts w:ascii="Times New Roman" w:hAnsi="Times New Roman" w:cs="Times New Roman"/>
        </w:rPr>
        <w:t xml:space="preserve"> </w:t>
      </w:r>
    </w:p>
    <w:p w14:paraId="2D3B34D7" w14:textId="77777777" w:rsidR="00DC6BDF" w:rsidRPr="00F83F87" w:rsidRDefault="00DC6BDF" w:rsidP="00DC6BDF">
      <w:pPr>
        <w:spacing w:line="360" w:lineRule="auto"/>
        <w:rPr>
          <w:rFonts w:ascii="Times New Roman" w:hAnsi="Times New Roman" w:cs="Times New Roman"/>
        </w:rPr>
      </w:pPr>
      <w:r w:rsidRPr="00F83F87">
        <w:rPr>
          <w:rFonts w:ascii="Times New Roman" w:hAnsi="Times New Roman" w:cs="Times New Roman"/>
        </w:rPr>
        <w:t>Our counterfactual suggests that 1.7 million Bobolinks could have been conserved in 2024 if CRP acreage had not declined relative to 2007. This species-specific estimate is directly comparable to the counterfactual exercise for the broader grassland bird group in the main text.</w:t>
      </w:r>
    </w:p>
    <w:p w14:paraId="5CB64861" w14:textId="13603AC2" w:rsidR="17409301" w:rsidRDefault="17409301" w:rsidP="17409301">
      <w:pPr>
        <w:spacing w:line="240" w:lineRule="auto"/>
      </w:pPr>
    </w:p>
    <w:p w14:paraId="04B47663" w14:textId="704D3B5B" w:rsidR="17409301" w:rsidRDefault="17409301" w:rsidP="17409301">
      <w:pPr>
        <w:spacing w:line="240" w:lineRule="auto"/>
      </w:pPr>
    </w:p>
    <w:p w14:paraId="32B35490" w14:textId="4DE1858D" w:rsidR="17409301" w:rsidRDefault="17409301" w:rsidP="17409301">
      <w:pPr>
        <w:spacing w:line="240" w:lineRule="auto"/>
      </w:pPr>
    </w:p>
    <w:p w14:paraId="13290D8C" w14:textId="6E0239FD" w:rsidR="17409301" w:rsidRDefault="17409301" w:rsidP="17409301">
      <w:pPr>
        <w:spacing w:line="240" w:lineRule="auto"/>
      </w:pPr>
    </w:p>
    <w:p w14:paraId="03F6FA47" w14:textId="388E0DF4" w:rsidR="6470F98A" w:rsidRDefault="6470F98A" w:rsidP="17409301">
      <w:pPr>
        <w:spacing w:line="240" w:lineRule="auto"/>
        <w:rPr>
          <w:rFonts w:ascii="Times New Roman" w:eastAsia="Times New Roman" w:hAnsi="Times New Roman" w:cs="Times New Roman"/>
          <w:sz w:val="21"/>
          <w:szCs w:val="21"/>
        </w:rPr>
      </w:pPr>
      <w:r>
        <w:rPr>
          <w:noProof/>
        </w:rPr>
        <w:drawing>
          <wp:inline distT="0" distB="0" distL="0" distR="0" wp14:anchorId="5505127F" wp14:editId="5638F44A">
            <wp:extent cx="5943600" cy="2924175"/>
            <wp:effectExtent l="0" t="0" r="0" b="0"/>
            <wp:docPr id="1889276609" name="drawing" title="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276609" name="Picture 1889276609"/>
                    <pic:cNvPicPr/>
                  </pic:nvPicPr>
                  <pic:blipFill>
                    <a:blip r:embed="rId8">
                      <a:extLst>
                        <a:ext uri="{28A0092B-C50C-407E-A947-70E740481C1C}">
                          <a14:useLocalDpi xmlns:a14="http://schemas.microsoft.com/office/drawing/2010/main"/>
                        </a:ext>
                      </a:extLst>
                    </a:blip>
                    <a:stretch>
                      <a:fillRect/>
                    </a:stretch>
                  </pic:blipFill>
                  <pic:spPr>
                    <a:xfrm>
                      <a:off x="0" y="0"/>
                      <a:ext cx="5943600" cy="2924175"/>
                    </a:xfrm>
                    <a:prstGeom prst="rect">
                      <a:avLst/>
                    </a:prstGeom>
                  </pic:spPr>
                </pic:pic>
              </a:graphicData>
            </a:graphic>
          </wp:inline>
        </w:drawing>
      </w:r>
      <w:r>
        <w:rPr>
          <w:noProof/>
        </w:rPr>
        <w:drawing>
          <wp:inline distT="0" distB="0" distL="0" distR="0" wp14:anchorId="12960FF2" wp14:editId="4F0E4877">
            <wp:extent cx="5943600" cy="2790825"/>
            <wp:effectExtent l="0" t="0" r="0" b="0"/>
            <wp:docPr id="1800192014" name="drawing" title="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192014" name="Picture 1800192014"/>
                    <pic:cNvPicPr/>
                  </pic:nvPicPr>
                  <pic:blipFill>
                    <a:blip r:embed="rId9">
                      <a:extLst>
                        <a:ext uri="{28A0092B-C50C-407E-A947-70E740481C1C}">
                          <a14:useLocalDpi xmlns:a14="http://schemas.microsoft.com/office/drawing/2010/main"/>
                        </a:ext>
                      </a:extLst>
                    </a:blip>
                    <a:stretch>
                      <a:fillRect/>
                    </a:stretch>
                  </pic:blipFill>
                  <pic:spPr>
                    <a:xfrm>
                      <a:off x="0" y="0"/>
                      <a:ext cx="5943600" cy="2790825"/>
                    </a:xfrm>
                    <a:prstGeom prst="rect">
                      <a:avLst/>
                    </a:prstGeom>
                  </pic:spPr>
                </pic:pic>
              </a:graphicData>
            </a:graphic>
          </wp:inline>
        </w:drawing>
      </w:r>
      <w:r w:rsidRPr="17409301">
        <w:rPr>
          <w:rFonts w:ascii="Times New Roman" w:eastAsia="Times New Roman" w:hAnsi="Times New Roman" w:cs="Times New Roman"/>
          <w:i/>
          <w:iCs/>
          <w:sz w:val="21"/>
          <w:szCs w:val="21"/>
        </w:rPr>
        <w:t>Figure A1 (a). Allocation of hectares needed for counties to return to their 2007 enrollment levels. (b). Hectares needed from counties with the lowest rental rates to recover the same amount of CRP acreage in each state as in (a). (c). Hectares needed from counties with the lowest rental rates to match the same amount of additional CRP expenditure in each state as in (a). (d). Hectares needed from counties with the highest birds-per-dollar value to match the same amount of additional CRP expenditure in each state as in (a). Numbers in the brackets denote 95% confidence intervals for the estimated number of birds conserved. Note that the sample only includes counties where the current enrollment levels are below their respective 2007 levels.</w:t>
      </w:r>
    </w:p>
    <w:p w14:paraId="24477D1E" w14:textId="4DFB54EA" w:rsidR="17409301" w:rsidRDefault="17409301" w:rsidP="17409301">
      <w:pPr>
        <w:spacing w:line="240" w:lineRule="auto"/>
      </w:pPr>
    </w:p>
    <w:p w14:paraId="73C4AEBC" w14:textId="1BF852EF" w:rsidR="00343C38" w:rsidRDefault="00343C38" w:rsidP="17409301">
      <w:pPr>
        <w:spacing w:line="240" w:lineRule="auto"/>
        <w:rPr>
          <w:rFonts w:ascii="Times New Roman" w:eastAsia="Times New Roman" w:hAnsi="Times New Roman" w:cs="Times New Roman"/>
          <w:sz w:val="21"/>
          <w:szCs w:val="21"/>
        </w:rPr>
      </w:pPr>
    </w:p>
    <w:p w14:paraId="60DE6B56" w14:textId="77777777" w:rsidR="00343C38" w:rsidRDefault="00343C38" w:rsidP="00343C38">
      <w:pPr>
        <w:spacing w:line="360" w:lineRule="auto"/>
        <w:rPr>
          <w:rFonts w:ascii="Times New Roman" w:hAnsi="Times New Roman" w:cs="Times New Roman"/>
          <w:noProof/>
        </w:rPr>
      </w:pPr>
      <w:r w:rsidRPr="5119879E">
        <w:rPr>
          <w:rFonts w:ascii="Times New Roman" w:hAnsi="Times New Roman" w:cs="Times New Roman"/>
        </w:rPr>
        <w:t xml:space="preserve"> </w:t>
      </w:r>
      <w:r w:rsidRPr="5119879E">
        <w:rPr>
          <w:rFonts w:ascii="Times New Roman" w:hAnsi="Times New Roman" w:cs="Times New Roman"/>
        </w:rPr>
        <w:br w:type="page"/>
      </w:r>
    </w:p>
    <w:p w14:paraId="4FC8AF56" w14:textId="77777777" w:rsidR="00343C38" w:rsidRDefault="00343C38" w:rsidP="00343C38">
      <w:pPr>
        <w:jc w:val="center"/>
        <w:rPr>
          <w:rFonts w:ascii="Times New Roman" w:eastAsia="Times New Roman" w:hAnsi="Times New Roman" w:cs="Times New Roman"/>
          <w:noProof/>
        </w:rPr>
      </w:pPr>
      <w:r>
        <w:rPr>
          <w:rFonts w:ascii="Times New Roman" w:eastAsia="Times New Roman" w:hAnsi="Times New Roman" w:cs="Times New Roman"/>
          <w:noProof/>
        </w:rPr>
        <w:lastRenderedPageBreak/>
        <w:drawing>
          <wp:inline distT="0" distB="0" distL="0" distR="0" wp14:anchorId="1B95C36E" wp14:editId="5B772262">
            <wp:extent cx="2895600" cy="1737360"/>
            <wp:effectExtent l="0" t="0" r="0" b="2540"/>
            <wp:docPr id="900567123" name="Picture 1" descr="A graph showing the number of ye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567123" name="Picture 1" descr="A graph showing the number of year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5600" cy="1737360"/>
                    </a:xfrm>
                    <a:prstGeom prst="rect">
                      <a:avLst/>
                    </a:prstGeom>
                  </pic:spPr>
                </pic:pic>
              </a:graphicData>
            </a:graphic>
          </wp:inline>
        </w:drawing>
      </w:r>
    </w:p>
    <w:p w14:paraId="60FB6210" w14:textId="77777777" w:rsidR="00343C38" w:rsidRPr="009116A2" w:rsidRDefault="00343C38" w:rsidP="00343C38">
      <w:pPr>
        <w:pStyle w:val="ListParagraph"/>
        <w:numPr>
          <w:ilvl w:val="0"/>
          <w:numId w:val="2"/>
        </w:numPr>
        <w:jc w:val="center"/>
        <w:rPr>
          <w:rFonts w:ascii="Times New Roman" w:eastAsia="Times New Roman" w:hAnsi="Times New Roman" w:cs="Times New Roman"/>
          <w:noProof/>
        </w:rPr>
      </w:pPr>
      <w:r>
        <w:rPr>
          <w:rFonts w:ascii="Times New Roman" w:eastAsia="Times New Roman" w:hAnsi="Times New Roman" w:cs="Times New Roman"/>
          <w:noProof/>
        </w:rPr>
        <w:t>Grassland Bird</w:t>
      </w:r>
    </w:p>
    <w:p w14:paraId="26EDE844" w14:textId="77777777" w:rsidR="00343C38" w:rsidRDefault="00343C38" w:rsidP="00343C38">
      <w:pPr>
        <w:rPr>
          <w:rFonts w:ascii="Times New Roman" w:eastAsia="Times New Roman" w:hAnsi="Times New Roman" w:cs="Times New Roman"/>
          <w:noProof/>
        </w:rPr>
      </w:pPr>
      <w:r>
        <w:rPr>
          <w:rFonts w:ascii="Times New Roman" w:eastAsia="Times New Roman" w:hAnsi="Times New Roman" w:cs="Times New Roman"/>
          <w:noProof/>
        </w:rPr>
        <w:drawing>
          <wp:inline distT="0" distB="0" distL="0" distR="0" wp14:anchorId="046EF820" wp14:editId="30319408">
            <wp:extent cx="2895600" cy="1737360"/>
            <wp:effectExtent l="0" t="0" r="0" b="2540"/>
            <wp:docPr id="1402728681" name="Picture 3" descr="A graph showing the number of ye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728681" name="Picture 3" descr="A graph showing the number of year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95600" cy="1737360"/>
                    </a:xfrm>
                    <a:prstGeom prst="rect">
                      <a:avLst/>
                    </a:prstGeom>
                  </pic:spPr>
                </pic:pic>
              </a:graphicData>
            </a:graphic>
          </wp:inline>
        </w:drawing>
      </w:r>
      <w:r w:rsidRPr="00E55261">
        <w:rPr>
          <w:rFonts w:ascii="Times New Roman" w:eastAsia="Times New Roman" w:hAnsi="Times New Roman" w:cs="Times New Roman"/>
          <w:noProof/>
        </w:rPr>
        <w:t xml:space="preserve"> </w:t>
      </w:r>
      <w:r>
        <w:rPr>
          <w:rFonts w:ascii="Times New Roman" w:eastAsia="Times New Roman" w:hAnsi="Times New Roman" w:cs="Times New Roman"/>
          <w:noProof/>
        </w:rPr>
        <w:drawing>
          <wp:inline distT="0" distB="0" distL="0" distR="0" wp14:anchorId="7908B76B" wp14:editId="5E716CC5">
            <wp:extent cx="2895600" cy="1737360"/>
            <wp:effectExtent l="0" t="0" r="0" b="2540"/>
            <wp:docPr id="1305110203" name="Picture 2" descr="A graph showing the number of ye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110203" name="Picture 2" descr="A graph showing the number of year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95600" cy="1737360"/>
                    </a:xfrm>
                    <a:prstGeom prst="rect">
                      <a:avLst/>
                    </a:prstGeom>
                  </pic:spPr>
                </pic:pic>
              </a:graphicData>
            </a:graphic>
          </wp:inline>
        </w:drawing>
      </w:r>
      <w:r w:rsidRPr="00EB5A1D">
        <w:rPr>
          <w:rFonts w:ascii="Times New Roman" w:eastAsia="Times New Roman" w:hAnsi="Times New Roman" w:cs="Times New Roman"/>
          <w:noProof/>
        </w:rPr>
        <w:t xml:space="preserve"> </w:t>
      </w:r>
      <w:r>
        <w:rPr>
          <w:rFonts w:ascii="Times New Roman" w:eastAsia="Times New Roman" w:hAnsi="Times New Roman" w:cs="Times New Roman"/>
          <w:noProof/>
        </w:rPr>
        <w:t xml:space="preserve"> </w:t>
      </w:r>
    </w:p>
    <w:p w14:paraId="0FF43420" w14:textId="77777777" w:rsidR="00343C38" w:rsidRDefault="00343C38" w:rsidP="00343C38">
      <w:pPr>
        <w:jc w:val="center"/>
        <w:rPr>
          <w:rFonts w:ascii="Times New Roman" w:eastAsia="Times New Roman" w:hAnsi="Times New Roman" w:cs="Times New Roman"/>
          <w:noProof/>
        </w:rPr>
      </w:pPr>
      <w:r>
        <w:rPr>
          <w:rFonts w:ascii="Times New Roman" w:eastAsia="Times New Roman" w:hAnsi="Times New Roman" w:cs="Times New Roman"/>
          <w:noProof/>
        </w:rPr>
        <w:t xml:space="preserve">  (b) Wetland Bird                                                     (c) Game Bird</w:t>
      </w:r>
    </w:p>
    <w:p w14:paraId="268064AD" w14:textId="77777777" w:rsidR="00343C38" w:rsidRDefault="00343C38" w:rsidP="00343C38">
      <w:pPr>
        <w:spacing w:line="240" w:lineRule="auto"/>
        <w:rPr>
          <w:rFonts w:ascii="Times New Roman" w:hAnsi="Times New Roman" w:cs="Times New Roman"/>
        </w:rPr>
      </w:pPr>
      <w:r w:rsidRPr="6FC4B79C">
        <w:rPr>
          <w:rFonts w:ascii="Times New Roman" w:eastAsia="Times New Roman" w:hAnsi="Times New Roman" w:cs="Times New Roman"/>
          <w:i/>
          <w:iCs/>
          <w:sz w:val="21"/>
          <w:szCs w:val="21"/>
        </w:rPr>
        <w:t>Figure A</w:t>
      </w:r>
      <w:r>
        <w:rPr>
          <w:rFonts w:ascii="Times New Roman" w:eastAsia="Times New Roman" w:hAnsi="Times New Roman" w:cs="Times New Roman"/>
          <w:i/>
          <w:iCs/>
          <w:sz w:val="21"/>
          <w:szCs w:val="21"/>
        </w:rPr>
        <w:t>2</w:t>
      </w:r>
      <w:r w:rsidRPr="6FC4B79C">
        <w:rPr>
          <w:rFonts w:ascii="Times New Roman" w:eastAsia="Times New Roman" w:hAnsi="Times New Roman" w:cs="Times New Roman"/>
          <w:i/>
          <w:iCs/>
          <w:sz w:val="21"/>
          <w:szCs w:val="21"/>
        </w:rPr>
        <w:t xml:space="preserve"> (a). </w:t>
      </w:r>
      <w:r>
        <w:rPr>
          <w:rFonts w:ascii="Times New Roman" w:eastAsia="Times New Roman" w:hAnsi="Times New Roman" w:cs="Times New Roman"/>
          <w:i/>
          <w:iCs/>
          <w:sz w:val="21"/>
          <w:szCs w:val="21"/>
        </w:rPr>
        <w:t>Effect of lagged CRP share on grassland bird abundance</w:t>
      </w:r>
      <w:r w:rsidRPr="6FC4B79C">
        <w:rPr>
          <w:rFonts w:ascii="Times New Roman" w:eastAsia="Times New Roman" w:hAnsi="Times New Roman" w:cs="Times New Roman"/>
          <w:i/>
          <w:iCs/>
          <w:sz w:val="21"/>
          <w:szCs w:val="21"/>
        </w:rPr>
        <w:t xml:space="preserve">. (b). </w:t>
      </w:r>
      <w:r>
        <w:rPr>
          <w:rFonts w:ascii="Times New Roman" w:eastAsia="Times New Roman" w:hAnsi="Times New Roman" w:cs="Times New Roman"/>
          <w:i/>
          <w:iCs/>
          <w:sz w:val="21"/>
          <w:szCs w:val="21"/>
        </w:rPr>
        <w:t>Effect of lagged CRP share on wetland bird abundance</w:t>
      </w:r>
      <w:r w:rsidRPr="6FC4B79C">
        <w:rPr>
          <w:rFonts w:ascii="Times New Roman" w:eastAsia="Times New Roman" w:hAnsi="Times New Roman" w:cs="Times New Roman"/>
          <w:i/>
          <w:iCs/>
          <w:sz w:val="21"/>
          <w:szCs w:val="21"/>
        </w:rPr>
        <w:t xml:space="preserve">. (c). </w:t>
      </w:r>
      <w:r>
        <w:rPr>
          <w:rFonts w:ascii="Times New Roman" w:eastAsia="Times New Roman" w:hAnsi="Times New Roman" w:cs="Times New Roman"/>
          <w:i/>
          <w:iCs/>
          <w:sz w:val="21"/>
          <w:szCs w:val="21"/>
        </w:rPr>
        <w:t>Effect of lagged CRP share on game bird abundance.</w:t>
      </w:r>
      <w:r w:rsidRPr="6FC4B79C">
        <w:rPr>
          <w:rFonts w:ascii="Times New Roman" w:eastAsia="Times New Roman" w:hAnsi="Times New Roman" w:cs="Times New Roman"/>
          <w:i/>
          <w:iCs/>
          <w:sz w:val="21"/>
          <w:szCs w:val="21"/>
        </w:rPr>
        <w:t xml:space="preserve"> </w:t>
      </w:r>
      <w:r>
        <w:rPr>
          <w:rFonts w:ascii="Times New Roman" w:eastAsia="Times New Roman" w:hAnsi="Times New Roman" w:cs="Times New Roman"/>
          <w:i/>
          <w:iCs/>
          <w:sz w:val="21"/>
          <w:szCs w:val="21"/>
        </w:rPr>
        <w:t>Black solid circles are point estimates, and dotted black lines are the 95% confidence intervals.</w:t>
      </w:r>
    </w:p>
    <w:p w14:paraId="26A30B67" w14:textId="77777777" w:rsidR="00343C38" w:rsidRDefault="00343C38" w:rsidP="00343C38">
      <w:pPr>
        <w:spacing w:line="240" w:lineRule="auto"/>
        <w:rPr>
          <w:rFonts w:ascii="Times New Roman" w:hAnsi="Times New Roman" w:cs="Times New Roman"/>
        </w:rPr>
      </w:pPr>
    </w:p>
    <w:p w14:paraId="57F93DFE" w14:textId="77777777" w:rsidR="00343C38" w:rsidRDefault="00343C38" w:rsidP="00343C38">
      <w:pPr>
        <w:spacing w:line="240" w:lineRule="auto"/>
        <w:rPr>
          <w:rFonts w:ascii="Times New Roman" w:hAnsi="Times New Roman" w:cs="Times New Roman"/>
        </w:rPr>
      </w:pPr>
    </w:p>
    <w:p w14:paraId="0FCC0F5F" w14:textId="77777777" w:rsidR="00343C38" w:rsidRDefault="00343C38" w:rsidP="00343C38">
      <w:pPr>
        <w:spacing w:line="240" w:lineRule="auto"/>
        <w:rPr>
          <w:rFonts w:ascii="Times New Roman" w:hAnsi="Times New Roman" w:cs="Times New Roman"/>
        </w:rPr>
      </w:pPr>
    </w:p>
    <w:p w14:paraId="227657AD" w14:textId="77777777" w:rsidR="00343C38" w:rsidRDefault="00343C38" w:rsidP="00343C38">
      <w:pPr>
        <w:spacing w:line="240" w:lineRule="auto"/>
        <w:rPr>
          <w:rFonts w:ascii="Times New Roman" w:hAnsi="Times New Roman" w:cs="Times New Roman"/>
        </w:rPr>
      </w:pPr>
    </w:p>
    <w:p w14:paraId="310E491D" w14:textId="77777777" w:rsidR="00343C38" w:rsidRDefault="00343C38" w:rsidP="00343C38">
      <w:pPr>
        <w:spacing w:line="240" w:lineRule="auto"/>
        <w:rPr>
          <w:rFonts w:ascii="Times New Roman" w:hAnsi="Times New Roman" w:cs="Times New Roman"/>
        </w:rPr>
      </w:pPr>
    </w:p>
    <w:p w14:paraId="0C179908" w14:textId="77777777" w:rsidR="00343C38" w:rsidRDefault="00343C38" w:rsidP="00343C38">
      <w:pPr>
        <w:spacing w:line="240" w:lineRule="auto"/>
        <w:rPr>
          <w:rFonts w:ascii="Times New Roman" w:hAnsi="Times New Roman" w:cs="Times New Roman"/>
        </w:rPr>
      </w:pPr>
    </w:p>
    <w:p w14:paraId="005683EE" w14:textId="77777777" w:rsidR="00343C38" w:rsidRDefault="00343C38" w:rsidP="00343C38">
      <w:pPr>
        <w:spacing w:line="240" w:lineRule="auto"/>
        <w:rPr>
          <w:rFonts w:ascii="Times New Roman" w:hAnsi="Times New Roman" w:cs="Times New Roman"/>
        </w:rPr>
      </w:pPr>
    </w:p>
    <w:p w14:paraId="120FE189" w14:textId="77777777" w:rsidR="00343C38" w:rsidRDefault="00343C38" w:rsidP="00343C38">
      <w:pPr>
        <w:spacing w:line="240" w:lineRule="auto"/>
        <w:rPr>
          <w:rFonts w:ascii="Times New Roman" w:hAnsi="Times New Roman" w:cs="Times New Roman"/>
        </w:rPr>
      </w:pPr>
    </w:p>
    <w:p w14:paraId="064BEE5C" w14:textId="77777777" w:rsidR="00343C38" w:rsidRDefault="00343C38" w:rsidP="00343C38">
      <w:pPr>
        <w:spacing w:line="240" w:lineRule="auto"/>
        <w:rPr>
          <w:rFonts w:ascii="Times New Roman" w:hAnsi="Times New Roman" w:cs="Times New Roman"/>
        </w:rPr>
      </w:pPr>
    </w:p>
    <w:p w14:paraId="2A03FA00" w14:textId="77777777" w:rsidR="00343C38" w:rsidRDefault="00343C38" w:rsidP="00343C38">
      <w:pPr>
        <w:spacing w:line="240" w:lineRule="auto"/>
        <w:rPr>
          <w:rFonts w:ascii="Times New Roman" w:hAnsi="Times New Roman" w:cs="Times New Roman"/>
        </w:rPr>
      </w:pPr>
    </w:p>
    <w:p w14:paraId="759A8EF8" w14:textId="77777777" w:rsidR="00343C38" w:rsidRDefault="00343C38" w:rsidP="00343C38">
      <w:pPr>
        <w:spacing w:line="240" w:lineRule="auto"/>
        <w:rPr>
          <w:rFonts w:ascii="Times New Roman" w:hAnsi="Times New Roman" w:cs="Times New Roman"/>
        </w:rPr>
      </w:pPr>
    </w:p>
    <w:p w14:paraId="456BC29E" w14:textId="77777777" w:rsidR="00343C38" w:rsidRDefault="00343C38" w:rsidP="00343C38">
      <w:pPr>
        <w:spacing w:line="240" w:lineRule="auto"/>
        <w:rPr>
          <w:rFonts w:ascii="Times New Roman" w:hAnsi="Times New Roman" w:cs="Times New Roman"/>
        </w:rPr>
      </w:pPr>
    </w:p>
    <w:p w14:paraId="52161145" w14:textId="77777777" w:rsidR="00343C38" w:rsidRPr="0040707C" w:rsidRDefault="00343C38" w:rsidP="00343C38">
      <w:pPr>
        <w:spacing w:line="240" w:lineRule="auto"/>
        <w:rPr>
          <w:rFonts w:ascii="Times New Roman" w:hAnsi="Times New Roman" w:cs="Times New Roman"/>
        </w:rPr>
      </w:pPr>
      <w:r w:rsidRPr="0040707C">
        <w:rPr>
          <w:rFonts w:ascii="Times New Roman" w:hAnsi="Times New Roman" w:cs="Times New Roman"/>
        </w:rPr>
        <w:lastRenderedPageBreak/>
        <w:t>Table A1: List of grassland bird species</w:t>
      </w:r>
      <w:r>
        <w:rPr>
          <w:rFonts w:ascii="Times New Roman" w:hAnsi="Times New Roman" w:cs="Times New Roman"/>
        </w:rPr>
        <w:t xml:space="preserve"> from different sources</w:t>
      </w:r>
      <w:r w:rsidRPr="0040707C">
        <w:rPr>
          <w:rFonts w:ascii="Times New Roman" w:hAnsi="Times New Roman" w:cs="Times New Roman"/>
        </w:rPr>
        <w:t xml:space="preserve"> </w:t>
      </w:r>
    </w:p>
    <w:tbl>
      <w:tblPr>
        <w:tblW w:w="7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92"/>
        <w:gridCol w:w="2592"/>
        <w:gridCol w:w="2592"/>
      </w:tblGrid>
      <w:tr w:rsidR="00343C38" w:rsidRPr="00695C30" w14:paraId="075EE578" w14:textId="77777777" w:rsidTr="00FD7D9F">
        <w:trPr>
          <w:trHeight w:hRule="exact" w:val="288"/>
        </w:trPr>
        <w:tc>
          <w:tcPr>
            <w:tcW w:w="2592" w:type="dxa"/>
            <w:tcBorders>
              <w:left w:val="nil"/>
            </w:tcBorders>
          </w:tcPr>
          <w:p w14:paraId="33A17728" w14:textId="77777777" w:rsidR="00343C38" w:rsidRPr="0040707C" w:rsidRDefault="00343C38" w:rsidP="00FD7D9F">
            <w:pPr>
              <w:spacing w:line="240" w:lineRule="auto"/>
              <w:rPr>
                <w:rFonts w:ascii="Times New Roman" w:eastAsia="Euclid" w:hAnsi="Times New Roman" w:cs="Times New Roman"/>
                <w:sz w:val="22"/>
                <w:szCs w:val="22"/>
                <w:lang w:eastAsia="en-US"/>
              </w:rPr>
            </w:pPr>
            <w:r>
              <w:rPr>
                <w:rFonts w:ascii="Times New Roman" w:eastAsia="Euclid" w:hAnsi="Times New Roman" w:cs="Times New Roman"/>
                <w:sz w:val="22"/>
                <w:szCs w:val="22"/>
                <w:lang w:eastAsia="en-US"/>
              </w:rPr>
              <w:t>eBird checklists</w:t>
            </w:r>
          </w:p>
        </w:tc>
        <w:tc>
          <w:tcPr>
            <w:tcW w:w="2592" w:type="dxa"/>
          </w:tcPr>
          <w:p w14:paraId="5465135F" w14:textId="77777777" w:rsidR="00343C38" w:rsidRPr="0040707C" w:rsidRDefault="00343C38" w:rsidP="00FD7D9F">
            <w:pPr>
              <w:spacing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Partners in Flight (2024)</w:t>
            </w:r>
          </w:p>
        </w:tc>
        <w:tc>
          <w:tcPr>
            <w:tcW w:w="2592" w:type="dxa"/>
            <w:tcBorders>
              <w:right w:val="nil"/>
            </w:tcBorders>
          </w:tcPr>
          <w:p w14:paraId="44A4F52F" w14:textId="77777777" w:rsidR="00343C38" w:rsidRPr="0040707C" w:rsidRDefault="00343C38" w:rsidP="00FD7D9F">
            <w:pPr>
              <w:spacing w:line="240" w:lineRule="auto"/>
              <w:rPr>
                <w:rFonts w:ascii="Times New Roman" w:eastAsia="Euclid" w:hAnsi="Times New Roman" w:cs="Times New Roman"/>
                <w:sz w:val="22"/>
                <w:szCs w:val="22"/>
                <w:lang w:eastAsia="en-US"/>
              </w:rPr>
            </w:pPr>
            <w:r w:rsidRPr="0040707C">
              <w:rPr>
                <w:rFonts w:ascii="Times New Roman" w:hAnsi="Times New Roman" w:cs="Times New Roman"/>
                <w:color w:val="000000"/>
                <w:sz w:val="22"/>
                <w:szCs w:val="22"/>
              </w:rPr>
              <w:t>Breeding Season</w:t>
            </w:r>
          </w:p>
        </w:tc>
      </w:tr>
      <w:tr w:rsidR="00343C38" w:rsidRPr="00695C30" w14:paraId="4DCA1C86" w14:textId="77777777" w:rsidTr="00FD7D9F">
        <w:trPr>
          <w:trHeight w:hRule="exact" w:val="288"/>
        </w:trPr>
        <w:tc>
          <w:tcPr>
            <w:tcW w:w="2592" w:type="dxa"/>
            <w:tcBorders>
              <w:left w:val="nil"/>
            </w:tcBorders>
          </w:tcPr>
          <w:p w14:paraId="5E95D474" w14:textId="77777777" w:rsidR="00343C38" w:rsidRPr="0040707C" w:rsidRDefault="00343C38" w:rsidP="00FD7D9F">
            <w:pPr>
              <w:spacing w:line="240" w:lineRule="auto"/>
              <w:rPr>
                <w:rFonts w:ascii="Times New Roman" w:eastAsia="Euclid" w:hAnsi="Times New Roman" w:cs="Times New Roman"/>
                <w:sz w:val="22"/>
                <w:szCs w:val="22"/>
                <w:lang w:eastAsia="en-US"/>
              </w:rPr>
            </w:pPr>
            <w:r w:rsidRPr="0040707C">
              <w:rPr>
                <w:rFonts w:ascii="Times New Roman" w:hAnsi="Times New Roman" w:cs="Times New Roman"/>
                <w:sz w:val="22"/>
                <w:szCs w:val="22"/>
              </w:rPr>
              <w:t xml:space="preserve">American Bittern </w:t>
            </w:r>
          </w:p>
        </w:tc>
        <w:tc>
          <w:tcPr>
            <w:tcW w:w="2592" w:type="dxa"/>
          </w:tcPr>
          <w:p w14:paraId="35045842" w14:textId="77777777" w:rsidR="00343C38" w:rsidRPr="00013263" w:rsidRDefault="00343C38" w:rsidP="00FD7D9F">
            <w:pPr>
              <w:spacing w:line="240" w:lineRule="auto"/>
              <w:rPr>
                <w:rFonts w:ascii="Times New Roman" w:hAnsi="Times New Roman" w:cs="Times New Roman"/>
                <w:color w:val="000000" w:themeColor="text1"/>
                <w:sz w:val="22"/>
                <w:szCs w:val="22"/>
              </w:rPr>
            </w:pPr>
          </w:p>
        </w:tc>
        <w:tc>
          <w:tcPr>
            <w:tcW w:w="2592" w:type="dxa"/>
            <w:tcBorders>
              <w:right w:val="nil"/>
            </w:tcBorders>
          </w:tcPr>
          <w:p w14:paraId="02BAA7F5" w14:textId="77777777" w:rsidR="00343C38" w:rsidRPr="0040707C" w:rsidRDefault="00343C38" w:rsidP="00FD7D9F">
            <w:pPr>
              <w:spacing w:line="240" w:lineRule="auto"/>
              <w:rPr>
                <w:rFonts w:ascii="Times New Roman" w:eastAsia="Euclid" w:hAnsi="Times New Roman" w:cs="Times New Roman"/>
                <w:sz w:val="22"/>
                <w:szCs w:val="22"/>
                <w:lang w:eastAsia="en-US"/>
              </w:rPr>
            </w:pPr>
            <w:r w:rsidRPr="0040707C">
              <w:rPr>
                <w:rFonts w:ascii="Times New Roman" w:hAnsi="Times New Roman" w:cs="Times New Roman"/>
                <w:color w:val="000000"/>
                <w:sz w:val="22"/>
                <w:szCs w:val="22"/>
              </w:rPr>
              <w:t>6/7 - 7/27</w:t>
            </w:r>
          </w:p>
        </w:tc>
      </w:tr>
      <w:tr w:rsidR="00343C38" w:rsidRPr="00695C30" w14:paraId="1354663D" w14:textId="77777777" w:rsidTr="00FD7D9F">
        <w:trPr>
          <w:trHeight w:hRule="exact" w:val="288"/>
        </w:trPr>
        <w:tc>
          <w:tcPr>
            <w:tcW w:w="2592" w:type="dxa"/>
            <w:tcBorders>
              <w:left w:val="nil"/>
            </w:tcBorders>
          </w:tcPr>
          <w:p w14:paraId="5DB51533" w14:textId="77777777" w:rsidR="00343C38" w:rsidRPr="0040707C" w:rsidRDefault="00343C38" w:rsidP="00FD7D9F">
            <w:pPr>
              <w:spacing w:line="240" w:lineRule="auto"/>
              <w:rPr>
                <w:rFonts w:ascii="Times New Roman" w:eastAsia="Euclid" w:hAnsi="Times New Roman" w:cs="Times New Roman"/>
                <w:sz w:val="22"/>
                <w:szCs w:val="22"/>
                <w:lang w:eastAsia="en-US"/>
              </w:rPr>
            </w:pPr>
            <w:r w:rsidRPr="0040707C">
              <w:rPr>
                <w:rFonts w:ascii="Times New Roman" w:hAnsi="Times New Roman" w:cs="Times New Roman"/>
                <w:sz w:val="22"/>
                <w:szCs w:val="22"/>
              </w:rPr>
              <w:t xml:space="preserve">Baird's Sparrow </w:t>
            </w:r>
          </w:p>
        </w:tc>
        <w:tc>
          <w:tcPr>
            <w:tcW w:w="2592" w:type="dxa"/>
          </w:tcPr>
          <w:p w14:paraId="06FB322D" w14:textId="77777777" w:rsidR="00343C38" w:rsidRPr="00013263" w:rsidRDefault="00343C38" w:rsidP="00FD7D9F">
            <w:pPr>
              <w:spacing w:line="240" w:lineRule="auto"/>
              <w:rPr>
                <w:rFonts w:ascii="Times New Roman" w:hAnsi="Times New Roman" w:cs="Times New Roman"/>
                <w:color w:val="000000" w:themeColor="text1"/>
                <w:sz w:val="22"/>
                <w:szCs w:val="22"/>
              </w:rPr>
            </w:pPr>
            <w:r w:rsidRPr="00FA2A4A">
              <w:rPr>
                <w:rFonts w:ascii="Times New Roman" w:hAnsi="Times New Roman" w:cs="Times New Roman"/>
                <w:color w:val="000000" w:themeColor="text1"/>
                <w:sz w:val="22"/>
                <w:szCs w:val="22"/>
              </w:rPr>
              <w:t>Yes</w:t>
            </w:r>
          </w:p>
        </w:tc>
        <w:tc>
          <w:tcPr>
            <w:tcW w:w="2592" w:type="dxa"/>
            <w:tcBorders>
              <w:right w:val="nil"/>
            </w:tcBorders>
          </w:tcPr>
          <w:p w14:paraId="6DC0AA5B" w14:textId="77777777" w:rsidR="00343C38" w:rsidRPr="0040707C" w:rsidRDefault="00343C38" w:rsidP="00FD7D9F">
            <w:pPr>
              <w:spacing w:line="240" w:lineRule="auto"/>
              <w:rPr>
                <w:rFonts w:ascii="Times New Roman" w:eastAsia="Euclid" w:hAnsi="Times New Roman" w:cs="Times New Roman"/>
                <w:sz w:val="22"/>
                <w:szCs w:val="22"/>
                <w:lang w:eastAsia="en-US"/>
              </w:rPr>
            </w:pPr>
            <w:r w:rsidRPr="0040707C">
              <w:rPr>
                <w:rFonts w:ascii="Times New Roman" w:hAnsi="Times New Roman" w:cs="Times New Roman"/>
                <w:color w:val="000000"/>
                <w:sz w:val="22"/>
                <w:szCs w:val="22"/>
              </w:rPr>
              <w:t>5/17 - 7/27</w:t>
            </w:r>
          </w:p>
        </w:tc>
      </w:tr>
      <w:tr w:rsidR="00343C38" w:rsidRPr="00695C30" w14:paraId="4503DF32" w14:textId="77777777" w:rsidTr="00FD7D9F">
        <w:trPr>
          <w:trHeight w:hRule="exact" w:val="288"/>
        </w:trPr>
        <w:tc>
          <w:tcPr>
            <w:tcW w:w="2592" w:type="dxa"/>
            <w:tcBorders>
              <w:left w:val="nil"/>
            </w:tcBorders>
          </w:tcPr>
          <w:p w14:paraId="27E2EB55" w14:textId="77777777" w:rsidR="00343C38" w:rsidRPr="0040707C" w:rsidRDefault="00343C38" w:rsidP="00FD7D9F">
            <w:pPr>
              <w:spacing w:line="240" w:lineRule="auto"/>
              <w:rPr>
                <w:rFonts w:ascii="Times New Roman" w:eastAsia="Euclid" w:hAnsi="Times New Roman" w:cs="Times New Roman"/>
                <w:sz w:val="22"/>
                <w:szCs w:val="22"/>
                <w:lang w:eastAsia="en-US"/>
              </w:rPr>
            </w:pPr>
            <w:r w:rsidRPr="0040707C">
              <w:rPr>
                <w:rFonts w:ascii="Times New Roman" w:hAnsi="Times New Roman" w:cs="Times New Roman"/>
                <w:sz w:val="22"/>
                <w:szCs w:val="22"/>
              </w:rPr>
              <w:t xml:space="preserve">Bobolink </w:t>
            </w:r>
          </w:p>
        </w:tc>
        <w:tc>
          <w:tcPr>
            <w:tcW w:w="2592" w:type="dxa"/>
          </w:tcPr>
          <w:p w14:paraId="476AE60F" w14:textId="77777777" w:rsidR="00343C38" w:rsidRPr="00013263" w:rsidRDefault="00343C38" w:rsidP="00FD7D9F">
            <w:pPr>
              <w:spacing w:line="240" w:lineRule="auto"/>
              <w:rPr>
                <w:rFonts w:ascii="Times New Roman" w:hAnsi="Times New Roman" w:cs="Times New Roman"/>
                <w:color w:val="000000" w:themeColor="text1"/>
                <w:sz w:val="22"/>
                <w:szCs w:val="22"/>
              </w:rPr>
            </w:pPr>
            <w:r w:rsidRPr="00FA2A4A">
              <w:rPr>
                <w:rFonts w:ascii="Times New Roman" w:hAnsi="Times New Roman" w:cs="Times New Roman"/>
                <w:color w:val="000000" w:themeColor="text1"/>
                <w:sz w:val="22"/>
                <w:szCs w:val="22"/>
              </w:rPr>
              <w:t>Yes</w:t>
            </w:r>
          </w:p>
        </w:tc>
        <w:tc>
          <w:tcPr>
            <w:tcW w:w="2592" w:type="dxa"/>
            <w:tcBorders>
              <w:right w:val="nil"/>
            </w:tcBorders>
          </w:tcPr>
          <w:p w14:paraId="6B08A08B" w14:textId="77777777" w:rsidR="00343C38" w:rsidRPr="0040707C" w:rsidRDefault="00343C38" w:rsidP="00FD7D9F">
            <w:pPr>
              <w:spacing w:line="240" w:lineRule="auto"/>
              <w:rPr>
                <w:rFonts w:ascii="Times New Roman" w:eastAsia="Euclid" w:hAnsi="Times New Roman" w:cs="Times New Roman"/>
                <w:sz w:val="22"/>
                <w:szCs w:val="22"/>
                <w:lang w:eastAsia="en-US"/>
              </w:rPr>
            </w:pPr>
            <w:r w:rsidRPr="0040707C">
              <w:rPr>
                <w:rFonts w:ascii="Times New Roman" w:hAnsi="Times New Roman" w:cs="Times New Roman"/>
                <w:color w:val="000000"/>
                <w:sz w:val="22"/>
                <w:szCs w:val="22"/>
              </w:rPr>
              <w:t>6/7 - 7/13</w:t>
            </w:r>
          </w:p>
        </w:tc>
      </w:tr>
      <w:tr w:rsidR="00343C38" w:rsidRPr="00695C30" w14:paraId="5991A6EE" w14:textId="77777777" w:rsidTr="00FD7D9F">
        <w:trPr>
          <w:trHeight w:hRule="exact" w:val="288"/>
        </w:trPr>
        <w:tc>
          <w:tcPr>
            <w:tcW w:w="2592" w:type="dxa"/>
            <w:tcBorders>
              <w:left w:val="nil"/>
            </w:tcBorders>
          </w:tcPr>
          <w:p w14:paraId="40964DD1" w14:textId="77777777" w:rsidR="00343C38" w:rsidRPr="0040707C" w:rsidRDefault="00343C38" w:rsidP="00FD7D9F">
            <w:pPr>
              <w:spacing w:line="240" w:lineRule="auto"/>
              <w:rPr>
                <w:rFonts w:ascii="Times New Roman" w:eastAsia="Euclid" w:hAnsi="Times New Roman" w:cs="Times New Roman"/>
                <w:sz w:val="22"/>
                <w:szCs w:val="22"/>
                <w:lang w:eastAsia="en-US"/>
              </w:rPr>
            </w:pPr>
            <w:r w:rsidRPr="0040707C">
              <w:rPr>
                <w:rFonts w:ascii="Times New Roman" w:hAnsi="Times New Roman" w:cs="Times New Roman"/>
                <w:sz w:val="22"/>
                <w:szCs w:val="22"/>
              </w:rPr>
              <w:t xml:space="preserve">Brewer's Sparrow </w:t>
            </w:r>
          </w:p>
        </w:tc>
        <w:tc>
          <w:tcPr>
            <w:tcW w:w="2592" w:type="dxa"/>
          </w:tcPr>
          <w:p w14:paraId="61341DCB" w14:textId="77777777" w:rsidR="00343C38" w:rsidRPr="00013263" w:rsidRDefault="00343C38" w:rsidP="00FD7D9F">
            <w:pPr>
              <w:spacing w:line="240" w:lineRule="auto"/>
              <w:rPr>
                <w:rFonts w:ascii="Times New Roman" w:hAnsi="Times New Roman" w:cs="Times New Roman"/>
                <w:color w:val="000000" w:themeColor="text1"/>
                <w:sz w:val="22"/>
                <w:szCs w:val="22"/>
              </w:rPr>
            </w:pPr>
            <w:r w:rsidRPr="00FA2A4A">
              <w:rPr>
                <w:rFonts w:ascii="Times New Roman" w:hAnsi="Times New Roman" w:cs="Times New Roman"/>
                <w:color w:val="000000" w:themeColor="text1"/>
                <w:sz w:val="22"/>
                <w:szCs w:val="22"/>
              </w:rPr>
              <w:t>Yes</w:t>
            </w:r>
          </w:p>
        </w:tc>
        <w:tc>
          <w:tcPr>
            <w:tcW w:w="2592" w:type="dxa"/>
            <w:tcBorders>
              <w:right w:val="nil"/>
            </w:tcBorders>
          </w:tcPr>
          <w:p w14:paraId="2767F0E7" w14:textId="77777777" w:rsidR="00343C38" w:rsidRPr="0040707C" w:rsidRDefault="00343C38" w:rsidP="00FD7D9F">
            <w:pPr>
              <w:spacing w:line="240" w:lineRule="auto"/>
              <w:rPr>
                <w:rFonts w:ascii="Times New Roman" w:eastAsia="Euclid" w:hAnsi="Times New Roman" w:cs="Times New Roman"/>
                <w:sz w:val="22"/>
                <w:szCs w:val="22"/>
                <w:lang w:eastAsia="en-US"/>
              </w:rPr>
            </w:pPr>
            <w:r w:rsidRPr="0040707C">
              <w:rPr>
                <w:rFonts w:ascii="Times New Roman" w:hAnsi="Times New Roman" w:cs="Times New Roman"/>
                <w:color w:val="000000"/>
                <w:sz w:val="22"/>
                <w:szCs w:val="22"/>
              </w:rPr>
              <w:t>6/7 - 7/13</w:t>
            </w:r>
          </w:p>
        </w:tc>
      </w:tr>
      <w:tr w:rsidR="00343C38" w:rsidRPr="00695C30" w14:paraId="1B141106" w14:textId="77777777" w:rsidTr="00FD7D9F">
        <w:trPr>
          <w:trHeight w:hRule="exact" w:val="288"/>
        </w:trPr>
        <w:tc>
          <w:tcPr>
            <w:tcW w:w="2592" w:type="dxa"/>
            <w:tcBorders>
              <w:left w:val="nil"/>
            </w:tcBorders>
          </w:tcPr>
          <w:p w14:paraId="43BDF092" w14:textId="77777777" w:rsidR="00343C38" w:rsidRPr="0040707C" w:rsidRDefault="00343C38" w:rsidP="00FD7D9F">
            <w:pPr>
              <w:spacing w:line="240" w:lineRule="auto"/>
              <w:rPr>
                <w:rFonts w:ascii="Times New Roman" w:eastAsia="Euclid" w:hAnsi="Times New Roman" w:cs="Times New Roman"/>
                <w:sz w:val="22"/>
                <w:szCs w:val="22"/>
                <w:lang w:eastAsia="en-US"/>
              </w:rPr>
            </w:pPr>
            <w:r w:rsidRPr="0040707C">
              <w:rPr>
                <w:rFonts w:ascii="Times New Roman" w:hAnsi="Times New Roman" w:cs="Times New Roman"/>
                <w:sz w:val="22"/>
                <w:szCs w:val="22"/>
              </w:rPr>
              <w:t xml:space="preserve">Brown-headed Cowbird </w:t>
            </w:r>
          </w:p>
        </w:tc>
        <w:tc>
          <w:tcPr>
            <w:tcW w:w="2592" w:type="dxa"/>
          </w:tcPr>
          <w:p w14:paraId="68C2F165" w14:textId="77777777" w:rsidR="00343C38" w:rsidRPr="00013263" w:rsidRDefault="00343C38" w:rsidP="00FD7D9F">
            <w:pPr>
              <w:spacing w:line="240" w:lineRule="auto"/>
              <w:rPr>
                <w:rFonts w:ascii="Times New Roman" w:hAnsi="Times New Roman" w:cs="Times New Roman"/>
                <w:color w:val="000000" w:themeColor="text1"/>
                <w:sz w:val="22"/>
                <w:szCs w:val="22"/>
              </w:rPr>
            </w:pPr>
            <w:r w:rsidRPr="00FA2A4A">
              <w:rPr>
                <w:rFonts w:ascii="Times New Roman" w:hAnsi="Times New Roman" w:cs="Times New Roman"/>
                <w:color w:val="000000" w:themeColor="text1"/>
                <w:sz w:val="22"/>
                <w:szCs w:val="22"/>
              </w:rPr>
              <w:t>Yes</w:t>
            </w:r>
          </w:p>
        </w:tc>
        <w:tc>
          <w:tcPr>
            <w:tcW w:w="2592" w:type="dxa"/>
            <w:tcBorders>
              <w:right w:val="nil"/>
            </w:tcBorders>
          </w:tcPr>
          <w:p w14:paraId="19B3A029" w14:textId="77777777" w:rsidR="00343C38" w:rsidRPr="0040707C" w:rsidRDefault="00343C38" w:rsidP="00FD7D9F">
            <w:pPr>
              <w:spacing w:line="240" w:lineRule="auto"/>
              <w:rPr>
                <w:rFonts w:ascii="Times New Roman" w:eastAsia="Euclid" w:hAnsi="Times New Roman" w:cs="Times New Roman"/>
                <w:sz w:val="22"/>
                <w:szCs w:val="22"/>
                <w:lang w:eastAsia="en-US"/>
              </w:rPr>
            </w:pPr>
            <w:r w:rsidRPr="0040707C">
              <w:rPr>
                <w:rFonts w:ascii="Times New Roman" w:hAnsi="Times New Roman" w:cs="Times New Roman"/>
                <w:color w:val="000000"/>
                <w:sz w:val="22"/>
                <w:szCs w:val="22"/>
              </w:rPr>
              <w:t>5/24 - 6/28</w:t>
            </w:r>
          </w:p>
        </w:tc>
      </w:tr>
      <w:tr w:rsidR="00343C38" w:rsidRPr="00695C30" w14:paraId="6CA515A7" w14:textId="77777777" w:rsidTr="00FD7D9F">
        <w:trPr>
          <w:trHeight w:hRule="exact" w:val="288"/>
        </w:trPr>
        <w:tc>
          <w:tcPr>
            <w:tcW w:w="2592" w:type="dxa"/>
            <w:tcBorders>
              <w:left w:val="nil"/>
            </w:tcBorders>
          </w:tcPr>
          <w:p w14:paraId="6BDDDBA2" w14:textId="77777777" w:rsidR="00343C38" w:rsidRPr="0040707C" w:rsidRDefault="00343C38" w:rsidP="00FD7D9F">
            <w:pPr>
              <w:spacing w:line="240" w:lineRule="auto"/>
              <w:rPr>
                <w:rFonts w:ascii="Times New Roman" w:eastAsia="Euclid" w:hAnsi="Times New Roman" w:cs="Times New Roman"/>
                <w:sz w:val="22"/>
                <w:szCs w:val="22"/>
                <w:lang w:eastAsia="en-US"/>
              </w:rPr>
            </w:pPr>
            <w:r w:rsidRPr="0040707C">
              <w:rPr>
                <w:rFonts w:ascii="Times New Roman" w:hAnsi="Times New Roman" w:cs="Times New Roman"/>
                <w:sz w:val="22"/>
                <w:szCs w:val="22"/>
              </w:rPr>
              <w:t xml:space="preserve">Burrowing Owl </w:t>
            </w:r>
          </w:p>
        </w:tc>
        <w:tc>
          <w:tcPr>
            <w:tcW w:w="2592" w:type="dxa"/>
          </w:tcPr>
          <w:p w14:paraId="393FC87E" w14:textId="77777777" w:rsidR="00343C38" w:rsidRPr="00013263" w:rsidRDefault="00343C38" w:rsidP="00FD7D9F">
            <w:pPr>
              <w:spacing w:line="240" w:lineRule="auto"/>
              <w:rPr>
                <w:rFonts w:ascii="Times New Roman" w:hAnsi="Times New Roman" w:cs="Times New Roman"/>
                <w:color w:val="000000" w:themeColor="text1"/>
                <w:sz w:val="22"/>
                <w:szCs w:val="22"/>
              </w:rPr>
            </w:pPr>
            <w:r w:rsidRPr="00FA2A4A">
              <w:rPr>
                <w:rFonts w:ascii="Times New Roman" w:hAnsi="Times New Roman" w:cs="Times New Roman"/>
                <w:color w:val="000000" w:themeColor="text1"/>
                <w:sz w:val="22"/>
                <w:szCs w:val="22"/>
              </w:rPr>
              <w:t>Yes</w:t>
            </w:r>
          </w:p>
        </w:tc>
        <w:tc>
          <w:tcPr>
            <w:tcW w:w="2592" w:type="dxa"/>
            <w:tcBorders>
              <w:right w:val="nil"/>
            </w:tcBorders>
          </w:tcPr>
          <w:p w14:paraId="5EFB602A" w14:textId="77777777" w:rsidR="00343C38" w:rsidRPr="0040707C" w:rsidRDefault="00343C38" w:rsidP="00FD7D9F">
            <w:pPr>
              <w:spacing w:line="240" w:lineRule="auto"/>
              <w:rPr>
                <w:rFonts w:ascii="Times New Roman" w:eastAsia="Euclid" w:hAnsi="Times New Roman" w:cs="Times New Roman"/>
                <w:sz w:val="22"/>
                <w:szCs w:val="22"/>
                <w:lang w:eastAsia="en-US"/>
              </w:rPr>
            </w:pPr>
            <w:r w:rsidRPr="0040707C">
              <w:rPr>
                <w:rFonts w:ascii="Times New Roman" w:hAnsi="Times New Roman" w:cs="Times New Roman"/>
                <w:color w:val="000000"/>
                <w:sz w:val="22"/>
                <w:szCs w:val="22"/>
              </w:rPr>
              <w:t>5/17 - 8/3</w:t>
            </w:r>
          </w:p>
        </w:tc>
      </w:tr>
      <w:tr w:rsidR="00343C38" w:rsidRPr="00695C30" w14:paraId="66DADD8B" w14:textId="77777777" w:rsidTr="00FD7D9F">
        <w:trPr>
          <w:trHeight w:hRule="exact" w:val="288"/>
        </w:trPr>
        <w:tc>
          <w:tcPr>
            <w:tcW w:w="2592" w:type="dxa"/>
            <w:tcBorders>
              <w:left w:val="nil"/>
            </w:tcBorders>
          </w:tcPr>
          <w:p w14:paraId="143CA52D" w14:textId="77777777" w:rsidR="00343C38" w:rsidRPr="0040707C" w:rsidRDefault="00343C38" w:rsidP="00FD7D9F">
            <w:pPr>
              <w:spacing w:line="240" w:lineRule="auto"/>
              <w:rPr>
                <w:rFonts w:ascii="Times New Roman" w:eastAsia="Euclid" w:hAnsi="Times New Roman" w:cs="Times New Roman"/>
                <w:sz w:val="22"/>
                <w:szCs w:val="22"/>
                <w:lang w:eastAsia="en-US"/>
              </w:rPr>
            </w:pPr>
            <w:r w:rsidRPr="0040707C">
              <w:rPr>
                <w:rFonts w:ascii="Times New Roman" w:hAnsi="Times New Roman" w:cs="Times New Roman"/>
                <w:sz w:val="22"/>
                <w:szCs w:val="22"/>
              </w:rPr>
              <w:t xml:space="preserve">Cassin's sparrow </w:t>
            </w:r>
          </w:p>
        </w:tc>
        <w:tc>
          <w:tcPr>
            <w:tcW w:w="2592" w:type="dxa"/>
          </w:tcPr>
          <w:p w14:paraId="75996C69" w14:textId="77777777" w:rsidR="00343C38" w:rsidRPr="00013263" w:rsidRDefault="00343C38" w:rsidP="00FD7D9F">
            <w:pPr>
              <w:spacing w:line="240" w:lineRule="auto"/>
              <w:rPr>
                <w:rFonts w:ascii="Times New Roman" w:hAnsi="Times New Roman" w:cs="Times New Roman"/>
                <w:color w:val="000000" w:themeColor="text1"/>
                <w:sz w:val="22"/>
                <w:szCs w:val="22"/>
              </w:rPr>
            </w:pPr>
            <w:r w:rsidRPr="00FA2A4A">
              <w:rPr>
                <w:rFonts w:ascii="Times New Roman" w:hAnsi="Times New Roman" w:cs="Times New Roman"/>
                <w:color w:val="000000" w:themeColor="text1"/>
                <w:sz w:val="22"/>
                <w:szCs w:val="22"/>
              </w:rPr>
              <w:t>Yes</w:t>
            </w:r>
          </w:p>
        </w:tc>
        <w:tc>
          <w:tcPr>
            <w:tcW w:w="2592" w:type="dxa"/>
            <w:tcBorders>
              <w:right w:val="nil"/>
            </w:tcBorders>
          </w:tcPr>
          <w:p w14:paraId="19E0F9C6" w14:textId="77777777" w:rsidR="00343C38" w:rsidRPr="0040707C" w:rsidRDefault="00343C38" w:rsidP="00FD7D9F">
            <w:pPr>
              <w:spacing w:line="240" w:lineRule="auto"/>
              <w:rPr>
                <w:rFonts w:ascii="Times New Roman" w:eastAsia="Euclid" w:hAnsi="Times New Roman" w:cs="Times New Roman"/>
                <w:sz w:val="22"/>
                <w:szCs w:val="22"/>
                <w:lang w:eastAsia="en-US"/>
              </w:rPr>
            </w:pPr>
            <w:r w:rsidRPr="0040707C">
              <w:rPr>
                <w:rFonts w:ascii="Times New Roman" w:hAnsi="Times New Roman" w:cs="Times New Roman"/>
                <w:color w:val="000000"/>
                <w:sz w:val="22"/>
                <w:szCs w:val="22"/>
              </w:rPr>
              <w:t>5/31 - 8/10</w:t>
            </w:r>
          </w:p>
        </w:tc>
      </w:tr>
      <w:tr w:rsidR="00343C38" w:rsidRPr="00695C30" w14:paraId="4E1B127E" w14:textId="77777777" w:rsidTr="00FD7D9F">
        <w:trPr>
          <w:trHeight w:hRule="exact" w:val="288"/>
        </w:trPr>
        <w:tc>
          <w:tcPr>
            <w:tcW w:w="2592" w:type="dxa"/>
            <w:tcBorders>
              <w:left w:val="nil"/>
            </w:tcBorders>
          </w:tcPr>
          <w:p w14:paraId="75721BAC" w14:textId="77777777" w:rsidR="00343C38" w:rsidRPr="0040707C" w:rsidRDefault="00343C38" w:rsidP="00FD7D9F">
            <w:pPr>
              <w:spacing w:line="240" w:lineRule="auto"/>
              <w:rPr>
                <w:rFonts w:ascii="Times New Roman" w:eastAsia="Euclid" w:hAnsi="Times New Roman" w:cs="Times New Roman"/>
                <w:sz w:val="22"/>
                <w:szCs w:val="22"/>
                <w:lang w:eastAsia="en-US"/>
              </w:rPr>
            </w:pPr>
            <w:r w:rsidRPr="0040707C">
              <w:rPr>
                <w:rFonts w:ascii="Times New Roman" w:hAnsi="Times New Roman" w:cs="Times New Roman"/>
                <w:sz w:val="22"/>
                <w:szCs w:val="22"/>
              </w:rPr>
              <w:t xml:space="preserve">Chestnut-collared Longspur </w:t>
            </w:r>
          </w:p>
        </w:tc>
        <w:tc>
          <w:tcPr>
            <w:tcW w:w="2592" w:type="dxa"/>
          </w:tcPr>
          <w:p w14:paraId="359C9131" w14:textId="77777777" w:rsidR="00343C38" w:rsidRPr="00013263" w:rsidRDefault="00343C38" w:rsidP="00FD7D9F">
            <w:pPr>
              <w:spacing w:line="240" w:lineRule="auto"/>
              <w:rPr>
                <w:rFonts w:ascii="Times New Roman" w:hAnsi="Times New Roman" w:cs="Times New Roman"/>
                <w:color w:val="000000" w:themeColor="text1"/>
                <w:sz w:val="22"/>
                <w:szCs w:val="22"/>
              </w:rPr>
            </w:pPr>
            <w:r w:rsidRPr="00FA2A4A">
              <w:rPr>
                <w:rFonts w:ascii="Times New Roman" w:hAnsi="Times New Roman" w:cs="Times New Roman"/>
                <w:color w:val="000000" w:themeColor="text1"/>
                <w:sz w:val="22"/>
                <w:szCs w:val="22"/>
              </w:rPr>
              <w:t>Yes</w:t>
            </w:r>
          </w:p>
        </w:tc>
        <w:tc>
          <w:tcPr>
            <w:tcW w:w="2592" w:type="dxa"/>
            <w:tcBorders>
              <w:right w:val="nil"/>
            </w:tcBorders>
          </w:tcPr>
          <w:p w14:paraId="527ADA71" w14:textId="77777777" w:rsidR="00343C38" w:rsidRPr="0040707C" w:rsidRDefault="00343C38" w:rsidP="00FD7D9F">
            <w:pPr>
              <w:spacing w:line="240" w:lineRule="auto"/>
              <w:rPr>
                <w:rFonts w:ascii="Times New Roman" w:eastAsia="Euclid" w:hAnsi="Times New Roman" w:cs="Times New Roman"/>
                <w:sz w:val="22"/>
                <w:szCs w:val="22"/>
                <w:lang w:eastAsia="en-US"/>
              </w:rPr>
            </w:pPr>
            <w:r w:rsidRPr="0040707C">
              <w:rPr>
                <w:rFonts w:ascii="Times New Roman" w:hAnsi="Times New Roman" w:cs="Times New Roman"/>
                <w:color w:val="000000"/>
                <w:sz w:val="22"/>
                <w:szCs w:val="22"/>
              </w:rPr>
              <w:t>5/10 - 8/17</w:t>
            </w:r>
          </w:p>
        </w:tc>
      </w:tr>
      <w:tr w:rsidR="00343C38" w:rsidRPr="00695C30" w14:paraId="15B5E013" w14:textId="77777777" w:rsidTr="00FD7D9F">
        <w:trPr>
          <w:trHeight w:hRule="exact" w:val="288"/>
        </w:trPr>
        <w:tc>
          <w:tcPr>
            <w:tcW w:w="2592" w:type="dxa"/>
            <w:tcBorders>
              <w:left w:val="nil"/>
            </w:tcBorders>
          </w:tcPr>
          <w:p w14:paraId="7FA145C2" w14:textId="77777777" w:rsidR="00343C38" w:rsidRPr="0040707C" w:rsidRDefault="00343C38" w:rsidP="00FD7D9F">
            <w:pPr>
              <w:spacing w:line="240" w:lineRule="auto"/>
              <w:rPr>
                <w:rFonts w:ascii="Times New Roman" w:eastAsia="Euclid" w:hAnsi="Times New Roman" w:cs="Times New Roman"/>
                <w:sz w:val="22"/>
                <w:szCs w:val="22"/>
                <w:lang w:eastAsia="en-US"/>
              </w:rPr>
            </w:pPr>
            <w:r w:rsidRPr="0040707C">
              <w:rPr>
                <w:rFonts w:ascii="Times New Roman" w:hAnsi="Times New Roman" w:cs="Times New Roman"/>
                <w:sz w:val="22"/>
                <w:szCs w:val="22"/>
              </w:rPr>
              <w:t xml:space="preserve">Clay-colored Sparrow </w:t>
            </w:r>
          </w:p>
        </w:tc>
        <w:tc>
          <w:tcPr>
            <w:tcW w:w="2592" w:type="dxa"/>
          </w:tcPr>
          <w:p w14:paraId="68FE2972" w14:textId="77777777" w:rsidR="00343C38" w:rsidRPr="00013263" w:rsidRDefault="00343C38" w:rsidP="00FD7D9F">
            <w:pPr>
              <w:spacing w:line="240" w:lineRule="auto"/>
              <w:rPr>
                <w:rFonts w:ascii="Times New Roman" w:hAnsi="Times New Roman" w:cs="Times New Roman"/>
                <w:color w:val="000000" w:themeColor="text1"/>
                <w:sz w:val="22"/>
                <w:szCs w:val="22"/>
              </w:rPr>
            </w:pPr>
            <w:r w:rsidRPr="00FA2A4A">
              <w:rPr>
                <w:rFonts w:ascii="Times New Roman" w:hAnsi="Times New Roman" w:cs="Times New Roman"/>
                <w:color w:val="000000" w:themeColor="text1"/>
                <w:sz w:val="22"/>
                <w:szCs w:val="22"/>
              </w:rPr>
              <w:t>Yes</w:t>
            </w:r>
          </w:p>
        </w:tc>
        <w:tc>
          <w:tcPr>
            <w:tcW w:w="2592" w:type="dxa"/>
            <w:tcBorders>
              <w:right w:val="nil"/>
            </w:tcBorders>
          </w:tcPr>
          <w:p w14:paraId="7988F1EC" w14:textId="77777777" w:rsidR="00343C38" w:rsidRPr="0040707C" w:rsidRDefault="00343C38" w:rsidP="00FD7D9F">
            <w:pPr>
              <w:spacing w:line="240" w:lineRule="auto"/>
              <w:rPr>
                <w:rFonts w:ascii="Times New Roman" w:eastAsia="Euclid" w:hAnsi="Times New Roman" w:cs="Times New Roman"/>
                <w:sz w:val="22"/>
                <w:szCs w:val="22"/>
                <w:lang w:eastAsia="en-US"/>
              </w:rPr>
            </w:pPr>
            <w:r w:rsidRPr="0040707C">
              <w:rPr>
                <w:rFonts w:ascii="Times New Roman" w:hAnsi="Times New Roman" w:cs="Times New Roman"/>
                <w:color w:val="000000"/>
                <w:sz w:val="22"/>
                <w:szCs w:val="22"/>
              </w:rPr>
              <w:t>6/7 - 7/20</w:t>
            </w:r>
          </w:p>
        </w:tc>
      </w:tr>
      <w:tr w:rsidR="00343C38" w:rsidRPr="00695C30" w14:paraId="2045B022" w14:textId="77777777" w:rsidTr="00FD7D9F">
        <w:trPr>
          <w:trHeight w:hRule="exact" w:val="288"/>
        </w:trPr>
        <w:tc>
          <w:tcPr>
            <w:tcW w:w="2592" w:type="dxa"/>
            <w:tcBorders>
              <w:left w:val="nil"/>
            </w:tcBorders>
          </w:tcPr>
          <w:p w14:paraId="7D61FD9C" w14:textId="77777777" w:rsidR="00343C38" w:rsidRPr="0040707C" w:rsidRDefault="00343C38" w:rsidP="00FD7D9F">
            <w:pPr>
              <w:spacing w:line="240" w:lineRule="auto"/>
              <w:rPr>
                <w:rFonts w:ascii="Times New Roman" w:eastAsia="Euclid" w:hAnsi="Times New Roman" w:cs="Times New Roman"/>
                <w:sz w:val="22"/>
                <w:szCs w:val="22"/>
                <w:lang w:eastAsia="en-US"/>
              </w:rPr>
            </w:pPr>
            <w:r w:rsidRPr="0040707C">
              <w:rPr>
                <w:rFonts w:ascii="Times New Roman" w:hAnsi="Times New Roman" w:cs="Times New Roman"/>
                <w:sz w:val="22"/>
                <w:szCs w:val="22"/>
              </w:rPr>
              <w:t xml:space="preserve">Dickcissel </w:t>
            </w:r>
          </w:p>
        </w:tc>
        <w:tc>
          <w:tcPr>
            <w:tcW w:w="2592" w:type="dxa"/>
          </w:tcPr>
          <w:p w14:paraId="334B392B" w14:textId="77777777" w:rsidR="00343C38" w:rsidRPr="00013263" w:rsidRDefault="00343C38" w:rsidP="00FD7D9F">
            <w:pPr>
              <w:spacing w:line="240" w:lineRule="auto"/>
              <w:rPr>
                <w:rFonts w:ascii="Times New Roman" w:hAnsi="Times New Roman" w:cs="Times New Roman"/>
                <w:color w:val="000000" w:themeColor="text1"/>
                <w:sz w:val="22"/>
                <w:szCs w:val="22"/>
              </w:rPr>
            </w:pPr>
            <w:r w:rsidRPr="00FA2A4A">
              <w:rPr>
                <w:rFonts w:ascii="Times New Roman" w:hAnsi="Times New Roman" w:cs="Times New Roman"/>
                <w:color w:val="000000" w:themeColor="text1"/>
                <w:sz w:val="22"/>
                <w:szCs w:val="22"/>
              </w:rPr>
              <w:t>Yes</w:t>
            </w:r>
          </w:p>
        </w:tc>
        <w:tc>
          <w:tcPr>
            <w:tcW w:w="2592" w:type="dxa"/>
            <w:tcBorders>
              <w:right w:val="nil"/>
            </w:tcBorders>
          </w:tcPr>
          <w:p w14:paraId="67DCE4E2" w14:textId="77777777" w:rsidR="00343C38" w:rsidRPr="0040707C" w:rsidRDefault="00343C38" w:rsidP="00FD7D9F">
            <w:pPr>
              <w:spacing w:line="240" w:lineRule="auto"/>
              <w:rPr>
                <w:rFonts w:ascii="Times New Roman" w:eastAsia="Euclid" w:hAnsi="Times New Roman" w:cs="Times New Roman"/>
                <w:sz w:val="22"/>
                <w:szCs w:val="22"/>
                <w:lang w:eastAsia="en-US"/>
              </w:rPr>
            </w:pPr>
            <w:r w:rsidRPr="0040707C">
              <w:rPr>
                <w:rFonts w:ascii="Times New Roman" w:hAnsi="Times New Roman" w:cs="Times New Roman"/>
                <w:color w:val="000000"/>
                <w:sz w:val="22"/>
                <w:szCs w:val="22"/>
              </w:rPr>
              <w:t>6/14 - 8/3</w:t>
            </w:r>
          </w:p>
        </w:tc>
      </w:tr>
      <w:tr w:rsidR="00343C38" w:rsidRPr="00695C30" w14:paraId="047FDCAE" w14:textId="77777777" w:rsidTr="00FD7D9F">
        <w:trPr>
          <w:trHeight w:hRule="exact" w:val="288"/>
        </w:trPr>
        <w:tc>
          <w:tcPr>
            <w:tcW w:w="2592" w:type="dxa"/>
            <w:tcBorders>
              <w:left w:val="nil"/>
            </w:tcBorders>
          </w:tcPr>
          <w:p w14:paraId="2C82CFC2" w14:textId="77777777" w:rsidR="00343C38" w:rsidRPr="0040707C" w:rsidRDefault="00343C38" w:rsidP="00FD7D9F">
            <w:pPr>
              <w:spacing w:line="240" w:lineRule="auto"/>
              <w:rPr>
                <w:rFonts w:ascii="Times New Roman" w:eastAsia="Euclid" w:hAnsi="Times New Roman" w:cs="Times New Roman"/>
                <w:sz w:val="22"/>
                <w:szCs w:val="22"/>
                <w:lang w:eastAsia="en-US"/>
              </w:rPr>
            </w:pPr>
            <w:r w:rsidRPr="0040707C">
              <w:rPr>
                <w:rFonts w:ascii="Times New Roman" w:hAnsi="Times New Roman" w:cs="Times New Roman"/>
                <w:sz w:val="22"/>
                <w:szCs w:val="22"/>
              </w:rPr>
              <w:t xml:space="preserve">Eastern Kingbird </w:t>
            </w:r>
          </w:p>
        </w:tc>
        <w:tc>
          <w:tcPr>
            <w:tcW w:w="2592" w:type="dxa"/>
          </w:tcPr>
          <w:p w14:paraId="3169234A" w14:textId="77777777" w:rsidR="00343C38" w:rsidRPr="00013263" w:rsidRDefault="00343C38" w:rsidP="00FD7D9F">
            <w:pPr>
              <w:spacing w:line="240" w:lineRule="auto"/>
              <w:rPr>
                <w:rFonts w:ascii="Times New Roman" w:hAnsi="Times New Roman" w:cs="Times New Roman"/>
                <w:color w:val="000000" w:themeColor="text1"/>
                <w:sz w:val="22"/>
                <w:szCs w:val="22"/>
              </w:rPr>
            </w:pPr>
            <w:r w:rsidRPr="00FA2A4A">
              <w:rPr>
                <w:rFonts w:ascii="Times New Roman" w:hAnsi="Times New Roman" w:cs="Times New Roman"/>
                <w:color w:val="000000" w:themeColor="text1"/>
                <w:sz w:val="22"/>
                <w:szCs w:val="22"/>
              </w:rPr>
              <w:t>Yes</w:t>
            </w:r>
          </w:p>
        </w:tc>
        <w:tc>
          <w:tcPr>
            <w:tcW w:w="2592" w:type="dxa"/>
            <w:tcBorders>
              <w:right w:val="nil"/>
            </w:tcBorders>
          </w:tcPr>
          <w:p w14:paraId="297B913F" w14:textId="77777777" w:rsidR="00343C38" w:rsidRPr="0040707C" w:rsidRDefault="00343C38" w:rsidP="00FD7D9F">
            <w:pPr>
              <w:spacing w:line="240" w:lineRule="auto"/>
              <w:rPr>
                <w:rFonts w:ascii="Times New Roman" w:eastAsia="Euclid" w:hAnsi="Times New Roman" w:cs="Times New Roman"/>
                <w:sz w:val="22"/>
                <w:szCs w:val="22"/>
                <w:lang w:eastAsia="en-US"/>
              </w:rPr>
            </w:pPr>
            <w:r w:rsidRPr="0040707C">
              <w:rPr>
                <w:rFonts w:ascii="Times New Roman" w:hAnsi="Times New Roman" w:cs="Times New Roman"/>
                <w:color w:val="000000"/>
                <w:sz w:val="22"/>
                <w:szCs w:val="22"/>
              </w:rPr>
              <w:t>6/7 - 7/20</w:t>
            </w:r>
          </w:p>
        </w:tc>
      </w:tr>
      <w:tr w:rsidR="00343C38" w:rsidRPr="00695C30" w14:paraId="34E9AF58" w14:textId="77777777" w:rsidTr="00FD7D9F">
        <w:trPr>
          <w:trHeight w:hRule="exact" w:val="288"/>
        </w:trPr>
        <w:tc>
          <w:tcPr>
            <w:tcW w:w="2592" w:type="dxa"/>
            <w:tcBorders>
              <w:left w:val="nil"/>
            </w:tcBorders>
          </w:tcPr>
          <w:p w14:paraId="3841BAEE" w14:textId="77777777" w:rsidR="00343C38" w:rsidRPr="0040707C" w:rsidRDefault="00343C38" w:rsidP="00FD7D9F">
            <w:pPr>
              <w:spacing w:line="240" w:lineRule="auto"/>
              <w:rPr>
                <w:rFonts w:ascii="Times New Roman" w:eastAsia="Euclid" w:hAnsi="Times New Roman" w:cs="Times New Roman"/>
                <w:sz w:val="22"/>
                <w:szCs w:val="22"/>
                <w:lang w:eastAsia="en-US"/>
              </w:rPr>
            </w:pPr>
            <w:r w:rsidRPr="0040707C">
              <w:rPr>
                <w:rFonts w:ascii="Times New Roman" w:hAnsi="Times New Roman" w:cs="Times New Roman"/>
                <w:sz w:val="22"/>
                <w:szCs w:val="22"/>
              </w:rPr>
              <w:t xml:space="preserve">Eastern Meadowlark </w:t>
            </w:r>
          </w:p>
        </w:tc>
        <w:tc>
          <w:tcPr>
            <w:tcW w:w="2592" w:type="dxa"/>
          </w:tcPr>
          <w:p w14:paraId="4CAD0D62" w14:textId="77777777" w:rsidR="00343C38" w:rsidRPr="00013263" w:rsidRDefault="00343C38" w:rsidP="00FD7D9F">
            <w:pPr>
              <w:spacing w:line="240" w:lineRule="auto"/>
              <w:rPr>
                <w:rFonts w:ascii="Times New Roman" w:hAnsi="Times New Roman" w:cs="Times New Roman"/>
                <w:color w:val="000000" w:themeColor="text1"/>
                <w:sz w:val="22"/>
                <w:szCs w:val="22"/>
              </w:rPr>
            </w:pPr>
            <w:r w:rsidRPr="00FA2A4A">
              <w:rPr>
                <w:rFonts w:ascii="Times New Roman" w:hAnsi="Times New Roman" w:cs="Times New Roman"/>
                <w:color w:val="000000" w:themeColor="text1"/>
                <w:sz w:val="22"/>
                <w:szCs w:val="22"/>
              </w:rPr>
              <w:t>Yes</w:t>
            </w:r>
          </w:p>
        </w:tc>
        <w:tc>
          <w:tcPr>
            <w:tcW w:w="2592" w:type="dxa"/>
            <w:tcBorders>
              <w:right w:val="nil"/>
            </w:tcBorders>
          </w:tcPr>
          <w:p w14:paraId="25E74909" w14:textId="77777777" w:rsidR="00343C38" w:rsidRPr="0040707C" w:rsidRDefault="00343C38" w:rsidP="00FD7D9F">
            <w:pPr>
              <w:spacing w:line="240" w:lineRule="auto"/>
              <w:rPr>
                <w:rFonts w:ascii="Times New Roman" w:eastAsia="Euclid" w:hAnsi="Times New Roman" w:cs="Times New Roman"/>
                <w:sz w:val="22"/>
                <w:szCs w:val="22"/>
                <w:lang w:eastAsia="en-US"/>
              </w:rPr>
            </w:pPr>
            <w:r w:rsidRPr="0040707C">
              <w:rPr>
                <w:rFonts w:ascii="Times New Roman" w:hAnsi="Times New Roman" w:cs="Times New Roman"/>
                <w:color w:val="000000"/>
                <w:sz w:val="22"/>
                <w:szCs w:val="22"/>
              </w:rPr>
              <w:t>5/3 - 7/20</w:t>
            </w:r>
          </w:p>
        </w:tc>
      </w:tr>
      <w:tr w:rsidR="00343C38" w:rsidRPr="00695C30" w14:paraId="06347377" w14:textId="77777777" w:rsidTr="00FD7D9F">
        <w:trPr>
          <w:trHeight w:hRule="exact" w:val="288"/>
        </w:trPr>
        <w:tc>
          <w:tcPr>
            <w:tcW w:w="2592" w:type="dxa"/>
            <w:tcBorders>
              <w:left w:val="nil"/>
            </w:tcBorders>
          </w:tcPr>
          <w:p w14:paraId="03F88AFB" w14:textId="77777777" w:rsidR="00343C38" w:rsidRPr="0040707C" w:rsidRDefault="00343C38" w:rsidP="00FD7D9F">
            <w:pPr>
              <w:spacing w:line="240" w:lineRule="auto"/>
              <w:rPr>
                <w:rFonts w:ascii="Times New Roman" w:eastAsia="Euclid" w:hAnsi="Times New Roman" w:cs="Times New Roman"/>
                <w:sz w:val="22"/>
                <w:szCs w:val="22"/>
                <w:lang w:eastAsia="en-US"/>
              </w:rPr>
            </w:pPr>
            <w:r w:rsidRPr="0040707C">
              <w:rPr>
                <w:rFonts w:ascii="Times New Roman" w:hAnsi="Times New Roman" w:cs="Times New Roman"/>
                <w:sz w:val="22"/>
                <w:szCs w:val="22"/>
              </w:rPr>
              <w:t xml:space="preserve">Ferruginous Hawk </w:t>
            </w:r>
          </w:p>
        </w:tc>
        <w:tc>
          <w:tcPr>
            <w:tcW w:w="2592" w:type="dxa"/>
          </w:tcPr>
          <w:p w14:paraId="70F861A6" w14:textId="77777777" w:rsidR="00343C38" w:rsidRPr="00013263" w:rsidRDefault="00343C38" w:rsidP="00FD7D9F">
            <w:pPr>
              <w:spacing w:line="240" w:lineRule="auto"/>
              <w:rPr>
                <w:rFonts w:ascii="Times New Roman" w:hAnsi="Times New Roman" w:cs="Times New Roman"/>
                <w:color w:val="000000" w:themeColor="text1"/>
                <w:sz w:val="22"/>
                <w:szCs w:val="22"/>
              </w:rPr>
            </w:pPr>
            <w:r w:rsidRPr="00FA2A4A">
              <w:rPr>
                <w:rFonts w:ascii="Times New Roman" w:hAnsi="Times New Roman" w:cs="Times New Roman"/>
                <w:color w:val="000000" w:themeColor="text1"/>
                <w:sz w:val="22"/>
                <w:szCs w:val="22"/>
              </w:rPr>
              <w:t>Yes</w:t>
            </w:r>
          </w:p>
        </w:tc>
        <w:tc>
          <w:tcPr>
            <w:tcW w:w="2592" w:type="dxa"/>
            <w:tcBorders>
              <w:right w:val="nil"/>
            </w:tcBorders>
          </w:tcPr>
          <w:p w14:paraId="03C70C6D" w14:textId="77777777" w:rsidR="00343C38" w:rsidRPr="0040707C" w:rsidRDefault="00343C38" w:rsidP="00FD7D9F">
            <w:pPr>
              <w:spacing w:line="240" w:lineRule="auto"/>
              <w:rPr>
                <w:rFonts w:ascii="Times New Roman" w:eastAsia="Euclid" w:hAnsi="Times New Roman" w:cs="Times New Roman"/>
                <w:sz w:val="22"/>
                <w:szCs w:val="22"/>
                <w:lang w:eastAsia="en-US"/>
              </w:rPr>
            </w:pPr>
            <w:r w:rsidRPr="0040707C">
              <w:rPr>
                <w:rFonts w:ascii="Times New Roman" w:hAnsi="Times New Roman" w:cs="Times New Roman"/>
                <w:color w:val="000000"/>
                <w:sz w:val="22"/>
                <w:szCs w:val="22"/>
              </w:rPr>
              <w:t>5/10 - 7/27</w:t>
            </w:r>
          </w:p>
        </w:tc>
      </w:tr>
      <w:tr w:rsidR="00343C38" w:rsidRPr="00695C30" w14:paraId="3246FF0F" w14:textId="77777777" w:rsidTr="00FD7D9F">
        <w:trPr>
          <w:trHeight w:hRule="exact" w:val="288"/>
        </w:trPr>
        <w:tc>
          <w:tcPr>
            <w:tcW w:w="2592" w:type="dxa"/>
            <w:tcBorders>
              <w:left w:val="nil"/>
            </w:tcBorders>
          </w:tcPr>
          <w:p w14:paraId="253E42BF" w14:textId="77777777" w:rsidR="00343C38" w:rsidRPr="0040707C" w:rsidRDefault="00343C38" w:rsidP="00FD7D9F">
            <w:pPr>
              <w:spacing w:line="240" w:lineRule="auto"/>
              <w:rPr>
                <w:rFonts w:ascii="Times New Roman" w:eastAsia="Euclid" w:hAnsi="Times New Roman" w:cs="Times New Roman"/>
                <w:sz w:val="22"/>
                <w:szCs w:val="22"/>
                <w:lang w:eastAsia="en-US"/>
              </w:rPr>
            </w:pPr>
            <w:r w:rsidRPr="0040707C">
              <w:rPr>
                <w:rFonts w:ascii="Times New Roman" w:hAnsi="Times New Roman" w:cs="Times New Roman"/>
                <w:sz w:val="22"/>
                <w:szCs w:val="22"/>
              </w:rPr>
              <w:t xml:space="preserve">Field Sparrow </w:t>
            </w:r>
          </w:p>
        </w:tc>
        <w:tc>
          <w:tcPr>
            <w:tcW w:w="2592" w:type="dxa"/>
          </w:tcPr>
          <w:p w14:paraId="60935ACC" w14:textId="77777777" w:rsidR="00343C38" w:rsidRPr="00FA2A4A" w:rsidRDefault="00343C38" w:rsidP="00FD7D9F">
            <w:pPr>
              <w:spacing w:line="240" w:lineRule="auto"/>
              <w:rPr>
                <w:rFonts w:ascii="Times New Roman" w:hAnsi="Times New Roman" w:cs="Times New Roman"/>
                <w:color w:val="000000" w:themeColor="text1"/>
                <w:sz w:val="22"/>
                <w:szCs w:val="22"/>
              </w:rPr>
            </w:pPr>
            <w:r w:rsidRPr="00FA2A4A">
              <w:rPr>
                <w:rFonts w:ascii="Times New Roman" w:hAnsi="Times New Roman" w:cs="Times New Roman"/>
                <w:color w:val="000000" w:themeColor="text1"/>
                <w:sz w:val="22"/>
                <w:szCs w:val="22"/>
              </w:rPr>
              <w:t>Yes</w:t>
            </w:r>
          </w:p>
        </w:tc>
        <w:tc>
          <w:tcPr>
            <w:tcW w:w="2592" w:type="dxa"/>
            <w:tcBorders>
              <w:right w:val="nil"/>
            </w:tcBorders>
          </w:tcPr>
          <w:p w14:paraId="100F33E8" w14:textId="77777777" w:rsidR="00343C38" w:rsidRPr="0040707C" w:rsidRDefault="00343C38" w:rsidP="00FD7D9F">
            <w:pPr>
              <w:spacing w:line="240" w:lineRule="auto"/>
              <w:rPr>
                <w:rFonts w:ascii="Times New Roman" w:eastAsia="Euclid" w:hAnsi="Times New Roman" w:cs="Times New Roman"/>
                <w:sz w:val="22"/>
                <w:szCs w:val="22"/>
                <w:lang w:eastAsia="en-US"/>
              </w:rPr>
            </w:pPr>
            <w:r w:rsidRPr="0040707C">
              <w:rPr>
                <w:rFonts w:ascii="Times New Roman" w:hAnsi="Times New Roman" w:cs="Times New Roman"/>
                <w:color w:val="000000"/>
                <w:sz w:val="22"/>
                <w:szCs w:val="22"/>
              </w:rPr>
              <w:t>5/24 - 9/14</w:t>
            </w:r>
          </w:p>
        </w:tc>
      </w:tr>
      <w:tr w:rsidR="00343C38" w:rsidRPr="00695C30" w14:paraId="408DB68F" w14:textId="77777777" w:rsidTr="00FD7D9F">
        <w:trPr>
          <w:trHeight w:hRule="exact" w:val="288"/>
        </w:trPr>
        <w:tc>
          <w:tcPr>
            <w:tcW w:w="2592" w:type="dxa"/>
            <w:tcBorders>
              <w:left w:val="nil"/>
            </w:tcBorders>
          </w:tcPr>
          <w:p w14:paraId="68B3A9A1" w14:textId="77777777" w:rsidR="00343C38" w:rsidRPr="0040707C" w:rsidRDefault="00343C38" w:rsidP="00FD7D9F">
            <w:pPr>
              <w:spacing w:line="240" w:lineRule="auto"/>
              <w:rPr>
                <w:rFonts w:ascii="Times New Roman" w:eastAsia="Euclid" w:hAnsi="Times New Roman" w:cs="Times New Roman"/>
                <w:sz w:val="22"/>
                <w:szCs w:val="22"/>
                <w:lang w:eastAsia="en-US"/>
              </w:rPr>
            </w:pPr>
            <w:r w:rsidRPr="0040707C">
              <w:rPr>
                <w:rFonts w:ascii="Times New Roman" w:hAnsi="Times New Roman" w:cs="Times New Roman"/>
                <w:sz w:val="22"/>
                <w:szCs w:val="22"/>
              </w:rPr>
              <w:t xml:space="preserve">Golden Eagle </w:t>
            </w:r>
          </w:p>
        </w:tc>
        <w:tc>
          <w:tcPr>
            <w:tcW w:w="2592" w:type="dxa"/>
          </w:tcPr>
          <w:p w14:paraId="4F7F74C2" w14:textId="77777777" w:rsidR="00343C38" w:rsidRPr="00FA2A4A" w:rsidRDefault="00343C38" w:rsidP="00FD7D9F">
            <w:pPr>
              <w:spacing w:line="240" w:lineRule="auto"/>
              <w:rPr>
                <w:rFonts w:ascii="Times New Roman" w:hAnsi="Times New Roman" w:cs="Times New Roman"/>
                <w:color w:val="000000" w:themeColor="text1"/>
                <w:sz w:val="22"/>
                <w:szCs w:val="22"/>
              </w:rPr>
            </w:pPr>
            <w:r w:rsidRPr="00FA2A4A">
              <w:rPr>
                <w:rFonts w:ascii="Times New Roman" w:hAnsi="Times New Roman" w:cs="Times New Roman"/>
                <w:color w:val="000000" w:themeColor="text1"/>
                <w:sz w:val="22"/>
                <w:szCs w:val="22"/>
              </w:rPr>
              <w:t>Yes</w:t>
            </w:r>
          </w:p>
        </w:tc>
        <w:tc>
          <w:tcPr>
            <w:tcW w:w="2592" w:type="dxa"/>
            <w:tcBorders>
              <w:right w:val="nil"/>
            </w:tcBorders>
          </w:tcPr>
          <w:p w14:paraId="67AF0633" w14:textId="77777777" w:rsidR="00343C38" w:rsidRPr="0040707C" w:rsidRDefault="00343C38" w:rsidP="00FD7D9F">
            <w:pPr>
              <w:spacing w:line="240" w:lineRule="auto"/>
              <w:rPr>
                <w:rFonts w:ascii="Times New Roman" w:eastAsia="Euclid" w:hAnsi="Times New Roman" w:cs="Times New Roman"/>
                <w:sz w:val="22"/>
                <w:szCs w:val="22"/>
                <w:lang w:eastAsia="en-US"/>
              </w:rPr>
            </w:pPr>
            <w:r w:rsidRPr="0040707C">
              <w:rPr>
                <w:rFonts w:ascii="Times New Roman" w:hAnsi="Times New Roman" w:cs="Times New Roman"/>
                <w:color w:val="000000"/>
                <w:sz w:val="22"/>
                <w:szCs w:val="22"/>
              </w:rPr>
              <w:t>6/7 - 8/24</w:t>
            </w:r>
          </w:p>
        </w:tc>
      </w:tr>
      <w:tr w:rsidR="00343C38" w:rsidRPr="00695C30" w14:paraId="648A439F" w14:textId="77777777" w:rsidTr="00FD7D9F">
        <w:trPr>
          <w:trHeight w:hRule="exact" w:val="288"/>
        </w:trPr>
        <w:tc>
          <w:tcPr>
            <w:tcW w:w="2592" w:type="dxa"/>
            <w:tcBorders>
              <w:left w:val="nil"/>
            </w:tcBorders>
          </w:tcPr>
          <w:p w14:paraId="17A1523C" w14:textId="77777777" w:rsidR="00343C38" w:rsidRPr="0040707C" w:rsidRDefault="00343C38" w:rsidP="00FD7D9F">
            <w:pPr>
              <w:spacing w:line="240" w:lineRule="auto"/>
              <w:rPr>
                <w:rFonts w:ascii="Times New Roman" w:eastAsia="Euclid" w:hAnsi="Times New Roman" w:cs="Times New Roman"/>
                <w:sz w:val="22"/>
                <w:szCs w:val="22"/>
                <w:lang w:eastAsia="en-US"/>
              </w:rPr>
            </w:pPr>
            <w:r w:rsidRPr="0040707C">
              <w:rPr>
                <w:rFonts w:ascii="Times New Roman" w:hAnsi="Times New Roman" w:cs="Times New Roman"/>
                <w:sz w:val="22"/>
                <w:szCs w:val="22"/>
              </w:rPr>
              <w:t xml:space="preserve">Grasshopper Sparrow </w:t>
            </w:r>
          </w:p>
        </w:tc>
        <w:tc>
          <w:tcPr>
            <w:tcW w:w="2592" w:type="dxa"/>
          </w:tcPr>
          <w:p w14:paraId="22DC89D0" w14:textId="77777777" w:rsidR="00343C38" w:rsidRPr="00FA2A4A" w:rsidRDefault="00343C38" w:rsidP="00FD7D9F">
            <w:pPr>
              <w:spacing w:line="240" w:lineRule="auto"/>
              <w:rPr>
                <w:rFonts w:ascii="Times New Roman" w:hAnsi="Times New Roman" w:cs="Times New Roman"/>
                <w:color w:val="000000" w:themeColor="text1"/>
                <w:sz w:val="22"/>
                <w:szCs w:val="22"/>
              </w:rPr>
            </w:pPr>
            <w:r w:rsidRPr="00FA2A4A">
              <w:rPr>
                <w:rFonts w:ascii="Times New Roman" w:hAnsi="Times New Roman" w:cs="Times New Roman"/>
                <w:color w:val="000000" w:themeColor="text1"/>
                <w:sz w:val="22"/>
                <w:szCs w:val="22"/>
              </w:rPr>
              <w:t>Yes</w:t>
            </w:r>
          </w:p>
        </w:tc>
        <w:tc>
          <w:tcPr>
            <w:tcW w:w="2592" w:type="dxa"/>
            <w:tcBorders>
              <w:right w:val="nil"/>
            </w:tcBorders>
          </w:tcPr>
          <w:p w14:paraId="019FA504" w14:textId="77777777" w:rsidR="00343C38" w:rsidRPr="0040707C" w:rsidRDefault="00343C38" w:rsidP="00FD7D9F">
            <w:pPr>
              <w:spacing w:line="240" w:lineRule="auto"/>
              <w:rPr>
                <w:rFonts w:ascii="Times New Roman" w:eastAsia="Euclid" w:hAnsi="Times New Roman" w:cs="Times New Roman"/>
                <w:sz w:val="22"/>
                <w:szCs w:val="22"/>
                <w:lang w:eastAsia="en-US"/>
              </w:rPr>
            </w:pPr>
            <w:r w:rsidRPr="0040707C">
              <w:rPr>
                <w:rFonts w:ascii="Times New Roman" w:hAnsi="Times New Roman" w:cs="Times New Roman"/>
                <w:color w:val="000000"/>
                <w:sz w:val="22"/>
                <w:szCs w:val="22"/>
              </w:rPr>
              <w:t>6/7 - 7/20</w:t>
            </w:r>
          </w:p>
        </w:tc>
      </w:tr>
      <w:tr w:rsidR="00343C38" w:rsidRPr="00695C30" w14:paraId="38B0D965" w14:textId="77777777" w:rsidTr="00FD7D9F">
        <w:trPr>
          <w:trHeight w:hRule="exact" w:val="288"/>
        </w:trPr>
        <w:tc>
          <w:tcPr>
            <w:tcW w:w="2592" w:type="dxa"/>
            <w:tcBorders>
              <w:left w:val="nil"/>
            </w:tcBorders>
          </w:tcPr>
          <w:p w14:paraId="27511B4F" w14:textId="77777777" w:rsidR="00343C38" w:rsidRPr="0040707C" w:rsidRDefault="00343C38" w:rsidP="00FD7D9F">
            <w:pPr>
              <w:spacing w:line="240" w:lineRule="auto"/>
              <w:rPr>
                <w:rFonts w:ascii="Times New Roman" w:eastAsia="Euclid" w:hAnsi="Times New Roman" w:cs="Times New Roman"/>
                <w:sz w:val="22"/>
                <w:szCs w:val="22"/>
                <w:lang w:eastAsia="en-US"/>
              </w:rPr>
            </w:pPr>
            <w:r w:rsidRPr="0040707C">
              <w:rPr>
                <w:rFonts w:ascii="Times New Roman" w:hAnsi="Times New Roman" w:cs="Times New Roman"/>
                <w:sz w:val="22"/>
                <w:szCs w:val="22"/>
              </w:rPr>
              <w:t xml:space="preserve">Henslow's Sparrow </w:t>
            </w:r>
          </w:p>
        </w:tc>
        <w:tc>
          <w:tcPr>
            <w:tcW w:w="2592" w:type="dxa"/>
          </w:tcPr>
          <w:p w14:paraId="6D915DE5" w14:textId="77777777" w:rsidR="00343C38" w:rsidRPr="00FA2A4A" w:rsidRDefault="00343C38" w:rsidP="00FD7D9F">
            <w:pPr>
              <w:spacing w:line="240" w:lineRule="auto"/>
              <w:rPr>
                <w:rFonts w:ascii="Times New Roman" w:hAnsi="Times New Roman" w:cs="Times New Roman"/>
                <w:color w:val="000000" w:themeColor="text1"/>
                <w:sz w:val="22"/>
                <w:szCs w:val="22"/>
              </w:rPr>
            </w:pPr>
            <w:r w:rsidRPr="00FA2A4A">
              <w:rPr>
                <w:rFonts w:ascii="Times New Roman" w:hAnsi="Times New Roman" w:cs="Times New Roman"/>
                <w:color w:val="000000" w:themeColor="text1"/>
                <w:sz w:val="22"/>
                <w:szCs w:val="22"/>
              </w:rPr>
              <w:t>Yes</w:t>
            </w:r>
          </w:p>
        </w:tc>
        <w:tc>
          <w:tcPr>
            <w:tcW w:w="2592" w:type="dxa"/>
            <w:tcBorders>
              <w:right w:val="nil"/>
            </w:tcBorders>
          </w:tcPr>
          <w:p w14:paraId="7CCBFCDE" w14:textId="77777777" w:rsidR="00343C38" w:rsidRPr="0040707C" w:rsidRDefault="00343C38" w:rsidP="00FD7D9F">
            <w:pPr>
              <w:spacing w:line="240" w:lineRule="auto"/>
              <w:rPr>
                <w:rFonts w:ascii="Times New Roman" w:eastAsia="Euclid" w:hAnsi="Times New Roman" w:cs="Times New Roman"/>
                <w:sz w:val="22"/>
                <w:szCs w:val="22"/>
                <w:lang w:eastAsia="en-US"/>
              </w:rPr>
            </w:pPr>
            <w:r w:rsidRPr="0040707C">
              <w:rPr>
                <w:rFonts w:ascii="Times New Roman" w:hAnsi="Times New Roman" w:cs="Times New Roman"/>
                <w:color w:val="000000"/>
                <w:sz w:val="22"/>
                <w:szCs w:val="22"/>
              </w:rPr>
              <w:t>5/17 - 8/10</w:t>
            </w:r>
          </w:p>
        </w:tc>
      </w:tr>
      <w:tr w:rsidR="00343C38" w:rsidRPr="00695C30" w14:paraId="7BE2BEF0" w14:textId="77777777" w:rsidTr="00FD7D9F">
        <w:trPr>
          <w:trHeight w:hRule="exact" w:val="288"/>
        </w:trPr>
        <w:tc>
          <w:tcPr>
            <w:tcW w:w="2592" w:type="dxa"/>
            <w:tcBorders>
              <w:left w:val="nil"/>
            </w:tcBorders>
          </w:tcPr>
          <w:p w14:paraId="7390BE32" w14:textId="77777777" w:rsidR="00343C38" w:rsidRPr="0040707C" w:rsidRDefault="00343C38" w:rsidP="00FD7D9F">
            <w:pPr>
              <w:spacing w:line="240" w:lineRule="auto"/>
              <w:rPr>
                <w:rFonts w:ascii="Times New Roman" w:eastAsia="Euclid" w:hAnsi="Times New Roman" w:cs="Times New Roman"/>
                <w:sz w:val="22"/>
                <w:szCs w:val="22"/>
                <w:lang w:eastAsia="en-US"/>
              </w:rPr>
            </w:pPr>
            <w:r w:rsidRPr="0040707C">
              <w:rPr>
                <w:rFonts w:ascii="Times New Roman" w:hAnsi="Times New Roman" w:cs="Times New Roman"/>
                <w:sz w:val="22"/>
                <w:szCs w:val="22"/>
              </w:rPr>
              <w:t xml:space="preserve">Horned Lark </w:t>
            </w:r>
          </w:p>
        </w:tc>
        <w:tc>
          <w:tcPr>
            <w:tcW w:w="2592" w:type="dxa"/>
          </w:tcPr>
          <w:p w14:paraId="12DD8172" w14:textId="77777777" w:rsidR="00343C38" w:rsidRPr="00FA2A4A" w:rsidRDefault="00343C38" w:rsidP="00FD7D9F">
            <w:pPr>
              <w:spacing w:line="240" w:lineRule="auto"/>
              <w:rPr>
                <w:rFonts w:ascii="Times New Roman" w:hAnsi="Times New Roman" w:cs="Times New Roman"/>
                <w:color w:val="000000" w:themeColor="text1"/>
                <w:sz w:val="22"/>
                <w:szCs w:val="22"/>
              </w:rPr>
            </w:pPr>
            <w:r w:rsidRPr="00FA2A4A">
              <w:rPr>
                <w:rFonts w:ascii="Times New Roman" w:hAnsi="Times New Roman" w:cs="Times New Roman"/>
                <w:color w:val="000000" w:themeColor="text1"/>
                <w:sz w:val="22"/>
                <w:szCs w:val="22"/>
              </w:rPr>
              <w:t>Yes</w:t>
            </w:r>
          </w:p>
        </w:tc>
        <w:tc>
          <w:tcPr>
            <w:tcW w:w="2592" w:type="dxa"/>
            <w:tcBorders>
              <w:right w:val="nil"/>
            </w:tcBorders>
          </w:tcPr>
          <w:p w14:paraId="56BBC0DD" w14:textId="77777777" w:rsidR="00343C38" w:rsidRPr="0040707C" w:rsidRDefault="00343C38" w:rsidP="00FD7D9F">
            <w:pPr>
              <w:spacing w:line="240" w:lineRule="auto"/>
              <w:rPr>
                <w:rFonts w:ascii="Times New Roman" w:eastAsia="Euclid" w:hAnsi="Times New Roman" w:cs="Times New Roman"/>
                <w:sz w:val="22"/>
                <w:szCs w:val="22"/>
                <w:lang w:eastAsia="en-US"/>
              </w:rPr>
            </w:pPr>
            <w:r w:rsidRPr="0040707C">
              <w:rPr>
                <w:rFonts w:ascii="Times New Roman" w:hAnsi="Times New Roman" w:cs="Times New Roman"/>
                <w:color w:val="000000"/>
                <w:sz w:val="22"/>
                <w:szCs w:val="22"/>
              </w:rPr>
              <w:t>5/31 - 8/17</w:t>
            </w:r>
          </w:p>
        </w:tc>
      </w:tr>
      <w:tr w:rsidR="00343C38" w:rsidRPr="00695C30" w14:paraId="59F4794A" w14:textId="77777777" w:rsidTr="00FD7D9F">
        <w:trPr>
          <w:trHeight w:hRule="exact" w:val="288"/>
        </w:trPr>
        <w:tc>
          <w:tcPr>
            <w:tcW w:w="2592" w:type="dxa"/>
            <w:tcBorders>
              <w:left w:val="nil"/>
            </w:tcBorders>
          </w:tcPr>
          <w:p w14:paraId="44C40987" w14:textId="77777777" w:rsidR="00343C38" w:rsidRPr="0040707C" w:rsidRDefault="00343C38" w:rsidP="00FD7D9F">
            <w:pPr>
              <w:spacing w:line="240" w:lineRule="auto"/>
              <w:rPr>
                <w:rFonts w:ascii="Times New Roman" w:eastAsia="Euclid" w:hAnsi="Times New Roman" w:cs="Times New Roman"/>
                <w:sz w:val="22"/>
                <w:szCs w:val="22"/>
                <w:lang w:eastAsia="en-US"/>
              </w:rPr>
            </w:pPr>
            <w:r w:rsidRPr="0040707C">
              <w:rPr>
                <w:rFonts w:ascii="Times New Roman" w:hAnsi="Times New Roman" w:cs="Times New Roman"/>
                <w:sz w:val="22"/>
                <w:szCs w:val="22"/>
              </w:rPr>
              <w:t xml:space="preserve">Lark Bunting </w:t>
            </w:r>
          </w:p>
        </w:tc>
        <w:tc>
          <w:tcPr>
            <w:tcW w:w="2592" w:type="dxa"/>
          </w:tcPr>
          <w:p w14:paraId="2FAE6220" w14:textId="77777777" w:rsidR="00343C38" w:rsidRPr="00FA2A4A" w:rsidRDefault="00343C38" w:rsidP="00FD7D9F">
            <w:pPr>
              <w:spacing w:line="240" w:lineRule="auto"/>
              <w:rPr>
                <w:rFonts w:ascii="Times New Roman" w:hAnsi="Times New Roman" w:cs="Times New Roman"/>
                <w:color w:val="000000" w:themeColor="text1"/>
                <w:sz w:val="22"/>
                <w:szCs w:val="22"/>
              </w:rPr>
            </w:pPr>
            <w:r w:rsidRPr="00FA2A4A">
              <w:rPr>
                <w:rFonts w:ascii="Times New Roman" w:hAnsi="Times New Roman" w:cs="Times New Roman"/>
                <w:color w:val="000000" w:themeColor="text1"/>
                <w:sz w:val="22"/>
                <w:szCs w:val="22"/>
              </w:rPr>
              <w:t>Yes</w:t>
            </w:r>
          </w:p>
        </w:tc>
        <w:tc>
          <w:tcPr>
            <w:tcW w:w="2592" w:type="dxa"/>
            <w:tcBorders>
              <w:right w:val="nil"/>
            </w:tcBorders>
          </w:tcPr>
          <w:p w14:paraId="4FF7368C" w14:textId="77777777" w:rsidR="00343C38" w:rsidRPr="0040707C" w:rsidRDefault="00343C38" w:rsidP="00FD7D9F">
            <w:pPr>
              <w:spacing w:line="240" w:lineRule="auto"/>
              <w:rPr>
                <w:rFonts w:ascii="Times New Roman" w:eastAsia="Euclid" w:hAnsi="Times New Roman" w:cs="Times New Roman"/>
                <w:sz w:val="22"/>
                <w:szCs w:val="22"/>
                <w:lang w:eastAsia="en-US"/>
              </w:rPr>
            </w:pPr>
            <w:r w:rsidRPr="0040707C">
              <w:rPr>
                <w:rFonts w:ascii="Times New Roman" w:hAnsi="Times New Roman" w:cs="Times New Roman"/>
                <w:color w:val="000000"/>
                <w:sz w:val="22"/>
                <w:szCs w:val="22"/>
              </w:rPr>
              <w:t>5/31 - 7/6</w:t>
            </w:r>
          </w:p>
        </w:tc>
      </w:tr>
      <w:tr w:rsidR="00343C38" w:rsidRPr="00695C30" w14:paraId="2A36004F" w14:textId="77777777" w:rsidTr="00FD7D9F">
        <w:trPr>
          <w:trHeight w:hRule="exact" w:val="288"/>
        </w:trPr>
        <w:tc>
          <w:tcPr>
            <w:tcW w:w="2592" w:type="dxa"/>
            <w:tcBorders>
              <w:left w:val="nil"/>
            </w:tcBorders>
          </w:tcPr>
          <w:p w14:paraId="12DE0352" w14:textId="77777777" w:rsidR="00343C38" w:rsidRPr="0040707C" w:rsidRDefault="00343C38" w:rsidP="00FD7D9F">
            <w:pPr>
              <w:spacing w:line="240" w:lineRule="auto"/>
              <w:rPr>
                <w:rFonts w:ascii="Times New Roman" w:eastAsia="Euclid" w:hAnsi="Times New Roman" w:cs="Times New Roman"/>
                <w:sz w:val="22"/>
                <w:szCs w:val="22"/>
                <w:lang w:eastAsia="en-US"/>
              </w:rPr>
            </w:pPr>
            <w:r w:rsidRPr="0040707C">
              <w:rPr>
                <w:rFonts w:ascii="Times New Roman" w:hAnsi="Times New Roman" w:cs="Times New Roman"/>
                <w:sz w:val="22"/>
                <w:szCs w:val="22"/>
              </w:rPr>
              <w:t xml:space="preserve">Lark Sparrow </w:t>
            </w:r>
          </w:p>
        </w:tc>
        <w:tc>
          <w:tcPr>
            <w:tcW w:w="2592" w:type="dxa"/>
          </w:tcPr>
          <w:p w14:paraId="6A3228CB" w14:textId="77777777" w:rsidR="00343C38" w:rsidRPr="00FA2A4A" w:rsidRDefault="00343C38" w:rsidP="00FD7D9F">
            <w:pPr>
              <w:spacing w:line="240" w:lineRule="auto"/>
              <w:rPr>
                <w:rFonts w:ascii="Times New Roman" w:hAnsi="Times New Roman" w:cs="Times New Roman"/>
                <w:color w:val="000000" w:themeColor="text1"/>
                <w:sz w:val="22"/>
                <w:szCs w:val="22"/>
              </w:rPr>
            </w:pPr>
            <w:r w:rsidRPr="00FA2A4A">
              <w:rPr>
                <w:rFonts w:ascii="Times New Roman" w:hAnsi="Times New Roman" w:cs="Times New Roman"/>
                <w:color w:val="000000" w:themeColor="text1"/>
                <w:sz w:val="22"/>
                <w:szCs w:val="22"/>
              </w:rPr>
              <w:t>Yes</w:t>
            </w:r>
          </w:p>
        </w:tc>
        <w:tc>
          <w:tcPr>
            <w:tcW w:w="2592" w:type="dxa"/>
            <w:tcBorders>
              <w:right w:val="nil"/>
            </w:tcBorders>
          </w:tcPr>
          <w:p w14:paraId="2153E2F1" w14:textId="77777777" w:rsidR="00343C38" w:rsidRPr="0040707C" w:rsidRDefault="00343C38" w:rsidP="00FD7D9F">
            <w:pPr>
              <w:spacing w:line="240" w:lineRule="auto"/>
              <w:rPr>
                <w:rFonts w:ascii="Times New Roman" w:eastAsia="Euclid" w:hAnsi="Times New Roman" w:cs="Times New Roman"/>
                <w:sz w:val="22"/>
                <w:szCs w:val="22"/>
                <w:lang w:eastAsia="en-US"/>
              </w:rPr>
            </w:pPr>
            <w:r w:rsidRPr="0040707C">
              <w:rPr>
                <w:rFonts w:ascii="Times New Roman" w:hAnsi="Times New Roman" w:cs="Times New Roman"/>
                <w:color w:val="000000"/>
                <w:sz w:val="22"/>
                <w:szCs w:val="22"/>
              </w:rPr>
              <w:t>5/31 - 7/13</w:t>
            </w:r>
          </w:p>
        </w:tc>
      </w:tr>
      <w:tr w:rsidR="00343C38" w:rsidRPr="00695C30" w14:paraId="2EBACD14" w14:textId="77777777" w:rsidTr="00FD7D9F">
        <w:trPr>
          <w:trHeight w:hRule="exact" w:val="288"/>
        </w:trPr>
        <w:tc>
          <w:tcPr>
            <w:tcW w:w="2592" w:type="dxa"/>
            <w:tcBorders>
              <w:left w:val="nil"/>
            </w:tcBorders>
          </w:tcPr>
          <w:p w14:paraId="74B6987C" w14:textId="77777777" w:rsidR="00343C38" w:rsidRPr="0040707C" w:rsidRDefault="00343C38" w:rsidP="00FD7D9F">
            <w:pPr>
              <w:spacing w:line="240" w:lineRule="auto"/>
              <w:rPr>
                <w:rFonts w:ascii="Times New Roman" w:eastAsia="Euclid" w:hAnsi="Times New Roman" w:cs="Times New Roman"/>
                <w:sz w:val="22"/>
                <w:szCs w:val="22"/>
                <w:lang w:eastAsia="en-US"/>
              </w:rPr>
            </w:pPr>
            <w:r w:rsidRPr="0040707C">
              <w:rPr>
                <w:rFonts w:ascii="Times New Roman" w:hAnsi="Times New Roman" w:cs="Times New Roman"/>
                <w:sz w:val="22"/>
                <w:szCs w:val="22"/>
              </w:rPr>
              <w:t xml:space="preserve">LeConte's Sparrow </w:t>
            </w:r>
          </w:p>
        </w:tc>
        <w:tc>
          <w:tcPr>
            <w:tcW w:w="2592" w:type="dxa"/>
          </w:tcPr>
          <w:p w14:paraId="1C04B952" w14:textId="77777777" w:rsidR="00343C38" w:rsidRPr="00FA2A4A" w:rsidRDefault="00343C38" w:rsidP="00FD7D9F">
            <w:pPr>
              <w:spacing w:line="240" w:lineRule="auto"/>
              <w:rPr>
                <w:rFonts w:ascii="Times New Roman" w:hAnsi="Times New Roman" w:cs="Times New Roman"/>
                <w:color w:val="000000" w:themeColor="text1"/>
                <w:sz w:val="22"/>
                <w:szCs w:val="22"/>
              </w:rPr>
            </w:pPr>
            <w:r w:rsidRPr="00FA2A4A">
              <w:rPr>
                <w:rFonts w:ascii="Times New Roman" w:hAnsi="Times New Roman" w:cs="Times New Roman"/>
                <w:color w:val="000000" w:themeColor="text1"/>
                <w:sz w:val="22"/>
                <w:szCs w:val="22"/>
              </w:rPr>
              <w:t>Yes</w:t>
            </w:r>
          </w:p>
        </w:tc>
        <w:tc>
          <w:tcPr>
            <w:tcW w:w="2592" w:type="dxa"/>
            <w:tcBorders>
              <w:right w:val="nil"/>
            </w:tcBorders>
          </w:tcPr>
          <w:p w14:paraId="7C464465" w14:textId="77777777" w:rsidR="00343C38" w:rsidRPr="0040707C" w:rsidRDefault="00343C38" w:rsidP="00FD7D9F">
            <w:pPr>
              <w:spacing w:line="240" w:lineRule="auto"/>
              <w:rPr>
                <w:rFonts w:ascii="Times New Roman" w:eastAsia="Euclid" w:hAnsi="Times New Roman" w:cs="Times New Roman"/>
                <w:sz w:val="22"/>
                <w:szCs w:val="22"/>
                <w:lang w:eastAsia="en-US"/>
              </w:rPr>
            </w:pPr>
            <w:r w:rsidRPr="0040707C">
              <w:rPr>
                <w:rFonts w:ascii="Times New Roman" w:hAnsi="Times New Roman" w:cs="Times New Roman"/>
                <w:color w:val="000000"/>
                <w:sz w:val="22"/>
                <w:szCs w:val="22"/>
              </w:rPr>
              <w:t>6/7 - 8/24</w:t>
            </w:r>
          </w:p>
        </w:tc>
      </w:tr>
      <w:tr w:rsidR="00343C38" w:rsidRPr="00695C30" w14:paraId="5625AD51" w14:textId="77777777" w:rsidTr="00FD7D9F">
        <w:trPr>
          <w:trHeight w:hRule="exact" w:val="288"/>
        </w:trPr>
        <w:tc>
          <w:tcPr>
            <w:tcW w:w="2592" w:type="dxa"/>
            <w:tcBorders>
              <w:left w:val="nil"/>
            </w:tcBorders>
          </w:tcPr>
          <w:p w14:paraId="4F5A51CE" w14:textId="77777777" w:rsidR="00343C38" w:rsidRPr="0040707C" w:rsidRDefault="00343C38" w:rsidP="00FD7D9F">
            <w:pPr>
              <w:spacing w:line="240" w:lineRule="auto"/>
              <w:rPr>
                <w:rFonts w:ascii="Times New Roman" w:eastAsia="Euclid" w:hAnsi="Times New Roman" w:cs="Times New Roman"/>
                <w:sz w:val="22"/>
                <w:szCs w:val="22"/>
                <w:lang w:eastAsia="en-US"/>
              </w:rPr>
            </w:pPr>
            <w:r w:rsidRPr="0040707C">
              <w:rPr>
                <w:rFonts w:ascii="Times New Roman" w:hAnsi="Times New Roman" w:cs="Times New Roman"/>
                <w:sz w:val="22"/>
                <w:szCs w:val="22"/>
              </w:rPr>
              <w:t xml:space="preserve">Loggerhead Shrike </w:t>
            </w:r>
          </w:p>
        </w:tc>
        <w:tc>
          <w:tcPr>
            <w:tcW w:w="2592" w:type="dxa"/>
          </w:tcPr>
          <w:p w14:paraId="570127FF" w14:textId="77777777" w:rsidR="00343C38" w:rsidRPr="00FA2A4A" w:rsidRDefault="00343C38" w:rsidP="00FD7D9F">
            <w:pPr>
              <w:spacing w:line="240" w:lineRule="auto"/>
              <w:rPr>
                <w:rFonts w:ascii="Times New Roman" w:hAnsi="Times New Roman" w:cs="Times New Roman"/>
                <w:color w:val="000000" w:themeColor="text1"/>
                <w:sz w:val="22"/>
                <w:szCs w:val="22"/>
              </w:rPr>
            </w:pPr>
            <w:r w:rsidRPr="00FA2A4A">
              <w:rPr>
                <w:rFonts w:ascii="Times New Roman" w:hAnsi="Times New Roman" w:cs="Times New Roman"/>
                <w:color w:val="000000" w:themeColor="text1"/>
                <w:sz w:val="22"/>
                <w:szCs w:val="22"/>
              </w:rPr>
              <w:t>Yes</w:t>
            </w:r>
          </w:p>
        </w:tc>
        <w:tc>
          <w:tcPr>
            <w:tcW w:w="2592" w:type="dxa"/>
            <w:tcBorders>
              <w:right w:val="nil"/>
            </w:tcBorders>
          </w:tcPr>
          <w:p w14:paraId="62684B82" w14:textId="77777777" w:rsidR="00343C38" w:rsidRPr="0040707C" w:rsidRDefault="00343C38" w:rsidP="00FD7D9F">
            <w:pPr>
              <w:spacing w:line="240" w:lineRule="auto"/>
              <w:rPr>
                <w:rFonts w:ascii="Times New Roman" w:eastAsia="Euclid" w:hAnsi="Times New Roman" w:cs="Times New Roman"/>
                <w:sz w:val="22"/>
                <w:szCs w:val="22"/>
                <w:lang w:eastAsia="en-US"/>
              </w:rPr>
            </w:pPr>
            <w:r w:rsidRPr="0040707C">
              <w:rPr>
                <w:rFonts w:ascii="Times New Roman" w:hAnsi="Times New Roman" w:cs="Times New Roman"/>
                <w:color w:val="000000"/>
                <w:sz w:val="22"/>
                <w:szCs w:val="22"/>
              </w:rPr>
              <w:t>5/24 - 7/20</w:t>
            </w:r>
          </w:p>
        </w:tc>
      </w:tr>
      <w:tr w:rsidR="00343C38" w:rsidRPr="00695C30" w14:paraId="6FF08AED" w14:textId="77777777" w:rsidTr="00FD7D9F">
        <w:trPr>
          <w:trHeight w:hRule="exact" w:val="288"/>
        </w:trPr>
        <w:tc>
          <w:tcPr>
            <w:tcW w:w="2592" w:type="dxa"/>
            <w:tcBorders>
              <w:left w:val="nil"/>
            </w:tcBorders>
          </w:tcPr>
          <w:p w14:paraId="7E76D643" w14:textId="77777777" w:rsidR="00343C38" w:rsidRPr="0040707C" w:rsidRDefault="00343C38" w:rsidP="00FD7D9F">
            <w:pPr>
              <w:spacing w:line="240" w:lineRule="auto"/>
              <w:rPr>
                <w:rFonts w:ascii="Times New Roman" w:eastAsia="Euclid" w:hAnsi="Times New Roman" w:cs="Times New Roman"/>
                <w:sz w:val="22"/>
                <w:szCs w:val="22"/>
                <w:lang w:eastAsia="en-US"/>
              </w:rPr>
            </w:pPr>
            <w:r w:rsidRPr="0040707C">
              <w:rPr>
                <w:rFonts w:ascii="Times New Roman" w:hAnsi="Times New Roman" w:cs="Times New Roman"/>
                <w:sz w:val="22"/>
                <w:szCs w:val="22"/>
              </w:rPr>
              <w:t xml:space="preserve">Long-billed Curlew </w:t>
            </w:r>
          </w:p>
        </w:tc>
        <w:tc>
          <w:tcPr>
            <w:tcW w:w="2592" w:type="dxa"/>
          </w:tcPr>
          <w:p w14:paraId="3006C060" w14:textId="77777777" w:rsidR="00343C38" w:rsidRPr="00FA2A4A" w:rsidRDefault="00343C38" w:rsidP="00FD7D9F">
            <w:pPr>
              <w:spacing w:line="240" w:lineRule="auto"/>
              <w:rPr>
                <w:rFonts w:ascii="Times New Roman" w:hAnsi="Times New Roman" w:cs="Times New Roman"/>
                <w:color w:val="000000" w:themeColor="text1"/>
                <w:sz w:val="22"/>
                <w:szCs w:val="22"/>
              </w:rPr>
            </w:pPr>
          </w:p>
        </w:tc>
        <w:tc>
          <w:tcPr>
            <w:tcW w:w="2592" w:type="dxa"/>
            <w:tcBorders>
              <w:right w:val="nil"/>
            </w:tcBorders>
          </w:tcPr>
          <w:p w14:paraId="0E0EFC45" w14:textId="77777777" w:rsidR="00343C38" w:rsidRPr="0040707C" w:rsidRDefault="00343C38" w:rsidP="00FD7D9F">
            <w:pPr>
              <w:spacing w:line="240" w:lineRule="auto"/>
              <w:rPr>
                <w:rFonts w:ascii="Times New Roman" w:eastAsia="Euclid" w:hAnsi="Times New Roman" w:cs="Times New Roman"/>
                <w:sz w:val="22"/>
                <w:szCs w:val="22"/>
                <w:lang w:eastAsia="en-US"/>
              </w:rPr>
            </w:pPr>
            <w:r w:rsidRPr="0040707C">
              <w:rPr>
                <w:rFonts w:ascii="Times New Roman" w:hAnsi="Times New Roman" w:cs="Times New Roman"/>
                <w:color w:val="000000"/>
                <w:sz w:val="22"/>
                <w:szCs w:val="22"/>
              </w:rPr>
              <w:t>5/17 - 6/14</w:t>
            </w:r>
          </w:p>
        </w:tc>
      </w:tr>
      <w:tr w:rsidR="00343C38" w:rsidRPr="00695C30" w14:paraId="5A1806BE" w14:textId="77777777" w:rsidTr="00FD7D9F">
        <w:trPr>
          <w:trHeight w:hRule="exact" w:val="288"/>
        </w:trPr>
        <w:tc>
          <w:tcPr>
            <w:tcW w:w="2592" w:type="dxa"/>
            <w:tcBorders>
              <w:left w:val="nil"/>
            </w:tcBorders>
          </w:tcPr>
          <w:p w14:paraId="7A0E9836" w14:textId="77777777" w:rsidR="00343C38" w:rsidRPr="0040707C" w:rsidRDefault="00343C38" w:rsidP="00FD7D9F">
            <w:pPr>
              <w:spacing w:line="240" w:lineRule="auto"/>
              <w:rPr>
                <w:rFonts w:ascii="Times New Roman" w:eastAsia="Euclid" w:hAnsi="Times New Roman" w:cs="Times New Roman"/>
                <w:sz w:val="22"/>
                <w:szCs w:val="22"/>
                <w:lang w:eastAsia="en-US"/>
              </w:rPr>
            </w:pPr>
            <w:r w:rsidRPr="0040707C">
              <w:rPr>
                <w:rFonts w:ascii="Times New Roman" w:hAnsi="Times New Roman" w:cs="Times New Roman"/>
                <w:sz w:val="22"/>
                <w:szCs w:val="22"/>
              </w:rPr>
              <w:t xml:space="preserve">Marbled Godwit </w:t>
            </w:r>
          </w:p>
        </w:tc>
        <w:tc>
          <w:tcPr>
            <w:tcW w:w="2592" w:type="dxa"/>
          </w:tcPr>
          <w:p w14:paraId="1CF24209" w14:textId="77777777" w:rsidR="00343C38" w:rsidRPr="00FA2A4A" w:rsidRDefault="00343C38" w:rsidP="00FD7D9F">
            <w:pPr>
              <w:spacing w:line="240" w:lineRule="auto"/>
              <w:rPr>
                <w:rFonts w:ascii="Times New Roman" w:hAnsi="Times New Roman" w:cs="Times New Roman"/>
                <w:color w:val="000000" w:themeColor="text1"/>
                <w:sz w:val="22"/>
                <w:szCs w:val="22"/>
              </w:rPr>
            </w:pPr>
          </w:p>
        </w:tc>
        <w:tc>
          <w:tcPr>
            <w:tcW w:w="2592" w:type="dxa"/>
            <w:tcBorders>
              <w:right w:val="nil"/>
            </w:tcBorders>
          </w:tcPr>
          <w:p w14:paraId="14DC14D6" w14:textId="77777777" w:rsidR="00343C38" w:rsidRPr="0040707C" w:rsidRDefault="00343C38" w:rsidP="00FD7D9F">
            <w:pPr>
              <w:spacing w:line="240" w:lineRule="auto"/>
              <w:rPr>
                <w:rFonts w:ascii="Times New Roman" w:eastAsia="Euclid" w:hAnsi="Times New Roman" w:cs="Times New Roman"/>
                <w:sz w:val="22"/>
                <w:szCs w:val="22"/>
                <w:lang w:eastAsia="en-US"/>
              </w:rPr>
            </w:pPr>
            <w:r w:rsidRPr="0040707C">
              <w:rPr>
                <w:rFonts w:ascii="Times New Roman" w:hAnsi="Times New Roman" w:cs="Times New Roman"/>
                <w:color w:val="000000"/>
                <w:sz w:val="22"/>
                <w:szCs w:val="22"/>
              </w:rPr>
              <w:t>5/31 - 6/28</w:t>
            </w:r>
          </w:p>
        </w:tc>
      </w:tr>
      <w:tr w:rsidR="00343C38" w:rsidRPr="00695C30" w14:paraId="01ED9A3E" w14:textId="77777777" w:rsidTr="00FD7D9F">
        <w:trPr>
          <w:trHeight w:hRule="exact" w:val="288"/>
        </w:trPr>
        <w:tc>
          <w:tcPr>
            <w:tcW w:w="2592" w:type="dxa"/>
            <w:tcBorders>
              <w:left w:val="nil"/>
            </w:tcBorders>
          </w:tcPr>
          <w:p w14:paraId="66C79F48" w14:textId="77777777" w:rsidR="00343C38" w:rsidRPr="0040707C" w:rsidRDefault="00343C38" w:rsidP="00FD7D9F">
            <w:pPr>
              <w:spacing w:line="240" w:lineRule="auto"/>
              <w:rPr>
                <w:rFonts w:ascii="Times New Roman" w:eastAsia="Euclid" w:hAnsi="Times New Roman" w:cs="Times New Roman"/>
                <w:sz w:val="22"/>
                <w:szCs w:val="22"/>
                <w:lang w:eastAsia="en-US"/>
              </w:rPr>
            </w:pPr>
            <w:r w:rsidRPr="0040707C">
              <w:rPr>
                <w:rFonts w:ascii="Times New Roman" w:hAnsi="Times New Roman" w:cs="Times New Roman"/>
                <w:sz w:val="22"/>
                <w:szCs w:val="22"/>
              </w:rPr>
              <w:t xml:space="preserve">McCown's Longspur </w:t>
            </w:r>
          </w:p>
        </w:tc>
        <w:tc>
          <w:tcPr>
            <w:tcW w:w="2592" w:type="dxa"/>
          </w:tcPr>
          <w:p w14:paraId="13367B74" w14:textId="77777777" w:rsidR="00343C38" w:rsidRPr="00FA2A4A" w:rsidRDefault="00343C38" w:rsidP="00FD7D9F">
            <w:pPr>
              <w:spacing w:line="240" w:lineRule="auto"/>
              <w:rPr>
                <w:rFonts w:ascii="Times New Roman" w:hAnsi="Times New Roman" w:cs="Times New Roman"/>
                <w:color w:val="000000" w:themeColor="text1"/>
                <w:sz w:val="22"/>
                <w:szCs w:val="22"/>
              </w:rPr>
            </w:pPr>
            <w:r w:rsidRPr="00FA2A4A">
              <w:rPr>
                <w:rFonts w:ascii="Times New Roman" w:hAnsi="Times New Roman" w:cs="Times New Roman"/>
                <w:color w:val="000000" w:themeColor="text1"/>
                <w:sz w:val="22"/>
                <w:szCs w:val="22"/>
              </w:rPr>
              <w:t>Yes</w:t>
            </w:r>
          </w:p>
        </w:tc>
        <w:tc>
          <w:tcPr>
            <w:tcW w:w="2592" w:type="dxa"/>
            <w:tcBorders>
              <w:right w:val="nil"/>
            </w:tcBorders>
          </w:tcPr>
          <w:p w14:paraId="2C2AD301" w14:textId="77777777" w:rsidR="00343C38" w:rsidRPr="0040707C" w:rsidRDefault="00343C38" w:rsidP="00FD7D9F">
            <w:pPr>
              <w:spacing w:line="240" w:lineRule="auto"/>
              <w:rPr>
                <w:rFonts w:ascii="Times New Roman" w:eastAsia="Euclid" w:hAnsi="Times New Roman" w:cs="Times New Roman"/>
                <w:sz w:val="22"/>
                <w:szCs w:val="22"/>
                <w:lang w:eastAsia="en-US"/>
              </w:rPr>
            </w:pPr>
            <w:r w:rsidRPr="0040707C">
              <w:rPr>
                <w:rFonts w:ascii="Times New Roman" w:hAnsi="Times New Roman" w:cs="Times New Roman"/>
                <w:color w:val="000000"/>
                <w:sz w:val="22"/>
                <w:szCs w:val="22"/>
              </w:rPr>
              <w:t>5/3 - 7/20</w:t>
            </w:r>
          </w:p>
        </w:tc>
      </w:tr>
      <w:tr w:rsidR="00343C38" w:rsidRPr="00695C30" w14:paraId="3AE0A99D" w14:textId="77777777" w:rsidTr="00FD7D9F">
        <w:trPr>
          <w:trHeight w:hRule="exact" w:val="288"/>
        </w:trPr>
        <w:tc>
          <w:tcPr>
            <w:tcW w:w="2592" w:type="dxa"/>
            <w:tcBorders>
              <w:left w:val="nil"/>
            </w:tcBorders>
          </w:tcPr>
          <w:p w14:paraId="1342FDF0" w14:textId="77777777" w:rsidR="00343C38" w:rsidRPr="0040707C" w:rsidRDefault="00343C38" w:rsidP="00FD7D9F">
            <w:pPr>
              <w:spacing w:line="240" w:lineRule="auto"/>
              <w:rPr>
                <w:rFonts w:ascii="Times New Roman" w:eastAsia="Euclid" w:hAnsi="Times New Roman" w:cs="Times New Roman"/>
                <w:sz w:val="22"/>
                <w:szCs w:val="22"/>
                <w:lang w:eastAsia="en-US"/>
              </w:rPr>
            </w:pPr>
            <w:r w:rsidRPr="0040707C">
              <w:rPr>
                <w:rFonts w:ascii="Times New Roman" w:hAnsi="Times New Roman" w:cs="Times New Roman"/>
                <w:sz w:val="22"/>
                <w:szCs w:val="22"/>
              </w:rPr>
              <w:t xml:space="preserve">Merlin </w:t>
            </w:r>
          </w:p>
        </w:tc>
        <w:tc>
          <w:tcPr>
            <w:tcW w:w="2592" w:type="dxa"/>
          </w:tcPr>
          <w:p w14:paraId="0C14A9A0" w14:textId="77777777" w:rsidR="00343C38" w:rsidRPr="00FA2A4A" w:rsidRDefault="00343C38" w:rsidP="00FD7D9F">
            <w:pPr>
              <w:spacing w:line="240" w:lineRule="auto"/>
              <w:rPr>
                <w:rFonts w:ascii="Times New Roman" w:hAnsi="Times New Roman" w:cs="Times New Roman"/>
                <w:color w:val="000000" w:themeColor="text1"/>
                <w:sz w:val="22"/>
                <w:szCs w:val="22"/>
              </w:rPr>
            </w:pPr>
            <w:r w:rsidRPr="00FA2A4A">
              <w:rPr>
                <w:rFonts w:ascii="Times New Roman" w:hAnsi="Times New Roman" w:cs="Times New Roman"/>
                <w:color w:val="000000" w:themeColor="text1"/>
                <w:sz w:val="22"/>
                <w:szCs w:val="22"/>
              </w:rPr>
              <w:t>Yes</w:t>
            </w:r>
          </w:p>
        </w:tc>
        <w:tc>
          <w:tcPr>
            <w:tcW w:w="2592" w:type="dxa"/>
            <w:tcBorders>
              <w:right w:val="nil"/>
            </w:tcBorders>
          </w:tcPr>
          <w:p w14:paraId="0FBC038B" w14:textId="77777777" w:rsidR="00343C38" w:rsidRPr="0040707C" w:rsidRDefault="00343C38" w:rsidP="00FD7D9F">
            <w:pPr>
              <w:spacing w:line="240" w:lineRule="auto"/>
              <w:rPr>
                <w:rFonts w:ascii="Times New Roman" w:eastAsia="Euclid" w:hAnsi="Times New Roman" w:cs="Times New Roman"/>
                <w:sz w:val="22"/>
                <w:szCs w:val="22"/>
                <w:lang w:eastAsia="en-US"/>
              </w:rPr>
            </w:pPr>
            <w:r w:rsidRPr="0040707C">
              <w:rPr>
                <w:rFonts w:ascii="Times New Roman" w:hAnsi="Times New Roman" w:cs="Times New Roman"/>
                <w:color w:val="000000"/>
                <w:sz w:val="22"/>
                <w:szCs w:val="22"/>
              </w:rPr>
              <w:t>5/31 - 7/27</w:t>
            </w:r>
          </w:p>
        </w:tc>
      </w:tr>
      <w:tr w:rsidR="00343C38" w:rsidRPr="00695C30" w14:paraId="7283BD61" w14:textId="77777777" w:rsidTr="00FD7D9F">
        <w:trPr>
          <w:trHeight w:hRule="exact" w:val="288"/>
        </w:trPr>
        <w:tc>
          <w:tcPr>
            <w:tcW w:w="2592" w:type="dxa"/>
            <w:tcBorders>
              <w:left w:val="nil"/>
            </w:tcBorders>
          </w:tcPr>
          <w:p w14:paraId="57D7B5C3" w14:textId="77777777" w:rsidR="00343C38" w:rsidRPr="0040707C" w:rsidRDefault="00343C38" w:rsidP="00FD7D9F">
            <w:pPr>
              <w:spacing w:line="240" w:lineRule="auto"/>
              <w:rPr>
                <w:rFonts w:ascii="Times New Roman" w:eastAsia="Euclid" w:hAnsi="Times New Roman" w:cs="Times New Roman"/>
                <w:sz w:val="22"/>
                <w:szCs w:val="22"/>
                <w:lang w:eastAsia="en-US"/>
              </w:rPr>
            </w:pPr>
            <w:r w:rsidRPr="0040707C">
              <w:rPr>
                <w:rFonts w:ascii="Times New Roman" w:hAnsi="Times New Roman" w:cs="Times New Roman"/>
                <w:sz w:val="22"/>
                <w:szCs w:val="22"/>
              </w:rPr>
              <w:t xml:space="preserve">Mountain Plover </w:t>
            </w:r>
          </w:p>
        </w:tc>
        <w:tc>
          <w:tcPr>
            <w:tcW w:w="2592" w:type="dxa"/>
          </w:tcPr>
          <w:p w14:paraId="0964EFDB" w14:textId="77777777" w:rsidR="00343C38" w:rsidRPr="00FA2A4A" w:rsidRDefault="00343C38" w:rsidP="00FD7D9F">
            <w:pPr>
              <w:spacing w:line="240" w:lineRule="auto"/>
              <w:rPr>
                <w:rFonts w:ascii="Times New Roman" w:hAnsi="Times New Roman" w:cs="Times New Roman"/>
                <w:color w:val="000000" w:themeColor="text1"/>
                <w:sz w:val="22"/>
                <w:szCs w:val="22"/>
              </w:rPr>
            </w:pPr>
          </w:p>
        </w:tc>
        <w:tc>
          <w:tcPr>
            <w:tcW w:w="2592" w:type="dxa"/>
            <w:tcBorders>
              <w:right w:val="nil"/>
            </w:tcBorders>
          </w:tcPr>
          <w:p w14:paraId="00525B43" w14:textId="77777777" w:rsidR="00343C38" w:rsidRPr="0040707C" w:rsidRDefault="00343C38" w:rsidP="00FD7D9F">
            <w:pPr>
              <w:spacing w:line="240" w:lineRule="auto"/>
              <w:rPr>
                <w:rFonts w:ascii="Times New Roman" w:eastAsia="Euclid" w:hAnsi="Times New Roman" w:cs="Times New Roman"/>
                <w:sz w:val="22"/>
                <w:szCs w:val="22"/>
                <w:lang w:eastAsia="en-US"/>
              </w:rPr>
            </w:pPr>
            <w:r w:rsidRPr="0040707C">
              <w:rPr>
                <w:rFonts w:ascii="Times New Roman" w:hAnsi="Times New Roman" w:cs="Times New Roman"/>
                <w:color w:val="000000"/>
                <w:sz w:val="22"/>
                <w:szCs w:val="22"/>
              </w:rPr>
              <w:t>5/10 - 7/13</w:t>
            </w:r>
          </w:p>
        </w:tc>
      </w:tr>
      <w:tr w:rsidR="00343C38" w:rsidRPr="00695C30" w14:paraId="1F58B953" w14:textId="77777777" w:rsidTr="00FD7D9F">
        <w:trPr>
          <w:trHeight w:hRule="exact" w:val="288"/>
        </w:trPr>
        <w:tc>
          <w:tcPr>
            <w:tcW w:w="2592" w:type="dxa"/>
            <w:tcBorders>
              <w:left w:val="nil"/>
            </w:tcBorders>
          </w:tcPr>
          <w:p w14:paraId="43051A3E" w14:textId="77777777" w:rsidR="00343C38" w:rsidRPr="0040707C" w:rsidRDefault="00343C38" w:rsidP="00FD7D9F">
            <w:pPr>
              <w:spacing w:line="240" w:lineRule="auto"/>
              <w:rPr>
                <w:rFonts w:ascii="Times New Roman" w:eastAsia="Euclid" w:hAnsi="Times New Roman" w:cs="Times New Roman"/>
                <w:sz w:val="22"/>
                <w:szCs w:val="22"/>
                <w:lang w:eastAsia="en-US"/>
              </w:rPr>
            </w:pPr>
            <w:r w:rsidRPr="0040707C">
              <w:rPr>
                <w:rFonts w:ascii="Times New Roman" w:hAnsi="Times New Roman" w:cs="Times New Roman"/>
                <w:sz w:val="22"/>
                <w:szCs w:val="22"/>
              </w:rPr>
              <w:t xml:space="preserve">Nelson's Sparrow </w:t>
            </w:r>
          </w:p>
        </w:tc>
        <w:tc>
          <w:tcPr>
            <w:tcW w:w="2592" w:type="dxa"/>
          </w:tcPr>
          <w:p w14:paraId="35CC82E2" w14:textId="77777777" w:rsidR="00343C38" w:rsidRPr="00FA2A4A" w:rsidRDefault="00343C38" w:rsidP="00FD7D9F">
            <w:pPr>
              <w:spacing w:line="240" w:lineRule="auto"/>
              <w:rPr>
                <w:rFonts w:ascii="Times New Roman" w:hAnsi="Times New Roman" w:cs="Times New Roman"/>
                <w:color w:val="000000" w:themeColor="text1"/>
                <w:sz w:val="22"/>
                <w:szCs w:val="22"/>
              </w:rPr>
            </w:pPr>
            <w:r w:rsidRPr="00FA2A4A">
              <w:rPr>
                <w:rFonts w:ascii="Times New Roman" w:hAnsi="Times New Roman" w:cs="Times New Roman"/>
                <w:color w:val="000000" w:themeColor="text1"/>
                <w:sz w:val="22"/>
                <w:szCs w:val="22"/>
              </w:rPr>
              <w:t>Yes</w:t>
            </w:r>
          </w:p>
        </w:tc>
        <w:tc>
          <w:tcPr>
            <w:tcW w:w="2592" w:type="dxa"/>
            <w:tcBorders>
              <w:right w:val="nil"/>
            </w:tcBorders>
          </w:tcPr>
          <w:p w14:paraId="01C5E116" w14:textId="77777777" w:rsidR="00343C38" w:rsidRPr="0040707C" w:rsidRDefault="00343C38" w:rsidP="00FD7D9F">
            <w:pPr>
              <w:spacing w:line="240" w:lineRule="auto"/>
              <w:rPr>
                <w:rFonts w:ascii="Times New Roman" w:eastAsia="Euclid" w:hAnsi="Times New Roman" w:cs="Times New Roman"/>
                <w:sz w:val="22"/>
                <w:szCs w:val="22"/>
                <w:lang w:eastAsia="en-US"/>
              </w:rPr>
            </w:pPr>
            <w:r w:rsidRPr="0040707C">
              <w:rPr>
                <w:rFonts w:ascii="Times New Roman" w:hAnsi="Times New Roman" w:cs="Times New Roman"/>
                <w:color w:val="000000"/>
                <w:sz w:val="22"/>
                <w:szCs w:val="22"/>
              </w:rPr>
              <w:t>6/21 - 8/24</w:t>
            </w:r>
          </w:p>
        </w:tc>
      </w:tr>
      <w:tr w:rsidR="00343C38" w:rsidRPr="00695C30" w14:paraId="1EA81B9B" w14:textId="77777777" w:rsidTr="00FD7D9F">
        <w:trPr>
          <w:trHeight w:hRule="exact" w:val="288"/>
        </w:trPr>
        <w:tc>
          <w:tcPr>
            <w:tcW w:w="2592" w:type="dxa"/>
            <w:tcBorders>
              <w:left w:val="nil"/>
            </w:tcBorders>
          </w:tcPr>
          <w:p w14:paraId="29CA5EB4" w14:textId="77777777" w:rsidR="00343C38" w:rsidRPr="0040707C" w:rsidRDefault="00343C38" w:rsidP="00FD7D9F">
            <w:pPr>
              <w:spacing w:line="240" w:lineRule="auto"/>
              <w:rPr>
                <w:rFonts w:ascii="Times New Roman" w:eastAsia="Euclid" w:hAnsi="Times New Roman" w:cs="Times New Roman"/>
                <w:sz w:val="22"/>
                <w:szCs w:val="22"/>
                <w:lang w:eastAsia="en-US"/>
              </w:rPr>
            </w:pPr>
            <w:r w:rsidRPr="0040707C">
              <w:rPr>
                <w:rFonts w:ascii="Times New Roman" w:hAnsi="Times New Roman" w:cs="Times New Roman"/>
                <w:sz w:val="22"/>
                <w:szCs w:val="22"/>
              </w:rPr>
              <w:t xml:space="preserve">Northern Harrier </w:t>
            </w:r>
          </w:p>
        </w:tc>
        <w:tc>
          <w:tcPr>
            <w:tcW w:w="2592" w:type="dxa"/>
          </w:tcPr>
          <w:p w14:paraId="539FD6B0" w14:textId="77777777" w:rsidR="00343C38" w:rsidRPr="00FA2A4A" w:rsidRDefault="00343C38" w:rsidP="00FD7D9F">
            <w:pPr>
              <w:spacing w:line="240" w:lineRule="auto"/>
              <w:rPr>
                <w:rFonts w:ascii="Times New Roman" w:hAnsi="Times New Roman" w:cs="Times New Roman"/>
                <w:color w:val="000000" w:themeColor="text1"/>
                <w:sz w:val="22"/>
                <w:szCs w:val="22"/>
              </w:rPr>
            </w:pPr>
            <w:r w:rsidRPr="00FA2A4A">
              <w:rPr>
                <w:rFonts w:ascii="Times New Roman" w:hAnsi="Times New Roman" w:cs="Times New Roman"/>
                <w:color w:val="000000" w:themeColor="text1"/>
                <w:sz w:val="22"/>
                <w:szCs w:val="22"/>
              </w:rPr>
              <w:t>Yes</w:t>
            </w:r>
          </w:p>
        </w:tc>
        <w:tc>
          <w:tcPr>
            <w:tcW w:w="2592" w:type="dxa"/>
            <w:tcBorders>
              <w:right w:val="nil"/>
            </w:tcBorders>
          </w:tcPr>
          <w:p w14:paraId="35FBF9BA" w14:textId="77777777" w:rsidR="00343C38" w:rsidRPr="0040707C" w:rsidRDefault="00343C38" w:rsidP="00FD7D9F">
            <w:pPr>
              <w:spacing w:line="240" w:lineRule="auto"/>
              <w:rPr>
                <w:rFonts w:ascii="Times New Roman" w:eastAsia="Euclid" w:hAnsi="Times New Roman" w:cs="Times New Roman"/>
                <w:sz w:val="22"/>
                <w:szCs w:val="22"/>
                <w:lang w:eastAsia="en-US"/>
              </w:rPr>
            </w:pPr>
            <w:r w:rsidRPr="0040707C">
              <w:rPr>
                <w:rFonts w:ascii="Times New Roman" w:hAnsi="Times New Roman" w:cs="Times New Roman"/>
                <w:color w:val="000000"/>
                <w:sz w:val="22"/>
                <w:szCs w:val="22"/>
              </w:rPr>
              <w:t>6/7 - 7/6</w:t>
            </w:r>
          </w:p>
        </w:tc>
      </w:tr>
      <w:tr w:rsidR="00343C38" w:rsidRPr="00695C30" w14:paraId="2C3B47CE" w14:textId="77777777" w:rsidTr="00FD7D9F">
        <w:trPr>
          <w:trHeight w:hRule="exact" w:val="288"/>
        </w:trPr>
        <w:tc>
          <w:tcPr>
            <w:tcW w:w="2592" w:type="dxa"/>
            <w:tcBorders>
              <w:left w:val="nil"/>
            </w:tcBorders>
          </w:tcPr>
          <w:p w14:paraId="3237C447" w14:textId="77777777" w:rsidR="00343C38" w:rsidRPr="0040707C" w:rsidRDefault="00343C38" w:rsidP="00FD7D9F">
            <w:pPr>
              <w:spacing w:line="240" w:lineRule="auto"/>
              <w:rPr>
                <w:rFonts w:ascii="Times New Roman" w:eastAsia="Euclid" w:hAnsi="Times New Roman" w:cs="Times New Roman"/>
                <w:sz w:val="22"/>
                <w:szCs w:val="22"/>
                <w:lang w:eastAsia="en-US"/>
              </w:rPr>
            </w:pPr>
            <w:r w:rsidRPr="0040707C">
              <w:rPr>
                <w:rFonts w:ascii="Times New Roman" w:hAnsi="Times New Roman" w:cs="Times New Roman"/>
                <w:sz w:val="22"/>
                <w:szCs w:val="22"/>
              </w:rPr>
              <w:t xml:space="preserve">Prairie Falcon </w:t>
            </w:r>
          </w:p>
        </w:tc>
        <w:tc>
          <w:tcPr>
            <w:tcW w:w="2592" w:type="dxa"/>
          </w:tcPr>
          <w:p w14:paraId="2071AFC3" w14:textId="77777777" w:rsidR="00343C38" w:rsidRPr="00FA2A4A" w:rsidRDefault="00343C38" w:rsidP="00FD7D9F">
            <w:pPr>
              <w:spacing w:line="240" w:lineRule="auto"/>
              <w:rPr>
                <w:rFonts w:ascii="Times New Roman" w:hAnsi="Times New Roman" w:cs="Times New Roman"/>
                <w:color w:val="000000" w:themeColor="text1"/>
                <w:sz w:val="22"/>
                <w:szCs w:val="22"/>
              </w:rPr>
            </w:pPr>
            <w:r w:rsidRPr="00FA2A4A">
              <w:rPr>
                <w:rFonts w:ascii="Times New Roman" w:hAnsi="Times New Roman" w:cs="Times New Roman"/>
                <w:color w:val="000000" w:themeColor="text1"/>
                <w:sz w:val="22"/>
                <w:szCs w:val="22"/>
              </w:rPr>
              <w:t>Yes</w:t>
            </w:r>
          </w:p>
        </w:tc>
        <w:tc>
          <w:tcPr>
            <w:tcW w:w="2592" w:type="dxa"/>
            <w:tcBorders>
              <w:right w:val="nil"/>
            </w:tcBorders>
          </w:tcPr>
          <w:p w14:paraId="447088C2" w14:textId="77777777" w:rsidR="00343C38" w:rsidRPr="0040707C" w:rsidRDefault="00343C38" w:rsidP="00FD7D9F">
            <w:pPr>
              <w:spacing w:line="240" w:lineRule="auto"/>
              <w:rPr>
                <w:rFonts w:ascii="Times New Roman" w:eastAsia="Euclid" w:hAnsi="Times New Roman" w:cs="Times New Roman"/>
                <w:sz w:val="22"/>
                <w:szCs w:val="22"/>
                <w:lang w:eastAsia="en-US"/>
              </w:rPr>
            </w:pPr>
            <w:r w:rsidRPr="0040707C">
              <w:rPr>
                <w:rFonts w:ascii="Times New Roman" w:hAnsi="Times New Roman" w:cs="Times New Roman"/>
                <w:color w:val="000000"/>
                <w:sz w:val="22"/>
                <w:szCs w:val="22"/>
              </w:rPr>
              <w:t>5/17 - 7/6</w:t>
            </w:r>
          </w:p>
        </w:tc>
      </w:tr>
      <w:tr w:rsidR="00343C38" w:rsidRPr="00695C30" w14:paraId="13643D48" w14:textId="77777777" w:rsidTr="00FD7D9F">
        <w:trPr>
          <w:trHeight w:hRule="exact" w:val="288"/>
        </w:trPr>
        <w:tc>
          <w:tcPr>
            <w:tcW w:w="2592" w:type="dxa"/>
            <w:tcBorders>
              <w:left w:val="nil"/>
            </w:tcBorders>
          </w:tcPr>
          <w:p w14:paraId="793E6EB1" w14:textId="77777777" w:rsidR="00343C38" w:rsidRPr="0040707C" w:rsidRDefault="00343C38" w:rsidP="00FD7D9F">
            <w:pPr>
              <w:spacing w:line="240" w:lineRule="auto"/>
              <w:rPr>
                <w:rFonts w:ascii="Times New Roman" w:eastAsia="Euclid" w:hAnsi="Times New Roman" w:cs="Times New Roman"/>
                <w:sz w:val="22"/>
                <w:szCs w:val="22"/>
                <w:lang w:eastAsia="en-US"/>
              </w:rPr>
            </w:pPr>
            <w:r w:rsidRPr="0040707C">
              <w:rPr>
                <w:rFonts w:ascii="Times New Roman" w:hAnsi="Times New Roman" w:cs="Times New Roman"/>
                <w:sz w:val="22"/>
                <w:szCs w:val="22"/>
              </w:rPr>
              <w:t xml:space="preserve">Savannah Sparrow </w:t>
            </w:r>
          </w:p>
        </w:tc>
        <w:tc>
          <w:tcPr>
            <w:tcW w:w="2592" w:type="dxa"/>
          </w:tcPr>
          <w:p w14:paraId="6B2979BA" w14:textId="77777777" w:rsidR="00343C38" w:rsidRPr="00FA2A4A" w:rsidRDefault="00343C38" w:rsidP="00FD7D9F">
            <w:pPr>
              <w:spacing w:line="240" w:lineRule="auto"/>
              <w:rPr>
                <w:rFonts w:ascii="Times New Roman" w:hAnsi="Times New Roman" w:cs="Times New Roman"/>
                <w:color w:val="000000" w:themeColor="text1"/>
                <w:sz w:val="22"/>
                <w:szCs w:val="22"/>
              </w:rPr>
            </w:pPr>
            <w:r w:rsidRPr="00FA2A4A">
              <w:rPr>
                <w:rFonts w:ascii="Times New Roman" w:hAnsi="Times New Roman" w:cs="Times New Roman"/>
                <w:color w:val="000000" w:themeColor="text1"/>
                <w:sz w:val="22"/>
                <w:szCs w:val="22"/>
              </w:rPr>
              <w:t>Yes</w:t>
            </w:r>
          </w:p>
        </w:tc>
        <w:tc>
          <w:tcPr>
            <w:tcW w:w="2592" w:type="dxa"/>
            <w:tcBorders>
              <w:right w:val="nil"/>
            </w:tcBorders>
          </w:tcPr>
          <w:p w14:paraId="312FD752" w14:textId="77777777" w:rsidR="00343C38" w:rsidRPr="0040707C" w:rsidRDefault="00343C38" w:rsidP="00FD7D9F">
            <w:pPr>
              <w:spacing w:line="240" w:lineRule="auto"/>
              <w:rPr>
                <w:rFonts w:ascii="Times New Roman" w:eastAsia="Euclid" w:hAnsi="Times New Roman" w:cs="Times New Roman"/>
                <w:sz w:val="22"/>
                <w:szCs w:val="22"/>
                <w:lang w:eastAsia="en-US"/>
              </w:rPr>
            </w:pPr>
            <w:r w:rsidRPr="0040707C">
              <w:rPr>
                <w:rFonts w:ascii="Times New Roman" w:hAnsi="Times New Roman" w:cs="Times New Roman"/>
                <w:color w:val="000000"/>
                <w:sz w:val="22"/>
                <w:szCs w:val="22"/>
              </w:rPr>
              <w:t>6/7 - 8/3</w:t>
            </w:r>
          </w:p>
        </w:tc>
      </w:tr>
      <w:tr w:rsidR="00343C38" w:rsidRPr="00695C30" w14:paraId="0FAF1280" w14:textId="77777777" w:rsidTr="00FD7D9F">
        <w:trPr>
          <w:trHeight w:hRule="exact" w:val="288"/>
        </w:trPr>
        <w:tc>
          <w:tcPr>
            <w:tcW w:w="2592" w:type="dxa"/>
            <w:tcBorders>
              <w:left w:val="nil"/>
            </w:tcBorders>
          </w:tcPr>
          <w:p w14:paraId="078FBA7E" w14:textId="77777777" w:rsidR="00343C38" w:rsidRPr="0040707C" w:rsidRDefault="00343C38" w:rsidP="00FD7D9F">
            <w:pPr>
              <w:spacing w:line="240" w:lineRule="auto"/>
              <w:rPr>
                <w:rFonts w:ascii="Times New Roman" w:eastAsia="Euclid" w:hAnsi="Times New Roman" w:cs="Times New Roman"/>
                <w:sz w:val="22"/>
                <w:szCs w:val="22"/>
                <w:lang w:eastAsia="en-US"/>
              </w:rPr>
            </w:pPr>
            <w:r w:rsidRPr="0040707C">
              <w:rPr>
                <w:rFonts w:ascii="Times New Roman" w:hAnsi="Times New Roman" w:cs="Times New Roman"/>
                <w:sz w:val="22"/>
                <w:szCs w:val="22"/>
              </w:rPr>
              <w:t xml:space="preserve">Scissor-tailed Flycatcher </w:t>
            </w:r>
          </w:p>
        </w:tc>
        <w:tc>
          <w:tcPr>
            <w:tcW w:w="2592" w:type="dxa"/>
          </w:tcPr>
          <w:p w14:paraId="2FF22441" w14:textId="77777777" w:rsidR="00343C38" w:rsidRPr="00FA2A4A" w:rsidRDefault="00343C38" w:rsidP="00FD7D9F">
            <w:pPr>
              <w:spacing w:line="240" w:lineRule="auto"/>
              <w:rPr>
                <w:rFonts w:ascii="Times New Roman" w:hAnsi="Times New Roman" w:cs="Times New Roman"/>
                <w:color w:val="000000" w:themeColor="text1"/>
                <w:sz w:val="22"/>
                <w:szCs w:val="22"/>
              </w:rPr>
            </w:pPr>
            <w:r w:rsidRPr="00FA2A4A">
              <w:rPr>
                <w:rFonts w:ascii="Times New Roman" w:hAnsi="Times New Roman" w:cs="Times New Roman"/>
                <w:color w:val="000000" w:themeColor="text1"/>
                <w:sz w:val="22"/>
                <w:szCs w:val="22"/>
              </w:rPr>
              <w:t>Yes</w:t>
            </w:r>
          </w:p>
        </w:tc>
        <w:tc>
          <w:tcPr>
            <w:tcW w:w="2592" w:type="dxa"/>
            <w:tcBorders>
              <w:right w:val="nil"/>
            </w:tcBorders>
          </w:tcPr>
          <w:p w14:paraId="77659918" w14:textId="77777777" w:rsidR="00343C38" w:rsidRPr="0040707C" w:rsidRDefault="00343C38" w:rsidP="00FD7D9F">
            <w:pPr>
              <w:spacing w:line="240" w:lineRule="auto"/>
              <w:rPr>
                <w:rFonts w:ascii="Times New Roman" w:eastAsia="Euclid" w:hAnsi="Times New Roman" w:cs="Times New Roman"/>
                <w:sz w:val="22"/>
                <w:szCs w:val="22"/>
                <w:lang w:eastAsia="en-US"/>
              </w:rPr>
            </w:pPr>
            <w:r w:rsidRPr="0040707C">
              <w:rPr>
                <w:rFonts w:ascii="Times New Roman" w:hAnsi="Times New Roman" w:cs="Times New Roman"/>
                <w:color w:val="000000"/>
                <w:sz w:val="22"/>
                <w:szCs w:val="22"/>
              </w:rPr>
              <w:t>5/31 - 8/24</w:t>
            </w:r>
          </w:p>
        </w:tc>
      </w:tr>
      <w:tr w:rsidR="00343C38" w:rsidRPr="00695C30" w14:paraId="46AB2785" w14:textId="77777777" w:rsidTr="00FD7D9F">
        <w:trPr>
          <w:trHeight w:hRule="exact" w:val="288"/>
        </w:trPr>
        <w:tc>
          <w:tcPr>
            <w:tcW w:w="2592" w:type="dxa"/>
            <w:tcBorders>
              <w:left w:val="nil"/>
            </w:tcBorders>
          </w:tcPr>
          <w:p w14:paraId="4A6577D0" w14:textId="77777777" w:rsidR="00343C38" w:rsidRPr="0040707C" w:rsidRDefault="00343C38" w:rsidP="00FD7D9F">
            <w:pPr>
              <w:spacing w:line="240" w:lineRule="auto"/>
              <w:rPr>
                <w:rFonts w:ascii="Times New Roman" w:eastAsia="Euclid" w:hAnsi="Times New Roman" w:cs="Times New Roman"/>
                <w:sz w:val="22"/>
                <w:szCs w:val="22"/>
                <w:lang w:eastAsia="en-US"/>
              </w:rPr>
            </w:pPr>
            <w:r w:rsidRPr="0040707C">
              <w:rPr>
                <w:rFonts w:ascii="Times New Roman" w:hAnsi="Times New Roman" w:cs="Times New Roman"/>
                <w:sz w:val="22"/>
                <w:szCs w:val="22"/>
              </w:rPr>
              <w:t xml:space="preserve">Sprague's Pipit </w:t>
            </w:r>
          </w:p>
        </w:tc>
        <w:tc>
          <w:tcPr>
            <w:tcW w:w="2592" w:type="dxa"/>
          </w:tcPr>
          <w:p w14:paraId="31B2530F" w14:textId="77777777" w:rsidR="00343C38" w:rsidRPr="00FA2A4A" w:rsidRDefault="00343C38" w:rsidP="00FD7D9F">
            <w:pPr>
              <w:spacing w:line="240" w:lineRule="auto"/>
              <w:rPr>
                <w:rFonts w:ascii="Times New Roman" w:hAnsi="Times New Roman" w:cs="Times New Roman"/>
                <w:color w:val="000000" w:themeColor="text1"/>
                <w:sz w:val="22"/>
                <w:szCs w:val="22"/>
              </w:rPr>
            </w:pPr>
            <w:r w:rsidRPr="00FA2A4A">
              <w:rPr>
                <w:rFonts w:ascii="Times New Roman" w:hAnsi="Times New Roman" w:cs="Times New Roman"/>
                <w:color w:val="000000" w:themeColor="text1"/>
                <w:sz w:val="22"/>
                <w:szCs w:val="22"/>
              </w:rPr>
              <w:t>Yes</w:t>
            </w:r>
          </w:p>
        </w:tc>
        <w:tc>
          <w:tcPr>
            <w:tcW w:w="2592" w:type="dxa"/>
            <w:tcBorders>
              <w:right w:val="nil"/>
            </w:tcBorders>
          </w:tcPr>
          <w:p w14:paraId="212940E4" w14:textId="77777777" w:rsidR="00343C38" w:rsidRPr="0040707C" w:rsidRDefault="00343C38" w:rsidP="00FD7D9F">
            <w:pPr>
              <w:spacing w:line="240" w:lineRule="auto"/>
              <w:rPr>
                <w:rFonts w:ascii="Times New Roman" w:eastAsia="Euclid" w:hAnsi="Times New Roman" w:cs="Times New Roman"/>
                <w:sz w:val="22"/>
                <w:szCs w:val="22"/>
                <w:lang w:eastAsia="en-US"/>
              </w:rPr>
            </w:pPr>
            <w:r w:rsidRPr="0040707C">
              <w:rPr>
                <w:rFonts w:ascii="Times New Roman" w:hAnsi="Times New Roman" w:cs="Times New Roman"/>
                <w:color w:val="000000"/>
                <w:sz w:val="22"/>
                <w:szCs w:val="22"/>
              </w:rPr>
              <w:t>5/17 - 7/27</w:t>
            </w:r>
          </w:p>
        </w:tc>
      </w:tr>
      <w:tr w:rsidR="00343C38" w:rsidRPr="00695C30" w14:paraId="1B40E8C4" w14:textId="77777777" w:rsidTr="00FD7D9F">
        <w:trPr>
          <w:trHeight w:hRule="exact" w:val="288"/>
        </w:trPr>
        <w:tc>
          <w:tcPr>
            <w:tcW w:w="2592" w:type="dxa"/>
            <w:tcBorders>
              <w:left w:val="nil"/>
            </w:tcBorders>
          </w:tcPr>
          <w:p w14:paraId="2F17F81A" w14:textId="77777777" w:rsidR="00343C38" w:rsidRPr="0040707C" w:rsidRDefault="00343C38" w:rsidP="00FD7D9F">
            <w:pPr>
              <w:spacing w:line="240" w:lineRule="auto"/>
              <w:rPr>
                <w:rFonts w:ascii="Times New Roman" w:eastAsia="Euclid" w:hAnsi="Times New Roman" w:cs="Times New Roman"/>
                <w:sz w:val="22"/>
                <w:szCs w:val="22"/>
                <w:lang w:eastAsia="en-US"/>
              </w:rPr>
            </w:pPr>
            <w:r w:rsidRPr="0040707C">
              <w:rPr>
                <w:rFonts w:ascii="Times New Roman" w:hAnsi="Times New Roman" w:cs="Times New Roman"/>
                <w:sz w:val="22"/>
                <w:szCs w:val="22"/>
              </w:rPr>
              <w:t xml:space="preserve">Swainson's Hawk </w:t>
            </w:r>
          </w:p>
        </w:tc>
        <w:tc>
          <w:tcPr>
            <w:tcW w:w="2592" w:type="dxa"/>
          </w:tcPr>
          <w:p w14:paraId="4595CEAB" w14:textId="77777777" w:rsidR="00343C38" w:rsidRPr="00FA2A4A" w:rsidRDefault="00343C38" w:rsidP="00FD7D9F">
            <w:pPr>
              <w:spacing w:line="240" w:lineRule="auto"/>
              <w:rPr>
                <w:rFonts w:ascii="Times New Roman" w:hAnsi="Times New Roman" w:cs="Times New Roman"/>
                <w:color w:val="000000" w:themeColor="text1"/>
                <w:sz w:val="22"/>
                <w:szCs w:val="22"/>
              </w:rPr>
            </w:pPr>
            <w:r w:rsidRPr="00FA2A4A">
              <w:rPr>
                <w:rFonts w:ascii="Times New Roman" w:hAnsi="Times New Roman" w:cs="Times New Roman"/>
                <w:color w:val="000000" w:themeColor="text1"/>
                <w:sz w:val="22"/>
                <w:szCs w:val="22"/>
              </w:rPr>
              <w:t>Yes</w:t>
            </w:r>
          </w:p>
        </w:tc>
        <w:tc>
          <w:tcPr>
            <w:tcW w:w="2592" w:type="dxa"/>
            <w:tcBorders>
              <w:right w:val="nil"/>
            </w:tcBorders>
          </w:tcPr>
          <w:p w14:paraId="1F264C11" w14:textId="77777777" w:rsidR="00343C38" w:rsidRPr="0040707C" w:rsidRDefault="00343C38" w:rsidP="00FD7D9F">
            <w:pPr>
              <w:spacing w:line="240" w:lineRule="auto"/>
              <w:rPr>
                <w:rFonts w:ascii="Times New Roman" w:eastAsia="Euclid" w:hAnsi="Times New Roman" w:cs="Times New Roman"/>
                <w:sz w:val="22"/>
                <w:szCs w:val="22"/>
                <w:lang w:eastAsia="en-US"/>
              </w:rPr>
            </w:pPr>
            <w:r w:rsidRPr="0040707C">
              <w:rPr>
                <w:rFonts w:ascii="Times New Roman" w:hAnsi="Times New Roman" w:cs="Times New Roman"/>
                <w:color w:val="000000"/>
                <w:sz w:val="22"/>
                <w:szCs w:val="22"/>
              </w:rPr>
              <w:t>5/17 - 7/27</w:t>
            </w:r>
          </w:p>
        </w:tc>
      </w:tr>
      <w:tr w:rsidR="00343C38" w:rsidRPr="00695C30" w14:paraId="70FB0C9C" w14:textId="77777777" w:rsidTr="00FD7D9F">
        <w:trPr>
          <w:trHeight w:hRule="exact" w:val="288"/>
        </w:trPr>
        <w:tc>
          <w:tcPr>
            <w:tcW w:w="2592" w:type="dxa"/>
            <w:tcBorders>
              <w:left w:val="nil"/>
            </w:tcBorders>
          </w:tcPr>
          <w:p w14:paraId="242E70B6" w14:textId="77777777" w:rsidR="00343C38" w:rsidRPr="0040707C" w:rsidRDefault="00343C38" w:rsidP="00FD7D9F">
            <w:pPr>
              <w:spacing w:line="240" w:lineRule="auto"/>
              <w:rPr>
                <w:rFonts w:ascii="Times New Roman" w:eastAsia="Euclid" w:hAnsi="Times New Roman" w:cs="Times New Roman"/>
                <w:sz w:val="22"/>
                <w:szCs w:val="22"/>
                <w:lang w:eastAsia="en-US"/>
              </w:rPr>
            </w:pPr>
            <w:r w:rsidRPr="0040707C">
              <w:rPr>
                <w:rFonts w:ascii="Times New Roman" w:hAnsi="Times New Roman" w:cs="Times New Roman"/>
                <w:sz w:val="22"/>
                <w:szCs w:val="22"/>
              </w:rPr>
              <w:t xml:space="preserve">Upland Sandpiper </w:t>
            </w:r>
          </w:p>
        </w:tc>
        <w:tc>
          <w:tcPr>
            <w:tcW w:w="2592" w:type="dxa"/>
          </w:tcPr>
          <w:p w14:paraId="24A6B0DD" w14:textId="77777777" w:rsidR="00343C38" w:rsidRPr="00FA2A4A" w:rsidRDefault="00343C38" w:rsidP="00FD7D9F">
            <w:pPr>
              <w:spacing w:line="240" w:lineRule="auto"/>
              <w:rPr>
                <w:rFonts w:ascii="Times New Roman" w:hAnsi="Times New Roman" w:cs="Times New Roman"/>
                <w:color w:val="000000" w:themeColor="text1"/>
                <w:sz w:val="22"/>
                <w:szCs w:val="22"/>
              </w:rPr>
            </w:pPr>
          </w:p>
        </w:tc>
        <w:tc>
          <w:tcPr>
            <w:tcW w:w="2592" w:type="dxa"/>
            <w:tcBorders>
              <w:right w:val="nil"/>
            </w:tcBorders>
          </w:tcPr>
          <w:p w14:paraId="29DBD159" w14:textId="77777777" w:rsidR="00343C38" w:rsidRPr="0040707C" w:rsidRDefault="00343C38" w:rsidP="00FD7D9F">
            <w:pPr>
              <w:spacing w:line="240" w:lineRule="auto"/>
              <w:rPr>
                <w:rFonts w:ascii="Times New Roman" w:eastAsia="Euclid" w:hAnsi="Times New Roman" w:cs="Times New Roman"/>
                <w:sz w:val="22"/>
                <w:szCs w:val="22"/>
                <w:lang w:eastAsia="en-US"/>
              </w:rPr>
            </w:pPr>
            <w:r w:rsidRPr="0040707C">
              <w:rPr>
                <w:rFonts w:ascii="Times New Roman" w:hAnsi="Times New Roman" w:cs="Times New Roman"/>
                <w:color w:val="000000"/>
                <w:sz w:val="22"/>
                <w:szCs w:val="22"/>
              </w:rPr>
              <w:t>5/31 - 6/28</w:t>
            </w:r>
          </w:p>
        </w:tc>
      </w:tr>
      <w:tr w:rsidR="00343C38" w:rsidRPr="00695C30" w14:paraId="770050F6" w14:textId="77777777" w:rsidTr="00FD7D9F">
        <w:trPr>
          <w:trHeight w:hRule="exact" w:val="288"/>
        </w:trPr>
        <w:tc>
          <w:tcPr>
            <w:tcW w:w="2592" w:type="dxa"/>
            <w:tcBorders>
              <w:left w:val="nil"/>
            </w:tcBorders>
          </w:tcPr>
          <w:p w14:paraId="6A1FAF3C" w14:textId="77777777" w:rsidR="00343C38" w:rsidRPr="0040707C" w:rsidRDefault="00343C38" w:rsidP="00FD7D9F">
            <w:pPr>
              <w:spacing w:line="240" w:lineRule="auto"/>
              <w:rPr>
                <w:rFonts w:ascii="Times New Roman" w:eastAsia="Euclid" w:hAnsi="Times New Roman" w:cs="Times New Roman"/>
                <w:sz w:val="22"/>
                <w:szCs w:val="22"/>
                <w:lang w:eastAsia="en-US"/>
              </w:rPr>
            </w:pPr>
            <w:r w:rsidRPr="0040707C">
              <w:rPr>
                <w:rFonts w:ascii="Times New Roman" w:hAnsi="Times New Roman" w:cs="Times New Roman"/>
                <w:sz w:val="22"/>
                <w:szCs w:val="22"/>
              </w:rPr>
              <w:t xml:space="preserve">Vesper Sparrow </w:t>
            </w:r>
          </w:p>
        </w:tc>
        <w:tc>
          <w:tcPr>
            <w:tcW w:w="2592" w:type="dxa"/>
          </w:tcPr>
          <w:p w14:paraId="5C9286A8" w14:textId="77777777" w:rsidR="00343C38" w:rsidRPr="00FA2A4A" w:rsidRDefault="00343C38" w:rsidP="00FD7D9F">
            <w:pPr>
              <w:spacing w:line="240" w:lineRule="auto"/>
              <w:rPr>
                <w:rFonts w:ascii="Times New Roman" w:hAnsi="Times New Roman" w:cs="Times New Roman"/>
                <w:color w:val="000000" w:themeColor="text1"/>
                <w:sz w:val="22"/>
                <w:szCs w:val="22"/>
              </w:rPr>
            </w:pPr>
            <w:r w:rsidRPr="00FA2A4A">
              <w:rPr>
                <w:rFonts w:ascii="Times New Roman" w:hAnsi="Times New Roman" w:cs="Times New Roman"/>
                <w:color w:val="000000" w:themeColor="text1"/>
                <w:sz w:val="22"/>
                <w:szCs w:val="22"/>
              </w:rPr>
              <w:t>Yes</w:t>
            </w:r>
          </w:p>
        </w:tc>
        <w:tc>
          <w:tcPr>
            <w:tcW w:w="2592" w:type="dxa"/>
            <w:tcBorders>
              <w:right w:val="nil"/>
            </w:tcBorders>
          </w:tcPr>
          <w:p w14:paraId="7C44D084" w14:textId="77777777" w:rsidR="00343C38" w:rsidRPr="0040707C" w:rsidRDefault="00343C38" w:rsidP="00FD7D9F">
            <w:pPr>
              <w:spacing w:line="240" w:lineRule="auto"/>
              <w:rPr>
                <w:rFonts w:ascii="Times New Roman" w:eastAsia="Euclid" w:hAnsi="Times New Roman" w:cs="Times New Roman"/>
                <w:sz w:val="22"/>
                <w:szCs w:val="22"/>
                <w:lang w:eastAsia="en-US"/>
              </w:rPr>
            </w:pPr>
            <w:r w:rsidRPr="0040707C">
              <w:rPr>
                <w:rFonts w:ascii="Times New Roman" w:hAnsi="Times New Roman" w:cs="Times New Roman"/>
                <w:color w:val="000000"/>
                <w:sz w:val="22"/>
                <w:szCs w:val="22"/>
              </w:rPr>
              <w:t>5/24 - 7/27</w:t>
            </w:r>
          </w:p>
        </w:tc>
      </w:tr>
      <w:tr w:rsidR="00343C38" w:rsidRPr="00695C30" w14:paraId="39565606" w14:textId="77777777" w:rsidTr="00FD7D9F">
        <w:trPr>
          <w:trHeight w:hRule="exact" w:val="288"/>
        </w:trPr>
        <w:tc>
          <w:tcPr>
            <w:tcW w:w="2592" w:type="dxa"/>
            <w:tcBorders>
              <w:left w:val="nil"/>
            </w:tcBorders>
          </w:tcPr>
          <w:p w14:paraId="622ED4B1" w14:textId="77777777" w:rsidR="00343C38" w:rsidRPr="0040707C" w:rsidRDefault="00343C38" w:rsidP="00FD7D9F">
            <w:pPr>
              <w:spacing w:line="240" w:lineRule="auto"/>
              <w:rPr>
                <w:rFonts w:ascii="Times New Roman" w:eastAsia="Euclid" w:hAnsi="Times New Roman" w:cs="Times New Roman"/>
                <w:sz w:val="22"/>
                <w:szCs w:val="22"/>
                <w:lang w:eastAsia="en-US"/>
              </w:rPr>
            </w:pPr>
            <w:r w:rsidRPr="0040707C">
              <w:rPr>
                <w:rFonts w:ascii="Times New Roman" w:hAnsi="Times New Roman" w:cs="Times New Roman"/>
                <w:sz w:val="22"/>
                <w:szCs w:val="22"/>
              </w:rPr>
              <w:t xml:space="preserve">Western Kingbird </w:t>
            </w:r>
          </w:p>
        </w:tc>
        <w:tc>
          <w:tcPr>
            <w:tcW w:w="2592" w:type="dxa"/>
          </w:tcPr>
          <w:p w14:paraId="39A276B9" w14:textId="77777777" w:rsidR="00343C38" w:rsidRPr="00FA2A4A" w:rsidRDefault="00343C38" w:rsidP="00FD7D9F">
            <w:pPr>
              <w:spacing w:line="240" w:lineRule="auto"/>
              <w:rPr>
                <w:rFonts w:ascii="Times New Roman" w:hAnsi="Times New Roman" w:cs="Times New Roman"/>
                <w:color w:val="000000" w:themeColor="text1"/>
                <w:sz w:val="22"/>
                <w:szCs w:val="22"/>
              </w:rPr>
            </w:pPr>
            <w:r w:rsidRPr="00FA2A4A">
              <w:rPr>
                <w:rFonts w:ascii="Times New Roman" w:hAnsi="Times New Roman" w:cs="Times New Roman"/>
                <w:color w:val="000000" w:themeColor="text1"/>
                <w:sz w:val="22"/>
                <w:szCs w:val="22"/>
              </w:rPr>
              <w:t>Yes</w:t>
            </w:r>
          </w:p>
        </w:tc>
        <w:tc>
          <w:tcPr>
            <w:tcW w:w="2592" w:type="dxa"/>
            <w:tcBorders>
              <w:right w:val="nil"/>
            </w:tcBorders>
          </w:tcPr>
          <w:p w14:paraId="28B16AAE" w14:textId="77777777" w:rsidR="00343C38" w:rsidRPr="0040707C" w:rsidRDefault="00343C38" w:rsidP="00FD7D9F">
            <w:pPr>
              <w:spacing w:line="240" w:lineRule="auto"/>
              <w:rPr>
                <w:rFonts w:ascii="Times New Roman" w:eastAsia="Euclid" w:hAnsi="Times New Roman" w:cs="Times New Roman"/>
                <w:sz w:val="22"/>
                <w:szCs w:val="22"/>
                <w:lang w:eastAsia="en-US"/>
              </w:rPr>
            </w:pPr>
            <w:r w:rsidRPr="0040707C">
              <w:rPr>
                <w:rFonts w:ascii="Times New Roman" w:hAnsi="Times New Roman" w:cs="Times New Roman"/>
                <w:color w:val="000000"/>
                <w:sz w:val="22"/>
                <w:szCs w:val="22"/>
              </w:rPr>
              <w:t>6/7 - 7/20</w:t>
            </w:r>
          </w:p>
        </w:tc>
      </w:tr>
      <w:tr w:rsidR="00343C38" w:rsidRPr="00695C30" w14:paraId="30DA3611" w14:textId="77777777" w:rsidTr="00FD7D9F">
        <w:trPr>
          <w:trHeight w:hRule="exact" w:val="288"/>
        </w:trPr>
        <w:tc>
          <w:tcPr>
            <w:tcW w:w="2592" w:type="dxa"/>
            <w:tcBorders>
              <w:left w:val="nil"/>
            </w:tcBorders>
          </w:tcPr>
          <w:p w14:paraId="402F0297" w14:textId="77777777" w:rsidR="00343C38" w:rsidRPr="0040707C" w:rsidRDefault="00343C38" w:rsidP="00FD7D9F">
            <w:pPr>
              <w:spacing w:line="240" w:lineRule="auto"/>
              <w:rPr>
                <w:rFonts w:ascii="Times New Roman" w:eastAsia="Euclid" w:hAnsi="Times New Roman" w:cs="Times New Roman"/>
                <w:sz w:val="22"/>
                <w:szCs w:val="22"/>
                <w:lang w:eastAsia="en-US"/>
              </w:rPr>
            </w:pPr>
            <w:r w:rsidRPr="0040707C">
              <w:rPr>
                <w:rFonts w:ascii="Times New Roman" w:hAnsi="Times New Roman" w:cs="Times New Roman"/>
                <w:sz w:val="22"/>
                <w:szCs w:val="22"/>
              </w:rPr>
              <w:t xml:space="preserve">Western Meadowlark </w:t>
            </w:r>
          </w:p>
        </w:tc>
        <w:tc>
          <w:tcPr>
            <w:tcW w:w="2592" w:type="dxa"/>
          </w:tcPr>
          <w:p w14:paraId="66832F99" w14:textId="77777777" w:rsidR="00343C38" w:rsidRPr="00FA2A4A" w:rsidRDefault="00343C38" w:rsidP="00FD7D9F">
            <w:pPr>
              <w:spacing w:line="240" w:lineRule="auto"/>
              <w:rPr>
                <w:rFonts w:ascii="Times New Roman" w:hAnsi="Times New Roman" w:cs="Times New Roman"/>
                <w:color w:val="000000" w:themeColor="text1"/>
                <w:sz w:val="22"/>
                <w:szCs w:val="22"/>
              </w:rPr>
            </w:pPr>
            <w:r w:rsidRPr="00FA2A4A">
              <w:rPr>
                <w:rFonts w:ascii="Times New Roman" w:hAnsi="Times New Roman" w:cs="Times New Roman"/>
                <w:color w:val="000000" w:themeColor="text1"/>
                <w:sz w:val="22"/>
                <w:szCs w:val="22"/>
              </w:rPr>
              <w:t>Yes</w:t>
            </w:r>
          </w:p>
        </w:tc>
        <w:tc>
          <w:tcPr>
            <w:tcW w:w="2592" w:type="dxa"/>
            <w:tcBorders>
              <w:right w:val="nil"/>
            </w:tcBorders>
          </w:tcPr>
          <w:p w14:paraId="51C5EB21" w14:textId="77777777" w:rsidR="00343C38" w:rsidRPr="0040707C" w:rsidRDefault="00343C38" w:rsidP="00FD7D9F">
            <w:pPr>
              <w:spacing w:line="240" w:lineRule="auto"/>
              <w:rPr>
                <w:rFonts w:ascii="Times New Roman" w:eastAsia="Euclid" w:hAnsi="Times New Roman" w:cs="Times New Roman"/>
                <w:sz w:val="22"/>
                <w:szCs w:val="22"/>
                <w:lang w:eastAsia="en-US"/>
              </w:rPr>
            </w:pPr>
            <w:r w:rsidRPr="0040707C">
              <w:rPr>
                <w:rFonts w:ascii="Times New Roman" w:hAnsi="Times New Roman" w:cs="Times New Roman"/>
                <w:color w:val="000000"/>
                <w:sz w:val="22"/>
                <w:szCs w:val="22"/>
              </w:rPr>
              <w:t>5/10 - 8/24</w:t>
            </w:r>
          </w:p>
        </w:tc>
      </w:tr>
      <w:tr w:rsidR="00343C38" w:rsidRPr="00695C30" w14:paraId="506AC320" w14:textId="77777777" w:rsidTr="00FD7D9F">
        <w:trPr>
          <w:trHeight w:hRule="exact" w:val="288"/>
        </w:trPr>
        <w:tc>
          <w:tcPr>
            <w:tcW w:w="2592" w:type="dxa"/>
            <w:tcBorders>
              <w:left w:val="nil"/>
            </w:tcBorders>
          </w:tcPr>
          <w:p w14:paraId="3E59054A" w14:textId="77777777" w:rsidR="00343C38" w:rsidRPr="0040707C" w:rsidRDefault="00343C38" w:rsidP="00FD7D9F">
            <w:pPr>
              <w:spacing w:line="240" w:lineRule="auto"/>
              <w:rPr>
                <w:rFonts w:ascii="Times New Roman" w:eastAsia="Euclid" w:hAnsi="Times New Roman" w:cs="Times New Roman"/>
                <w:sz w:val="22"/>
                <w:szCs w:val="22"/>
                <w:lang w:eastAsia="en-US"/>
              </w:rPr>
            </w:pPr>
            <w:r w:rsidRPr="0040707C">
              <w:rPr>
                <w:rFonts w:ascii="Times New Roman" w:hAnsi="Times New Roman" w:cs="Times New Roman"/>
                <w:sz w:val="22"/>
                <w:szCs w:val="22"/>
              </w:rPr>
              <w:t xml:space="preserve">Willet </w:t>
            </w:r>
          </w:p>
        </w:tc>
        <w:tc>
          <w:tcPr>
            <w:tcW w:w="2592" w:type="dxa"/>
          </w:tcPr>
          <w:p w14:paraId="782CBCEC" w14:textId="77777777" w:rsidR="00343C38" w:rsidRPr="00FA2A4A" w:rsidRDefault="00343C38" w:rsidP="00FD7D9F">
            <w:pPr>
              <w:spacing w:line="240" w:lineRule="auto"/>
              <w:rPr>
                <w:rFonts w:ascii="Times New Roman" w:hAnsi="Times New Roman" w:cs="Times New Roman"/>
                <w:color w:val="000000" w:themeColor="text1"/>
                <w:sz w:val="22"/>
                <w:szCs w:val="22"/>
              </w:rPr>
            </w:pPr>
          </w:p>
        </w:tc>
        <w:tc>
          <w:tcPr>
            <w:tcW w:w="2592" w:type="dxa"/>
            <w:tcBorders>
              <w:right w:val="nil"/>
            </w:tcBorders>
          </w:tcPr>
          <w:p w14:paraId="6758B027" w14:textId="77777777" w:rsidR="00343C38" w:rsidRPr="0040707C" w:rsidRDefault="00343C38" w:rsidP="00FD7D9F">
            <w:pPr>
              <w:spacing w:line="240" w:lineRule="auto"/>
              <w:rPr>
                <w:rFonts w:ascii="Times New Roman" w:eastAsia="Euclid" w:hAnsi="Times New Roman" w:cs="Times New Roman"/>
                <w:sz w:val="22"/>
                <w:szCs w:val="22"/>
                <w:lang w:eastAsia="en-US"/>
              </w:rPr>
            </w:pPr>
            <w:r w:rsidRPr="0040707C">
              <w:rPr>
                <w:rFonts w:ascii="Times New Roman" w:hAnsi="Times New Roman" w:cs="Times New Roman"/>
                <w:color w:val="000000"/>
                <w:sz w:val="22"/>
                <w:szCs w:val="22"/>
              </w:rPr>
              <w:t>5/31 - 6/28</w:t>
            </w:r>
          </w:p>
        </w:tc>
      </w:tr>
      <w:tr w:rsidR="00343C38" w:rsidRPr="00695C30" w14:paraId="1185396F" w14:textId="77777777" w:rsidTr="00FD7D9F">
        <w:trPr>
          <w:trHeight w:hRule="exact" w:val="288"/>
        </w:trPr>
        <w:tc>
          <w:tcPr>
            <w:tcW w:w="2592" w:type="dxa"/>
            <w:tcBorders>
              <w:left w:val="nil"/>
            </w:tcBorders>
          </w:tcPr>
          <w:p w14:paraId="2ACC7F3D" w14:textId="77777777" w:rsidR="00343C38" w:rsidRPr="0040707C" w:rsidRDefault="00343C38" w:rsidP="00FD7D9F">
            <w:pPr>
              <w:spacing w:line="240" w:lineRule="auto"/>
              <w:rPr>
                <w:rFonts w:ascii="Times New Roman" w:eastAsia="Euclid" w:hAnsi="Times New Roman" w:cs="Times New Roman"/>
                <w:sz w:val="22"/>
                <w:szCs w:val="22"/>
                <w:lang w:eastAsia="en-US"/>
              </w:rPr>
            </w:pPr>
            <w:r w:rsidRPr="0040707C">
              <w:rPr>
                <w:rFonts w:ascii="Times New Roman" w:hAnsi="Times New Roman" w:cs="Times New Roman"/>
                <w:sz w:val="22"/>
                <w:szCs w:val="22"/>
              </w:rPr>
              <w:t xml:space="preserve">Wilson's Phalarope </w:t>
            </w:r>
          </w:p>
        </w:tc>
        <w:tc>
          <w:tcPr>
            <w:tcW w:w="2592" w:type="dxa"/>
          </w:tcPr>
          <w:p w14:paraId="023A0E1F" w14:textId="77777777" w:rsidR="00343C38" w:rsidRPr="00FA2A4A" w:rsidRDefault="00343C38" w:rsidP="00FD7D9F">
            <w:pPr>
              <w:spacing w:line="240" w:lineRule="auto"/>
              <w:rPr>
                <w:rFonts w:ascii="Times New Roman" w:hAnsi="Times New Roman" w:cs="Times New Roman"/>
                <w:color w:val="000000" w:themeColor="text1"/>
                <w:sz w:val="22"/>
                <w:szCs w:val="22"/>
              </w:rPr>
            </w:pPr>
          </w:p>
        </w:tc>
        <w:tc>
          <w:tcPr>
            <w:tcW w:w="2592" w:type="dxa"/>
            <w:tcBorders>
              <w:right w:val="nil"/>
            </w:tcBorders>
          </w:tcPr>
          <w:p w14:paraId="083C6F44" w14:textId="77777777" w:rsidR="00343C38" w:rsidRPr="0040707C" w:rsidRDefault="00343C38" w:rsidP="00FD7D9F">
            <w:pPr>
              <w:spacing w:line="240" w:lineRule="auto"/>
              <w:rPr>
                <w:rFonts w:ascii="Times New Roman" w:eastAsia="Euclid" w:hAnsi="Times New Roman" w:cs="Times New Roman"/>
                <w:sz w:val="22"/>
                <w:szCs w:val="22"/>
                <w:lang w:eastAsia="en-US"/>
              </w:rPr>
            </w:pPr>
            <w:r w:rsidRPr="0040707C">
              <w:rPr>
                <w:rFonts w:ascii="Times New Roman" w:hAnsi="Times New Roman" w:cs="Times New Roman"/>
                <w:color w:val="000000"/>
                <w:sz w:val="22"/>
                <w:szCs w:val="22"/>
              </w:rPr>
              <w:t>6/7 - 7/6</w:t>
            </w:r>
          </w:p>
        </w:tc>
      </w:tr>
    </w:tbl>
    <w:p w14:paraId="3EF9047F" w14:textId="77777777" w:rsidR="00343C38" w:rsidRDefault="00343C38" w:rsidP="00343C38">
      <w:pPr>
        <w:spacing w:line="240" w:lineRule="auto"/>
        <w:rPr>
          <w:rFonts w:ascii="Times New Roman" w:eastAsia="Times New Roman" w:hAnsi="Times New Roman" w:cs="Times New Roman"/>
          <w:color w:val="000000" w:themeColor="text1"/>
        </w:rPr>
      </w:pPr>
    </w:p>
    <w:p w14:paraId="0E5B684B" w14:textId="77777777" w:rsidR="00B42CAF" w:rsidRDefault="00B42CAF" w:rsidP="00343C38">
      <w:pPr>
        <w:spacing w:line="240" w:lineRule="auto"/>
        <w:rPr>
          <w:rFonts w:ascii="Times New Roman" w:eastAsia="Times New Roman" w:hAnsi="Times New Roman" w:cs="Times New Roman"/>
          <w:color w:val="000000" w:themeColor="text1"/>
        </w:rPr>
      </w:pPr>
    </w:p>
    <w:p w14:paraId="722E5B08" w14:textId="4E46D4B8" w:rsidR="00343C38" w:rsidRPr="00636AFF" w:rsidRDefault="00343C38" w:rsidP="00343C38">
      <w:pPr>
        <w:spacing w:line="240" w:lineRule="auto"/>
        <w:rPr>
          <w:rFonts w:ascii="Times New Roman" w:hAnsi="Times New Roman" w:cs="Times New Roman"/>
        </w:rPr>
      </w:pPr>
      <w:r w:rsidRPr="00636AFF">
        <w:rPr>
          <w:rFonts w:ascii="Times New Roman" w:eastAsia="Times New Roman" w:hAnsi="Times New Roman" w:cs="Times New Roman"/>
          <w:color w:val="000000" w:themeColor="text1"/>
        </w:rPr>
        <w:t xml:space="preserve">Table A2: </w:t>
      </w:r>
      <w:r w:rsidRPr="00636AFF">
        <w:rPr>
          <w:rFonts w:ascii="Times New Roman" w:eastAsia="Times New Roman" w:hAnsi="Times New Roman" w:cs="Times New Roman"/>
        </w:rPr>
        <w:t xml:space="preserve">Shift-share IV estimating the effects of CRP on grassland </w:t>
      </w:r>
      <w:r>
        <w:rPr>
          <w:rFonts w:ascii="Times New Roman" w:hAnsi="Times New Roman" w:cs="Times New Roman"/>
        </w:rPr>
        <w:t>birds</w:t>
      </w:r>
    </w:p>
    <w:tbl>
      <w:tblPr>
        <w:tblW w:w="9115" w:type="dxa"/>
        <w:tblLook w:val="06A0" w:firstRow="1" w:lastRow="0" w:firstColumn="1" w:lastColumn="0" w:noHBand="1" w:noVBand="1"/>
      </w:tblPr>
      <w:tblGrid>
        <w:gridCol w:w="2016"/>
        <w:gridCol w:w="864"/>
        <w:gridCol w:w="864"/>
        <w:gridCol w:w="864"/>
        <w:gridCol w:w="864"/>
        <w:gridCol w:w="1008"/>
        <w:gridCol w:w="907"/>
        <w:gridCol w:w="864"/>
        <w:gridCol w:w="864"/>
      </w:tblGrid>
      <w:tr w:rsidR="00343C38" w14:paraId="768EA9BD" w14:textId="77777777" w:rsidTr="00FD7D9F">
        <w:trPr>
          <w:trHeight w:val="360"/>
        </w:trPr>
        <w:tc>
          <w:tcPr>
            <w:tcW w:w="2016" w:type="dxa"/>
            <w:tcBorders>
              <w:top w:val="double" w:sz="5" w:space="0" w:color="auto"/>
              <w:left w:val="nil"/>
              <w:bottom w:val="nil"/>
              <w:right w:val="nil"/>
            </w:tcBorders>
            <w:tcMar>
              <w:top w:w="15" w:type="dxa"/>
              <w:left w:w="15" w:type="dxa"/>
              <w:right w:w="15" w:type="dxa"/>
            </w:tcMar>
            <w:vAlign w:val="bottom"/>
          </w:tcPr>
          <w:p w14:paraId="776730CC" w14:textId="77777777" w:rsidR="00343C38" w:rsidRDefault="00343C38" w:rsidP="00FD7D9F"/>
        </w:tc>
        <w:tc>
          <w:tcPr>
            <w:tcW w:w="1728" w:type="dxa"/>
            <w:gridSpan w:val="2"/>
            <w:tcBorders>
              <w:top w:val="double" w:sz="5" w:space="0" w:color="auto"/>
              <w:left w:val="nil"/>
              <w:bottom w:val="single" w:sz="4" w:space="0" w:color="auto"/>
              <w:right w:val="nil"/>
            </w:tcBorders>
            <w:tcMar>
              <w:top w:w="15" w:type="dxa"/>
              <w:left w:w="15" w:type="dxa"/>
              <w:right w:w="15" w:type="dxa"/>
            </w:tcMar>
            <w:vAlign w:val="center"/>
          </w:tcPr>
          <w:p w14:paraId="4CC7FBB8" w14:textId="77777777" w:rsidR="00343C38" w:rsidRDefault="00343C38" w:rsidP="00FD7D9F">
            <w:pPr>
              <w:spacing w:after="0"/>
              <w:jc w:val="center"/>
            </w:pPr>
            <w:r w:rsidRPr="1153B186">
              <w:rPr>
                <w:rFonts w:ascii="Times New Roman" w:eastAsia="Times New Roman" w:hAnsi="Times New Roman" w:cs="Times New Roman"/>
                <w:b/>
                <w:bCs/>
                <w:color w:val="000000" w:themeColor="text1"/>
                <w:sz w:val="22"/>
                <w:szCs w:val="22"/>
              </w:rPr>
              <w:t>Breeding</w:t>
            </w:r>
          </w:p>
        </w:tc>
        <w:tc>
          <w:tcPr>
            <w:tcW w:w="1728" w:type="dxa"/>
            <w:gridSpan w:val="2"/>
            <w:tcBorders>
              <w:top w:val="double" w:sz="5" w:space="0" w:color="auto"/>
              <w:left w:val="nil"/>
              <w:bottom w:val="single" w:sz="4" w:space="0" w:color="auto"/>
              <w:right w:val="nil"/>
            </w:tcBorders>
            <w:tcMar>
              <w:top w:w="15" w:type="dxa"/>
              <w:left w:w="15" w:type="dxa"/>
              <w:right w:w="15" w:type="dxa"/>
            </w:tcMar>
            <w:vAlign w:val="center"/>
          </w:tcPr>
          <w:p w14:paraId="2F109431" w14:textId="77777777" w:rsidR="00343C38" w:rsidRDefault="00343C38" w:rsidP="00FD7D9F">
            <w:pPr>
              <w:spacing w:after="0"/>
              <w:jc w:val="center"/>
            </w:pPr>
            <w:r w:rsidRPr="1153B186">
              <w:rPr>
                <w:rFonts w:ascii="Times New Roman" w:eastAsia="Times New Roman" w:hAnsi="Times New Roman" w:cs="Times New Roman"/>
                <w:b/>
                <w:bCs/>
                <w:color w:val="000000" w:themeColor="text1"/>
                <w:sz w:val="22"/>
                <w:szCs w:val="22"/>
              </w:rPr>
              <w:t>Nonbreeding</w:t>
            </w:r>
          </w:p>
        </w:tc>
        <w:tc>
          <w:tcPr>
            <w:tcW w:w="1915" w:type="dxa"/>
            <w:gridSpan w:val="2"/>
            <w:tcBorders>
              <w:top w:val="double" w:sz="5" w:space="0" w:color="auto"/>
              <w:left w:val="nil"/>
              <w:bottom w:val="single" w:sz="4" w:space="0" w:color="auto"/>
              <w:right w:val="nil"/>
            </w:tcBorders>
            <w:tcMar>
              <w:top w:w="15" w:type="dxa"/>
              <w:left w:w="15" w:type="dxa"/>
              <w:right w:w="15" w:type="dxa"/>
            </w:tcMar>
            <w:vAlign w:val="center"/>
          </w:tcPr>
          <w:p w14:paraId="2A11E72E" w14:textId="77777777" w:rsidR="00343C38" w:rsidRDefault="00343C38" w:rsidP="00FD7D9F">
            <w:pPr>
              <w:spacing w:after="0"/>
              <w:jc w:val="center"/>
            </w:pPr>
            <w:r w:rsidRPr="1153B186">
              <w:rPr>
                <w:rFonts w:ascii="Times New Roman" w:eastAsia="Times New Roman" w:hAnsi="Times New Roman" w:cs="Times New Roman"/>
                <w:b/>
                <w:bCs/>
                <w:color w:val="000000" w:themeColor="text1"/>
                <w:sz w:val="22"/>
                <w:szCs w:val="22"/>
              </w:rPr>
              <w:t>Prebreeding</w:t>
            </w:r>
          </w:p>
        </w:tc>
        <w:tc>
          <w:tcPr>
            <w:tcW w:w="1728" w:type="dxa"/>
            <w:gridSpan w:val="2"/>
            <w:tcBorders>
              <w:top w:val="double" w:sz="5" w:space="0" w:color="auto"/>
              <w:left w:val="nil"/>
              <w:bottom w:val="single" w:sz="4" w:space="0" w:color="auto"/>
              <w:right w:val="nil"/>
            </w:tcBorders>
            <w:tcMar>
              <w:top w:w="15" w:type="dxa"/>
              <w:left w:w="15" w:type="dxa"/>
              <w:right w:w="15" w:type="dxa"/>
            </w:tcMar>
            <w:vAlign w:val="center"/>
          </w:tcPr>
          <w:p w14:paraId="0BDE9F37" w14:textId="77777777" w:rsidR="00343C38" w:rsidRDefault="00343C38" w:rsidP="00FD7D9F">
            <w:pPr>
              <w:spacing w:after="0"/>
              <w:jc w:val="center"/>
            </w:pPr>
            <w:r w:rsidRPr="1153B186">
              <w:rPr>
                <w:rFonts w:ascii="Times New Roman" w:eastAsia="Times New Roman" w:hAnsi="Times New Roman" w:cs="Times New Roman"/>
                <w:b/>
                <w:bCs/>
                <w:color w:val="000000" w:themeColor="text1"/>
                <w:sz w:val="22"/>
                <w:szCs w:val="22"/>
              </w:rPr>
              <w:t>Postbreeding</w:t>
            </w:r>
          </w:p>
        </w:tc>
      </w:tr>
      <w:tr w:rsidR="00343C38" w14:paraId="6D9F6B9D" w14:textId="77777777" w:rsidTr="00FD7D9F">
        <w:trPr>
          <w:trHeight w:val="345"/>
        </w:trPr>
        <w:tc>
          <w:tcPr>
            <w:tcW w:w="2016" w:type="dxa"/>
            <w:tcBorders>
              <w:top w:val="nil"/>
              <w:left w:val="nil"/>
              <w:bottom w:val="single" w:sz="4" w:space="0" w:color="auto"/>
              <w:right w:val="nil"/>
            </w:tcBorders>
            <w:tcMar>
              <w:top w:w="15" w:type="dxa"/>
              <w:left w:w="15" w:type="dxa"/>
              <w:right w:w="15" w:type="dxa"/>
            </w:tcMar>
            <w:vAlign w:val="bottom"/>
          </w:tcPr>
          <w:p w14:paraId="5A12B0AB" w14:textId="77777777" w:rsidR="00343C38" w:rsidRDefault="00343C38" w:rsidP="00FD7D9F">
            <w:pPr>
              <w:spacing w:after="0"/>
            </w:pPr>
            <w:r w:rsidRPr="1153B186">
              <w:rPr>
                <w:rFonts w:ascii="Times New Roman" w:eastAsia="Times New Roman" w:hAnsi="Times New Roman" w:cs="Times New Roman"/>
                <w:color w:val="000000" w:themeColor="text1"/>
                <w:sz w:val="22"/>
                <w:szCs w:val="22"/>
              </w:rPr>
              <w:t xml:space="preserve"> </w:t>
            </w:r>
          </w:p>
        </w:tc>
        <w:tc>
          <w:tcPr>
            <w:tcW w:w="864" w:type="dxa"/>
            <w:tcBorders>
              <w:top w:val="single" w:sz="4" w:space="0" w:color="auto"/>
              <w:left w:val="nil"/>
              <w:bottom w:val="single" w:sz="4" w:space="0" w:color="auto"/>
              <w:right w:val="nil"/>
            </w:tcBorders>
            <w:tcMar>
              <w:top w:w="15" w:type="dxa"/>
              <w:left w:w="15" w:type="dxa"/>
              <w:right w:w="15" w:type="dxa"/>
            </w:tcMar>
            <w:vAlign w:val="center"/>
          </w:tcPr>
          <w:p w14:paraId="1A107773" w14:textId="77777777" w:rsidR="00343C38" w:rsidRDefault="00343C38" w:rsidP="00FD7D9F">
            <w:pPr>
              <w:spacing w:after="0"/>
              <w:jc w:val="center"/>
            </w:pPr>
            <w:r w:rsidRPr="1153B186">
              <w:rPr>
                <w:rFonts w:ascii="Times New Roman" w:eastAsia="Times New Roman" w:hAnsi="Times New Roman" w:cs="Times New Roman"/>
                <w:b/>
                <w:bCs/>
                <w:color w:val="000000" w:themeColor="text1"/>
                <w:sz w:val="22"/>
                <w:szCs w:val="22"/>
              </w:rPr>
              <w:t>(1)</w:t>
            </w:r>
          </w:p>
        </w:tc>
        <w:tc>
          <w:tcPr>
            <w:tcW w:w="864" w:type="dxa"/>
            <w:tcBorders>
              <w:top w:val="nil"/>
              <w:left w:val="nil"/>
              <w:bottom w:val="single" w:sz="4" w:space="0" w:color="auto"/>
              <w:right w:val="nil"/>
            </w:tcBorders>
            <w:tcMar>
              <w:top w:w="15" w:type="dxa"/>
              <w:left w:w="15" w:type="dxa"/>
              <w:right w:w="15" w:type="dxa"/>
            </w:tcMar>
            <w:vAlign w:val="center"/>
          </w:tcPr>
          <w:p w14:paraId="04C33CC4" w14:textId="77777777" w:rsidR="00343C38" w:rsidRDefault="00343C38" w:rsidP="00FD7D9F">
            <w:pPr>
              <w:spacing w:after="0"/>
              <w:jc w:val="center"/>
            </w:pPr>
            <w:r w:rsidRPr="1153B186">
              <w:rPr>
                <w:rFonts w:ascii="Times New Roman" w:eastAsia="Times New Roman" w:hAnsi="Times New Roman" w:cs="Times New Roman"/>
                <w:b/>
                <w:bCs/>
                <w:color w:val="000000" w:themeColor="text1"/>
                <w:sz w:val="22"/>
                <w:szCs w:val="22"/>
              </w:rPr>
              <w:t>(2)</w:t>
            </w:r>
          </w:p>
        </w:tc>
        <w:tc>
          <w:tcPr>
            <w:tcW w:w="864" w:type="dxa"/>
            <w:tcBorders>
              <w:top w:val="single" w:sz="4" w:space="0" w:color="auto"/>
              <w:left w:val="nil"/>
              <w:bottom w:val="single" w:sz="4" w:space="0" w:color="auto"/>
              <w:right w:val="nil"/>
            </w:tcBorders>
            <w:tcMar>
              <w:top w:w="15" w:type="dxa"/>
              <w:left w:w="15" w:type="dxa"/>
              <w:right w:w="15" w:type="dxa"/>
            </w:tcMar>
            <w:vAlign w:val="center"/>
          </w:tcPr>
          <w:p w14:paraId="50FED157" w14:textId="77777777" w:rsidR="00343C38" w:rsidRDefault="00343C38" w:rsidP="00FD7D9F">
            <w:pPr>
              <w:spacing w:after="0"/>
              <w:jc w:val="center"/>
            </w:pPr>
            <w:r w:rsidRPr="1153B186">
              <w:rPr>
                <w:rFonts w:ascii="Times New Roman" w:eastAsia="Times New Roman" w:hAnsi="Times New Roman" w:cs="Times New Roman"/>
                <w:b/>
                <w:bCs/>
                <w:color w:val="000000" w:themeColor="text1"/>
                <w:sz w:val="22"/>
                <w:szCs w:val="22"/>
              </w:rPr>
              <w:t>(3)</w:t>
            </w:r>
          </w:p>
        </w:tc>
        <w:tc>
          <w:tcPr>
            <w:tcW w:w="864" w:type="dxa"/>
            <w:tcBorders>
              <w:top w:val="nil"/>
              <w:left w:val="nil"/>
              <w:bottom w:val="single" w:sz="4" w:space="0" w:color="auto"/>
              <w:right w:val="nil"/>
            </w:tcBorders>
            <w:tcMar>
              <w:top w:w="15" w:type="dxa"/>
              <w:left w:w="15" w:type="dxa"/>
              <w:right w:w="15" w:type="dxa"/>
            </w:tcMar>
            <w:vAlign w:val="center"/>
          </w:tcPr>
          <w:p w14:paraId="5AB1E1E7" w14:textId="77777777" w:rsidR="00343C38" w:rsidRDefault="00343C38" w:rsidP="00FD7D9F">
            <w:pPr>
              <w:spacing w:after="0"/>
              <w:jc w:val="center"/>
            </w:pPr>
            <w:r w:rsidRPr="1153B186">
              <w:rPr>
                <w:rFonts w:ascii="Times New Roman" w:eastAsia="Times New Roman" w:hAnsi="Times New Roman" w:cs="Times New Roman"/>
                <w:b/>
                <w:bCs/>
                <w:color w:val="000000" w:themeColor="text1"/>
                <w:sz w:val="22"/>
                <w:szCs w:val="22"/>
              </w:rPr>
              <w:t>(4)</w:t>
            </w:r>
          </w:p>
        </w:tc>
        <w:tc>
          <w:tcPr>
            <w:tcW w:w="1008" w:type="dxa"/>
            <w:tcBorders>
              <w:top w:val="single" w:sz="4" w:space="0" w:color="auto"/>
              <w:left w:val="nil"/>
              <w:bottom w:val="single" w:sz="4" w:space="0" w:color="auto"/>
              <w:right w:val="nil"/>
            </w:tcBorders>
            <w:tcMar>
              <w:top w:w="15" w:type="dxa"/>
              <w:left w:w="15" w:type="dxa"/>
              <w:right w:w="15" w:type="dxa"/>
            </w:tcMar>
            <w:vAlign w:val="center"/>
          </w:tcPr>
          <w:p w14:paraId="753438F3" w14:textId="77777777" w:rsidR="00343C38" w:rsidRDefault="00343C38" w:rsidP="00FD7D9F">
            <w:pPr>
              <w:spacing w:after="0"/>
              <w:jc w:val="center"/>
            </w:pPr>
            <w:r w:rsidRPr="1153B186">
              <w:rPr>
                <w:rFonts w:ascii="Times New Roman" w:eastAsia="Times New Roman" w:hAnsi="Times New Roman" w:cs="Times New Roman"/>
                <w:b/>
                <w:bCs/>
                <w:color w:val="000000" w:themeColor="text1"/>
                <w:sz w:val="22"/>
                <w:szCs w:val="22"/>
              </w:rPr>
              <w:t>(5)</w:t>
            </w:r>
          </w:p>
        </w:tc>
        <w:tc>
          <w:tcPr>
            <w:tcW w:w="907" w:type="dxa"/>
            <w:tcBorders>
              <w:top w:val="nil"/>
              <w:left w:val="nil"/>
              <w:bottom w:val="single" w:sz="4" w:space="0" w:color="auto"/>
              <w:right w:val="nil"/>
            </w:tcBorders>
            <w:tcMar>
              <w:top w:w="15" w:type="dxa"/>
              <w:left w:w="15" w:type="dxa"/>
              <w:right w:w="15" w:type="dxa"/>
            </w:tcMar>
            <w:vAlign w:val="center"/>
          </w:tcPr>
          <w:p w14:paraId="6F79C0E7" w14:textId="77777777" w:rsidR="00343C38" w:rsidRDefault="00343C38" w:rsidP="00FD7D9F">
            <w:pPr>
              <w:spacing w:after="0"/>
              <w:jc w:val="center"/>
            </w:pPr>
            <w:r w:rsidRPr="1153B186">
              <w:rPr>
                <w:rFonts w:ascii="Times New Roman" w:eastAsia="Times New Roman" w:hAnsi="Times New Roman" w:cs="Times New Roman"/>
                <w:b/>
                <w:bCs/>
                <w:color w:val="000000" w:themeColor="text1"/>
                <w:sz w:val="22"/>
                <w:szCs w:val="22"/>
              </w:rPr>
              <w:t>(6)</w:t>
            </w:r>
          </w:p>
        </w:tc>
        <w:tc>
          <w:tcPr>
            <w:tcW w:w="864" w:type="dxa"/>
            <w:tcBorders>
              <w:top w:val="single" w:sz="4" w:space="0" w:color="auto"/>
              <w:left w:val="nil"/>
              <w:bottom w:val="single" w:sz="4" w:space="0" w:color="auto"/>
              <w:right w:val="nil"/>
            </w:tcBorders>
            <w:tcMar>
              <w:top w:w="15" w:type="dxa"/>
              <w:left w:w="15" w:type="dxa"/>
              <w:right w:w="15" w:type="dxa"/>
            </w:tcMar>
            <w:vAlign w:val="center"/>
          </w:tcPr>
          <w:p w14:paraId="2CEA5D13" w14:textId="77777777" w:rsidR="00343C38" w:rsidRDefault="00343C38" w:rsidP="00FD7D9F">
            <w:pPr>
              <w:spacing w:after="0"/>
              <w:jc w:val="center"/>
            </w:pPr>
            <w:r w:rsidRPr="1153B186">
              <w:rPr>
                <w:rFonts w:ascii="Times New Roman" w:eastAsia="Times New Roman" w:hAnsi="Times New Roman" w:cs="Times New Roman"/>
                <w:b/>
                <w:bCs/>
                <w:color w:val="000000" w:themeColor="text1"/>
                <w:sz w:val="22"/>
                <w:szCs w:val="22"/>
              </w:rPr>
              <w:t>(7)</w:t>
            </w:r>
          </w:p>
        </w:tc>
        <w:tc>
          <w:tcPr>
            <w:tcW w:w="864" w:type="dxa"/>
            <w:tcBorders>
              <w:top w:val="nil"/>
              <w:left w:val="nil"/>
              <w:bottom w:val="single" w:sz="4" w:space="0" w:color="auto"/>
              <w:right w:val="nil"/>
            </w:tcBorders>
            <w:tcMar>
              <w:top w:w="15" w:type="dxa"/>
              <w:left w:w="15" w:type="dxa"/>
              <w:right w:w="15" w:type="dxa"/>
            </w:tcMar>
            <w:vAlign w:val="center"/>
          </w:tcPr>
          <w:p w14:paraId="36015ED2" w14:textId="77777777" w:rsidR="00343C38" w:rsidRDefault="00343C38" w:rsidP="00FD7D9F">
            <w:pPr>
              <w:spacing w:after="0"/>
              <w:jc w:val="center"/>
            </w:pPr>
            <w:r w:rsidRPr="1153B186">
              <w:rPr>
                <w:rFonts w:ascii="Times New Roman" w:eastAsia="Times New Roman" w:hAnsi="Times New Roman" w:cs="Times New Roman"/>
                <w:b/>
                <w:bCs/>
                <w:color w:val="000000" w:themeColor="text1"/>
                <w:sz w:val="22"/>
                <w:szCs w:val="22"/>
              </w:rPr>
              <w:t>(8)</w:t>
            </w:r>
          </w:p>
        </w:tc>
      </w:tr>
      <w:tr w:rsidR="00343C38" w14:paraId="7891EA40" w14:textId="77777777" w:rsidTr="00FD7D9F">
        <w:trPr>
          <w:trHeight w:val="360"/>
        </w:trPr>
        <w:tc>
          <w:tcPr>
            <w:tcW w:w="8251" w:type="dxa"/>
            <w:gridSpan w:val="8"/>
            <w:tcBorders>
              <w:top w:val="single" w:sz="4" w:space="0" w:color="auto"/>
              <w:left w:val="nil"/>
              <w:bottom w:val="nil"/>
              <w:right w:val="nil"/>
            </w:tcBorders>
            <w:tcMar>
              <w:top w:w="15" w:type="dxa"/>
              <w:left w:w="15" w:type="dxa"/>
              <w:right w:w="15" w:type="dxa"/>
            </w:tcMar>
            <w:vAlign w:val="center"/>
          </w:tcPr>
          <w:p w14:paraId="17F05143" w14:textId="77777777" w:rsidR="00343C38" w:rsidRDefault="00343C38" w:rsidP="00FD7D9F">
            <w:pPr>
              <w:spacing w:after="0"/>
            </w:pPr>
            <w:r w:rsidRPr="1153B186">
              <w:rPr>
                <w:rFonts w:ascii="Times New Roman" w:eastAsia="Times New Roman" w:hAnsi="Times New Roman" w:cs="Times New Roman"/>
                <w:b/>
                <w:bCs/>
                <w:color w:val="000000" w:themeColor="text1"/>
                <w:sz w:val="22"/>
                <w:szCs w:val="22"/>
              </w:rPr>
              <w:t>Panel A: Abundance</w:t>
            </w:r>
          </w:p>
        </w:tc>
        <w:tc>
          <w:tcPr>
            <w:tcW w:w="864" w:type="dxa"/>
            <w:tcBorders>
              <w:top w:val="single" w:sz="4" w:space="0" w:color="auto"/>
              <w:left w:val="nil"/>
              <w:bottom w:val="nil"/>
              <w:right w:val="nil"/>
            </w:tcBorders>
            <w:tcMar>
              <w:top w:w="15" w:type="dxa"/>
              <w:left w:w="15" w:type="dxa"/>
              <w:right w:w="15" w:type="dxa"/>
            </w:tcMar>
            <w:vAlign w:val="bottom"/>
          </w:tcPr>
          <w:p w14:paraId="796A281D" w14:textId="77777777" w:rsidR="00343C38" w:rsidRDefault="00343C38" w:rsidP="00FD7D9F"/>
        </w:tc>
      </w:tr>
      <w:tr w:rsidR="00343C38" w14:paraId="5EDCCCE1" w14:textId="77777777" w:rsidTr="00FD7D9F">
        <w:trPr>
          <w:trHeight w:val="302"/>
        </w:trPr>
        <w:tc>
          <w:tcPr>
            <w:tcW w:w="2016" w:type="dxa"/>
            <w:tcBorders>
              <w:top w:val="nil"/>
              <w:left w:val="nil"/>
              <w:bottom w:val="nil"/>
              <w:right w:val="nil"/>
            </w:tcBorders>
            <w:tcMar>
              <w:top w:w="15" w:type="dxa"/>
              <w:left w:w="15" w:type="dxa"/>
              <w:right w:w="15" w:type="dxa"/>
            </w:tcMar>
            <w:vAlign w:val="center"/>
          </w:tcPr>
          <w:p w14:paraId="10D493E9" w14:textId="77777777" w:rsidR="00343C38" w:rsidRDefault="00343C38" w:rsidP="00FD7D9F">
            <w:pPr>
              <w:spacing w:after="0"/>
            </w:pPr>
            <w:r w:rsidRPr="1153B186">
              <w:rPr>
                <w:rFonts w:ascii="Times New Roman" w:eastAsia="Times New Roman" w:hAnsi="Times New Roman" w:cs="Times New Roman"/>
                <w:color w:val="000000" w:themeColor="text1"/>
                <w:sz w:val="22"/>
                <w:szCs w:val="22"/>
              </w:rPr>
              <w:t>CRP Share</w:t>
            </w:r>
          </w:p>
        </w:tc>
        <w:tc>
          <w:tcPr>
            <w:tcW w:w="864" w:type="dxa"/>
            <w:tcBorders>
              <w:top w:val="nil"/>
              <w:left w:val="nil"/>
              <w:bottom w:val="nil"/>
              <w:right w:val="nil"/>
            </w:tcBorders>
            <w:tcMar>
              <w:top w:w="15" w:type="dxa"/>
              <w:left w:w="15" w:type="dxa"/>
              <w:right w:w="15" w:type="dxa"/>
            </w:tcMar>
            <w:vAlign w:val="center"/>
          </w:tcPr>
          <w:p w14:paraId="463B1275"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0.482**</w:t>
            </w:r>
          </w:p>
        </w:tc>
        <w:tc>
          <w:tcPr>
            <w:tcW w:w="864" w:type="dxa"/>
            <w:tcBorders>
              <w:top w:val="nil"/>
              <w:left w:val="nil"/>
              <w:bottom w:val="nil"/>
              <w:right w:val="nil"/>
            </w:tcBorders>
            <w:tcMar>
              <w:top w:w="15" w:type="dxa"/>
              <w:left w:w="15" w:type="dxa"/>
              <w:right w:w="15" w:type="dxa"/>
            </w:tcMar>
            <w:vAlign w:val="center"/>
          </w:tcPr>
          <w:p w14:paraId="633FF0E9"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0.429*</w:t>
            </w:r>
          </w:p>
        </w:tc>
        <w:tc>
          <w:tcPr>
            <w:tcW w:w="864" w:type="dxa"/>
            <w:tcBorders>
              <w:top w:val="nil"/>
              <w:left w:val="nil"/>
              <w:bottom w:val="nil"/>
              <w:right w:val="nil"/>
            </w:tcBorders>
            <w:tcMar>
              <w:top w:w="15" w:type="dxa"/>
              <w:left w:w="15" w:type="dxa"/>
              <w:right w:w="15" w:type="dxa"/>
            </w:tcMar>
            <w:vAlign w:val="center"/>
          </w:tcPr>
          <w:p w14:paraId="270A15C1"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0.407</w:t>
            </w:r>
          </w:p>
        </w:tc>
        <w:tc>
          <w:tcPr>
            <w:tcW w:w="864" w:type="dxa"/>
            <w:tcBorders>
              <w:top w:val="nil"/>
              <w:left w:val="nil"/>
              <w:bottom w:val="nil"/>
              <w:right w:val="nil"/>
            </w:tcBorders>
            <w:tcMar>
              <w:top w:w="15" w:type="dxa"/>
              <w:left w:w="15" w:type="dxa"/>
              <w:right w:w="15" w:type="dxa"/>
            </w:tcMar>
            <w:vAlign w:val="center"/>
          </w:tcPr>
          <w:p w14:paraId="48F1514C"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0.393</w:t>
            </w:r>
          </w:p>
        </w:tc>
        <w:tc>
          <w:tcPr>
            <w:tcW w:w="1008" w:type="dxa"/>
            <w:tcBorders>
              <w:top w:val="nil"/>
              <w:left w:val="nil"/>
              <w:bottom w:val="nil"/>
              <w:right w:val="nil"/>
            </w:tcBorders>
            <w:tcMar>
              <w:top w:w="15" w:type="dxa"/>
              <w:left w:w="15" w:type="dxa"/>
              <w:right w:w="15" w:type="dxa"/>
            </w:tcMar>
            <w:vAlign w:val="center"/>
          </w:tcPr>
          <w:p w14:paraId="6CC8B5AF"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-0.238</w:t>
            </w:r>
          </w:p>
        </w:tc>
        <w:tc>
          <w:tcPr>
            <w:tcW w:w="907" w:type="dxa"/>
            <w:tcBorders>
              <w:top w:val="nil"/>
              <w:left w:val="nil"/>
              <w:bottom w:val="nil"/>
              <w:right w:val="nil"/>
            </w:tcBorders>
            <w:tcMar>
              <w:top w:w="15" w:type="dxa"/>
              <w:left w:w="15" w:type="dxa"/>
              <w:right w:w="15" w:type="dxa"/>
            </w:tcMar>
            <w:vAlign w:val="center"/>
          </w:tcPr>
          <w:p w14:paraId="6AEEFC0C"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-0.213</w:t>
            </w:r>
          </w:p>
        </w:tc>
        <w:tc>
          <w:tcPr>
            <w:tcW w:w="864" w:type="dxa"/>
            <w:tcBorders>
              <w:top w:val="nil"/>
              <w:left w:val="nil"/>
              <w:bottom w:val="nil"/>
              <w:right w:val="nil"/>
            </w:tcBorders>
            <w:tcMar>
              <w:top w:w="15" w:type="dxa"/>
              <w:left w:w="15" w:type="dxa"/>
              <w:right w:w="15" w:type="dxa"/>
            </w:tcMar>
            <w:vAlign w:val="center"/>
          </w:tcPr>
          <w:p w14:paraId="6D4853C4"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0.199</w:t>
            </w:r>
          </w:p>
        </w:tc>
        <w:tc>
          <w:tcPr>
            <w:tcW w:w="864" w:type="dxa"/>
            <w:tcBorders>
              <w:top w:val="nil"/>
              <w:left w:val="nil"/>
              <w:bottom w:val="nil"/>
              <w:right w:val="nil"/>
            </w:tcBorders>
            <w:tcMar>
              <w:top w:w="15" w:type="dxa"/>
              <w:left w:w="15" w:type="dxa"/>
              <w:right w:w="15" w:type="dxa"/>
            </w:tcMar>
            <w:vAlign w:val="center"/>
          </w:tcPr>
          <w:p w14:paraId="0AC26657"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0.228</w:t>
            </w:r>
          </w:p>
        </w:tc>
      </w:tr>
      <w:tr w:rsidR="00343C38" w14:paraId="218C2DCD" w14:textId="77777777" w:rsidTr="00FD7D9F">
        <w:trPr>
          <w:trHeight w:val="302"/>
        </w:trPr>
        <w:tc>
          <w:tcPr>
            <w:tcW w:w="2016" w:type="dxa"/>
            <w:tcBorders>
              <w:top w:val="nil"/>
              <w:left w:val="nil"/>
              <w:bottom w:val="nil"/>
              <w:right w:val="nil"/>
            </w:tcBorders>
            <w:tcMar>
              <w:top w:w="15" w:type="dxa"/>
              <w:left w:w="15" w:type="dxa"/>
              <w:right w:w="15" w:type="dxa"/>
            </w:tcMar>
            <w:vAlign w:val="center"/>
          </w:tcPr>
          <w:p w14:paraId="57ACB332" w14:textId="77777777" w:rsidR="00343C38" w:rsidRDefault="00343C38" w:rsidP="00FD7D9F"/>
        </w:tc>
        <w:tc>
          <w:tcPr>
            <w:tcW w:w="864" w:type="dxa"/>
            <w:tcBorders>
              <w:top w:val="nil"/>
              <w:left w:val="nil"/>
              <w:bottom w:val="nil"/>
              <w:right w:val="nil"/>
            </w:tcBorders>
            <w:tcMar>
              <w:top w:w="15" w:type="dxa"/>
              <w:left w:w="15" w:type="dxa"/>
              <w:right w:w="15" w:type="dxa"/>
            </w:tcMar>
            <w:vAlign w:val="center"/>
          </w:tcPr>
          <w:p w14:paraId="17636EBE"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(0.230)</w:t>
            </w:r>
          </w:p>
        </w:tc>
        <w:tc>
          <w:tcPr>
            <w:tcW w:w="864" w:type="dxa"/>
            <w:tcBorders>
              <w:top w:val="nil"/>
              <w:left w:val="nil"/>
              <w:bottom w:val="nil"/>
              <w:right w:val="nil"/>
            </w:tcBorders>
            <w:tcMar>
              <w:top w:w="15" w:type="dxa"/>
              <w:left w:w="15" w:type="dxa"/>
              <w:right w:w="15" w:type="dxa"/>
            </w:tcMar>
            <w:vAlign w:val="center"/>
          </w:tcPr>
          <w:p w14:paraId="5C9C1FE0"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(0.240)</w:t>
            </w:r>
          </w:p>
        </w:tc>
        <w:tc>
          <w:tcPr>
            <w:tcW w:w="864" w:type="dxa"/>
            <w:tcBorders>
              <w:top w:val="nil"/>
              <w:left w:val="nil"/>
              <w:bottom w:val="nil"/>
              <w:right w:val="nil"/>
            </w:tcBorders>
            <w:tcMar>
              <w:top w:w="15" w:type="dxa"/>
              <w:left w:w="15" w:type="dxa"/>
              <w:right w:w="15" w:type="dxa"/>
            </w:tcMar>
            <w:vAlign w:val="center"/>
          </w:tcPr>
          <w:p w14:paraId="6C7FBEB2"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(0.577)</w:t>
            </w:r>
          </w:p>
        </w:tc>
        <w:tc>
          <w:tcPr>
            <w:tcW w:w="864" w:type="dxa"/>
            <w:tcBorders>
              <w:top w:val="nil"/>
              <w:left w:val="nil"/>
              <w:bottom w:val="nil"/>
              <w:right w:val="nil"/>
            </w:tcBorders>
            <w:tcMar>
              <w:top w:w="15" w:type="dxa"/>
              <w:left w:w="15" w:type="dxa"/>
              <w:right w:w="15" w:type="dxa"/>
            </w:tcMar>
            <w:vAlign w:val="center"/>
          </w:tcPr>
          <w:p w14:paraId="7BC3A933"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(0.589)</w:t>
            </w:r>
          </w:p>
        </w:tc>
        <w:tc>
          <w:tcPr>
            <w:tcW w:w="1008" w:type="dxa"/>
            <w:tcBorders>
              <w:top w:val="nil"/>
              <w:left w:val="nil"/>
              <w:bottom w:val="nil"/>
              <w:right w:val="nil"/>
            </w:tcBorders>
            <w:tcMar>
              <w:top w:w="15" w:type="dxa"/>
              <w:left w:w="15" w:type="dxa"/>
              <w:right w:w="15" w:type="dxa"/>
            </w:tcMar>
            <w:vAlign w:val="center"/>
          </w:tcPr>
          <w:p w14:paraId="1C3EF101"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(0.223)</w:t>
            </w:r>
          </w:p>
        </w:tc>
        <w:tc>
          <w:tcPr>
            <w:tcW w:w="907" w:type="dxa"/>
            <w:tcBorders>
              <w:top w:val="nil"/>
              <w:left w:val="nil"/>
              <w:bottom w:val="nil"/>
              <w:right w:val="nil"/>
            </w:tcBorders>
            <w:tcMar>
              <w:top w:w="15" w:type="dxa"/>
              <w:left w:w="15" w:type="dxa"/>
              <w:right w:w="15" w:type="dxa"/>
            </w:tcMar>
            <w:vAlign w:val="center"/>
          </w:tcPr>
          <w:p w14:paraId="35B0875C"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(0.230)</w:t>
            </w:r>
          </w:p>
        </w:tc>
        <w:tc>
          <w:tcPr>
            <w:tcW w:w="864" w:type="dxa"/>
            <w:tcBorders>
              <w:top w:val="nil"/>
              <w:left w:val="nil"/>
              <w:bottom w:val="nil"/>
              <w:right w:val="nil"/>
            </w:tcBorders>
            <w:tcMar>
              <w:top w:w="15" w:type="dxa"/>
              <w:left w:w="15" w:type="dxa"/>
              <w:right w:w="15" w:type="dxa"/>
            </w:tcMar>
            <w:vAlign w:val="center"/>
          </w:tcPr>
          <w:p w14:paraId="50459FA6"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(0.244)</w:t>
            </w:r>
          </w:p>
        </w:tc>
        <w:tc>
          <w:tcPr>
            <w:tcW w:w="864" w:type="dxa"/>
            <w:tcBorders>
              <w:top w:val="nil"/>
              <w:left w:val="nil"/>
              <w:bottom w:val="nil"/>
              <w:right w:val="nil"/>
            </w:tcBorders>
            <w:tcMar>
              <w:top w:w="15" w:type="dxa"/>
              <w:left w:w="15" w:type="dxa"/>
              <w:right w:w="15" w:type="dxa"/>
            </w:tcMar>
            <w:vAlign w:val="center"/>
          </w:tcPr>
          <w:p w14:paraId="1A0A8B3C"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(0.271)</w:t>
            </w:r>
          </w:p>
        </w:tc>
      </w:tr>
      <w:tr w:rsidR="00343C38" w14:paraId="56E7106B" w14:textId="77777777" w:rsidTr="00FD7D9F">
        <w:trPr>
          <w:trHeight w:val="302"/>
        </w:trPr>
        <w:tc>
          <w:tcPr>
            <w:tcW w:w="2016" w:type="dxa"/>
            <w:tcBorders>
              <w:top w:val="nil"/>
              <w:left w:val="nil"/>
              <w:bottom w:val="nil"/>
              <w:right w:val="nil"/>
            </w:tcBorders>
            <w:tcMar>
              <w:top w:w="15" w:type="dxa"/>
              <w:left w:w="15" w:type="dxa"/>
              <w:right w:w="15" w:type="dxa"/>
            </w:tcMar>
            <w:vAlign w:val="center"/>
          </w:tcPr>
          <w:p w14:paraId="19C5E35F" w14:textId="77777777" w:rsidR="00343C38" w:rsidRDefault="00343C38" w:rsidP="00FD7D9F">
            <w:pPr>
              <w:spacing w:after="0"/>
            </w:pPr>
            <w:r w:rsidRPr="1153B186">
              <w:rPr>
                <w:rFonts w:ascii="Times New Roman" w:eastAsia="Times New Roman" w:hAnsi="Times New Roman" w:cs="Times New Roman"/>
                <w:color w:val="000000" w:themeColor="text1"/>
                <w:sz w:val="22"/>
                <w:szCs w:val="22"/>
              </w:rPr>
              <w:t>Observations</w:t>
            </w:r>
          </w:p>
        </w:tc>
        <w:tc>
          <w:tcPr>
            <w:tcW w:w="864" w:type="dxa"/>
            <w:tcBorders>
              <w:top w:val="nil"/>
              <w:left w:val="nil"/>
              <w:bottom w:val="nil"/>
              <w:right w:val="nil"/>
            </w:tcBorders>
            <w:tcMar>
              <w:top w:w="15" w:type="dxa"/>
              <w:left w:w="15" w:type="dxa"/>
              <w:right w:w="15" w:type="dxa"/>
            </w:tcMar>
            <w:vAlign w:val="center"/>
          </w:tcPr>
          <w:p w14:paraId="57B07B71"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8325</w:t>
            </w:r>
          </w:p>
        </w:tc>
        <w:tc>
          <w:tcPr>
            <w:tcW w:w="864" w:type="dxa"/>
            <w:tcBorders>
              <w:top w:val="nil"/>
              <w:left w:val="nil"/>
              <w:bottom w:val="nil"/>
              <w:right w:val="nil"/>
            </w:tcBorders>
            <w:tcMar>
              <w:top w:w="15" w:type="dxa"/>
              <w:left w:w="15" w:type="dxa"/>
              <w:right w:w="15" w:type="dxa"/>
            </w:tcMar>
            <w:vAlign w:val="center"/>
          </w:tcPr>
          <w:p w14:paraId="287C8647"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8325</w:t>
            </w:r>
          </w:p>
        </w:tc>
        <w:tc>
          <w:tcPr>
            <w:tcW w:w="864" w:type="dxa"/>
            <w:tcBorders>
              <w:top w:val="nil"/>
              <w:left w:val="nil"/>
              <w:bottom w:val="nil"/>
              <w:right w:val="nil"/>
            </w:tcBorders>
            <w:tcMar>
              <w:top w:w="15" w:type="dxa"/>
              <w:left w:w="15" w:type="dxa"/>
              <w:right w:w="15" w:type="dxa"/>
            </w:tcMar>
            <w:vAlign w:val="center"/>
          </w:tcPr>
          <w:p w14:paraId="4C381EAB"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4783</w:t>
            </w:r>
          </w:p>
        </w:tc>
        <w:tc>
          <w:tcPr>
            <w:tcW w:w="864" w:type="dxa"/>
            <w:tcBorders>
              <w:top w:val="nil"/>
              <w:left w:val="nil"/>
              <w:bottom w:val="nil"/>
              <w:right w:val="nil"/>
            </w:tcBorders>
            <w:tcMar>
              <w:top w:w="15" w:type="dxa"/>
              <w:left w:w="15" w:type="dxa"/>
              <w:right w:w="15" w:type="dxa"/>
            </w:tcMar>
            <w:vAlign w:val="center"/>
          </w:tcPr>
          <w:p w14:paraId="1FFD6DE6"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4783</w:t>
            </w:r>
          </w:p>
        </w:tc>
        <w:tc>
          <w:tcPr>
            <w:tcW w:w="1008" w:type="dxa"/>
            <w:tcBorders>
              <w:top w:val="nil"/>
              <w:left w:val="nil"/>
              <w:bottom w:val="nil"/>
              <w:right w:val="nil"/>
            </w:tcBorders>
            <w:tcMar>
              <w:top w:w="15" w:type="dxa"/>
              <w:left w:w="15" w:type="dxa"/>
              <w:right w:w="15" w:type="dxa"/>
            </w:tcMar>
            <w:vAlign w:val="center"/>
          </w:tcPr>
          <w:p w14:paraId="586DD9FC"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8444</w:t>
            </w:r>
          </w:p>
        </w:tc>
        <w:tc>
          <w:tcPr>
            <w:tcW w:w="907" w:type="dxa"/>
            <w:tcBorders>
              <w:top w:val="nil"/>
              <w:left w:val="nil"/>
              <w:bottom w:val="nil"/>
              <w:right w:val="nil"/>
            </w:tcBorders>
            <w:tcMar>
              <w:top w:w="15" w:type="dxa"/>
              <w:left w:w="15" w:type="dxa"/>
              <w:right w:w="15" w:type="dxa"/>
            </w:tcMar>
            <w:vAlign w:val="center"/>
          </w:tcPr>
          <w:p w14:paraId="095072B0"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8444</w:t>
            </w:r>
          </w:p>
        </w:tc>
        <w:tc>
          <w:tcPr>
            <w:tcW w:w="864" w:type="dxa"/>
            <w:tcBorders>
              <w:top w:val="nil"/>
              <w:left w:val="nil"/>
              <w:bottom w:val="nil"/>
              <w:right w:val="nil"/>
            </w:tcBorders>
            <w:tcMar>
              <w:top w:w="15" w:type="dxa"/>
              <w:left w:w="15" w:type="dxa"/>
              <w:right w:w="15" w:type="dxa"/>
            </w:tcMar>
            <w:vAlign w:val="center"/>
          </w:tcPr>
          <w:p w14:paraId="6E4C911E"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7891</w:t>
            </w:r>
          </w:p>
        </w:tc>
        <w:tc>
          <w:tcPr>
            <w:tcW w:w="864" w:type="dxa"/>
            <w:tcBorders>
              <w:top w:val="nil"/>
              <w:left w:val="nil"/>
              <w:bottom w:val="nil"/>
              <w:right w:val="nil"/>
            </w:tcBorders>
            <w:tcMar>
              <w:top w:w="15" w:type="dxa"/>
              <w:left w:w="15" w:type="dxa"/>
              <w:right w:w="15" w:type="dxa"/>
            </w:tcMar>
            <w:vAlign w:val="center"/>
          </w:tcPr>
          <w:p w14:paraId="0A681B2C"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7891</w:t>
            </w:r>
          </w:p>
        </w:tc>
      </w:tr>
      <w:tr w:rsidR="00343C38" w14:paraId="086C799E" w14:textId="77777777" w:rsidTr="00FD7D9F">
        <w:trPr>
          <w:trHeight w:val="302"/>
        </w:trPr>
        <w:tc>
          <w:tcPr>
            <w:tcW w:w="2016" w:type="dxa"/>
            <w:tcBorders>
              <w:top w:val="nil"/>
              <w:left w:val="nil"/>
              <w:bottom w:val="single" w:sz="4" w:space="0" w:color="auto"/>
              <w:right w:val="nil"/>
            </w:tcBorders>
            <w:tcMar>
              <w:top w:w="15" w:type="dxa"/>
              <w:left w:w="15" w:type="dxa"/>
              <w:right w:w="15" w:type="dxa"/>
            </w:tcMar>
            <w:vAlign w:val="center"/>
          </w:tcPr>
          <w:p w14:paraId="796DC3DE" w14:textId="77777777" w:rsidR="00343C38" w:rsidRDefault="00343C38" w:rsidP="00FD7D9F">
            <w:pPr>
              <w:spacing w:after="0"/>
            </w:pPr>
            <w:r w:rsidRPr="1153B186">
              <w:rPr>
                <w:rFonts w:ascii="Times New Roman" w:eastAsia="Times New Roman" w:hAnsi="Times New Roman" w:cs="Times New Roman"/>
                <w:color w:val="000000" w:themeColor="text1"/>
                <w:sz w:val="22"/>
                <w:szCs w:val="22"/>
              </w:rPr>
              <w:t>IV First Stage F-statistics</w:t>
            </w:r>
          </w:p>
        </w:tc>
        <w:tc>
          <w:tcPr>
            <w:tcW w:w="864" w:type="dxa"/>
            <w:tcBorders>
              <w:top w:val="nil"/>
              <w:left w:val="nil"/>
              <w:bottom w:val="single" w:sz="4" w:space="0" w:color="auto"/>
              <w:right w:val="nil"/>
            </w:tcBorders>
            <w:tcMar>
              <w:top w:w="15" w:type="dxa"/>
              <w:left w:w="15" w:type="dxa"/>
              <w:right w:w="15" w:type="dxa"/>
            </w:tcMar>
            <w:vAlign w:val="center"/>
          </w:tcPr>
          <w:p w14:paraId="0300042D"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31.16</w:t>
            </w:r>
          </w:p>
        </w:tc>
        <w:tc>
          <w:tcPr>
            <w:tcW w:w="864" w:type="dxa"/>
            <w:tcBorders>
              <w:top w:val="nil"/>
              <w:left w:val="nil"/>
              <w:bottom w:val="single" w:sz="4" w:space="0" w:color="auto"/>
              <w:right w:val="nil"/>
            </w:tcBorders>
            <w:tcMar>
              <w:top w:w="15" w:type="dxa"/>
              <w:left w:w="15" w:type="dxa"/>
              <w:right w:w="15" w:type="dxa"/>
            </w:tcMar>
            <w:vAlign w:val="center"/>
          </w:tcPr>
          <w:p w14:paraId="32ACF4CF"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30.03</w:t>
            </w:r>
          </w:p>
        </w:tc>
        <w:tc>
          <w:tcPr>
            <w:tcW w:w="864" w:type="dxa"/>
            <w:tcBorders>
              <w:top w:val="nil"/>
              <w:left w:val="nil"/>
              <w:bottom w:val="single" w:sz="4" w:space="0" w:color="auto"/>
              <w:right w:val="nil"/>
            </w:tcBorders>
            <w:tcMar>
              <w:top w:w="15" w:type="dxa"/>
              <w:left w:w="15" w:type="dxa"/>
              <w:right w:w="15" w:type="dxa"/>
            </w:tcMar>
            <w:vAlign w:val="center"/>
          </w:tcPr>
          <w:p w14:paraId="30388776"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7.62</w:t>
            </w:r>
          </w:p>
        </w:tc>
        <w:tc>
          <w:tcPr>
            <w:tcW w:w="864" w:type="dxa"/>
            <w:tcBorders>
              <w:top w:val="nil"/>
              <w:left w:val="nil"/>
              <w:bottom w:val="single" w:sz="4" w:space="0" w:color="auto"/>
              <w:right w:val="nil"/>
            </w:tcBorders>
            <w:tcMar>
              <w:top w:w="15" w:type="dxa"/>
              <w:left w:w="15" w:type="dxa"/>
              <w:right w:w="15" w:type="dxa"/>
            </w:tcMar>
            <w:vAlign w:val="center"/>
          </w:tcPr>
          <w:p w14:paraId="03B197AE"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7.15</w:t>
            </w:r>
          </w:p>
        </w:tc>
        <w:tc>
          <w:tcPr>
            <w:tcW w:w="1008" w:type="dxa"/>
            <w:tcBorders>
              <w:top w:val="nil"/>
              <w:left w:val="nil"/>
              <w:bottom w:val="single" w:sz="4" w:space="0" w:color="auto"/>
              <w:right w:val="nil"/>
            </w:tcBorders>
            <w:tcMar>
              <w:top w:w="15" w:type="dxa"/>
              <w:left w:w="15" w:type="dxa"/>
              <w:right w:w="15" w:type="dxa"/>
            </w:tcMar>
            <w:vAlign w:val="center"/>
          </w:tcPr>
          <w:p w14:paraId="4F14B192"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24.97</w:t>
            </w:r>
          </w:p>
        </w:tc>
        <w:tc>
          <w:tcPr>
            <w:tcW w:w="907" w:type="dxa"/>
            <w:tcBorders>
              <w:top w:val="nil"/>
              <w:left w:val="nil"/>
              <w:bottom w:val="single" w:sz="4" w:space="0" w:color="auto"/>
              <w:right w:val="nil"/>
            </w:tcBorders>
            <w:tcMar>
              <w:top w:w="15" w:type="dxa"/>
              <w:left w:w="15" w:type="dxa"/>
              <w:right w:w="15" w:type="dxa"/>
            </w:tcMar>
            <w:vAlign w:val="center"/>
          </w:tcPr>
          <w:p w14:paraId="67ED1331"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26.29</w:t>
            </w:r>
          </w:p>
        </w:tc>
        <w:tc>
          <w:tcPr>
            <w:tcW w:w="864" w:type="dxa"/>
            <w:tcBorders>
              <w:top w:val="nil"/>
              <w:left w:val="nil"/>
              <w:bottom w:val="single" w:sz="4" w:space="0" w:color="auto"/>
              <w:right w:val="nil"/>
            </w:tcBorders>
            <w:tcMar>
              <w:top w:w="15" w:type="dxa"/>
              <w:left w:w="15" w:type="dxa"/>
              <w:right w:w="15" w:type="dxa"/>
            </w:tcMar>
            <w:vAlign w:val="center"/>
          </w:tcPr>
          <w:p w14:paraId="0D0620E3"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16.84</w:t>
            </w:r>
          </w:p>
        </w:tc>
        <w:tc>
          <w:tcPr>
            <w:tcW w:w="864" w:type="dxa"/>
            <w:tcBorders>
              <w:top w:val="nil"/>
              <w:left w:val="nil"/>
              <w:bottom w:val="single" w:sz="4" w:space="0" w:color="auto"/>
              <w:right w:val="nil"/>
            </w:tcBorders>
            <w:tcMar>
              <w:top w:w="15" w:type="dxa"/>
              <w:left w:w="15" w:type="dxa"/>
              <w:right w:w="15" w:type="dxa"/>
            </w:tcMar>
            <w:vAlign w:val="center"/>
          </w:tcPr>
          <w:p w14:paraId="3F284F06"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15.20</w:t>
            </w:r>
          </w:p>
        </w:tc>
      </w:tr>
      <w:tr w:rsidR="00343C38" w14:paraId="6581F48A" w14:textId="77777777" w:rsidTr="00FD7D9F">
        <w:trPr>
          <w:trHeight w:val="360"/>
        </w:trPr>
        <w:tc>
          <w:tcPr>
            <w:tcW w:w="8251" w:type="dxa"/>
            <w:gridSpan w:val="8"/>
            <w:tcBorders>
              <w:top w:val="single" w:sz="4" w:space="0" w:color="auto"/>
              <w:left w:val="nil"/>
              <w:bottom w:val="nil"/>
              <w:right w:val="nil"/>
            </w:tcBorders>
            <w:tcMar>
              <w:top w:w="15" w:type="dxa"/>
              <w:left w:w="15" w:type="dxa"/>
              <w:right w:w="15" w:type="dxa"/>
            </w:tcMar>
            <w:vAlign w:val="center"/>
          </w:tcPr>
          <w:p w14:paraId="44824D1C" w14:textId="77777777" w:rsidR="00343C38" w:rsidRDefault="00343C38" w:rsidP="00FD7D9F">
            <w:pPr>
              <w:spacing w:after="0"/>
            </w:pPr>
            <w:r w:rsidRPr="1153B186">
              <w:rPr>
                <w:rFonts w:ascii="Times New Roman" w:eastAsia="Times New Roman" w:hAnsi="Times New Roman" w:cs="Times New Roman"/>
                <w:b/>
                <w:bCs/>
                <w:color w:val="000000" w:themeColor="text1"/>
                <w:sz w:val="22"/>
                <w:szCs w:val="22"/>
              </w:rPr>
              <w:t>Panel B: Richness</w:t>
            </w:r>
          </w:p>
        </w:tc>
        <w:tc>
          <w:tcPr>
            <w:tcW w:w="864" w:type="dxa"/>
            <w:tcBorders>
              <w:top w:val="single" w:sz="4" w:space="0" w:color="auto"/>
              <w:left w:val="nil"/>
              <w:bottom w:val="nil"/>
              <w:right w:val="nil"/>
            </w:tcBorders>
            <w:tcMar>
              <w:top w:w="15" w:type="dxa"/>
              <w:left w:w="15" w:type="dxa"/>
              <w:right w:w="15" w:type="dxa"/>
            </w:tcMar>
            <w:vAlign w:val="bottom"/>
          </w:tcPr>
          <w:p w14:paraId="55D4F32D" w14:textId="77777777" w:rsidR="00343C38" w:rsidRDefault="00343C38" w:rsidP="00FD7D9F"/>
        </w:tc>
      </w:tr>
      <w:tr w:rsidR="00343C38" w14:paraId="3E6C7C46" w14:textId="77777777" w:rsidTr="00FD7D9F">
        <w:trPr>
          <w:trHeight w:val="302"/>
        </w:trPr>
        <w:tc>
          <w:tcPr>
            <w:tcW w:w="2016" w:type="dxa"/>
            <w:tcBorders>
              <w:top w:val="nil"/>
              <w:left w:val="nil"/>
              <w:bottom w:val="nil"/>
              <w:right w:val="nil"/>
            </w:tcBorders>
            <w:tcMar>
              <w:top w:w="15" w:type="dxa"/>
              <w:left w:w="15" w:type="dxa"/>
              <w:right w:w="15" w:type="dxa"/>
            </w:tcMar>
            <w:vAlign w:val="center"/>
          </w:tcPr>
          <w:p w14:paraId="458F4140" w14:textId="77777777" w:rsidR="00343C38" w:rsidRDefault="00343C38" w:rsidP="00FD7D9F">
            <w:pPr>
              <w:spacing w:after="0"/>
            </w:pPr>
            <w:r w:rsidRPr="1153B186">
              <w:rPr>
                <w:rFonts w:ascii="Times New Roman" w:eastAsia="Times New Roman" w:hAnsi="Times New Roman" w:cs="Times New Roman"/>
                <w:color w:val="000000" w:themeColor="text1"/>
                <w:sz w:val="22"/>
                <w:szCs w:val="22"/>
              </w:rPr>
              <w:t>CRP Share</w:t>
            </w:r>
          </w:p>
        </w:tc>
        <w:tc>
          <w:tcPr>
            <w:tcW w:w="864" w:type="dxa"/>
            <w:tcBorders>
              <w:top w:val="nil"/>
              <w:left w:val="nil"/>
              <w:bottom w:val="nil"/>
              <w:right w:val="nil"/>
            </w:tcBorders>
            <w:tcMar>
              <w:top w:w="15" w:type="dxa"/>
              <w:left w:w="15" w:type="dxa"/>
              <w:right w:w="15" w:type="dxa"/>
            </w:tcMar>
            <w:vAlign w:val="center"/>
          </w:tcPr>
          <w:p w14:paraId="23C71C67"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0.442**</w:t>
            </w:r>
          </w:p>
        </w:tc>
        <w:tc>
          <w:tcPr>
            <w:tcW w:w="864" w:type="dxa"/>
            <w:tcBorders>
              <w:top w:val="nil"/>
              <w:left w:val="nil"/>
              <w:bottom w:val="nil"/>
              <w:right w:val="nil"/>
            </w:tcBorders>
            <w:tcMar>
              <w:top w:w="15" w:type="dxa"/>
              <w:left w:w="15" w:type="dxa"/>
              <w:right w:w="15" w:type="dxa"/>
            </w:tcMar>
            <w:vAlign w:val="center"/>
          </w:tcPr>
          <w:p w14:paraId="28996154"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0.525**</w:t>
            </w:r>
          </w:p>
        </w:tc>
        <w:tc>
          <w:tcPr>
            <w:tcW w:w="864" w:type="dxa"/>
            <w:tcBorders>
              <w:top w:val="nil"/>
              <w:left w:val="nil"/>
              <w:bottom w:val="nil"/>
              <w:right w:val="nil"/>
            </w:tcBorders>
            <w:tcMar>
              <w:top w:w="15" w:type="dxa"/>
              <w:left w:w="15" w:type="dxa"/>
              <w:right w:w="15" w:type="dxa"/>
            </w:tcMar>
            <w:vAlign w:val="center"/>
          </w:tcPr>
          <w:p w14:paraId="1F37990D"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0.261</w:t>
            </w:r>
          </w:p>
        </w:tc>
        <w:tc>
          <w:tcPr>
            <w:tcW w:w="864" w:type="dxa"/>
            <w:tcBorders>
              <w:top w:val="nil"/>
              <w:left w:val="nil"/>
              <w:bottom w:val="nil"/>
              <w:right w:val="nil"/>
            </w:tcBorders>
            <w:tcMar>
              <w:top w:w="15" w:type="dxa"/>
              <w:left w:w="15" w:type="dxa"/>
              <w:right w:w="15" w:type="dxa"/>
            </w:tcMar>
            <w:vAlign w:val="center"/>
          </w:tcPr>
          <w:p w14:paraId="32F750C7"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0.242</w:t>
            </w:r>
          </w:p>
        </w:tc>
        <w:tc>
          <w:tcPr>
            <w:tcW w:w="1008" w:type="dxa"/>
            <w:tcBorders>
              <w:top w:val="nil"/>
              <w:left w:val="nil"/>
              <w:bottom w:val="nil"/>
              <w:right w:val="nil"/>
            </w:tcBorders>
            <w:tcMar>
              <w:top w:w="15" w:type="dxa"/>
              <w:left w:w="15" w:type="dxa"/>
              <w:right w:w="15" w:type="dxa"/>
            </w:tcMar>
            <w:vAlign w:val="center"/>
          </w:tcPr>
          <w:p w14:paraId="54E2BFF4"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-0.190</w:t>
            </w:r>
          </w:p>
        </w:tc>
        <w:tc>
          <w:tcPr>
            <w:tcW w:w="907" w:type="dxa"/>
            <w:tcBorders>
              <w:top w:val="nil"/>
              <w:left w:val="nil"/>
              <w:bottom w:val="nil"/>
              <w:right w:val="nil"/>
            </w:tcBorders>
            <w:tcMar>
              <w:top w:w="15" w:type="dxa"/>
              <w:left w:w="15" w:type="dxa"/>
              <w:right w:w="15" w:type="dxa"/>
            </w:tcMar>
            <w:vAlign w:val="center"/>
          </w:tcPr>
          <w:p w14:paraId="19EACF6E"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-0.058</w:t>
            </w:r>
          </w:p>
        </w:tc>
        <w:tc>
          <w:tcPr>
            <w:tcW w:w="864" w:type="dxa"/>
            <w:tcBorders>
              <w:top w:val="nil"/>
              <w:left w:val="nil"/>
              <w:bottom w:val="nil"/>
              <w:right w:val="nil"/>
            </w:tcBorders>
            <w:tcMar>
              <w:top w:w="15" w:type="dxa"/>
              <w:left w:w="15" w:type="dxa"/>
              <w:right w:w="15" w:type="dxa"/>
            </w:tcMar>
            <w:vAlign w:val="center"/>
          </w:tcPr>
          <w:p w14:paraId="602475FE"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0.194</w:t>
            </w:r>
          </w:p>
        </w:tc>
        <w:tc>
          <w:tcPr>
            <w:tcW w:w="864" w:type="dxa"/>
            <w:tcBorders>
              <w:top w:val="nil"/>
              <w:left w:val="nil"/>
              <w:bottom w:val="nil"/>
              <w:right w:val="nil"/>
            </w:tcBorders>
            <w:tcMar>
              <w:top w:w="15" w:type="dxa"/>
              <w:left w:w="15" w:type="dxa"/>
              <w:right w:w="15" w:type="dxa"/>
            </w:tcMar>
            <w:vAlign w:val="center"/>
          </w:tcPr>
          <w:p w14:paraId="71CF729A"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0.257</w:t>
            </w:r>
          </w:p>
        </w:tc>
      </w:tr>
      <w:tr w:rsidR="00343C38" w14:paraId="360E40A4" w14:textId="77777777" w:rsidTr="00FD7D9F">
        <w:trPr>
          <w:trHeight w:val="302"/>
        </w:trPr>
        <w:tc>
          <w:tcPr>
            <w:tcW w:w="2016" w:type="dxa"/>
            <w:tcBorders>
              <w:top w:val="nil"/>
              <w:left w:val="nil"/>
              <w:bottom w:val="nil"/>
              <w:right w:val="nil"/>
            </w:tcBorders>
            <w:tcMar>
              <w:top w:w="15" w:type="dxa"/>
              <w:left w:w="15" w:type="dxa"/>
              <w:right w:w="15" w:type="dxa"/>
            </w:tcMar>
            <w:vAlign w:val="center"/>
          </w:tcPr>
          <w:p w14:paraId="62E86CB5" w14:textId="77777777" w:rsidR="00343C38" w:rsidRDefault="00343C38" w:rsidP="00FD7D9F"/>
        </w:tc>
        <w:tc>
          <w:tcPr>
            <w:tcW w:w="864" w:type="dxa"/>
            <w:tcBorders>
              <w:top w:val="nil"/>
              <w:left w:val="nil"/>
              <w:bottom w:val="nil"/>
              <w:right w:val="nil"/>
            </w:tcBorders>
            <w:tcMar>
              <w:top w:w="15" w:type="dxa"/>
              <w:left w:w="15" w:type="dxa"/>
              <w:right w:w="15" w:type="dxa"/>
            </w:tcMar>
            <w:vAlign w:val="center"/>
          </w:tcPr>
          <w:p w14:paraId="099F4F72"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(0.216)</w:t>
            </w:r>
          </w:p>
        </w:tc>
        <w:tc>
          <w:tcPr>
            <w:tcW w:w="864" w:type="dxa"/>
            <w:tcBorders>
              <w:top w:val="nil"/>
              <w:left w:val="nil"/>
              <w:bottom w:val="nil"/>
              <w:right w:val="nil"/>
            </w:tcBorders>
            <w:tcMar>
              <w:top w:w="15" w:type="dxa"/>
              <w:left w:w="15" w:type="dxa"/>
              <w:right w:w="15" w:type="dxa"/>
            </w:tcMar>
            <w:vAlign w:val="center"/>
          </w:tcPr>
          <w:p w14:paraId="3FB78D46"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(0.244)</w:t>
            </w:r>
          </w:p>
        </w:tc>
        <w:tc>
          <w:tcPr>
            <w:tcW w:w="864" w:type="dxa"/>
            <w:tcBorders>
              <w:top w:val="nil"/>
              <w:left w:val="nil"/>
              <w:bottom w:val="nil"/>
              <w:right w:val="nil"/>
            </w:tcBorders>
            <w:tcMar>
              <w:top w:w="15" w:type="dxa"/>
              <w:left w:w="15" w:type="dxa"/>
              <w:right w:w="15" w:type="dxa"/>
            </w:tcMar>
            <w:vAlign w:val="center"/>
          </w:tcPr>
          <w:p w14:paraId="7FB38D7E"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(0.449)</w:t>
            </w:r>
          </w:p>
        </w:tc>
        <w:tc>
          <w:tcPr>
            <w:tcW w:w="864" w:type="dxa"/>
            <w:tcBorders>
              <w:top w:val="nil"/>
              <w:left w:val="nil"/>
              <w:bottom w:val="nil"/>
              <w:right w:val="nil"/>
            </w:tcBorders>
            <w:tcMar>
              <w:top w:w="15" w:type="dxa"/>
              <w:left w:w="15" w:type="dxa"/>
              <w:right w:w="15" w:type="dxa"/>
            </w:tcMar>
            <w:vAlign w:val="center"/>
          </w:tcPr>
          <w:p w14:paraId="26481D86"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(0.445)</w:t>
            </w:r>
          </w:p>
        </w:tc>
        <w:tc>
          <w:tcPr>
            <w:tcW w:w="1008" w:type="dxa"/>
            <w:tcBorders>
              <w:top w:val="nil"/>
              <w:left w:val="nil"/>
              <w:bottom w:val="nil"/>
              <w:right w:val="nil"/>
            </w:tcBorders>
            <w:tcMar>
              <w:top w:w="15" w:type="dxa"/>
              <w:left w:w="15" w:type="dxa"/>
              <w:right w:w="15" w:type="dxa"/>
            </w:tcMar>
            <w:vAlign w:val="center"/>
          </w:tcPr>
          <w:p w14:paraId="37A1762C"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(0.230)</w:t>
            </w:r>
          </w:p>
        </w:tc>
        <w:tc>
          <w:tcPr>
            <w:tcW w:w="907" w:type="dxa"/>
            <w:tcBorders>
              <w:top w:val="nil"/>
              <w:left w:val="nil"/>
              <w:bottom w:val="nil"/>
              <w:right w:val="nil"/>
            </w:tcBorders>
            <w:tcMar>
              <w:top w:w="15" w:type="dxa"/>
              <w:left w:w="15" w:type="dxa"/>
              <w:right w:w="15" w:type="dxa"/>
            </w:tcMar>
            <w:vAlign w:val="center"/>
          </w:tcPr>
          <w:p w14:paraId="483F3D51"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(0.231)</w:t>
            </w:r>
          </w:p>
        </w:tc>
        <w:tc>
          <w:tcPr>
            <w:tcW w:w="864" w:type="dxa"/>
            <w:tcBorders>
              <w:top w:val="nil"/>
              <w:left w:val="nil"/>
              <w:bottom w:val="nil"/>
              <w:right w:val="nil"/>
            </w:tcBorders>
            <w:tcMar>
              <w:top w:w="15" w:type="dxa"/>
              <w:left w:w="15" w:type="dxa"/>
              <w:right w:w="15" w:type="dxa"/>
            </w:tcMar>
            <w:vAlign w:val="center"/>
          </w:tcPr>
          <w:p w14:paraId="3D202345"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(0.230)</w:t>
            </w:r>
          </w:p>
        </w:tc>
        <w:tc>
          <w:tcPr>
            <w:tcW w:w="864" w:type="dxa"/>
            <w:tcBorders>
              <w:top w:val="nil"/>
              <w:left w:val="nil"/>
              <w:bottom w:val="nil"/>
              <w:right w:val="nil"/>
            </w:tcBorders>
            <w:tcMar>
              <w:top w:w="15" w:type="dxa"/>
              <w:left w:w="15" w:type="dxa"/>
              <w:right w:w="15" w:type="dxa"/>
            </w:tcMar>
            <w:vAlign w:val="center"/>
          </w:tcPr>
          <w:p w14:paraId="14F5D58D"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(0.243)</w:t>
            </w:r>
          </w:p>
        </w:tc>
      </w:tr>
      <w:tr w:rsidR="00343C38" w14:paraId="3803DD06" w14:textId="77777777" w:rsidTr="00FD7D9F">
        <w:trPr>
          <w:trHeight w:val="302"/>
        </w:trPr>
        <w:tc>
          <w:tcPr>
            <w:tcW w:w="2016" w:type="dxa"/>
            <w:tcBorders>
              <w:top w:val="nil"/>
              <w:left w:val="nil"/>
              <w:bottom w:val="nil"/>
              <w:right w:val="nil"/>
            </w:tcBorders>
            <w:tcMar>
              <w:top w:w="15" w:type="dxa"/>
              <w:left w:w="15" w:type="dxa"/>
              <w:right w:w="15" w:type="dxa"/>
            </w:tcMar>
            <w:vAlign w:val="center"/>
          </w:tcPr>
          <w:p w14:paraId="5BD292D1" w14:textId="77777777" w:rsidR="00343C38" w:rsidRDefault="00343C38" w:rsidP="00FD7D9F">
            <w:pPr>
              <w:spacing w:after="0"/>
            </w:pPr>
            <w:r w:rsidRPr="1153B186">
              <w:rPr>
                <w:rFonts w:ascii="Times New Roman" w:eastAsia="Times New Roman" w:hAnsi="Times New Roman" w:cs="Times New Roman"/>
                <w:color w:val="000000" w:themeColor="text1"/>
                <w:sz w:val="22"/>
                <w:szCs w:val="22"/>
              </w:rPr>
              <w:t>Observations</w:t>
            </w:r>
          </w:p>
        </w:tc>
        <w:tc>
          <w:tcPr>
            <w:tcW w:w="864" w:type="dxa"/>
            <w:tcBorders>
              <w:top w:val="nil"/>
              <w:left w:val="nil"/>
              <w:bottom w:val="nil"/>
              <w:right w:val="nil"/>
            </w:tcBorders>
            <w:tcMar>
              <w:top w:w="15" w:type="dxa"/>
              <w:left w:w="15" w:type="dxa"/>
              <w:right w:w="15" w:type="dxa"/>
            </w:tcMar>
            <w:vAlign w:val="center"/>
          </w:tcPr>
          <w:p w14:paraId="38574174"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8507</w:t>
            </w:r>
          </w:p>
        </w:tc>
        <w:tc>
          <w:tcPr>
            <w:tcW w:w="864" w:type="dxa"/>
            <w:tcBorders>
              <w:top w:val="nil"/>
              <w:left w:val="nil"/>
              <w:bottom w:val="nil"/>
              <w:right w:val="nil"/>
            </w:tcBorders>
            <w:tcMar>
              <w:top w:w="15" w:type="dxa"/>
              <w:left w:w="15" w:type="dxa"/>
              <w:right w:w="15" w:type="dxa"/>
            </w:tcMar>
            <w:vAlign w:val="center"/>
          </w:tcPr>
          <w:p w14:paraId="0676DDB4"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8507</w:t>
            </w:r>
          </w:p>
        </w:tc>
        <w:tc>
          <w:tcPr>
            <w:tcW w:w="864" w:type="dxa"/>
            <w:tcBorders>
              <w:top w:val="nil"/>
              <w:left w:val="nil"/>
              <w:bottom w:val="nil"/>
              <w:right w:val="nil"/>
            </w:tcBorders>
            <w:tcMar>
              <w:top w:w="15" w:type="dxa"/>
              <w:left w:w="15" w:type="dxa"/>
              <w:right w:w="15" w:type="dxa"/>
            </w:tcMar>
            <w:vAlign w:val="center"/>
          </w:tcPr>
          <w:p w14:paraId="1923FEB6"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4814</w:t>
            </w:r>
          </w:p>
        </w:tc>
        <w:tc>
          <w:tcPr>
            <w:tcW w:w="864" w:type="dxa"/>
            <w:tcBorders>
              <w:top w:val="nil"/>
              <w:left w:val="nil"/>
              <w:bottom w:val="nil"/>
              <w:right w:val="nil"/>
            </w:tcBorders>
            <w:tcMar>
              <w:top w:w="15" w:type="dxa"/>
              <w:left w:w="15" w:type="dxa"/>
              <w:right w:w="15" w:type="dxa"/>
            </w:tcMar>
            <w:vAlign w:val="center"/>
          </w:tcPr>
          <w:p w14:paraId="14EF4810"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4814</w:t>
            </w:r>
          </w:p>
        </w:tc>
        <w:tc>
          <w:tcPr>
            <w:tcW w:w="1008" w:type="dxa"/>
            <w:tcBorders>
              <w:top w:val="nil"/>
              <w:left w:val="nil"/>
              <w:bottom w:val="nil"/>
              <w:right w:val="nil"/>
            </w:tcBorders>
            <w:tcMar>
              <w:top w:w="15" w:type="dxa"/>
              <w:left w:w="15" w:type="dxa"/>
              <w:right w:w="15" w:type="dxa"/>
            </w:tcMar>
            <w:vAlign w:val="center"/>
          </w:tcPr>
          <w:p w14:paraId="3AAC4D47"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8606</w:t>
            </w:r>
          </w:p>
        </w:tc>
        <w:tc>
          <w:tcPr>
            <w:tcW w:w="907" w:type="dxa"/>
            <w:tcBorders>
              <w:top w:val="nil"/>
              <w:left w:val="nil"/>
              <w:bottom w:val="nil"/>
              <w:right w:val="nil"/>
            </w:tcBorders>
            <w:tcMar>
              <w:top w:w="15" w:type="dxa"/>
              <w:left w:w="15" w:type="dxa"/>
              <w:right w:w="15" w:type="dxa"/>
            </w:tcMar>
            <w:vAlign w:val="center"/>
          </w:tcPr>
          <w:p w14:paraId="7F1D70DC"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8606</w:t>
            </w:r>
          </w:p>
        </w:tc>
        <w:tc>
          <w:tcPr>
            <w:tcW w:w="864" w:type="dxa"/>
            <w:tcBorders>
              <w:top w:val="nil"/>
              <w:left w:val="nil"/>
              <w:bottom w:val="nil"/>
              <w:right w:val="nil"/>
            </w:tcBorders>
            <w:tcMar>
              <w:top w:w="15" w:type="dxa"/>
              <w:left w:w="15" w:type="dxa"/>
              <w:right w:w="15" w:type="dxa"/>
            </w:tcMar>
            <w:vAlign w:val="center"/>
          </w:tcPr>
          <w:p w14:paraId="277FA07C"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8002</w:t>
            </w:r>
          </w:p>
        </w:tc>
        <w:tc>
          <w:tcPr>
            <w:tcW w:w="864" w:type="dxa"/>
            <w:tcBorders>
              <w:top w:val="nil"/>
              <w:left w:val="nil"/>
              <w:bottom w:val="nil"/>
              <w:right w:val="nil"/>
            </w:tcBorders>
            <w:tcMar>
              <w:top w:w="15" w:type="dxa"/>
              <w:left w:w="15" w:type="dxa"/>
              <w:right w:w="15" w:type="dxa"/>
            </w:tcMar>
            <w:vAlign w:val="center"/>
          </w:tcPr>
          <w:p w14:paraId="663C7290"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8002</w:t>
            </w:r>
          </w:p>
        </w:tc>
      </w:tr>
      <w:tr w:rsidR="00343C38" w14:paraId="2895914F" w14:textId="77777777" w:rsidTr="00FD7D9F">
        <w:trPr>
          <w:trHeight w:val="302"/>
        </w:trPr>
        <w:tc>
          <w:tcPr>
            <w:tcW w:w="2016" w:type="dxa"/>
            <w:tcBorders>
              <w:top w:val="nil"/>
              <w:left w:val="nil"/>
              <w:bottom w:val="single" w:sz="4" w:space="0" w:color="auto"/>
              <w:right w:val="nil"/>
            </w:tcBorders>
            <w:tcMar>
              <w:top w:w="15" w:type="dxa"/>
              <w:left w:w="15" w:type="dxa"/>
              <w:right w:w="15" w:type="dxa"/>
            </w:tcMar>
            <w:vAlign w:val="center"/>
          </w:tcPr>
          <w:p w14:paraId="0742F970" w14:textId="77777777" w:rsidR="00343C38" w:rsidRDefault="00343C38" w:rsidP="00FD7D9F">
            <w:pPr>
              <w:spacing w:after="0"/>
            </w:pPr>
            <w:r w:rsidRPr="1153B186">
              <w:rPr>
                <w:rFonts w:ascii="Times New Roman" w:eastAsia="Times New Roman" w:hAnsi="Times New Roman" w:cs="Times New Roman"/>
                <w:color w:val="000000" w:themeColor="text1"/>
                <w:sz w:val="22"/>
                <w:szCs w:val="22"/>
              </w:rPr>
              <w:t>IV First Stage F-statistics</w:t>
            </w:r>
          </w:p>
        </w:tc>
        <w:tc>
          <w:tcPr>
            <w:tcW w:w="864" w:type="dxa"/>
            <w:tcBorders>
              <w:top w:val="nil"/>
              <w:left w:val="nil"/>
              <w:bottom w:val="single" w:sz="4" w:space="0" w:color="auto"/>
              <w:right w:val="nil"/>
            </w:tcBorders>
            <w:tcMar>
              <w:top w:w="15" w:type="dxa"/>
              <w:left w:w="15" w:type="dxa"/>
              <w:right w:w="15" w:type="dxa"/>
            </w:tcMar>
            <w:vAlign w:val="center"/>
          </w:tcPr>
          <w:p w14:paraId="2F67F164"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34.04</w:t>
            </w:r>
          </w:p>
        </w:tc>
        <w:tc>
          <w:tcPr>
            <w:tcW w:w="864" w:type="dxa"/>
            <w:tcBorders>
              <w:top w:val="nil"/>
              <w:left w:val="nil"/>
              <w:bottom w:val="single" w:sz="4" w:space="0" w:color="auto"/>
              <w:right w:val="nil"/>
            </w:tcBorders>
            <w:tcMar>
              <w:top w:w="15" w:type="dxa"/>
              <w:left w:w="15" w:type="dxa"/>
              <w:right w:w="15" w:type="dxa"/>
            </w:tcMar>
            <w:vAlign w:val="center"/>
          </w:tcPr>
          <w:p w14:paraId="41A4498B"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32.27</w:t>
            </w:r>
          </w:p>
        </w:tc>
        <w:tc>
          <w:tcPr>
            <w:tcW w:w="864" w:type="dxa"/>
            <w:tcBorders>
              <w:top w:val="nil"/>
              <w:left w:val="nil"/>
              <w:bottom w:val="single" w:sz="4" w:space="0" w:color="auto"/>
              <w:right w:val="nil"/>
            </w:tcBorders>
            <w:tcMar>
              <w:top w:w="15" w:type="dxa"/>
              <w:left w:w="15" w:type="dxa"/>
              <w:right w:w="15" w:type="dxa"/>
            </w:tcMar>
            <w:vAlign w:val="center"/>
          </w:tcPr>
          <w:p w14:paraId="56A62685"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8.11</w:t>
            </w:r>
          </w:p>
        </w:tc>
        <w:tc>
          <w:tcPr>
            <w:tcW w:w="864" w:type="dxa"/>
            <w:tcBorders>
              <w:top w:val="nil"/>
              <w:left w:val="nil"/>
              <w:bottom w:val="single" w:sz="4" w:space="0" w:color="auto"/>
              <w:right w:val="nil"/>
            </w:tcBorders>
            <w:tcMar>
              <w:top w:w="15" w:type="dxa"/>
              <w:left w:w="15" w:type="dxa"/>
              <w:right w:w="15" w:type="dxa"/>
            </w:tcMar>
            <w:vAlign w:val="center"/>
          </w:tcPr>
          <w:p w14:paraId="3F20B207"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7.64</w:t>
            </w:r>
          </w:p>
        </w:tc>
        <w:tc>
          <w:tcPr>
            <w:tcW w:w="1008" w:type="dxa"/>
            <w:tcBorders>
              <w:top w:val="nil"/>
              <w:left w:val="nil"/>
              <w:bottom w:val="single" w:sz="4" w:space="0" w:color="auto"/>
              <w:right w:val="nil"/>
            </w:tcBorders>
            <w:tcMar>
              <w:top w:w="15" w:type="dxa"/>
              <w:left w:w="15" w:type="dxa"/>
              <w:right w:w="15" w:type="dxa"/>
            </w:tcMar>
            <w:vAlign w:val="center"/>
          </w:tcPr>
          <w:p w14:paraId="645A9E18"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27.30</w:t>
            </w:r>
          </w:p>
        </w:tc>
        <w:tc>
          <w:tcPr>
            <w:tcW w:w="907" w:type="dxa"/>
            <w:tcBorders>
              <w:top w:val="nil"/>
              <w:left w:val="nil"/>
              <w:bottom w:val="single" w:sz="4" w:space="0" w:color="auto"/>
              <w:right w:val="nil"/>
            </w:tcBorders>
            <w:tcMar>
              <w:top w:w="15" w:type="dxa"/>
              <w:left w:w="15" w:type="dxa"/>
              <w:right w:w="15" w:type="dxa"/>
            </w:tcMar>
            <w:vAlign w:val="center"/>
          </w:tcPr>
          <w:p w14:paraId="036FD99C"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29.05</w:t>
            </w:r>
          </w:p>
        </w:tc>
        <w:tc>
          <w:tcPr>
            <w:tcW w:w="864" w:type="dxa"/>
            <w:tcBorders>
              <w:top w:val="nil"/>
              <w:left w:val="nil"/>
              <w:bottom w:val="single" w:sz="4" w:space="0" w:color="auto"/>
              <w:right w:val="nil"/>
            </w:tcBorders>
            <w:tcMar>
              <w:top w:w="15" w:type="dxa"/>
              <w:left w:w="15" w:type="dxa"/>
              <w:right w:w="15" w:type="dxa"/>
            </w:tcMar>
            <w:vAlign w:val="center"/>
          </w:tcPr>
          <w:p w14:paraId="74FBF5CF"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19.48</w:t>
            </w:r>
          </w:p>
        </w:tc>
        <w:tc>
          <w:tcPr>
            <w:tcW w:w="864" w:type="dxa"/>
            <w:tcBorders>
              <w:top w:val="nil"/>
              <w:left w:val="nil"/>
              <w:bottom w:val="single" w:sz="4" w:space="0" w:color="auto"/>
              <w:right w:val="nil"/>
            </w:tcBorders>
            <w:tcMar>
              <w:top w:w="15" w:type="dxa"/>
              <w:left w:w="15" w:type="dxa"/>
              <w:right w:w="15" w:type="dxa"/>
            </w:tcMar>
            <w:vAlign w:val="center"/>
          </w:tcPr>
          <w:p w14:paraId="0111F2A0" w14:textId="77777777" w:rsidR="00343C38" w:rsidRDefault="00343C38" w:rsidP="00FD7D9F">
            <w:pPr>
              <w:spacing w:after="0"/>
              <w:jc w:val="center"/>
              <w:rPr>
                <w:rFonts w:ascii="Times New Roman" w:eastAsia="Times New Roman" w:hAnsi="Times New Roman" w:cs="Times New Roman"/>
                <w:color w:val="000000" w:themeColor="text1"/>
                <w:sz w:val="22"/>
                <w:szCs w:val="22"/>
              </w:rPr>
            </w:pPr>
            <w:r w:rsidRPr="1153B186">
              <w:rPr>
                <w:rFonts w:ascii="Times New Roman" w:eastAsia="Times New Roman" w:hAnsi="Times New Roman" w:cs="Times New Roman"/>
                <w:color w:val="000000" w:themeColor="text1"/>
                <w:sz w:val="22"/>
                <w:szCs w:val="22"/>
              </w:rPr>
              <w:t>17.88</w:t>
            </w:r>
          </w:p>
        </w:tc>
      </w:tr>
      <w:tr w:rsidR="00343C38" w14:paraId="1AD6648E" w14:textId="77777777" w:rsidTr="00FD7D9F">
        <w:trPr>
          <w:trHeight w:val="302"/>
        </w:trPr>
        <w:tc>
          <w:tcPr>
            <w:tcW w:w="2016" w:type="dxa"/>
            <w:tcBorders>
              <w:top w:val="single" w:sz="4" w:space="0" w:color="auto"/>
              <w:left w:val="nil"/>
              <w:bottom w:val="nil"/>
              <w:right w:val="nil"/>
            </w:tcBorders>
            <w:tcMar>
              <w:top w:w="15" w:type="dxa"/>
              <w:left w:w="15" w:type="dxa"/>
              <w:right w:w="15" w:type="dxa"/>
            </w:tcMar>
            <w:vAlign w:val="center"/>
          </w:tcPr>
          <w:p w14:paraId="0CF44B7C" w14:textId="77777777" w:rsidR="00343C38" w:rsidRDefault="00343C38" w:rsidP="00FD7D9F">
            <w:pPr>
              <w:spacing w:after="0"/>
            </w:pPr>
            <w:r w:rsidRPr="1153B186">
              <w:rPr>
                <w:rFonts w:ascii="Times New Roman" w:eastAsia="Times New Roman" w:hAnsi="Times New Roman" w:cs="Times New Roman"/>
                <w:color w:val="000000" w:themeColor="text1"/>
                <w:sz w:val="22"/>
                <w:szCs w:val="22"/>
              </w:rPr>
              <w:t>Land Cover Controls</w:t>
            </w:r>
          </w:p>
        </w:tc>
        <w:tc>
          <w:tcPr>
            <w:tcW w:w="864" w:type="dxa"/>
            <w:tcBorders>
              <w:top w:val="single" w:sz="4" w:space="0" w:color="auto"/>
              <w:left w:val="nil"/>
              <w:bottom w:val="nil"/>
              <w:right w:val="nil"/>
            </w:tcBorders>
            <w:tcMar>
              <w:top w:w="15" w:type="dxa"/>
              <w:left w:w="15" w:type="dxa"/>
              <w:right w:w="15" w:type="dxa"/>
            </w:tcMar>
            <w:vAlign w:val="center"/>
          </w:tcPr>
          <w:p w14:paraId="1300937A"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c>
          <w:tcPr>
            <w:tcW w:w="864" w:type="dxa"/>
            <w:tcBorders>
              <w:top w:val="single" w:sz="4" w:space="0" w:color="auto"/>
              <w:left w:val="nil"/>
              <w:bottom w:val="nil"/>
              <w:right w:val="nil"/>
            </w:tcBorders>
            <w:tcMar>
              <w:top w:w="15" w:type="dxa"/>
              <w:left w:w="15" w:type="dxa"/>
              <w:right w:w="15" w:type="dxa"/>
            </w:tcMar>
            <w:vAlign w:val="center"/>
          </w:tcPr>
          <w:p w14:paraId="18266CBA"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c>
          <w:tcPr>
            <w:tcW w:w="864" w:type="dxa"/>
            <w:tcBorders>
              <w:top w:val="single" w:sz="4" w:space="0" w:color="auto"/>
              <w:left w:val="nil"/>
              <w:bottom w:val="nil"/>
              <w:right w:val="nil"/>
            </w:tcBorders>
            <w:tcMar>
              <w:top w:w="15" w:type="dxa"/>
              <w:left w:w="15" w:type="dxa"/>
              <w:right w:w="15" w:type="dxa"/>
            </w:tcMar>
            <w:vAlign w:val="center"/>
          </w:tcPr>
          <w:p w14:paraId="1525DCA6"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c>
          <w:tcPr>
            <w:tcW w:w="864" w:type="dxa"/>
            <w:tcBorders>
              <w:top w:val="single" w:sz="4" w:space="0" w:color="auto"/>
              <w:left w:val="nil"/>
              <w:bottom w:val="nil"/>
              <w:right w:val="nil"/>
            </w:tcBorders>
            <w:tcMar>
              <w:top w:w="15" w:type="dxa"/>
              <w:left w:w="15" w:type="dxa"/>
              <w:right w:w="15" w:type="dxa"/>
            </w:tcMar>
            <w:vAlign w:val="center"/>
          </w:tcPr>
          <w:p w14:paraId="688E898E"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c>
          <w:tcPr>
            <w:tcW w:w="1008" w:type="dxa"/>
            <w:tcBorders>
              <w:top w:val="single" w:sz="4" w:space="0" w:color="auto"/>
              <w:left w:val="nil"/>
              <w:bottom w:val="nil"/>
              <w:right w:val="nil"/>
            </w:tcBorders>
            <w:tcMar>
              <w:top w:w="15" w:type="dxa"/>
              <w:left w:w="15" w:type="dxa"/>
              <w:right w:w="15" w:type="dxa"/>
            </w:tcMar>
            <w:vAlign w:val="center"/>
          </w:tcPr>
          <w:p w14:paraId="3F400C74"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c>
          <w:tcPr>
            <w:tcW w:w="907" w:type="dxa"/>
            <w:tcBorders>
              <w:top w:val="single" w:sz="4" w:space="0" w:color="auto"/>
              <w:left w:val="nil"/>
              <w:bottom w:val="nil"/>
              <w:right w:val="nil"/>
            </w:tcBorders>
            <w:tcMar>
              <w:top w:w="15" w:type="dxa"/>
              <w:left w:w="15" w:type="dxa"/>
              <w:right w:w="15" w:type="dxa"/>
            </w:tcMar>
            <w:vAlign w:val="center"/>
          </w:tcPr>
          <w:p w14:paraId="172A83AD"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c>
          <w:tcPr>
            <w:tcW w:w="864" w:type="dxa"/>
            <w:tcBorders>
              <w:top w:val="single" w:sz="4" w:space="0" w:color="auto"/>
              <w:left w:val="nil"/>
              <w:bottom w:val="nil"/>
              <w:right w:val="nil"/>
            </w:tcBorders>
            <w:tcMar>
              <w:top w:w="15" w:type="dxa"/>
              <w:left w:w="15" w:type="dxa"/>
              <w:right w:w="15" w:type="dxa"/>
            </w:tcMar>
            <w:vAlign w:val="center"/>
          </w:tcPr>
          <w:p w14:paraId="550A4CE7"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c>
          <w:tcPr>
            <w:tcW w:w="864" w:type="dxa"/>
            <w:tcBorders>
              <w:top w:val="single" w:sz="4" w:space="0" w:color="auto"/>
              <w:left w:val="nil"/>
              <w:bottom w:val="nil"/>
              <w:right w:val="nil"/>
            </w:tcBorders>
            <w:tcMar>
              <w:top w:w="15" w:type="dxa"/>
              <w:left w:w="15" w:type="dxa"/>
              <w:right w:w="15" w:type="dxa"/>
            </w:tcMar>
            <w:vAlign w:val="center"/>
          </w:tcPr>
          <w:p w14:paraId="07351795"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r>
      <w:tr w:rsidR="00343C38" w14:paraId="326CC771" w14:textId="77777777" w:rsidTr="00FD7D9F">
        <w:trPr>
          <w:trHeight w:val="302"/>
        </w:trPr>
        <w:tc>
          <w:tcPr>
            <w:tcW w:w="2016" w:type="dxa"/>
            <w:tcBorders>
              <w:top w:val="nil"/>
              <w:left w:val="nil"/>
              <w:bottom w:val="nil"/>
              <w:right w:val="nil"/>
            </w:tcBorders>
            <w:tcMar>
              <w:top w:w="15" w:type="dxa"/>
              <w:left w:w="15" w:type="dxa"/>
              <w:right w:w="15" w:type="dxa"/>
            </w:tcMar>
            <w:vAlign w:val="center"/>
          </w:tcPr>
          <w:p w14:paraId="2DDC629F" w14:textId="77777777" w:rsidR="00343C38" w:rsidRDefault="00343C38" w:rsidP="00FD7D9F">
            <w:pPr>
              <w:spacing w:after="0"/>
            </w:pPr>
            <w:r w:rsidRPr="1153B186">
              <w:rPr>
                <w:rFonts w:ascii="Times New Roman" w:eastAsia="Times New Roman" w:hAnsi="Times New Roman" w:cs="Times New Roman"/>
                <w:color w:val="000000" w:themeColor="text1"/>
                <w:sz w:val="22"/>
                <w:szCs w:val="22"/>
              </w:rPr>
              <w:t>Weather Controls</w:t>
            </w:r>
          </w:p>
        </w:tc>
        <w:tc>
          <w:tcPr>
            <w:tcW w:w="864" w:type="dxa"/>
            <w:tcBorders>
              <w:top w:val="nil"/>
              <w:left w:val="nil"/>
              <w:bottom w:val="nil"/>
              <w:right w:val="nil"/>
            </w:tcBorders>
            <w:tcMar>
              <w:top w:w="15" w:type="dxa"/>
              <w:left w:w="15" w:type="dxa"/>
              <w:right w:w="15" w:type="dxa"/>
            </w:tcMar>
            <w:vAlign w:val="center"/>
          </w:tcPr>
          <w:p w14:paraId="7AC028BA"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c>
          <w:tcPr>
            <w:tcW w:w="864" w:type="dxa"/>
            <w:tcBorders>
              <w:top w:val="nil"/>
              <w:left w:val="nil"/>
              <w:bottom w:val="nil"/>
              <w:right w:val="nil"/>
            </w:tcBorders>
            <w:tcMar>
              <w:top w:w="15" w:type="dxa"/>
              <w:left w:w="15" w:type="dxa"/>
              <w:right w:w="15" w:type="dxa"/>
            </w:tcMar>
            <w:vAlign w:val="center"/>
          </w:tcPr>
          <w:p w14:paraId="38E765E6"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c>
          <w:tcPr>
            <w:tcW w:w="864" w:type="dxa"/>
            <w:tcBorders>
              <w:top w:val="nil"/>
              <w:left w:val="nil"/>
              <w:bottom w:val="nil"/>
              <w:right w:val="nil"/>
            </w:tcBorders>
            <w:tcMar>
              <w:top w:w="15" w:type="dxa"/>
              <w:left w:w="15" w:type="dxa"/>
              <w:right w:w="15" w:type="dxa"/>
            </w:tcMar>
            <w:vAlign w:val="center"/>
          </w:tcPr>
          <w:p w14:paraId="203D0BD6"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c>
          <w:tcPr>
            <w:tcW w:w="864" w:type="dxa"/>
            <w:tcBorders>
              <w:top w:val="nil"/>
              <w:left w:val="nil"/>
              <w:bottom w:val="nil"/>
              <w:right w:val="nil"/>
            </w:tcBorders>
            <w:tcMar>
              <w:top w:w="15" w:type="dxa"/>
              <w:left w:w="15" w:type="dxa"/>
              <w:right w:w="15" w:type="dxa"/>
            </w:tcMar>
            <w:vAlign w:val="center"/>
          </w:tcPr>
          <w:p w14:paraId="60FBDE11"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c>
          <w:tcPr>
            <w:tcW w:w="1008" w:type="dxa"/>
            <w:tcBorders>
              <w:top w:val="nil"/>
              <w:left w:val="nil"/>
              <w:bottom w:val="nil"/>
              <w:right w:val="nil"/>
            </w:tcBorders>
            <w:tcMar>
              <w:top w:w="15" w:type="dxa"/>
              <w:left w:w="15" w:type="dxa"/>
              <w:right w:w="15" w:type="dxa"/>
            </w:tcMar>
            <w:vAlign w:val="center"/>
          </w:tcPr>
          <w:p w14:paraId="39831D66"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c>
          <w:tcPr>
            <w:tcW w:w="907" w:type="dxa"/>
            <w:tcBorders>
              <w:top w:val="nil"/>
              <w:left w:val="nil"/>
              <w:bottom w:val="nil"/>
              <w:right w:val="nil"/>
            </w:tcBorders>
            <w:tcMar>
              <w:top w:w="15" w:type="dxa"/>
              <w:left w:w="15" w:type="dxa"/>
              <w:right w:w="15" w:type="dxa"/>
            </w:tcMar>
            <w:vAlign w:val="center"/>
          </w:tcPr>
          <w:p w14:paraId="760BA91E"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c>
          <w:tcPr>
            <w:tcW w:w="864" w:type="dxa"/>
            <w:tcBorders>
              <w:top w:val="nil"/>
              <w:left w:val="nil"/>
              <w:bottom w:val="nil"/>
              <w:right w:val="nil"/>
            </w:tcBorders>
            <w:tcMar>
              <w:top w:w="15" w:type="dxa"/>
              <w:left w:w="15" w:type="dxa"/>
              <w:right w:w="15" w:type="dxa"/>
            </w:tcMar>
            <w:vAlign w:val="center"/>
          </w:tcPr>
          <w:p w14:paraId="3863E6A6"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c>
          <w:tcPr>
            <w:tcW w:w="864" w:type="dxa"/>
            <w:tcBorders>
              <w:top w:val="nil"/>
              <w:left w:val="nil"/>
              <w:bottom w:val="nil"/>
              <w:right w:val="nil"/>
            </w:tcBorders>
            <w:tcMar>
              <w:top w:w="15" w:type="dxa"/>
              <w:left w:w="15" w:type="dxa"/>
              <w:right w:w="15" w:type="dxa"/>
            </w:tcMar>
            <w:vAlign w:val="center"/>
          </w:tcPr>
          <w:p w14:paraId="6B9446CB"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r>
      <w:tr w:rsidR="00343C38" w14:paraId="28E777FD" w14:textId="77777777" w:rsidTr="00FD7D9F">
        <w:trPr>
          <w:trHeight w:val="302"/>
        </w:trPr>
        <w:tc>
          <w:tcPr>
            <w:tcW w:w="2016" w:type="dxa"/>
            <w:tcBorders>
              <w:top w:val="nil"/>
              <w:left w:val="nil"/>
              <w:bottom w:val="nil"/>
              <w:right w:val="nil"/>
            </w:tcBorders>
            <w:tcMar>
              <w:top w:w="15" w:type="dxa"/>
              <w:left w:w="15" w:type="dxa"/>
              <w:right w:w="15" w:type="dxa"/>
            </w:tcMar>
            <w:vAlign w:val="center"/>
          </w:tcPr>
          <w:p w14:paraId="122C10E5" w14:textId="77777777" w:rsidR="00343C38" w:rsidRDefault="00343C38" w:rsidP="00FD7D9F">
            <w:pPr>
              <w:spacing w:after="0"/>
            </w:pPr>
            <w:r w:rsidRPr="1153B186">
              <w:rPr>
                <w:rFonts w:ascii="Times New Roman" w:eastAsia="Times New Roman" w:hAnsi="Times New Roman" w:cs="Times New Roman"/>
                <w:color w:val="000000" w:themeColor="text1"/>
                <w:sz w:val="22"/>
                <w:szCs w:val="22"/>
              </w:rPr>
              <w:t>County FE</w:t>
            </w:r>
          </w:p>
        </w:tc>
        <w:tc>
          <w:tcPr>
            <w:tcW w:w="864" w:type="dxa"/>
            <w:tcBorders>
              <w:top w:val="nil"/>
              <w:left w:val="nil"/>
              <w:bottom w:val="nil"/>
              <w:right w:val="nil"/>
            </w:tcBorders>
            <w:tcMar>
              <w:top w:w="15" w:type="dxa"/>
              <w:left w:w="15" w:type="dxa"/>
              <w:right w:w="15" w:type="dxa"/>
            </w:tcMar>
            <w:vAlign w:val="center"/>
          </w:tcPr>
          <w:p w14:paraId="3F90E8AC"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c>
          <w:tcPr>
            <w:tcW w:w="864" w:type="dxa"/>
            <w:tcBorders>
              <w:top w:val="nil"/>
              <w:left w:val="nil"/>
              <w:bottom w:val="nil"/>
              <w:right w:val="nil"/>
            </w:tcBorders>
            <w:tcMar>
              <w:top w:w="15" w:type="dxa"/>
              <w:left w:w="15" w:type="dxa"/>
              <w:right w:w="15" w:type="dxa"/>
            </w:tcMar>
            <w:vAlign w:val="center"/>
          </w:tcPr>
          <w:p w14:paraId="353AF344"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c>
          <w:tcPr>
            <w:tcW w:w="864" w:type="dxa"/>
            <w:tcBorders>
              <w:top w:val="nil"/>
              <w:left w:val="nil"/>
              <w:bottom w:val="nil"/>
              <w:right w:val="nil"/>
            </w:tcBorders>
            <w:tcMar>
              <w:top w:w="15" w:type="dxa"/>
              <w:left w:w="15" w:type="dxa"/>
              <w:right w:w="15" w:type="dxa"/>
            </w:tcMar>
            <w:vAlign w:val="center"/>
          </w:tcPr>
          <w:p w14:paraId="319336F2"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c>
          <w:tcPr>
            <w:tcW w:w="864" w:type="dxa"/>
            <w:tcBorders>
              <w:top w:val="nil"/>
              <w:left w:val="nil"/>
              <w:bottom w:val="nil"/>
              <w:right w:val="nil"/>
            </w:tcBorders>
            <w:tcMar>
              <w:top w:w="15" w:type="dxa"/>
              <w:left w:w="15" w:type="dxa"/>
              <w:right w:w="15" w:type="dxa"/>
            </w:tcMar>
            <w:vAlign w:val="center"/>
          </w:tcPr>
          <w:p w14:paraId="77AFA113"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c>
          <w:tcPr>
            <w:tcW w:w="1008" w:type="dxa"/>
            <w:tcBorders>
              <w:top w:val="nil"/>
              <w:left w:val="nil"/>
              <w:bottom w:val="nil"/>
              <w:right w:val="nil"/>
            </w:tcBorders>
            <w:tcMar>
              <w:top w:w="15" w:type="dxa"/>
              <w:left w:w="15" w:type="dxa"/>
              <w:right w:w="15" w:type="dxa"/>
            </w:tcMar>
            <w:vAlign w:val="center"/>
          </w:tcPr>
          <w:p w14:paraId="27C35AD4"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c>
          <w:tcPr>
            <w:tcW w:w="907" w:type="dxa"/>
            <w:tcBorders>
              <w:top w:val="nil"/>
              <w:left w:val="nil"/>
              <w:bottom w:val="nil"/>
              <w:right w:val="nil"/>
            </w:tcBorders>
            <w:tcMar>
              <w:top w:w="15" w:type="dxa"/>
              <w:left w:w="15" w:type="dxa"/>
              <w:right w:w="15" w:type="dxa"/>
            </w:tcMar>
            <w:vAlign w:val="center"/>
          </w:tcPr>
          <w:p w14:paraId="0C803356"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c>
          <w:tcPr>
            <w:tcW w:w="864" w:type="dxa"/>
            <w:tcBorders>
              <w:top w:val="nil"/>
              <w:left w:val="nil"/>
              <w:bottom w:val="nil"/>
              <w:right w:val="nil"/>
            </w:tcBorders>
            <w:tcMar>
              <w:top w:w="15" w:type="dxa"/>
              <w:left w:w="15" w:type="dxa"/>
              <w:right w:w="15" w:type="dxa"/>
            </w:tcMar>
            <w:vAlign w:val="center"/>
          </w:tcPr>
          <w:p w14:paraId="2D3E2630"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c>
          <w:tcPr>
            <w:tcW w:w="864" w:type="dxa"/>
            <w:tcBorders>
              <w:top w:val="nil"/>
              <w:left w:val="nil"/>
              <w:bottom w:val="nil"/>
              <w:right w:val="nil"/>
            </w:tcBorders>
            <w:tcMar>
              <w:top w:w="15" w:type="dxa"/>
              <w:left w:w="15" w:type="dxa"/>
              <w:right w:w="15" w:type="dxa"/>
            </w:tcMar>
            <w:vAlign w:val="center"/>
          </w:tcPr>
          <w:p w14:paraId="444BBEE7"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r>
      <w:tr w:rsidR="00343C38" w14:paraId="7554174D" w14:textId="77777777" w:rsidTr="00FD7D9F">
        <w:trPr>
          <w:trHeight w:val="302"/>
        </w:trPr>
        <w:tc>
          <w:tcPr>
            <w:tcW w:w="2016" w:type="dxa"/>
            <w:tcBorders>
              <w:top w:val="nil"/>
              <w:left w:val="nil"/>
              <w:bottom w:val="nil"/>
              <w:right w:val="nil"/>
            </w:tcBorders>
            <w:tcMar>
              <w:top w:w="15" w:type="dxa"/>
              <w:left w:w="15" w:type="dxa"/>
              <w:right w:w="15" w:type="dxa"/>
            </w:tcMar>
            <w:vAlign w:val="center"/>
          </w:tcPr>
          <w:p w14:paraId="52F2F71B" w14:textId="77777777" w:rsidR="00343C38" w:rsidRDefault="00343C38" w:rsidP="00FD7D9F">
            <w:pPr>
              <w:spacing w:after="0"/>
            </w:pPr>
            <w:r w:rsidRPr="1153B186">
              <w:rPr>
                <w:rFonts w:ascii="Times New Roman" w:eastAsia="Times New Roman" w:hAnsi="Times New Roman" w:cs="Times New Roman"/>
                <w:color w:val="000000" w:themeColor="text1"/>
                <w:sz w:val="22"/>
                <w:szCs w:val="22"/>
              </w:rPr>
              <w:t>Year FE</w:t>
            </w:r>
          </w:p>
        </w:tc>
        <w:tc>
          <w:tcPr>
            <w:tcW w:w="864" w:type="dxa"/>
            <w:tcBorders>
              <w:top w:val="nil"/>
              <w:left w:val="nil"/>
              <w:bottom w:val="nil"/>
              <w:right w:val="nil"/>
            </w:tcBorders>
            <w:tcMar>
              <w:top w:w="15" w:type="dxa"/>
              <w:left w:w="15" w:type="dxa"/>
              <w:right w:w="15" w:type="dxa"/>
            </w:tcMar>
            <w:vAlign w:val="center"/>
          </w:tcPr>
          <w:p w14:paraId="4DFEAA9D"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c>
          <w:tcPr>
            <w:tcW w:w="864" w:type="dxa"/>
            <w:tcBorders>
              <w:top w:val="nil"/>
              <w:left w:val="nil"/>
              <w:bottom w:val="nil"/>
              <w:right w:val="nil"/>
            </w:tcBorders>
            <w:tcMar>
              <w:top w:w="15" w:type="dxa"/>
              <w:left w:w="15" w:type="dxa"/>
              <w:right w:w="15" w:type="dxa"/>
            </w:tcMar>
            <w:vAlign w:val="center"/>
          </w:tcPr>
          <w:p w14:paraId="3DE420C7"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No</w:t>
            </w:r>
          </w:p>
        </w:tc>
        <w:tc>
          <w:tcPr>
            <w:tcW w:w="864" w:type="dxa"/>
            <w:tcBorders>
              <w:top w:val="nil"/>
              <w:left w:val="nil"/>
              <w:bottom w:val="nil"/>
              <w:right w:val="nil"/>
            </w:tcBorders>
            <w:tcMar>
              <w:top w:w="15" w:type="dxa"/>
              <w:left w:w="15" w:type="dxa"/>
              <w:right w:w="15" w:type="dxa"/>
            </w:tcMar>
            <w:vAlign w:val="center"/>
          </w:tcPr>
          <w:p w14:paraId="73CA40AA"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c>
          <w:tcPr>
            <w:tcW w:w="864" w:type="dxa"/>
            <w:tcBorders>
              <w:top w:val="nil"/>
              <w:left w:val="nil"/>
              <w:bottom w:val="nil"/>
              <w:right w:val="nil"/>
            </w:tcBorders>
            <w:tcMar>
              <w:top w:w="15" w:type="dxa"/>
              <w:left w:w="15" w:type="dxa"/>
              <w:right w:w="15" w:type="dxa"/>
            </w:tcMar>
            <w:vAlign w:val="center"/>
          </w:tcPr>
          <w:p w14:paraId="311FB9D0"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No</w:t>
            </w:r>
          </w:p>
        </w:tc>
        <w:tc>
          <w:tcPr>
            <w:tcW w:w="1008" w:type="dxa"/>
            <w:tcBorders>
              <w:top w:val="nil"/>
              <w:left w:val="nil"/>
              <w:bottom w:val="nil"/>
              <w:right w:val="nil"/>
            </w:tcBorders>
            <w:tcMar>
              <w:top w:w="15" w:type="dxa"/>
              <w:left w:w="15" w:type="dxa"/>
              <w:right w:w="15" w:type="dxa"/>
            </w:tcMar>
            <w:vAlign w:val="center"/>
          </w:tcPr>
          <w:p w14:paraId="29282460"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c>
          <w:tcPr>
            <w:tcW w:w="907" w:type="dxa"/>
            <w:tcBorders>
              <w:top w:val="nil"/>
              <w:left w:val="nil"/>
              <w:bottom w:val="nil"/>
              <w:right w:val="nil"/>
            </w:tcBorders>
            <w:tcMar>
              <w:top w:w="15" w:type="dxa"/>
              <w:left w:w="15" w:type="dxa"/>
              <w:right w:w="15" w:type="dxa"/>
            </w:tcMar>
            <w:vAlign w:val="center"/>
          </w:tcPr>
          <w:p w14:paraId="0408391E"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No</w:t>
            </w:r>
          </w:p>
        </w:tc>
        <w:tc>
          <w:tcPr>
            <w:tcW w:w="864" w:type="dxa"/>
            <w:tcBorders>
              <w:top w:val="nil"/>
              <w:left w:val="nil"/>
              <w:bottom w:val="nil"/>
              <w:right w:val="nil"/>
            </w:tcBorders>
            <w:tcMar>
              <w:top w:w="15" w:type="dxa"/>
              <w:left w:w="15" w:type="dxa"/>
              <w:right w:w="15" w:type="dxa"/>
            </w:tcMar>
            <w:vAlign w:val="center"/>
          </w:tcPr>
          <w:p w14:paraId="4A83D6E4"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c>
          <w:tcPr>
            <w:tcW w:w="864" w:type="dxa"/>
            <w:tcBorders>
              <w:top w:val="nil"/>
              <w:left w:val="nil"/>
              <w:bottom w:val="nil"/>
              <w:right w:val="nil"/>
            </w:tcBorders>
            <w:tcMar>
              <w:top w:w="15" w:type="dxa"/>
              <w:left w:w="15" w:type="dxa"/>
              <w:right w:w="15" w:type="dxa"/>
            </w:tcMar>
            <w:vAlign w:val="center"/>
          </w:tcPr>
          <w:p w14:paraId="3ED7BC00"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No</w:t>
            </w:r>
          </w:p>
        </w:tc>
      </w:tr>
      <w:tr w:rsidR="00343C38" w14:paraId="4FD071D4" w14:textId="77777777" w:rsidTr="00FD7D9F">
        <w:trPr>
          <w:trHeight w:val="302"/>
        </w:trPr>
        <w:tc>
          <w:tcPr>
            <w:tcW w:w="2016" w:type="dxa"/>
            <w:tcBorders>
              <w:top w:val="nil"/>
              <w:left w:val="nil"/>
              <w:bottom w:val="double" w:sz="5" w:space="0" w:color="auto"/>
              <w:right w:val="nil"/>
            </w:tcBorders>
            <w:tcMar>
              <w:top w:w="15" w:type="dxa"/>
              <w:left w:w="15" w:type="dxa"/>
              <w:right w:w="15" w:type="dxa"/>
            </w:tcMar>
            <w:vAlign w:val="center"/>
          </w:tcPr>
          <w:p w14:paraId="360ED3DE" w14:textId="77777777" w:rsidR="00343C38" w:rsidRDefault="00343C38" w:rsidP="00FD7D9F">
            <w:pPr>
              <w:spacing w:after="0"/>
            </w:pPr>
            <w:r w:rsidRPr="1153B186">
              <w:rPr>
                <w:rFonts w:ascii="Times New Roman" w:eastAsia="Times New Roman" w:hAnsi="Times New Roman" w:cs="Times New Roman"/>
                <w:color w:val="000000" w:themeColor="text1"/>
                <w:sz w:val="22"/>
                <w:szCs w:val="22"/>
              </w:rPr>
              <w:t>State by Year FE</w:t>
            </w:r>
          </w:p>
        </w:tc>
        <w:tc>
          <w:tcPr>
            <w:tcW w:w="864" w:type="dxa"/>
            <w:tcBorders>
              <w:top w:val="nil"/>
              <w:left w:val="nil"/>
              <w:bottom w:val="double" w:sz="5" w:space="0" w:color="auto"/>
              <w:right w:val="nil"/>
            </w:tcBorders>
            <w:tcMar>
              <w:top w:w="15" w:type="dxa"/>
              <w:left w:w="15" w:type="dxa"/>
              <w:right w:w="15" w:type="dxa"/>
            </w:tcMar>
            <w:vAlign w:val="center"/>
          </w:tcPr>
          <w:p w14:paraId="71E2BEE4"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No</w:t>
            </w:r>
          </w:p>
        </w:tc>
        <w:tc>
          <w:tcPr>
            <w:tcW w:w="864" w:type="dxa"/>
            <w:tcBorders>
              <w:top w:val="nil"/>
              <w:left w:val="nil"/>
              <w:bottom w:val="double" w:sz="5" w:space="0" w:color="auto"/>
              <w:right w:val="nil"/>
            </w:tcBorders>
            <w:tcMar>
              <w:top w:w="15" w:type="dxa"/>
              <w:left w:w="15" w:type="dxa"/>
              <w:right w:w="15" w:type="dxa"/>
            </w:tcMar>
            <w:vAlign w:val="center"/>
          </w:tcPr>
          <w:p w14:paraId="22C22977"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c>
          <w:tcPr>
            <w:tcW w:w="864" w:type="dxa"/>
            <w:tcBorders>
              <w:top w:val="nil"/>
              <w:left w:val="nil"/>
              <w:bottom w:val="double" w:sz="5" w:space="0" w:color="auto"/>
              <w:right w:val="nil"/>
            </w:tcBorders>
            <w:tcMar>
              <w:top w:w="15" w:type="dxa"/>
              <w:left w:w="15" w:type="dxa"/>
              <w:right w:w="15" w:type="dxa"/>
            </w:tcMar>
            <w:vAlign w:val="center"/>
          </w:tcPr>
          <w:p w14:paraId="0DBD7EA5"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No</w:t>
            </w:r>
          </w:p>
        </w:tc>
        <w:tc>
          <w:tcPr>
            <w:tcW w:w="864" w:type="dxa"/>
            <w:tcBorders>
              <w:top w:val="nil"/>
              <w:left w:val="nil"/>
              <w:bottom w:val="double" w:sz="5" w:space="0" w:color="auto"/>
              <w:right w:val="nil"/>
            </w:tcBorders>
            <w:tcMar>
              <w:top w:w="15" w:type="dxa"/>
              <w:left w:w="15" w:type="dxa"/>
              <w:right w:w="15" w:type="dxa"/>
            </w:tcMar>
            <w:vAlign w:val="center"/>
          </w:tcPr>
          <w:p w14:paraId="39B02D33"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c>
          <w:tcPr>
            <w:tcW w:w="1008" w:type="dxa"/>
            <w:tcBorders>
              <w:top w:val="nil"/>
              <w:left w:val="nil"/>
              <w:bottom w:val="double" w:sz="5" w:space="0" w:color="auto"/>
              <w:right w:val="nil"/>
            </w:tcBorders>
            <w:tcMar>
              <w:top w:w="15" w:type="dxa"/>
              <w:left w:w="15" w:type="dxa"/>
              <w:right w:w="15" w:type="dxa"/>
            </w:tcMar>
            <w:vAlign w:val="center"/>
          </w:tcPr>
          <w:p w14:paraId="36C2CC47"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No</w:t>
            </w:r>
          </w:p>
        </w:tc>
        <w:tc>
          <w:tcPr>
            <w:tcW w:w="907" w:type="dxa"/>
            <w:tcBorders>
              <w:top w:val="nil"/>
              <w:left w:val="nil"/>
              <w:bottom w:val="double" w:sz="5" w:space="0" w:color="auto"/>
              <w:right w:val="nil"/>
            </w:tcBorders>
            <w:tcMar>
              <w:top w:w="15" w:type="dxa"/>
              <w:left w:w="15" w:type="dxa"/>
              <w:right w:w="15" w:type="dxa"/>
            </w:tcMar>
            <w:vAlign w:val="center"/>
          </w:tcPr>
          <w:p w14:paraId="6A2395F5"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c>
          <w:tcPr>
            <w:tcW w:w="864" w:type="dxa"/>
            <w:tcBorders>
              <w:top w:val="nil"/>
              <w:left w:val="nil"/>
              <w:bottom w:val="double" w:sz="5" w:space="0" w:color="auto"/>
              <w:right w:val="nil"/>
            </w:tcBorders>
            <w:tcMar>
              <w:top w:w="15" w:type="dxa"/>
              <w:left w:w="15" w:type="dxa"/>
              <w:right w:w="15" w:type="dxa"/>
            </w:tcMar>
            <w:vAlign w:val="center"/>
          </w:tcPr>
          <w:p w14:paraId="723CD3DC"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No</w:t>
            </w:r>
          </w:p>
        </w:tc>
        <w:tc>
          <w:tcPr>
            <w:tcW w:w="864" w:type="dxa"/>
            <w:tcBorders>
              <w:top w:val="nil"/>
              <w:left w:val="nil"/>
              <w:bottom w:val="double" w:sz="5" w:space="0" w:color="auto"/>
              <w:right w:val="nil"/>
            </w:tcBorders>
            <w:tcMar>
              <w:top w:w="15" w:type="dxa"/>
              <w:left w:w="15" w:type="dxa"/>
              <w:right w:w="15" w:type="dxa"/>
            </w:tcMar>
            <w:vAlign w:val="center"/>
          </w:tcPr>
          <w:p w14:paraId="2298826E"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r>
      <w:tr w:rsidR="00343C38" w14:paraId="5051E17F" w14:textId="77777777" w:rsidTr="00FD7D9F">
        <w:trPr>
          <w:trHeight w:val="302"/>
        </w:trPr>
        <w:tc>
          <w:tcPr>
            <w:tcW w:w="9115" w:type="dxa"/>
            <w:gridSpan w:val="9"/>
            <w:tcBorders>
              <w:top w:val="double" w:sz="5" w:space="0" w:color="auto"/>
              <w:left w:val="nil"/>
              <w:bottom w:val="nil"/>
              <w:right w:val="nil"/>
            </w:tcBorders>
            <w:tcMar>
              <w:top w:w="15" w:type="dxa"/>
              <w:left w:w="15" w:type="dxa"/>
              <w:right w:w="15" w:type="dxa"/>
            </w:tcMar>
            <w:vAlign w:val="center"/>
          </w:tcPr>
          <w:p w14:paraId="0AABB0E1" w14:textId="77777777" w:rsidR="00343C38" w:rsidRDefault="00343C38" w:rsidP="00FD7D9F">
            <w:pPr>
              <w:rPr>
                <w:rFonts w:ascii="Times New Roman" w:eastAsia="Times New Roman" w:hAnsi="Times New Roman" w:cs="Times New Roman"/>
                <w:color w:val="000000" w:themeColor="text1"/>
                <w:sz w:val="20"/>
                <w:szCs w:val="20"/>
              </w:rPr>
            </w:pPr>
            <w:r w:rsidRPr="1153B186">
              <w:rPr>
                <w:rFonts w:ascii="Times New Roman" w:hAnsi="Times New Roman" w:cs="Times New Roman"/>
                <w:sz w:val="20"/>
                <w:szCs w:val="20"/>
              </w:rPr>
              <w:t>Notes:</w:t>
            </w:r>
            <w:r w:rsidRPr="1153B186">
              <w:rPr>
                <w:rFonts w:ascii="Times New Roman" w:eastAsia="Times New Roman" w:hAnsi="Times New Roman" w:cs="Times New Roman"/>
                <w:color w:val="000000" w:themeColor="text1"/>
                <w:sz w:val="20"/>
                <w:szCs w:val="20"/>
              </w:rPr>
              <w:t xml:space="preserve"> *p &lt; 0.1, **P &lt; 0.05, ***P &lt; 0.01. Standard errors in parentheses are clustered at the county level. Outcome variables are relative abundance and richness. All variables are standardized to mean zero and SD one. Columns (1), (3), (5), (7) specify county and year fixed effects, and columns (2), (4), (6), (8) specify county and state-by-year fixed effects.</w:t>
            </w:r>
          </w:p>
          <w:p w14:paraId="77AD5990" w14:textId="77777777" w:rsidR="00343C38" w:rsidRDefault="00343C38" w:rsidP="00FD7D9F">
            <w:pPr>
              <w:spacing w:after="0"/>
              <w:jc w:val="center"/>
              <w:rPr>
                <w:rFonts w:ascii="Times New Roman" w:eastAsia="Times New Roman" w:hAnsi="Times New Roman" w:cs="Times New Roman"/>
                <w:color w:val="000000" w:themeColor="text1"/>
                <w:sz w:val="20"/>
                <w:szCs w:val="20"/>
              </w:rPr>
            </w:pPr>
          </w:p>
        </w:tc>
      </w:tr>
    </w:tbl>
    <w:p w14:paraId="7044AC76" w14:textId="77777777" w:rsidR="00343C38" w:rsidRDefault="00343C38" w:rsidP="00343C38">
      <w:pPr>
        <w:spacing w:line="240" w:lineRule="auto"/>
        <w:rPr>
          <w:rFonts w:ascii="Times New Roman" w:eastAsia="Times New Roman" w:hAnsi="Times New Roman" w:cs="Times New Roman"/>
          <w:color w:val="000000" w:themeColor="text1"/>
        </w:rPr>
      </w:pPr>
    </w:p>
    <w:p w14:paraId="15991737" w14:textId="77777777" w:rsidR="00343C38" w:rsidRDefault="00343C38" w:rsidP="00343C38">
      <w:pPr>
        <w:spacing w:line="240" w:lineRule="auto"/>
        <w:rPr>
          <w:rFonts w:ascii="Times New Roman" w:eastAsia="Times New Roman" w:hAnsi="Times New Roman" w:cs="Times New Roman"/>
          <w:color w:val="000000" w:themeColor="text1"/>
        </w:rPr>
      </w:pPr>
    </w:p>
    <w:p w14:paraId="2D1C657C" w14:textId="77777777" w:rsidR="00343C38" w:rsidRDefault="00343C38" w:rsidP="00343C38">
      <w:pPr>
        <w:spacing w:line="240" w:lineRule="auto"/>
        <w:rPr>
          <w:rFonts w:ascii="Times New Roman" w:eastAsia="Times New Roman" w:hAnsi="Times New Roman" w:cs="Times New Roman"/>
          <w:color w:val="000000" w:themeColor="text1"/>
        </w:rPr>
      </w:pPr>
    </w:p>
    <w:p w14:paraId="356E0AFB" w14:textId="77777777" w:rsidR="00343C38" w:rsidRDefault="00343C38" w:rsidP="00343C38">
      <w:pPr>
        <w:spacing w:line="240" w:lineRule="auto"/>
        <w:rPr>
          <w:rFonts w:ascii="Times New Roman" w:eastAsia="Times New Roman" w:hAnsi="Times New Roman" w:cs="Times New Roman"/>
          <w:color w:val="000000" w:themeColor="text1"/>
        </w:rPr>
      </w:pPr>
    </w:p>
    <w:p w14:paraId="59A81D38" w14:textId="77777777" w:rsidR="00343C38" w:rsidRDefault="00343C38" w:rsidP="00343C38">
      <w:pPr>
        <w:spacing w:line="240" w:lineRule="auto"/>
        <w:rPr>
          <w:rFonts w:ascii="Times New Roman" w:eastAsia="Times New Roman" w:hAnsi="Times New Roman" w:cs="Times New Roman"/>
          <w:color w:val="000000" w:themeColor="text1"/>
        </w:rPr>
      </w:pPr>
    </w:p>
    <w:p w14:paraId="2175C59D" w14:textId="77777777" w:rsidR="00343C38" w:rsidRDefault="00343C38" w:rsidP="00343C38">
      <w:pPr>
        <w:spacing w:line="240" w:lineRule="auto"/>
        <w:rPr>
          <w:rFonts w:ascii="Times New Roman" w:eastAsia="Times New Roman" w:hAnsi="Times New Roman" w:cs="Times New Roman"/>
          <w:color w:val="000000" w:themeColor="text1"/>
        </w:rPr>
      </w:pPr>
    </w:p>
    <w:p w14:paraId="3E2ACA76" w14:textId="77777777" w:rsidR="00343C38" w:rsidRDefault="00343C38" w:rsidP="00343C38">
      <w:pPr>
        <w:spacing w:line="240" w:lineRule="auto"/>
        <w:rPr>
          <w:rFonts w:ascii="Times New Roman" w:eastAsia="Times New Roman" w:hAnsi="Times New Roman" w:cs="Times New Roman"/>
          <w:color w:val="000000" w:themeColor="text1"/>
        </w:rPr>
      </w:pPr>
    </w:p>
    <w:p w14:paraId="0AA5F413" w14:textId="77777777" w:rsidR="00343C38" w:rsidRDefault="00343C38" w:rsidP="00343C38">
      <w:pPr>
        <w:spacing w:line="240" w:lineRule="auto"/>
        <w:rPr>
          <w:rFonts w:ascii="Times New Roman" w:eastAsia="Times New Roman" w:hAnsi="Times New Roman" w:cs="Times New Roman"/>
          <w:color w:val="000000" w:themeColor="text1"/>
        </w:rPr>
      </w:pPr>
    </w:p>
    <w:p w14:paraId="1B914343" w14:textId="77777777" w:rsidR="00343C38" w:rsidRDefault="00343C38" w:rsidP="00343C38">
      <w:pPr>
        <w:spacing w:line="240" w:lineRule="auto"/>
        <w:rPr>
          <w:rFonts w:ascii="Times New Roman" w:eastAsia="Times New Roman" w:hAnsi="Times New Roman" w:cs="Times New Roman"/>
          <w:color w:val="000000" w:themeColor="text1"/>
        </w:rPr>
      </w:pPr>
    </w:p>
    <w:p w14:paraId="2ECE2A52" w14:textId="77777777" w:rsidR="00343C38" w:rsidRDefault="00343C38" w:rsidP="00343C38">
      <w:pPr>
        <w:spacing w:line="240" w:lineRule="auto"/>
        <w:rPr>
          <w:rFonts w:ascii="Times New Roman" w:eastAsia="Times New Roman" w:hAnsi="Times New Roman" w:cs="Times New Roman"/>
          <w:color w:val="000000" w:themeColor="text1"/>
        </w:rPr>
      </w:pPr>
      <w:r w:rsidRPr="00636AFF">
        <w:rPr>
          <w:rFonts w:ascii="Times New Roman" w:eastAsia="Times New Roman" w:hAnsi="Times New Roman" w:cs="Times New Roman"/>
          <w:color w:val="000000" w:themeColor="text1"/>
        </w:rPr>
        <w:t>Table A</w:t>
      </w:r>
      <w:r>
        <w:rPr>
          <w:rFonts w:ascii="Times New Roman" w:eastAsia="Times New Roman" w:hAnsi="Times New Roman" w:cs="Times New Roman"/>
          <w:color w:val="000000" w:themeColor="text1"/>
        </w:rPr>
        <w:t>3</w:t>
      </w:r>
      <w:r w:rsidRPr="00636AFF">
        <w:rPr>
          <w:rFonts w:ascii="Times New Roman" w:eastAsia="Times New Roman" w:hAnsi="Times New Roman" w:cs="Times New Roman"/>
          <w:color w:val="000000" w:themeColor="text1"/>
        </w:rPr>
        <w:t xml:space="preserve">: </w:t>
      </w:r>
      <w:r w:rsidRPr="00636AFF">
        <w:rPr>
          <w:rFonts w:ascii="Times New Roman" w:eastAsia="Times New Roman" w:hAnsi="Times New Roman" w:cs="Times New Roman"/>
        </w:rPr>
        <w:t xml:space="preserve">Shift-share IV estimating the effects of CRP on </w:t>
      </w:r>
      <w:r>
        <w:rPr>
          <w:rFonts w:ascii="Times New Roman" w:eastAsia="Times New Roman" w:hAnsi="Times New Roman" w:cs="Times New Roman"/>
        </w:rPr>
        <w:t>wetland birds</w:t>
      </w:r>
    </w:p>
    <w:tbl>
      <w:tblPr>
        <w:tblW w:w="9115" w:type="dxa"/>
        <w:tblLook w:val="06A0" w:firstRow="1" w:lastRow="0" w:firstColumn="1" w:lastColumn="0" w:noHBand="1" w:noVBand="1"/>
      </w:tblPr>
      <w:tblGrid>
        <w:gridCol w:w="2016"/>
        <w:gridCol w:w="864"/>
        <w:gridCol w:w="864"/>
        <w:gridCol w:w="864"/>
        <w:gridCol w:w="864"/>
        <w:gridCol w:w="1008"/>
        <w:gridCol w:w="907"/>
        <w:gridCol w:w="864"/>
        <w:gridCol w:w="864"/>
      </w:tblGrid>
      <w:tr w:rsidR="00343C38" w14:paraId="75FBB6DF" w14:textId="77777777" w:rsidTr="00FD7D9F">
        <w:trPr>
          <w:trHeight w:val="360"/>
        </w:trPr>
        <w:tc>
          <w:tcPr>
            <w:tcW w:w="2016" w:type="dxa"/>
            <w:tcBorders>
              <w:top w:val="double" w:sz="5" w:space="0" w:color="auto"/>
              <w:left w:val="nil"/>
              <w:bottom w:val="nil"/>
              <w:right w:val="nil"/>
            </w:tcBorders>
            <w:tcMar>
              <w:top w:w="15" w:type="dxa"/>
              <w:left w:w="15" w:type="dxa"/>
              <w:right w:w="15" w:type="dxa"/>
            </w:tcMar>
            <w:vAlign w:val="bottom"/>
          </w:tcPr>
          <w:p w14:paraId="363A627B" w14:textId="77777777" w:rsidR="00343C38" w:rsidRDefault="00343C38" w:rsidP="00FD7D9F"/>
        </w:tc>
        <w:tc>
          <w:tcPr>
            <w:tcW w:w="1728" w:type="dxa"/>
            <w:gridSpan w:val="2"/>
            <w:tcBorders>
              <w:top w:val="double" w:sz="5" w:space="0" w:color="auto"/>
              <w:left w:val="nil"/>
              <w:bottom w:val="single" w:sz="4" w:space="0" w:color="auto"/>
              <w:right w:val="nil"/>
            </w:tcBorders>
            <w:tcMar>
              <w:top w:w="15" w:type="dxa"/>
              <w:left w:w="15" w:type="dxa"/>
              <w:right w:w="15" w:type="dxa"/>
            </w:tcMar>
            <w:vAlign w:val="center"/>
          </w:tcPr>
          <w:p w14:paraId="78E0E897" w14:textId="77777777" w:rsidR="00343C38" w:rsidRDefault="00343C38" w:rsidP="00FD7D9F">
            <w:pPr>
              <w:spacing w:after="0"/>
              <w:jc w:val="center"/>
            </w:pPr>
            <w:r w:rsidRPr="1153B186">
              <w:rPr>
                <w:rFonts w:ascii="Times New Roman" w:eastAsia="Times New Roman" w:hAnsi="Times New Roman" w:cs="Times New Roman"/>
                <w:b/>
                <w:bCs/>
                <w:color w:val="000000" w:themeColor="text1"/>
                <w:sz w:val="22"/>
                <w:szCs w:val="22"/>
              </w:rPr>
              <w:t>Breeding</w:t>
            </w:r>
          </w:p>
        </w:tc>
        <w:tc>
          <w:tcPr>
            <w:tcW w:w="1728" w:type="dxa"/>
            <w:gridSpan w:val="2"/>
            <w:tcBorders>
              <w:top w:val="double" w:sz="5" w:space="0" w:color="auto"/>
              <w:left w:val="nil"/>
              <w:bottom w:val="single" w:sz="4" w:space="0" w:color="auto"/>
              <w:right w:val="nil"/>
            </w:tcBorders>
            <w:tcMar>
              <w:top w:w="15" w:type="dxa"/>
              <w:left w:w="15" w:type="dxa"/>
              <w:right w:w="15" w:type="dxa"/>
            </w:tcMar>
            <w:vAlign w:val="center"/>
          </w:tcPr>
          <w:p w14:paraId="6747D5E0" w14:textId="77777777" w:rsidR="00343C38" w:rsidRDefault="00343C38" w:rsidP="00FD7D9F">
            <w:pPr>
              <w:spacing w:after="0"/>
              <w:jc w:val="center"/>
            </w:pPr>
            <w:r w:rsidRPr="1153B186">
              <w:rPr>
                <w:rFonts w:ascii="Times New Roman" w:eastAsia="Times New Roman" w:hAnsi="Times New Roman" w:cs="Times New Roman"/>
                <w:b/>
                <w:bCs/>
                <w:color w:val="000000" w:themeColor="text1"/>
                <w:sz w:val="22"/>
                <w:szCs w:val="22"/>
              </w:rPr>
              <w:t>Nonbreeding</w:t>
            </w:r>
          </w:p>
        </w:tc>
        <w:tc>
          <w:tcPr>
            <w:tcW w:w="1915" w:type="dxa"/>
            <w:gridSpan w:val="2"/>
            <w:tcBorders>
              <w:top w:val="double" w:sz="5" w:space="0" w:color="auto"/>
              <w:left w:val="nil"/>
              <w:bottom w:val="single" w:sz="4" w:space="0" w:color="auto"/>
              <w:right w:val="nil"/>
            </w:tcBorders>
            <w:tcMar>
              <w:top w:w="15" w:type="dxa"/>
              <w:left w:w="15" w:type="dxa"/>
              <w:right w:w="15" w:type="dxa"/>
            </w:tcMar>
            <w:vAlign w:val="center"/>
          </w:tcPr>
          <w:p w14:paraId="49E4D74E" w14:textId="77777777" w:rsidR="00343C38" w:rsidRDefault="00343C38" w:rsidP="00FD7D9F">
            <w:pPr>
              <w:spacing w:after="0"/>
              <w:jc w:val="center"/>
            </w:pPr>
            <w:r w:rsidRPr="1153B186">
              <w:rPr>
                <w:rFonts w:ascii="Times New Roman" w:eastAsia="Times New Roman" w:hAnsi="Times New Roman" w:cs="Times New Roman"/>
                <w:b/>
                <w:bCs/>
                <w:color w:val="000000" w:themeColor="text1"/>
                <w:sz w:val="22"/>
                <w:szCs w:val="22"/>
              </w:rPr>
              <w:t>Prebreeding</w:t>
            </w:r>
          </w:p>
        </w:tc>
        <w:tc>
          <w:tcPr>
            <w:tcW w:w="1728" w:type="dxa"/>
            <w:gridSpan w:val="2"/>
            <w:tcBorders>
              <w:top w:val="double" w:sz="5" w:space="0" w:color="auto"/>
              <w:left w:val="nil"/>
              <w:bottom w:val="single" w:sz="4" w:space="0" w:color="auto"/>
              <w:right w:val="nil"/>
            </w:tcBorders>
            <w:tcMar>
              <w:top w:w="15" w:type="dxa"/>
              <w:left w:w="15" w:type="dxa"/>
              <w:right w:w="15" w:type="dxa"/>
            </w:tcMar>
            <w:vAlign w:val="center"/>
          </w:tcPr>
          <w:p w14:paraId="6B249883" w14:textId="77777777" w:rsidR="00343C38" w:rsidRDefault="00343C38" w:rsidP="00FD7D9F">
            <w:pPr>
              <w:spacing w:after="0"/>
              <w:jc w:val="center"/>
            </w:pPr>
            <w:r w:rsidRPr="1153B186">
              <w:rPr>
                <w:rFonts w:ascii="Times New Roman" w:eastAsia="Times New Roman" w:hAnsi="Times New Roman" w:cs="Times New Roman"/>
                <w:b/>
                <w:bCs/>
                <w:color w:val="000000" w:themeColor="text1"/>
                <w:sz w:val="22"/>
                <w:szCs w:val="22"/>
              </w:rPr>
              <w:t>Postbreeding</w:t>
            </w:r>
          </w:p>
        </w:tc>
      </w:tr>
      <w:tr w:rsidR="00343C38" w14:paraId="20FF25F9" w14:textId="77777777" w:rsidTr="00FD7D9F">
        <w:trPr>
          <w:trHeight w:val="345"/>
        </w:trPr>
        <w:tc>
          <w:tcPr>
            <w:tcW w:w="2016" w:type="dxa"/>
            <w:tcBorders>
              <w:top w:val="nil"/>
              <w:left w:val="nil"/>
              <w:bottom w:val="nil"/>
              <w:right w:val="nil"/>
            </w:tcBorders>
            <w:tcMar>
              <w:top w:w="15" w:type="dxa"/>
              <w:left w:w="15" w:type="dxa"/>
              <w:right w:w="15" w:type="dxa"/>
            </w:tcMar>
            <w:vAlign w:val="bottom"/>
          </w:tcPr>
          <w:p w14:paraId="54A38EC2" w14:textId="77777777" w:rsidR="00343C38" w:rsidRDefault="00343C38" w:rsidP="00FD7D9F"/>
        </w:tc>
        <w:tc>
          <w:tcPr>
            <w:tcW w:w="864" w:type="dxa"/>
            <w:tcBorders>
              <w:top w:val="single" w:sz="4" w:space="0" w:color="auto"/>
              <w:left w:val="nil"/>
              <w:bottom w:val="single" w:sz="4" w:space="0" w:color="auto"/>
              <w:right w:val="nil"/>
            </w:tcBorders>
            <w:tcMar>
              <w:top w:w="15" w:type="dxa"/>
              <w:left w:w="15" w:type="dxa"/>
              <w:right w:w="15" w:type="dxa"/>
            </w:tcMar>
            <w:vAlign w:val="center"/>
          </w:tcPr>
          <w:p w14:paraId="21A88B29" w14:textId="77777777" w:rsidR="00343C38" w:rsidRDefault="00343C38" w:rsidP="00FD7D9F">
            <w:pPr>
              <w:spacing w:after="0"/>
              <w:jc w:val="center"/>
            </w:pPr>
            <w:r w:rsidRPr="1153B186">
              <w:rPr>
                <w:rFonts w:ascii="Times New Roman" w:eastAsia="Times New Roman" w:hAnsi="Times New Roman" w:cs="Times New Roman"/>
                <w:b/>
                <w:bCs/>
                <w:color w:val="000000" w:themeColor="text1"/>
                <w:sz w:val="22"/>
                <w:szCs w:val="22"/>
              </w:rPr>
              <w:t>(1)</w:t>
            </w:r>
          </w:p>
        </w:tc>
        <w:tc>
          <w:tcPr>
            <w:tcW w:w="864" w:type="dxa"/>
            <w:tcBorders>
              <w:top w:val="nil"/>
              <w:left w:val="nil"/>
              <w:bottom w:val="single" w:sz="4" w:space="0" w:color="auto"/>
              <w:right w:val="nil"/>
            </w:tcBorders>
            <w:tcMar>
              <w:top w:w="15" w:type="dxa"/>
              <w:left w:w="15" w:type="dxa"/>
              <w:right w:w="15" w:type="dxa"/>
            </w:tcMar>
            <w:vAlign w:val="center"/>
          </w:tcPr>
          <w:p w14:paraId="59EF5FD6" w14:textId="77777777" w:rsidR="00343C38" w:rsidRDefault="00343C38" w:rsidP="00FD7D9F">
            <w:pPr>
              <w:spacing w:after="0"/>
              <w:jc w:val="center"/>
            </w:pPr>
            <w:r w:rsidRPr="1153B186">
              <w:rPr>
                <w:rFonts w:ascii="Times New Roman" w:eastAsia="Times New Roman" w:hAnsi="Times New Roman" w:cs="Times New Roman"/>
                <w:b/>
                <w:bCs/>
                <w:color w:val="000000" w:themeColor="text1"/>
                <w:sz w:val="22"/>
                <w:szCs w:val="22"/>
              </w:rPr>
              <w:t>(2)</w:t>
            </w:r>
          </w:p>
        </w:tc>
        <w:tc>
          <w:tcPr>
            <w:tcW w:w="864" w:type="dxa"/>
            <w:tcBorders>
              <w:top w:val="single" w:sz="4" w:space="0" w:color="auto"/>
              <w:left w:val="nil"/>
              <w:bottom w:val="single" w:sz="4" w:space="0" w:color="auto"/>
              <w:right w:val="nil"/>
            </w:tcBorders>
            <w:tcMar>
              <w:top w:w="15" w:type="dxa"/>
              <w:left w:w="15" w:type="dxa"/>
              <w:right w:w="15" w:type="dxa"/>
            </w:tcMar>
            <w:vAlign w:val="center"/>
          </w:tcPr>
          <w:p w14:paraId="4F3C7A92" w14:textId="77777777" w:rsidR="00343C38" w:rsidRDefault="00343C38" w:rsidP="00FD7D9F">
            <w:pPr>
              <w:spacing w:after="0"/>
              <w:jc w:val="center"/>
            </w:pPr>
            <w:r w:rsidRPr="1153B186">
              <w:rPr>
                <w:rFonts w:ascii="Times New Roman" w:eastAsia="Times New Roman" w:hAnsi="Times New Roman" w:cs="Times New Roman"/>
                <w:b/>
                <w:bCs/>
                <w:color w:val="000000" w:themeColor="text1"/>
                <w:sz w:val="22"/>
                <w:szCs w:val="22"/>
              </w:rPr>
              <w:t>(3)</w:t>
            </w:r>
          </w:p>
        </w:tc>
        <w:tc>
          <w:tcPr>
            <w:tcW w:w="864" w:type="dxa"/>
            <w:tcBorders>
              <w:top w:val="nil"/>
              <w:left w:val="nil"/>
              <w:bottom w:val="single" w:sz="4" w:space="0" w:color="auto"/>
              <w:right w:val="nil"/>
            </w:tcBorders>
            <w:tcMar>
              <w:top w:w="15" w:type="dxa"/>
              <w:left w:w="15" w:type="dxa"/>
              <w:right w:w="15" w:type="dxa"/>
            </w:tcMar>
            <w:vAlign w:val="center"/>
          </w:tcPr>
          <w:p w14:paraId="5E37071B" w14:textId="77777777" w:rsidR="00343C38" w:rsidRDefault="00343C38" w:rsidP="00FD7D9F">
            <w:pPr>
              <w:spacing w:after="0"/>
              <w:jc w:val="center"/>
            </w:pPr>
            <w:r w:rsidRPr="1153B186">
              <w:rPr>
                <w:rFonts w:ascii="Times New Roman" w:eastAsia="Times New Roman" w:hAnsi="Times New Roman" w:cs="Times New Roman"/>
                <w:b/>
                <w:bCs/>
                <w:color w:val="000000" w:themeColor="text1"/>
                <w:sz w:val="22"/>
                <w:szCs w:val="22"/>
              </w:rPr>
              <w:t>(4)</w:t>
            </w:r>
          </w:p>
        </w:tc>
        <w:tc>
          <w:tcPr>
            <w:tcW w:w="1008" w:type="dxa"/>
            <w:tcBorders>
              <w:top w:val="single" w:sz="4" w:space="0" w:color="auto"/>
              <w:left w:val="nil"/>
              <w:bottom w:val="single" w:sz="4" w:space="0" w:color="auto"/>
              <w:right w:val="nil"/>
            </w:tcBorders>
            <w:tcMar>
              <w:top w:w="15" w:type="dxa"/>
              <w:left w:w="15" w:type="dxa"/>
              <w:right w:w="15" w:type="dxa"/>
            </w:tcMar>
            <w:vAlign w:val="center"/>
          </w:tcPr>
          <w:p w14:paraId="00188F5F" w14:textId="77777777" w:rsidR="00343C38" w:rsidRDefault="00343C38" w:rsidP="00FD7D9F">
            <w:pPr>
              <w:spacing w:after="0"/>
              <w:jc w:val="center"/>
            </w:pPr>
            <w:r w:rsidRPr="1153B186">
              <w:rPr>
                <w:rFonts w:ascii="Times New Roman" w:eastAsia="Times New Roman" w:hAnsi="Times New Roman" w:cs="Times New Roman"/>
                <w:b/>
                <w:bCs/>
                <w:color w:val="000000" w:themeColor="text1"/>
                <w:sz w:val="22"/>
                <w:szCs w:val="22"/>
              </w:rPr>
              <w:t>(5)</w:t>
            </w:r>
          </w:p>
        </w:tc>
        <w:tc>
          <w:tcPr>
            <w:tcW w:w="907" w:type="dxa"/>
            <w:tcBorders>
              <w:top w:val="nil"/>
              <w:left w:val="nil"/>
              <w:bottom w:val="single" w:sz="4" w:space="0" w:color="auto"/>
              <w:right w:val="nil"/>
            </w:tcBorders>
            <w:tcMar>
              <w:top w:w="15" w:type="dxa"/>
              <w:left w:w="15" w:type="dxa"/>
              <w:right w:w="15" w:type="dxa"/>
            </w:tcMar>
            <w:vAlign w:val="center"/>
          </w:tcPr>
          <w:p w14:paraId="4940ECF4" w14:textId="77777777" w:rsidR="00343C38" w:rsidRDefault="00343C38" w:rsidP="00FD7D9F">
            <w:pPr>
              <w:spacing w:after="0"/>
              <w:jc w:val="center"/>
            </w:pPr>
            <w:r w:rsidRPr="1153B186">
              <w:rPr>
                <w:rFonts w:ascii="Times New Roman" w:eastAsia="Times New Roman" w:hAnsi="Times New Roman" w:cs="Times New Roman"/>
                <w:b/>
                <w:bCs/>
                <w:color w:val="000000" w:themeColor="text1"/>
                <w:sz w:val="22"/>
                <w:szCs w:val="22"/>
              </w:rPr>
              <w:t>(6)</w:t>
            </w:r>
          </w:p>
        </w:tc>
        <w:tc>
          <w:tcPr>
            <w:tcW w:w="864" w:type="dxa"/>
            <w:tcBorders>
              <w:top w:val="single" w:sz="4" w:space="0" w:color="auto"/>
              <w:left w:val="nil"/>
              <w:bottom w:val="single" w:sz="4" w:space="0" w:color="auto"/>
              <w:right w:val="nil"/>
            </w:tcBorders>
            <w:tcMar>
              <w:top w:w="15" w:type="dxa"/>
              <w:left w:w="15" w:type="dxa"/>
              <w:right w:w="15" w:type="dxa"/>
            </w:tcMar>
            <w:vAlign w:val="center"/>
          </w:tcPr>
          <w:p w14:paraId="5ACF2462" w14:textId="77777777" w:rsidR="00343C38" w:rsidRDefault="00343C38" w:rsidP="00FD7D9F">
            <w:pPr>
              <w:spacing w:after="0"/>
              <w:jc w:val="center"/>
            </w:pPr>
            <w:r w:rsidRPr="1153B186">
              <w:rPr>
                <w:rFonts w:ascii="Times New Roman" w:eastAsia="Times New Roman" w:hAnsi="Times New Roman" w:cs="Times New Roman"/>
                <w:b/>
                <w:bCs/>
                <w:color w:val="000000" w:themeColor="text1"/>
                <w:sz w:val="22"/>
                <w:szCs w:val="22"/>
              </w:rPr>
              <w:t>(7)</w:t>
            </w:r>
          </w:p>
        </w:tc>
        <w:tc>
          <w:tcPr>
            <w:tcW w:w="864" w:type="dxa"/>
            <w:tcBorders>
              <w:top w:val="nil"/>
              <w:left w:val="nil"/>
              <w:bottom w:val="single" w:sz="4" w:space="0" w:color="auto"/>
              <w:right w:val="nil"/>
            </w:tcBorders>
            <w:tcMar>
              <w:top w:w="15" w:type="dxa"/>
              <w:left w:w="15" w:type="dxa"/>
              <w:right w:w="15" w:type="dxa"/>
            </w:tcMar>
            <w:vAlign w:val="center"/>
          </w:tcPr>
          <w:p w14:paraId="57B39F9D" w14:textId="77777777" w:rsidR="00343C38" w:rsidRDefault="00343C38" w:rsidP="00FD7D9F">
            <w:pPr>
              <w:spacing w:after="0"/>
              <w:jc w:val="center"/>
            </w:pPr>
            <w:r w:rsidRPr="1153B186">
              <w:rPr>
                <w:rFonts w:ascii="Times New Roman" w:eastAsia="Times New Roman" w:hAnsi="Times New Roman" w:cs="Times New Roman"/>
                <w:b/>
                <w:bCs/>
                <w:color w:val="000000" w:themeColor="text1"/>
                <w:sz w:val="22"/>
                <w:szCs w:val="22"/>
              </w:rPr>
              <w:t>(8)</w:t>
            </w:r>
          </w:p>
        </w:tc>
      </w:tr>
      <w:tr w:rsidR="00343C38" w14:paraId="3D28B4BA" w14:textId="77777777" w:rsidTr="00FD7D9F">
        <w:trPr>
          <w:trHeight w:val="360"/>
        </w:trPr>
        <w:tc>
          <w:tcPr>
            <w:tcW w:w="8251" w:type="dxa"/>
            <w:gridSpan w:val="8"/>
            <w:tcBorders>
              <w:top w:val="single" w:sz="4" w:space="0" w:color="auto"/>
              <w:left w:val="nil"/>
              <w:bottom w:val="nil"/>
              <w:right w:val="nil"/>
            </w:tcBorders>
            <w:tcMar>
              <w:top w:w="15" w:type="dxa"/>
              <w:left w:w="15" w:type="dxa"/>
              <w:right w:w="15" w:type="dxa"/>
            </w:tcMar>
            <w:vAlign w:val="center"/>
          </w:tcPr>
          <w:p w14:paraId="7760966C" w14:textId="77777777" w:rsidR="00343C38" w:rsidRDefault="00343C38" w:rsidP="00FD7D9F">
            <w:pPr>
              <w:spacing w:after="0"/>
            </w:pPr>
            <w:r w:rsidRPr="1153B186">
              <w:rPr>
                <w:rFonts w:ascii="Times New Roman" w:eastAsia="Times New Roman" w:hAnsi="Times New Roman" w:cs="Times New Roman"/>
                <w:b/>
                <w:bCs/>
                <w:color w:val="000000" w:themeColor="text1"/>
                <w:sz w:val="22"/>
                <w:szCs w:val="22"/>
              </w:rPr>
              <w:t>Panel A: Abundance</w:t>
            </w:r>
          </w:p>
        </w:tc>
        <w:tc>
          <w:tcPr>
            <w:tcW w:w="864" w:type="dxa"/>
            <w:tcBorders>
              <w:top w:val="single" w:sz="4" w:space="0" w:color="auto"/>
              <w:left w:val="nil"/>
              <w:bottom w:val="nil"/>
              <w:right w:val="nil"/>
            </w:tcBorders>
            <w:tcMar>
              <w:top w:w="15" w:type="dxa"/>
              <w:left w:w="15" w:type="dxa"/>
              <w:right w:w="15" w:type="dxa"/>
            </w:tcMar>
            <w:vAlign w:val="center"/>
          </w:tcPr>
          <w:p w14:paraId="4F77ACB0" w14:textId="77777777" w:rsidR="00343C38" w:rsidRDefault="00343C38" w:rsidP="00FD7D9F"/>
        </w:tc>
      </w:tr>
      <w:tr w:rsidR="00343C38" w14:paraId="44CF61D4" w14:textId="77777777" w:rsidTr="00FD7D9F">
        <w:trPr>
          <w:trHeight w:val="302"/>
        </w:trPr>
        <w:tc>
          <w:tcPr>
            <w:tcW w:w="2016" w:type="dxa"/>
            <w:tcBorders>
              <w:top w:val="nil"/>
              <w:left w:val="nil"/>
              <w:bottom w:val="nil"/>
              <w:right w:val="nil"/>
            </w:tcBorders>
            <w:tcMar>
              <w:top w:w="15" w:type="dxa"/>
              <w:left w:w="15" w:type="dxa"/>
              <w:right w:w="15" w:type="dxa"/>
            </w:tcMar>
            <w:vAlign w:val="bottom"/>
          </w:tcPr>
          <w:p w14:paraId="5DAA26C6" w14:textId="77777777" w:rsidR="00343C38" w:rsidRDefault="00343C38" w:rsidP="00FD7D9F">
            <w:pPr>
              <w:spacing w:after="0"/>
            </w:pPr>
            <w:r w:rsidRPr="1153B186">
              <w:rPr>
                <w:rFonts w:ascii="Times New Roman" w:eastAsia="Times New Roman" w:hAnsi="Times New Roman" w:cs="Times New Roman"/>
                <w:color w:val="000000" w:themeColor="text1"/>
                <w:sz w:val="22"/>
                <w:szCs w:val="22"/>
              </w:rPr>
              <w:t>CRP Share</w:t>
            </w:r>
          </w:p>
        </w:tc>
        <w:tc>
          <w:tcPr>
            <w:tcW w:w="864" w:type="dxa"/>
            <w:tcBorders>
              <w:top w:val="nil"/>
              <w:left w:val="nil"/>
              <w:bottom w:val="nil"/>
              <w:right w:val="nil"/>
            </w:tcBorders>
            <w:tcMar>
              <w:top w:w="15" w:type="dxa"/>
              <w:left w:w="15" w:type="dxa"/>
              <w:right w:w="15" w:type="dxa"/>
            </w:tcMar>
            <w:vAlign w:val="center"/>
          </w:tcPr>
          <w:p w14:paraId="639E66A6"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0.133</w:t>
            </w:r>
          </w:p>
        </w:tc>
        <w:tc>
          <w:tcPr>
            <w:tcW w:w="864" w:type="dxa"/>
            <w:tcBorders>
              <w:top w:val="nil"/>
              <w:left w:val="nil"/>
              <w:bottom w:val="nil"/>
              <w:right w:val="nil"/>
            </w:tcBorders>
            <w:tcMar>
              <w:top w:w="15" w:type="dxa"/>
              <w:left w:w="15" w:type="dxa"/>
              <w:right w:w="15" w:type="dxa"/>
            </w:tcMar>
            <w:vAlign w:val="center"/>
          </w:tcPr>
          <w:p w14:paraId="4ED4DDA6"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0.145</w:t>
            </w:r>
          </w:p>
        </w:tc>
        <w:tc>
          <w:tcPr>
            <w:tcW w:w="864" w:type="dxa"/>
            <w:tcBorders>
              <w:top w:val="nil"/>
              <w:left w:val="nil"/>
              <w:bottom w:val="nil"/>
              <w:right w:val="nil"/>
            </w:tcBorders>
            <w:tcMar>
              <w:top w:w="15" w:type="dxa"/>
              <w:left w:w="15" w:type="dxa"/>
              <w:right w:w="15" w:type="dxa"/>
            </w:tcMar>
            <w:vAlign w:val="center"/>
          </w:tcPr>
          <w:p w14:paraId="5747FFFF"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0.028</w:t>
            </w:r>
          </w:p>
        </w:tc>
        <w:tc>
          <w:tcPr>
            <w:tcW w:w="864" w:type="dxa"/>
            <w:tcBorders>
              <w:top w:val="nil"/>
              <w:left w:val="nil"/>
              <w:bottom w:val="nil"/>
              <w:right w:val="nil"/>
            </w:tcBorders>
            <w:tcMar>
              <w:top w:w="15" w:type="dxa"/>
              <w:left w:w="15" w:type="dxa"/>
              <w:right w:w="15" w:type="dxa"/>
            </w:tcMar>
            <w:vAlign w:val="center"/>
          </w:tcPr>
          <w:p w14:paraId="0034B98D"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0.142</w:t>
            </w:r>
          </w:p>
        </w:tc>
        <w:tc>
          <w:tcPr>
            <w:tcW w:w="1008" w:type="dxa"/>
            <w:tcBorders>
              <w:top w:val="nil"/>
              <w:left w:val="nil"/>
              <w:bottom w:val="nil"/>
              <w:right w:val="nil"/>
            </w:tcBorders>
            <w:tcMar>
              <w:top w:w="15" w:type="dxa"/>
              <w:left w:w="15" w:type="dxa"/>
              <w:right w:w="15" w:type="dxa"/>
            </w:tcMar>
            <w:vAlign w:val="center"/>
          </w:tcPr>
          <w:p w14:paraId="01BEF685"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-0.010</w:t>
            </w:r>
          </w:p>
        </w:tc>
        <w:tc>
          <w:tcPr>
            <w:tcW w:w="907" w:type="dxa"/>
            <w:tcBorders>
              <w:top w:val="nil"/>
              <w:left w:val="nil"/>
              <w:bottom w:val="nil"/>
              <w:right w:val="nil"/>
            </w:tcBorders>
            <w:tcMar>
              <w:top w:w="15" w:type="dxa"/>
              <w:left w:w="15" w:type="dxa"/>
              <w:right w:w="15" w:type="dxa"/>
            </w:tcMar>
            <w:vAlign w:val="center"/>
          </w:tcPr>
          <w:p w14:paraId="16040AD0"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0.059</w:t>
            </w:r>
          </w:p>
        </w:tc>
        <w:tc>
          <w:tcPr>
            <w:tcW w:w="864" w:type="dxa"/>
            <w:tcBorders>
              <w:top w:val="nil"/>
              <w:left w:val="nil"/>
              <w:bottom w:val="nil"/>
              <w:right w:val="nil"/>
            </w:tcBorders>
            <w:tcMar>
              <w:top w:w="15" w:type="dxa"/>
              <w:left w:w="15" w:type="dxa"/>
              <w:right w:w="15" w:type="dxa"/>
            </w:tcMar>
            <w:vAlign w:val="center"/>
          </w:tcPr>
          <w:p w14:paraId="341F7BC8"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0.050</w:t>
            </w:r>
          </w:p>
        </w:tc>
        <w:tc>
          <w:tcPr>
            <w:tcW w:w="864" w:type="dxa"/>
            <w:tcBorders>
              <w:top w:val="nil"/>
              <w:left w:val="nil"/>
              <w:bottom w:val="nil"/>
              <w:right w:val="nil"/>
            </w:tcBorders>
            <w:tcMar>
              <w:top w:w="15" w:type="dxa"/>
              <w:left w:w="15" w:type="dxa"/>
              <w:right w:w="15" w:type="dxa"/>
            </w:tcMar>
            <w:vAlign w:val="center"/>
          </w:tcPr>
          <w:p w14:paraId="36DC8462"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0.118</w:t>
            </w:r>
          </w:p>
        </w:tc>
      </w:tr>
      <w:tr w:rsidR="00343C38" w14:paraId="306C48A9" w14:textId="77777777" w:rsidTr="00FD7D9F">
        <w:trPr>
          <w:trHeight w:val="302"/>
        </w:trPr>
        <w:tc>
          <w:tcPr>
            <w:tcW w:w="2016" w:type="dxa"/>
            <w:tcBorders>
              <w:top w:val="nil"/>
              <w:left w:val="nil"/>
              <w:bottom w:val="nil"/>
              <w:right w:val="nil"/>
            </w:tcBorders>
            <w:tcMar>
              <w:top w:w="15" w:type="dxa"/>
              <w:left w:w="15" w:type="dxa"/>
              <w:right w:w="15" w:type="dxa"/>
            </w:tcMar>
            <w:vAlign w:val="bottom"/>
          </w:tcPr>
          <w:p w14:paraId="62E8E96A" w14:textId="77777777" w:rsidR="00343C38" w:rsidRDefault="00343C38" w:rsidP="00FD7D9F"/>
        </w:tc>
        <w:tc>
          <w:tcPr>
            <w:tcW w:w="864" w:type="dxa"/>
            <w:tcBorders>
              <w:top w:val="nil"/>
              <w:left w:val="nil"/>
              <w:bottom w:val="nil"/>
              <w:right w:val="nil"/>
            </w:tcBorders>
            <w:tcMar>
              <w:top w:w="15" w:type="dxa"/>
              <w:left w:w="15" w:type="dxa"/>
              <w:right w:w="15" w:type="dxa"/>
            </w:tcMar>
            <w:vAlign w:val="center"/>
          </w:tcPr>
          <w:p w14:paraId="1C4F7AD3"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(0.123)</w:t>
            </w:r>
          </w:p>
        </w:tc>
        <w:tc>
          <w:tcPr>
            <w:tcW w:w="864" w:type="dxa"/>
            <w:tcBorders>
              <w:top w:val="nil"/>
              <w:left w:val="nil"/>
              <w:bottom w:val="nil"/>
              <w:right w:val="nil"/>
            </w:tcBorders>
            <w:tcMar>
              <w:top w:w="15" w:type="dxa"/>
              <w:left w:w="15" w:type="dxa"/>
              <w:right w:w="15" w:type="dxa"/>
            </w:tcMar>
            <w:vAlign w:val="center"/>
          </w:tcPr>
          <w:p w14:paraId="3027B909"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(0.139)</w:t>
            </w:r>
          </w:p>
        </w:tc>
        <w:tc>
          <w:tcPr>
            <w:tcW w:w="864" w:type="dxa"/>
            <w:tcBorders>
              <w:top w:val="nil"/>
              <w:left w:val="nil"/>
              <w:bottom w:val="nil"/>
              <w:right w:val="nil"/>
            </w:tcBorders>
            <w:tcMar>
              <w:top w:w="15" w:type="dxa"/>
              <w:left w:w="15" w:type="dxa"/>
              <w:right w:w="15" w:type="dxa"/>
            </w:tcMar>
            <w:vAlign w:val="center"/>
          </w:tcPr>
          <w:p w14:paraId="7EF25393"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(0.234)</w:t>
            </w:r>
          </w:p>
        </w:tc>
        <w:tc>
          <w:tcPr>
            <w:tcW w:w="864" w:type="dxa"/>
            <w:tcBorders>
              <w:top w:val="nil"/>
              <w:left w:val="nil"/>
              <w:bottom w:val="nil"/>
              <w:right w:val="nil"/>
            </w:tcBorders>
            <w:tcMar>
              <w:top w:w="15" w:type="dxa"/>
              <w:left w:w="15" w:type="dxa"/>
              <w:right w:w="15" w:type="dxa"/>
            </w:tcMar>
            <w:vAlign w:val="center"/>
          </w:tcPr>
          <w:p w14:paraId="317D2F48"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(0.228)</w:t>
            </w:r>
          </w:p>
        </w:tc>
        <w:tc>
          <w:tcPr>
            <w:tcW w:w="1008" w:type="dxa"/>
            <w:tcBorders>
              <w:top w:val="nil"/>
              <w:left w:val="nil"/>
              <w:bottom w:val="nil"/>
              <w:right w:val="nil"/>
            </w:tcBorders>
            <w:tcMar>
              <w:top w:w="15" w:type="dxa"/>
              <w:left w:w="15" w:type="dxa"/>
              <w:right w:w="15" w:type="dxa"/>
            </w:tcMar>
            <w:vAlign w:val="center"/>
          </w:tcPr>
          <w:p w14:paraId="2A8BA0D1"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(0.127)</w:t>
            </w:r>
          </w:p>
        </w:tc>
        <w:tc>
          <w:tcPr>
            <w:tcW w:w="907" w:type="dxa"/>
            <w:tcBorders>
              <w:top w:val="nil"/>
              <w:left w:val="nil"/>
              <w:bottom w:val="nil"/>
              <w:right w:val="nil"/>
            </w:tcBorders>
            <w:tcMar>
              <w:top w:w="15" w:type="dxa"/>
              <w:left w:w="15" w:type="dxa"/>
              <w:right w:w="15" w:type="dxa"/>
            </w:tcMar>
            <w:vAlign w:val="center"/>
          </w:tcPr>
          <w:p w14:paraId="49A54C97"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(0.138)</w:t>
            </w:r>
          </w:p>
        </w:tc>
        <w:tc>
          <w:tcPr>
            <w:tcW w:w="864" w:type="dxa"/>
            <w:tcBorders>
              <w:top w:val="nil"/>
              <w:left w:val="nil"/>
              <w:bottom w:val="nil"/>
              <w:right w:val="nil"/>
            </w:tcBorders>
            <w:tcMar>
              <w:top w:w="15" w:type="dxa"/>
              <w:left w:w="15" w:type="dxa"/>
              <w:right w:w="15" w:type="dxa"/>
            </w:tcMar>
            <w:vAlign w:val="center"/>
          </w:tcPr>
          <w:p w14:paraId="65780E73"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(0.147)</w:t>
            </w:r>
          </w:p>
        </w:tc>
        <w:tc>
          <w:tcPr>
            <w:tcW w:w="864" w:type="dxa"/>
            <w:tcBorders>
              <w:top w:val="nil"/>
              <w:left w:val="nil"/>
              <w:bottom w:val="nil"/>
              <w:right w:val="nil"/>
            </w:tcBorders>
            <w:tcMar>
              <w:top w:w="15" w:type="dxa"/>
              <w:left w:w="15" w:type="dxa"/>
              <w:right w:w="15" w:type="dxa"/>
            </w:tcMar>
            <w:vAlign w:val="center"/>
          </w:tcPr>
          <w:p w14:paraId="49CF4A90"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(0.160)</w:t>
            </w:r>
          </w:p>
        </w:tc>
      </w:tr>
      <w:tr w:rsidR="00343C38" w14:paraId="275F22AD" w14:textId="77777777" w:rsidTr="00FD7D9F">
        <w:trPr>
          <w:trHeight w:val="302"/>
        </w:trPr>
        <w:tc>
          <w:tcPr>
            <w:tcW w:w="2016" w:type="dxa"/>
            <w:tcBorders>
              <w:top w:val="nil"/>
              <w:left w:val="nil"/>
              <w:bottom w:val="nil"/>
              <w:right w:val="nil"/>
            </w:tcBorders>
            <w:tcMar>
              <w:top w:w="15" w:type="dxa"/>
              <w:left w:w="15" w:type="dxa"/>
              <w:right w:w="15" w:type="dxa"/>
            </w:tcMar>
            <w:vAlign w:val="bottom"/>
          </w:tcPr>
          <w:p w14:paraId="452C46C6" w14:textId="77777777" w:rsidR="00343C38" w:rsidRDefault="00343C38" w:rsidP="00FD7D9F">
            <w:pPr>
              <w:spacing w:after="0"/>
            </w:pPr>
            <w:r w:rsidRPr="1153B186">
              <w:rPr>
                <w:rFonts w:ascii="Times New Roman" w:eastAsia="Times New Roman" w:hAnsi="Times New Roman" w:cs="Times New Roman"/>
                <w:color w:val="000000" w:themeColor="text1"/>
                <w:sz w:val="22"/>
                <w:szCs w:val="22"/>
              </w:rPr>
              <w:t>Observations</w:t>
            </w:r>
          </w:p>
        </w:tc>
        <w:tc>
          <w:tcPr>
            <w:tcW w:w="864" w:type="dxa"/>
            <w:tcBorders>
              <w:top w:val="nil"/>
              <w:left w:val="nil"/>
              <w:bottom w:val="nil"/>
              <w:right w:val="nil"/>
            </w:tcBorders>
            <w:tcMar>
              <w:top w:w="15" w:type="dxa"/>
              <w:left w:w="15" w:type="dxa"/>
              <w:right w:w="15" w:type="dxa"/>
            </w:tcMar>
            <w:vAlign w:val="center"/>
          </w:tcPr>
          <w:p w14:paraId="4EA3E96E"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8905</w:t>
            </w:r>
          </w:p>
        </w:tc>
        <w:tc>
          <w:tcPr>
            <w:tcW w:w="864" w:type="dxa"/>
            <w:tcBorders>
              <w:top w:val="nil"/>
              <w:left w:val="nil"/>
              <w:bottom w:val="nil"/>
              <w:right w:val="nil"/>
            </w:tcBorders>
            <w:tcMar>
              <w:top w:w="15" w:type="dxa"/>
              <w:left w:w="15" w:type="dxa"/>
              <w:right w:w="15" w:type="dxa"/>
            </w:tcMar>
            <w:vAlign w:val="center"/>
          </w:tcPr>
          <w:p w14:paraId="013EF017"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8905</w:t>
            </w:r>
          </w:p>
        </w:tc>
        <w:tc>
          <w:tcPr>
            <w:tcW w:w="864" w:type="dxa"/>
            <w:tcBorders>
              <w:top w:val="nil"/>
              <w:left w:val="nil"/>
              <w:bottom w:val="nil"/>
              <w:right w:val="nil"/>
            </w:tcBorders>
            <w:tcMar>
              <w:top w:w="15" w:type="dxa"/>
              <w:left w:w="15" w:type="dxa"/>
              <w:right w:w="15" w:type="dxa"/>
            </w:tcMar>
            <w:vAlign w:val="center"/>
          </w:tcPr>
          <w:p w14:paraId="668D4EA3"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5750</w:t>
            </w:r>
          </w:p>
        </w:tc>
        <w:tc>
          <w:tcPr>
            <w:tcW w:w="864" w:type="dxa"/>
            <w:tcBorders>
              <w:top w:val="nil"/>
              <w:left w:val="nil"/>
              <w:bottom w:val="nil"/>
              <w:right w:val="nil"/>
            </w:tcBorders>
            <w:tcMar>
              <w:top w:w="15" w:type="dxa"/>
              <w:left w:w="15" w:type="dxa"/>
              <w:right w:w="15" w:type="dxa"/>
            </w:tcMar>
            <w:vAlign w:val="center"/>
          </w:tcPr>
          <w:p w14:paraId="560EAA77"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5750</w:t>
            </w:r>
          </w:p>
        </w:tc>
        <w:tc>
          <w:tcPr>
            <w:tcW w:w="1008" w:type="dxa"/>
            <w:tcBorders>
              <w:top w:val="nil"/>
              <w:left w:val="nil"/>
              <w:bottom w:val="nil"/>
              <w:right w:val="nil"/>
            </w:tcBorders>
            <w:tcMar>
              <w:top w:w="15" w:type="dxa"/>
              <w:left w:w="15" w:type="dxa"/>
              <w:right w:w="15" w:type="dxa"/>
            </w:tcMar>
            <w:vAlign w:val="center"/>
          </w:tcPr>
          <w:p w14:paraId="0BAE8813"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8921</w:t>
            </w:r>
          </w:p>
        </w:tc>
        <w:tc>
          <w:tcPr>
            <w:tcW w:w="907" w:type="dxa"/>
            <w:tcBorders>
              <w:top w:val="nil"/>
              <w:left w:val="nil"/>
              <w:bottom w:val="nil"/>
              <w:right w:val="nil"/>
            </w:tcBorders>
            <w:tcMar>
              <w:top w:w="15" w:type="dxa"/>
              <w:left w:w="15" w:type="dxa"/>
              <w:right w:w="15" w:type="dxa"/>
            </w:tcMar>
            <w:vAlign w:val="center"/>
          </w:tcPr>
          <w:p w14:paraId="41A70982"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8921</w:t>
            </w:r>
          </w:p>
        </w:tc>
        <w:tc>
          <w:tcPr>
            <w:tcW w:w="864" w:type="dxa"/>
            <w:tcBorders>
              <w:top w:val="nil"/>
              <w:left w:val="nil"/>
              <w:bottom w:val="nil"/>
              <w:right w:val="nil"/>
            </w:tcBorders>
            <w:tcMar>
              <w:top w:w="15" w:type="dxa"/>
              <w:left w:w="15" w:type="dxa"/>
              <w:right w:w="15" w:type="dxa"/>
            </w:tcMar>
            <w:vAlign w:val="center"/>
          </w:tcPr>
          <w:p w14:paraId="40249A71"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9048</w:t>
            </w:r>
          </w:p>
        </w:tc>
        <w:tc>
          <w:tcPr>
            <w:tcW w:w="864" w:type="dxa"/>
            <w:tcBorders>
              <w:top w:val="nil"/>
              <w:left w:val="nil"/>
              <w:bottom w:val="nil"/>
              <w:right w:val="nil"/>
            </w:tcBorders>
            <w:tcMar>
              <w:top w:w="15" w:type="dxa"/>
              <w:left w:w="15" w:type="dxa"/>
              <w:right w:w="15" w:type="dxa"/>
            </w:tcMar>
            <w:vAlign w:val="center"/>
          </w:tcPr>
          <w:p w14:paraId="5745AF33"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9048</w:t>
            </w:r>
          </w:p>
        </w:tc>
      </w:tr>
      <w:tr w:rsidR="00343C38" w14:paraId="2142F4D0" w14:textId="77777777" w:rsidTr="00FD7D9F">
        <w:trPr>
          <w:trHeight w:val="302"/>
        </w:trPr>
        <w:tc>
          <w:tcPr>
            <w:tcW w:w="2016" w:type="dxa"/>
            <w:tcBorders>
              <w:top w:val="nil"/>
              <w:left w:val="nil"/>
              <w:bottom w:val="nil"/>
              <w:right w:val="nil"/>
            </w:tcBorders>
            <w:tcMar>
              <w:top w:w="15" w:type="dxa"/>
              <w:left w:w="15" w:type="dxa"/>
              <w:right w:w="15" w:type="dxa"/>
            </w:tcMar>
            <w:vAlign w:val="bottom"/>
          </w:tcPr>
          <w:p w14:paraId="07C216F3" w14:textId="77777777" w:rsidR="00343C38" w:rsidRDefault="00343C38" w:rsidP="00FD7D9F">
            <w:pPr>
              <w:spacing w:after="0"/>
            </w:pPr>
            <w:r w:rsidRPr="1153B186">
              <w:rPr>
                <w:rFonts w:ascii="Times New Roman" w:eastAsia="Times New Roman" w:hAnsi="Times New Roman" w:cs="Times New Roman"/>
                <w:color w:val="000000" w:themeColor="text1"/>
                <w:sz w:val="22"/>
                <w:szCs w:val="22"/>
              </w:rPr>
              <w:t>IV First Stage F-statistics</w:t>
            </w:r>
          </w:p>
        </w:tc>
        <w:tc>
          <w:tcPr>
            <w:tcW w:w="864" w:type="dxa"/>
            <w:tcBorders>
              <w:top w:val="nil"/>
              <w:left w:val="nil"/>
              <w:bottom w:val="single" w:sz="4" w:space="0" w:color="auto"/>
              <w:right w:val="nil"/>
            </w:tcBorders>
            <w:tcMar>
              <w:top w:w="15" w:type="dxa"/>
              <w:left w:w="15" w:type="dxa"/>
              <w:right w:w="15" w:type="dxa"/>
            </w:tcMar>
            <w:vAlign w:val="center"/>
          </w:tcPr>
          <w:p w14:paraId="3BF7226C"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40.26</w:t>
            </w:r>
          </w:p>
        </w:tc>
        <w:tc>
          <w:tcPr>
            <w:tcW w:w="864" w:type="dxa"/>
            <w:tcBorders>
              <w:top w:val="nil"/>
              <w:left w:val="nil"/>
              <w:bottom w:val="single" w:sz="4" w:space="0" w:color="auto"/>
              <w:right w:val="nil"/>
            </w:tcBorders>
            <w:tcMar>
              <w:top w:w="15" w:type="dxa"/>
              <w:left w:w="15" w:type="dxa"/>
              <w:right w:w="15" w:type="dxa"/>
            </w:tcMar>
            <w:vAlign w:val="center"/>
          </w:tcPr>
          <w:p w14:paraId="12F06147"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38.47</w:t>
            </w:r>
          </w:p>
        </w:tc>
        <w:tc>
          <w:tcPr>
            <w:tcW w:w="864" w:type="dxa"/>
            <w:tcBorders>
              <w:top w:val="nil"/>
              <w:left w:val="nil"/>
              <w:bottom w:val="single" w:sz="4" w:space="0" w:color="auto"/>
              <w:right w:val="nil"/>
            </w:tcBorders>
            <w:tcMar>
              <w:top w:w="15" w:type="dxa"/>
              <w:left w:w="15" w:type="dxa"/>
              <w:right w:w="15" w:type="dxa"/>
            </w:tcMar>
            <w:vAlign w:val="center"/>
          </w:tcPr>
          <w:p w14:paraId="2AD0A4AE"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22.72</w:t>
            </w:r>
          </w:p>
        </w:tc>
        <w:tc>
          <w:tcPr>
            <w:tcW w:w="864" w:type="dxa"/>
            <w:tcBorders>
              <w:top w:val="nil"/>
              <w:left w:val="nil"/>
              <w:bottom w:val="single" w:sz="4" w:space="0" w:color="auto"/>
              <w:right w:val="nil"/>
            </w:tcBorders>
            <w:tcMar>
              <w:top w:w="15" w:type="dxa"/>
              <w:left w:w="15" w:type="dxa"/>
              <w:right w:w="15" w:type="dxa"/>
            </w:tcMar>
            <w:vAlign w:val="center"/>
          </w:tcPr>
          <w:p w14:paraId="214A706B"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22.04</w:t>
            </w:r>
          </w:p>
        </w:tc>
        <w:tc>
          <w:tcPr>
            <w:tcW w:w="1008" w:type="dxa"/>
            <w:tcBorders>
              <w:top w:val="nil"/>
              <w:left w:val="nil"/>
              <w:bottom w:val="single" w:sz="4" w:space="0" w:color="auto"/>
              <w:right w:val="nil"/>
            </w:tcBorders>
            <w:tcMar>
              <w:top w:w="15" w:type="dxa"/>
              <w:left w:w="15" w:type="dxa"/>
              <w:right w:w="15" w:type="dxa"/>
            </w:tcMar>
            <w:vAlign w:val="center"/>
          </w:tcPr>
          <w:p w14:paraId="3FC77E1B" w14:textId="77777777" w:rsidR="00343C38" w:rsidRDefault="00343C38" w:rsidP="00FD7D9F">
            <w:pPr>
              <w:spacing w:after="0"/>
              <w:jc w:val="center"/>
            </w:pPr>
            <w:r w:rsidRPr="57ED431A">
              <w:rPr>
                <w:rFonts w:ascii="Times New Roman" w:eastAsia="Times New Roman" w:hAnsi="Times New Roman" w:cs="Times New Roman"/>
                <w:color w:val="000000" w:themeColor="text1"/>
                <w:sz w:val="22"/>
                <w:szCs w:val="22"/>
              </w:rPr>
              <w:t>26.06</w:t>
            </w:r>
          </w:p>
        </w:tc>
        <w:tc>
          <w:tcPr>
            <w:tcW w:w="907" w:type="dxa"/>
            <w:tcBorders>
              <w:top w:val="nil"/>
              <w:left w:val="nil"/>
              <w:bottom w:val="single" w:sz="4" w:space="0" w:color="auto"/>
              <w:right w:val="nil"/>
            </w:tcBorders>
            <w:tcMar>
              <w:top w:w="15" w:type="dxa"/>
              <w:left w:w="15" w:type="dxa"/>
              <w:right w:w="15" w:type="dxa"/>
            </w:tcMar>
            <w:vAlign w:val="center"/>
          </w:tcPr>
          <w:p w14:paraId="633DA55A"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26.56</w:t>
            </w:r>
          </w:p>
        </w:tc>
        <w:tc>
          <w:tcPr>
            <w:tcW w:w="864" w:type="dxa"/>
            <w:tcBorders>
              <w:top w:val="nil"/>
              <w:left w:val="nil"/>
              <w:bottom w:val="single" w:sz="4" w:space="0" w:color="auto"/>
              <w:right w:val="nil"/>
            </w:tcBorders>
            <w:tcMar>
              <w:top w:w="15" w:type="dxa"/>
              <w:left w:w="15" w:type="dxa"/>
              <w:right w:w="15" w:type="dxa"/>
            </w:tcMar>
            <w:vAlign w:val="center"/>
          </w:tcPr>
          <w:p w14:paraId="4EFD5BD7"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26.84</w:t>
            </w:r>
          </w:p>
        </w:tc>
        <w:tc>
          <w:tcPr>
            <w:tcW w:w="864" w:type="dxa"/>
            <w:tcBorders>
              <w:top w:val="nil"/>
              <w:left w:val="nil"/>
              <w:bottom w:val="single" w:sz="4" w:space="0" w:color="auto"/>
              <w:right w:val="nil"/>
            </w:tcBorders>
            <w:tcMar>
              <w:top w:w="15" w:type="dxa"/>
              <w:left w:w="15" w:type="dxa"/>
              <w:right w:w="15" w:type="dxa"/>
            </w:tcMar>
            <w:vAlign w:val="center"/>
          </w:tcPr>
          <w:p w14:paraId="68B92164"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25.83</w:t>
            </w:r>
          </w:p>
        </w:tc>
      </w:tr>
      <w:tr w:rsidR="00343C38" w14:paraId="0ABE9E7C" w14:textId="77777777" w:rsidTr="00FD7D9F">
        <w:trPr>
          <w:trHeight w:val="360"/>
        </w:trPr>
        <w:tc>
          <w:tcPr>
            <w:tcW w:w="8251" w:type="dxa"/>
            <w:gridSpan w:val="8"/>
            <w:tcBorders>
              <w:top w:val="single" w:sz="4" w:space="0" w:color="auto"/>
              <w:left w:val="nil"/>
              <w:bottom w:val="nil"/>
              <w:right w:val="nil"/>
            </w:tcBorders>
            <w:tcMar>
              <w:top w:w="15" w:type="dxa"/>
              <w:left w:w="15" w:type="dxa"/>
              <w:right w:w="15" w:type="dxa"/>
            </w:tcMar>
            <w:vAlign w:val="bottom"/>
          </w:tcPr>
          <w:p w14:paraId="20B6903A" w14:textId="77777777" w:rsidR="00343C38" w:rsidRDefault="00343C38" w:rsidP="00FD7D9F">
            <w:pPr>
              <w:spacing w:after="0"/>
            </w:pPr>
            <w:r w:rsidRPr="1153B186">
              <w:rPr>
                <w:rFonts w:ascii="Times New Roman" w:eastAsia="Times New Roman" w:hAnsi="Times New Roman" w:cs="Times New Roman"/>
                <w:b/>
                <w:bCs/>
                <w:color w:val="000000" w:themeColor="text1"/>
                <w:sz w:val="22"/>
                <w:szCs w:val="22"/>
              </w:rPr>
              <w:t>Panel B: Richness</w:t>
            </w:r>
          </w:p>
        </w:tc>
        <w:tc>
          <w:tcPr>
            <w:tcW w:w="864" w:type="dxa"/>
            <w:tcBorders>
              <w:top w:val="single" w:sz="4" w:space="0" w:color="auto"/>
              <w:left w:val="nil"/>
              <w:bottom w:val="nil"/>
              <w:right w:val="nil"/>
            </w:tcBorders>
            <w:tcMar>
              <w:top w:w="15" w:type="dxa"/>
              <w:left w:w="15" w:type="dxa"/>
              <w:right w:w="15" w:type="dxa"/>
            </w:tcMar>
            <w:vAlign w:val="bottom"/>
          </w:tcPr>
          <w:p w14:paraId="16C7D18C" w14:textId="77777777" w:rsidR="00343C38" w:rsidRDefault="00343C38" w:rsidP="00FD7D9F"/>
        </w:tc>
      </w:tr>
      <w:tr w:rsidR="00343C38" w14:paraId="55C03D5E" w14:textId="77777777" w:rsidTr="00FD7D9F">
        <w:trPr>
          <w:trHeight w:val="302"/>
        </w:trPr>
        <w:tc>
          <w:tcPr>
            <w:tcW w:w="2016" w:type="dxa"/>
            <w:tcBorders>
              <w:top w:val="nil"/>
              <w:left w:val="nil"/>
              <w:bottom w:val="nil"/>
              <w:right w:val="nil"/>
            </w:tcBorders>
            <w:tcMar>
              <w:top w:w="15" w:type="dxa"/>
              <w:left w:w="15" w:type="dxa"/>
              <w:right w:w="15" w:type="dxa"/>
            </w:tcMar>
            <w:vAlign w:val="bottom"/>
          </w:tcPr>
          <w:p w14:paraId="4DD2BE7B" w14:textId="77777777" w:rsidR="00343C38" w:rsidRDefault="00343C38" w:rsidP="00FD7D9F">
            <w:pPr>
              <w:spacing w:after="0"/>
            </w:pPr>
            <w:r w:rsidRPr="1153B186">
              <w:rPr>
                <w:rFonts w:ascii="Times New Roman" w:eastAsia="Times New Roman" w:hAnsi="Times New Roman" w:cs="Times New Roman"/>
                <w:color w:val="000000" w:themeColor="text1"/>
                <w:sz w:val="22"/>
                <w:szCs w:val="22"/>
              </w:rPr>
              <w:t>CRP Share</w:t>
            </w:r>
          </w:p>
        </w:tc>
        <w:tc>
          <w:tcPr>
            <w:tcW w:w="864" w:type="dxa"/>
            <w:tcBorders>
              <w:top w:val="nil"/>
              <w:left w:val="nil"/>
              <w:bottom w:val="nil"/>
              <w:right w:val="nil"/>
            </w:tcBorders>
            <w:tcMar>
              <w:top w:w="15" w:type="dxa"/>
              <w:left w:w="15" w:type="dxa"/>
              <w:right w:w="15" w:type="dxa"/>
            </w:tcMar>
            <w:vAlign w:val="center"/>
          </w:tcPr>
          <w:p w14:paraId="28E260CF"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0.129</w:t>
            </w:r>
          </w:p>
        </w:tc>
        <w:tc>
          <w:tcPr>
            <w:tcW w:w="864" w:type="dxa"/>
            <w:tcBorders>
              <w:top w:val="nil"/>
              <w:left w:val="nil"/>
              <w:bottom w:val="nil"/>
              <w:right w:val="nil"/>
            </w:tcBorders>
            <w:tcMar>
              <w:top w:w="15" w:type="dxa"/>
              <w:left w:w="15" w:type="dxa"/>
              <w:right w:w="15" w:type="dxa"/>
            </w:tcMar>
            <w:vAlign w:val="center"/>
          </w:tcPr>
          <w:p w14:paraId="0FA89CCD"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0.136</w:t>
            </w:r>
          </w:p>
        </w:tc>
        <w:tc>
          <w:tcPr>
            <w:tcW w:w="864" w:type="dxa"/>
            <w:tcBorders>
              <w:top w:val="nil"/>
              <w:left w:val="nil"/>
              <w:bottom w:val="nil"/>
              <w:right w:val="nil"/>
            </w:tcBorders>
            <w:tcMar>
              <w:top w:w="15" w:type="dxa"/>
              <w:left w:w="15" w:type="dxa"/>
              <w:right w:w="15" w:type="dxa"/>
            </w:tcMar>
            <w:vAlign w:val="center"/>
          </w:tcPr>
          <w:p w14:paraId="52940F68"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-0.187</w:t>
            </w:r>
          </w:p>
        </w:tc>
        <w:tc>
          <w:tcPr>
            <w:tcW w:w="864" w:type="dxa"/>
            <w:tcBorders>
              <w:top w:val="nil"/>
              <w:left w:val="nil"/>
              <w:bottom w:val="nil"/>
              <w:right w:val="nil"/>
            </w:tcBorders>
            <w:tcMar>
              <w:top w:w="15" w:type="dxa"/>
              <w:left w:w="15" w:type="dxa"/>
              <w:right w:w="15" w:type="dxa"/>
            </w:tcMar>
            <w:vAlign w:val="center"/>
          </w:tcPr>
          <w:p w14:paraId="151FE5B2"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-0.127</w:t>
            </w:r>
          </w:p>
        </w:tc>
        <w:tc>
          <w:tcPr>
            <w:tcW w:w="1008" w:type="dxa"/>
            <w:tcBorders>
              <w:top w:val="nil"/>
              <w:left w:val="nil"/>
              <w:bottom w:val="nil"/>
              <w:right w:val="nil"/>
            </w:tcBorders>
            <w:tcMar>
              <w:top w:w="15" w:type="dxa"/>
              <w:left w:w="15" w:type="dxa"/>
              <w:right w:w="15" w:type="dxa"/>
            </w:tcMar>
            <w:vAlign w:val="center"/>
          </w:tcPr>
          <w:p w14:paraId="03BB9A23"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-0.167</w:t>
            </w:r>
          </w:p>
        </w:tc>
        <w:tc>
          <w:tcPr>
            <w:tcW w:w="907" w:type="dxa"/>
            <w:tcBorders>
              <w:top w:val="nil"/>
              <w:left w:val="nil"/>
              <w:bottom w:val="nil"/>
              <w:right w:val="nil"/>
            </w:tcBorders>
            <w:tcMar>
              <w:top w:w="15" w:type="dxa"/>
              <w:left w:w="15" w:type="dxa"/>
              <w:right w:w="15" w:type="dxa"/>
            </w:tcMar>
            <w:vAlign w:val="center"/>
          </w:tcPr>
          <w:p w14:paraId="4F14D43B"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-0.126</w:t>
            </w:r>
          </w:p>
        </w:tc>
        <w:tc>
          <w:tcPr>
            <w:tcW w:w="864" w:type="dxa"/>
            <w:tcBorders>
              <w:top w:val="nil"/>
              <w:left w:val="nil"/>
              <w:bottom w:val="nil"/>
              <w:right w:val="nil"/>
            </w:tcBorders>
            <w:tcMar>
              <w:top w:w="15" w:type="dxa"/>
              <w:left w:w="15" w:type="dxa"/>
              <w:right w:w="15" w:type="dxa"/>
            </w:tcMar>
            <w:vAlign w:val="center"/>
          </w:tcPr>
          <w:p w14:paraId="6D1EB904"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0.093</w:t>
            </w:r>
          </w:p>
        </w:tc>
        <w:tc>
          <w:tcPr>
            <w:tcW w:w="864" w:type="dxa"/>
            <w:tcBorders>
              <w:top w:val="nil"/>
              <w:left w:val="nil"/>
              <w:bottom w:val="nil"/>
              <w:right w:val="nil"/>
            </w:tcBorders>
            <w:tcMar>
              <w:top w:w="15" w:type="dxa"/>
              <w:left w:w="15" w:type="dxa"/>
              <w:right w:w="15" w:type="dxa"/>
            </w:tcMar>
            <w:vAlign w:val="center"/>
          </w:tcPr>
          <w:p w14:paraId="4EACC9A2"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0.133</w:t>
            </w:r>
          </w:p>
        </w:tc>
      </w:tr>
      <w:tr w:rsidR="00343C38" w14:paraId="37B3A160" w14:textId="77777777" w:rsidTr="00FD7D9F">
        <w:trPr>
          <w:trHeight w:val="302"/>
        </w:trPr>
        <w:tc>
          <w:tcPr>
            <w:tcW w:w="2016" w:type="dxa"/>
            <w:tcBorders>
              <w:top w:val="nil"/>
              <w:left w:val="nil"/>
              <w:bottom w:val="nil"/>
              <w:right w:val="nil"/>
            </w:tcBorders>
            <w:tcMar>
              <w:top w:w="15" w:type="dxa"/>
              <w:left w:w="15" w:type="dxa"/>
              <w:right w:w="15" w:type="dxa"/>
            </w:tcMar>
            <w:vAlign w:val="bottom"/>
          </w:tcPr>
          <w:p w14:paraId="4AFF201B" w14:textId="77777777" w:rsidR="00343C38" w:rsidRDefault="00343C38" w:rsidP="00FD7D9F"/>
        </w:tc>
        <w:tc>
          <w:tcPr>
            <w:tcW w:w="864" w:type="dxa"/>
            <w:tcBorders>
              <w:top w:val="nil"/>
              <w:left w:val="nil"/>
              <w:bottom w:val="nil"/>
              <w:right w:val="nil"/>
            </w:tcBorders>
            <w:tcMar>
              <w:top w:w="15" w:type="dxa"/>
              <w:left w:w="15" w:type="dxa"/>
              <w:right w:w="15" w:type="dxa"/>
            </w:tcMar>
            <w:vAlign w:val="center"/>
          </w:tcPr>
          <w:p w14:paraId="387F874C"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(0.131)</w:t>
            </w:r>
          </w:p>
        </w:tc>
        <w:tc>
          <w:tcPr>
            <w:tcW w:w="864" w:type="dxa"/>
            <w:tcBorders>
              <w:top w:val="nil"/>
              <w:left w:val="nil"/>
              <w:bottom w:val="nil"/>
              <w:right w:val="nil"/>
            </w:tcBorders>
            <w:tcMar>
              <w:top w:w="15" w:type="dxa"/>
              <w:left w:w="15" w:type="dxa"/>
              <w:right w:w="15" w:type="dxa"/>
            </w:tcMar>
            <w:vAlign w:val="center"/>
          </w:tcPr>
          <w:p w14:paraId="0F764022"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(0.144)</w:t>
            </w:r>
          </w:p>
        </w:tc>
        <w:tc>
          <w:tcPr>
            <w:tcW w:w="864" w:type="dxa"/>
            <w:tcBorders>
              <w:top w:val="nil"/>
              <w:left w:val="nil"/>
              <w:bottom w:val="nil"/>
              <w:right w:val="nil"/>
            </w:tcBorders>
            <w:tcMar>
              <w:top w:w="15" w:type="dxa"/>
              <w:left w:w="15" w:type="dxa"/>
              <w:right w:w="15" w:type="dxa"/>
            </w:tcMar>
            <w:vAlign w:val="center"/>
          </w:tcPr>
          <w:p w14:paraId="468723CE"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(0.158)</w:t>
            </w:r>
          </w:p>
        </w:tc>
        <w:tc>
          <w:tcPr>
            <w:tcW w:w="864" w:type="dxa"/>
            <w:tcBorders>
              <w:top w:val="nil"/>
              <w:left w:val="nil"/>
              <w:bottom w:val="nil"/>
              <w:right w:val="nil"/>
            </w:tcBorders>
            <w:tcMar>
              <w:top w:w="15" w:type="dxa"/>
              <w:left w:w="15" w:type="dxa"/>
              <w:right w:w="15" w:type="dxa"/>
            </w:tcMar>
            <w:vAlign w:val="center"/>
          </w:tcPr>
          <w:p w14:paraId="49756C4E"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(0.157)</w:t>
            </w:r>
          </w:p>
        </w:tc>
        <w:tc>
          <w:tcPr>
            <w:tcW w:w="1008" w:type="dxa"/>
            <w:tcBorders>
              <w:top w:val="nil"/>
              <w:left w:val="nil"/>
              <w:bottom w:val="nil"/>
              <w:right w:val="nil"/>
            </w:tcBorders>
            <w:tcMar>
              <w:top w:w="15" w:type="dxa"/>
              <w:left w:w="15" w:type="dxa"/>
              <w:right w:w="15" w:type="dxa"/>
            </w:tcMar>
            <w:vAlign w:val="center"/>
          </w:tcPr>
          <w:p w14:paraId="38C8B757"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(0.117)</w:t>
            </w:r>
          </w:p>
        </w:tc>
        <w:tc>
          <w:tcPr>
            <w:tcW w:w="907" w:type="dxa"/>
            <w:tcBorders>
              <w:top w:val="nil"/>
              <w:left w:val="nil"/>
              <w:bottom w:val="nil"/>
              <w:right w:val="nil"/>
            </w:tcBorders>
            <w:tcMar>
              <w:top w:w="15" w:type="dxa"/>
              <w:left w:w="15" w:type="dxa"/>
              <w:right w:w="15" w:type="dxa"/>
            </w:tcMar>
            <w:vAlign w:val="center"/>
          </w:tcPr>
          <w:p w14:paraId="072E57A1"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(0.123)</w:t>
            </w:r>
          </w:p>
        </w:tc>
        <w:tc>
          <w:tcPr>
            <w:tcW w:w="864" w:type="dxa"/>
            <w:tcBorders>
              <w:top w:val="nil"/>
              <w:left w:val="nil"/>
              <w:bottom w:val="nil"/>
              <w:right w:val="nil"/>
            </w:tcBorders>
            <w:tcMar>
              <w:top w:w="15" w:type="dxa"/>
              <w:left w:w="15" w:type="dxa"/>
              <w:right w:w="15" w:type="dxa"/>
            </w:tcMar>
            <w:vAlign w:val="center"/>
          </w:tcPr>
          <w:p w14:paraId="17E478DB"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(0.147)</w:t>
            </w:r>
          </w:p>
        </w:tc>
        <w:tc>
          <w:tcPr>
            <w:tcW w:w="864" w:type="dxa"/>
            <w:tcBorders>
              <w:top w:val="nil"/>
              <w:left w:val="nil"/>
              <w:bottom w:val="nil"/>
              <w:right w:val="nil"/>
            </w:tcBorders>
            <w:tcMar>
              <w:top w:w="15" w:type="dxa"/>
              <w:left w:w="15" w:type="dxa"/>
              <w:right w:w="15" w:type="dxa"/>
            </w:tcMar>
            <w:vAlign w:val="center"/>
          </w:tcPr>
          <w:p w14:paraId="32FD3A55"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(0.158)</w:t>
            </w:r>
          </w:p>
        </w:tc>
      </w:tr>
      <w:tr w:rsidR="00343C38" w14:paraId="7C908B5B" w14:textId="77777777" w:rsidTr="00FD7D9F">
        <w:trPr>
          <w:trHeight w:val="302"/>
        </w:trPr>
        <w:tc>
          <w:tcPr>
            <w:tcW w:w="2016" w:type="dxa"/>
            <w:tcBorders>
              <w:top w:val="nil"/>
              <w:left w:val="nil"/>
              <w:bottom w:val="nil"/>
              <w:right w:val="nil"/>
            </w:tcBorders>
            <w:tcMar>
              <w:top w:w="15" w:type="dxa"/>
              <w:left w:w="15" w:type="dxa"/>
              <w:right w:w="15" w:type="dxa"/>
            </w:tcMar>
            <w:vAlign w:val="bottom"/>
          </w:tcPr>
          <w:p w14:paraId="0142B932" w14:textId="77777777" w:rsidR="00343C38" w:rsidRDefault="00343C38" w:rsidP="00FD7D9F">
            <w:pPr>
              <w:spacing w:after="0"/>
            </w:pPr>
            <w:r w:rsidRPr="1153B186">
              <w:rPr>
                <w:rFonts w:ascii="Times New Roman" w:eastAsia="Times New Roman" w:hAnsi="Times New Roman" w:cs="Times New Roman"/>
                <w:color w:val="000000" w:themeColor="text1"/>
                <w:sz w:val="22"/>
                <w:szCs w:val="22"/>
              </w:rPr>
              <w:t>Observations</w:t>
            </w:r>
          </w:p>
        </w:tc>
        <w:tc>
          <w:tcPr>
            <w:tcW w:w="864" w:type="dxa"/>
            <w:tcBorders>
              <w:top w:val="nil"/>
              <w:left w:val="nil"/>
              <w:bottom w:val="nil"/>
              <w:right w:val="nil"/>
            </w:tcBorders>
            <w:tcMar>
              <w:top w:w="15" w:type="dxa"/>
              <w:left w:w="15" w:type="dxa"/>
              <w:right w:w="15" w:type="dxa"/>
            </w:tcMar>
            <w:vAlign w:val="center"/>
          </w:tcPr>
          <w:p w14:paraId="77C7540E"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9070</w:t>
            </w:r>
          </w:p>
        </w:tc>
        <w:tc>
          <w:tcPr>
            <w:tcW w:w="864" w:type="dxa"/>
            <w:tcBorders>
              <w:top w:val="nil"/>
              <w:left w:val="nil"/>
              <w:bottom w:val="nil"/>
              <w:right w:val="nil"/>
            </w:tcBorders>
            <w:tcMar>
              <w:top w:w="15" w:type="dxa"/>
              <w:left w:w="15" w:type="dxa"/>
              <w:right w:w="15" w:type="dxa"/>
            </w:tcMar>
            <w:vAlign w:val="center"/>
          </w:tcPr>
          <w:p w14:paraId="34F09353"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9070</w:t>
            </w:r>
          </w:p>
        </w:tc>
        <w:tc>
          <w:tcPr>
            <w:tcW w:w="864" w:type="dxa"/>
            <w:tcBorders>
              <w:top w:val="nil"/>
              <w:left w:val="nil"/>
              <w:bottom w:val="nil"/>
              <w:right w:val="nil"/>
            </w:tcBorders>
            <w:tcMar>
              <w:top w:w="15" w:type="dxa"/>
              <w:left w:w="15" w:type="dxa"/>
              <w:right w:w="15" w:type="dxa"/>
            </w:tcMar>
            <w:vAlign w:val="center"/>
          </w:tcPr>
          <w:p w14:paraId="0C50AE4C"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5795</w:t>
            </w:r>
          </w:p>
        </w:tc>
        <w:tc>
          <w:tcPr>
            <w:tcW w:w="864" w:type="dxa"/>
            <w:tcBorders>
              <w:top w:val="nil"/>
              <w:left w:val="nil"/>
              <w:bottom w:val="nil"/>
              <w:right w:val="nil"/>
            </w:tcBorders>
            <w:tcMar>
              <w:top w:w="15" w:type="dxa"/>
              <w:left w:w="15" w:type="dxa"/>
              <w:right w:w="15" w:type="dxa"/>
            </w:tcMar>
            <w:vAlign w:val="center"/>
          </w:tcPr>
          <w:p w14:paraId="0E3B569B"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5795</w:t>
            </w:r>
          </w:p>
        </w:tc>
        <w:tc>
          <w:tcPr>
            <w:tcW w:w="1008" w:type="dxa"/>
            <w:tcBorders>
              <w:top w:val="nil"/>
              <w:left w:val="nil"/>
              <w:bottom w:val="nil"/>
              <w:right w:val="nil"/>
            </w:tcBorders>
            <w:tcMar>
              <w:top w:w="15" w:type="dxa"/>
              <w:left w:w="15" w:type="dxa"/>
              <w:right w:w="15" w:type="dxa"/>
            </w:tcMar>
            <w:vAlign w:val="center"/>
          </w:tcPr>
          <w:p w14:paraId="1576263E"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9032</w:t>
            </w:r>
          </w:p>
        </w:tc>
        <w:tc>
          <w:tcPr>
            <w:tcW w:w="907" w:type="dxa"/>
            <w:tcBorders>
              <w:top w:val="nil"/>
              <w:left w:val="nil"/>
              <w:bottom w:val="nil"/>
              <w:right w:val="nil"/>
            </w:tcBorders>
            <w:tcMar>
              <w:top w:w="15" w:type="dxa"/>
              <w:left w:w="15" w:type="dxa"/>
              <w:right w:w="15" w:type="dxa"/>
            </w:tcMar>
            <w:vAlign w:val="center"/>
          </w:tcPr>
          <w:p w14:paraId="70A5D942"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9032</w:t>
            </w:r>
          </w:p>
        </w:tc>
        <w:tc>
          <w:tcPr>
            <w:tcW w:w="864" w:type="dxa"/>
            <w:tcBorders>
              <w:top w:val="nil"/>
              <w:left w:val="nil"/>
              <w:bottom w:val="nil"/>
              <w:right w:val="nil"/>
            </w:tcBorders>
            <w:tcMar>
              <w:top w:w="15" w:type="dxa"/>
              <w:left w:w="15" w:type="dxa"/>
              <w:right w:w="15" w:type="dxa"/>
            </w:tcMar>
            <w:vAlign w:val="center"/>
          </w:tcPr>
          <w:p w14:paraId="258CB6C8"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9139</w:t>
            </w:r>
          </w:p>
        </w:tc>
        <w:tc>
          <w:tcPr>
            <w:tcW w:w="864" w:type="dxa"/>
            <w:tcBorders>
              <w:top w:val="nil"/>
              <w:left w:val="nil"/>
              <w:bottom w:val="nil"/>
              <w:right w:val="nil"/>
            </w:tcBorders>
            <w:tcMar>
              <w:top w:w="15" w:type="dxa"/>
              <w:left w:w="15" w:type="dxa"/>
              <w:right w:w="15" w:type="dxa"/>
            </w:tcMar>
            <w:vAlign w:val="center"/>
          </w:tcPr>
          <w:p w14:paraId="224CEF99"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9139</w:t>
            </w:r>
          </w:p>
        </w:tc>
      </w:tr>
      <w:tr w:rsidR="00343C38" w14:paraId="35D417B0" w14:textId="77777777" w:rsidTr="00FD7D9F">
        <w:trPr>
          <w:trHeight w:val="302"/>
        </w:trPr>
        <w:tc>
          <w:tcPr>
            <w:tcW w:w="2016" w:type="dxa"/>
            <w:tcBorders>
              <w:top w:val="nil"/>
              <w:left w:val="nil"/>
              <w:bottom w:val="single" w:sz="4" w:space="0" w:color="auto"/>
              <w:right w:val="nil"/>
            </w:tcBorders>
            <w:tcMar>
              <w:top w:w="15" w:type="dxa"/>
              <w:left w:w="15" w:type="dxa"/>
              <w:right w:w="15" w:type="dxa"/>
            </w:tcMar>
            <w:vAlign w:val="bottom"/>
          </w:tcPr>
          <w:p w14:paraId="503F2CE6" w14:textId="77777777" w:rsidR="00343C38" w:rsidRDefault="00343C38" w:rsidP="00FD7D9F">
            <w:pPr>
              <w:spacing w:after="0"/>
            </w:pPr>
            <w:r w:rsidRPr="1153B186">
              <w:rPr>
                <w:rFonts w:ascii="Times New Roman" w:eastAsia="Times New Roman" w:hAnsi="Times New Roman" w:cs="Times New Roman"/>
                <w:color w:val="000000" w:themeColor="text1"/>
                <w:sz w:val="22"/>
                <w:szCs w:val="22"/>
              </w:rPr>
              <w:t>IV First Stage F-statistics</w:t>
            </w:r>
          </w:p>
        </w:tc>
        <w:tc>
          <w:tcPr>
            <w:tcW w:w="864" w:type="dxa"/>
            <w:tcBorders>
              <w:top w:val="nil"/>
              <w:left w:val="nil"/>
              <w:bottom w:val="single" w:sz="4" w:space="0" w:color="auto"/>
              <w:right w:val="nil"/>
            </w:tcBorders>
            <w:tcMar>
              <w:top w:w="15" w:type="dxa"/>
              <w:left w:w="15" w:type="dxa"/>
              <w:right w:w="15" w:type="dxa"/>
            </w:tcMar>
            <w:vAlign w:val="center"/>
          </w:tcPr>
          <w:p w14:paraId="22AA63B9"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43.73</w:t>
            </w:r>
          </w:p>
        </w:tc>
        <w:tc>
          <w:tcPr>
            <w:tcW w:w="864" w:type="dxa"/>
            <w:tcBorders>
              <w:top w:val="nil"/>
              <w:left w:val="nil"/>
              <w:bottom w:val="single" w:sz="4" w:space="0" w:color="auto"/>
              <w:right w:val="nil"/>
            </w:tcBorders>
            <w:tcMar>
              <w:top w:w="15" w:type="dxa"/>
              <w:left w:w="15" w:type="dxa"/>
              <w:right w:w="15" w:type="dxa"/>
            </w:tcMar>
            <w:vAlign w:val="center"/>
          </w:tcPr>
          <w:p w14:paraId="7DC086D2"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41.18</w:t>
            </w:r>
          </w:p>
        </w:tc>
        <w:tc>
          <w:tcPr>
            <w:tcW w:w="864" w:type="dxa"/>
            <w:tcBorders>
              <w:top w:val="nil"/>
              <w:left w:val="nil"/>
              <w:bottom w:val="single" w:sz="4" w:space="0" w:color="auto"/>
              <w:right w:val="nil"/>
            </w:tcBorders>
            <w:tcMar>
              <w:top w:w="15" w:type="dxa"/>
              <w:left w:w="15" w:type="dxa"/>
              <w:right w:w="15" w:type="dxa"/>
            </w:tcMar>
            <w:vAlign w:val="center"/>
          </w:tcPr>
          <w:p w14:paraId="5E012597"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23.09</w:t>
            </w:r>
          </w:p>
        </w:tc>
        <w:tc>
          <w:tcPr>
            <w:tcW w:w="864" w:type="dxa"/>
            <w:tcBorders>
              <w:top w:val="nil"/>
              <w:left w:val="nil"/>
              <w:bottom w:val="single" w:sz="4" w:space="0" w:color="auto"/>
              <w:right w:val="nil"/>
            </w:tcBorders>
            <w:tcMar>
              <w:top w:w="15" w:type="dxa"/>
              <w:left w:w="15" w:type="dxa"/>
              <w:right w:w="15" w:type="dxa"/>
            </w:tcMar>
            <w:vAlign w:val="center"/>
          </w:tcPr>
          <w:p w14:paraId="6D0C0312"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22.55</w:t>
            </w:r>
          </w:p>
        </w:tc>
        <w:tc>
          <w:tcPr>
            <w:tcW w:w="1008" w:type="dxa"/>
            <w:tcBorders>
              <w:top w:val="nil"/>
              <w:left w:val="nil"/>
              <w:bottom w:val="single" w:sz="4" w:space="0" w:color="auto"/>
              <w:right w:val="nil"/>
            </w:tcBorders>
            <w:tcMar>
              <w:top w:w="15" w:type="dxa"/>
              <w:left w:w="15" w:type="dxa"/>
              <w:right w:w="15" w:type="dxa"/>
            </w:tcMar>
            <w:vAlign w:val="center"/>
          </w:tcPr>
          <w:p w14:paraId="00DEB4FE"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27.64</w:t>
            </w:r>
          </w:p>
        </w:tc>
        <w:tc>
          <w:tcPr>
            <w:tcW w:w="907" w:type="dxa"/>
            <w:tcBorders>
              <w:top w:val="nil"/>
              <w:left w:val="nil"/>
              <w:bottom w:val="single" w:sz="4" w:space="0" w:color="auto"/>
              <w:right w:val="nil"/>
            </w:tcBorders>
            <w:tcMar>
              <w:top w:w="15" w:type="dxa"/>
              <w:left w:w="15" w:type="dxa"/>
              <w:right w:w="15" w:type="dxa"/>
            </w:tcMar>
            <w:vAlign w:val="center"/>
          </w:tcPr>
          <w:p w14:paraId="7AD21384"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28.29</w:t>
            </w:r>
          </w:p>
        </w:tc>
        <w:tc>
          <w:tcPr>
            <w:tcW w:w="864" w:type="dxa"/>
            <w:tcBorders>
              <w:top w:val="nil"/>
              <w:left w:val="nil"/>
              <w:bottom w:val="single" w:sz="4" w:space="0" w:color="auto"/>
              <w:right w:val="nil"/>
            </w:tcBorders>
            <w:tcMar>
              <w:top w:w="15" w:type="dxa"/>
              <w:left w:w="15" w:type="dxa"/>
              <w:right w:w="15" w:type="dxa"/>
            </w:tcMar>
            <w:vAlign w:val="center"/>
          </w:tcPr>
          <w:p w14:paraId="6843A557"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28.77</w:t>
            </w:r>
          </w:p>
        </w:tc>
        <w:tc>
          <w:tcPr>
            <w:tcW w:w="864" w:type="dxa"/>
            <w:tcBorders>
              <w:top w:val="nil"/>
              <w:left w:val="nil"/>
              <w:bottom w:val="single" w:sz="4" w:space="0" w:color="auto"/>
              <w:right w:val="nil"/>
            </w:tcBorders>
            <w:tcMar>
              <w:top w:w="15" w:type="dxa"/>
              <w:left w:w="15" w:type="dxa"/>
              <w:right w:w="15" w:type="dxa"/>
            </w:tcMar>
            <w:vAlign w:val="center"/>
          </w:tcPr>
          <w:p w14:paraId="062ADFB0"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27.45</w:t>
            </w:r>
          </w:p>
        </w:tc>
      </w:tr>
      <w:tr w:rsidR="00343C38" w14:paraId="7140037D" w14:textId="77777777" w:rsidTr="00FD7D9F">
        <w:trPr>
          <w:trHeight w:val="302"/>
        </w:trPr>
        <w:tc>
          <w:tcPr>
            <w:tcW w:w="2016" w:type="dxa"/>
            <w:tcBorders>
              <w:top w:val="single" w:sz="4" w:space="0" w:color="auto"/>
              <w:left w:val="nil"/>
              <w:bottom w:val="nil"/>
              <w:right w:val="nil"/>
            </w:tcBorders>
            <w:tcMar>
              <w:top w:w="15" w:type="dxa"/>
              <w:left w:w="15" w:type="dxa"/>
              <w:right w:w="15" w:type="dxa"/>
            </w:tcMar>
            <w:vAlign w:val="center"/>
          </w:tcPr>
          <w:p w14:paraId="249D8FFC" w14:textId="77777777" w:rsidR="00343C38" w:rsidRDefault="00343C38" w:rsidP="00FD7D9F">
            <w:pPr>
              <w:spacing w:after="0"/>
            </w:pPr>
            <w:r w:rsidRPr="1153B186">
              <w:rPr>
                <w:rFonts w:ascii="Times New Roman" w:eastAsia="Times New Roman" w:hAnsi="Times New Roman" w:cs="Times New Roman"/>
                <w:color w:val="000000" w:themeColor="text1"/>
                <w:sz w:val="22"/>
                <w:szCs w:val="22"/>
              </w:rPr>
              <w:t>Land cover controls</w:t>
            </w:r>
          </w:p>
        </w:tc>
        <w:tc>
          <w:tcPr>
            <w:tcW w:w="864" w:type="dxa"/>
            <w:tcBorders>
              <w:top w:val="single" w:sz="4" w:space="0" w:color="auto"/>
              <w:left w:val="nil"/>
              <w:bottom w:val="nil"/>
              <w:right w:val="nil"/>
            </w:tcBorders>
            <w:tcMar>
              <w:top w:w="15" w:type="dxa"/>
              <w:left w:w="15" w:type="dxa"/>
              <w:right w:w="15" w:type="dxa"/>
            </w:tcMar>
            <w:vAlign w:val="center"/>
          </w:tcPr>
          <w:p w14:paraId="4BA9703E"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c>
          <w:tcPr>
            <w:tcW w:w="864" w:type="dxa"/>
            <w:tcBorders>
              <w:top w:val="single" w:sz="4" w:space="0" w:color="auto"/>
              <w:left w:val="nil"/>
              <w:bottom w:val="nil"/>
              <w:right w:val="nil"/>
            </w:tcBorders>
            <w:tcMar>
              <w:top w:w="15" w:type="dxa"/>
              <w:left w:w="15" w:type="dxa"/>
              <w:right w:w="15" w:type="dxa"/>
            </w:tcMar>
            <w:vAlign w:val="center"/>
          </w:tcPr>
          <w:p w14:paraId="3E43CF1E"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c>
          <w:tcPr>
            <w:tcW w:w="864" w:type="dxa"/>
            <w:tcBorders>
              <w:top w:val="single" w:sz="4" w:space="0" w:color="auto"/>
              <w:left w:val="nil"/>
              <w:bottom w:val="nil"/>
              <w:right w:val="nil"/>
            </w:tcBorders>
            <w:tcMar>
              <w:top w:w="15" w:type="dxa"/>
              <w:left w:w="15" w:type="dxa"/>
              <w:right w:w="15" w:type="dxa"/>
            </w:tcMar>
            <w:vAlign w:val="center"/>
          </w:tcPr>
          <w:p w14:paraId="4A6D8E82"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c>
          <w:tcPr>
            <w:tcW w:w="864" w:type="dxa"/>
            <w:tcBorders>
              <w:top w:val="single" w:sz="4" w:space="0" w:color="auto"/>
              <w:left w:val="nil"/>
              <w:bottom w:val="nil"/>
              <w:right w:val="nil"/>
            </w:tcBorders>
            <w:tcMar>
              <w:top w:w="15" w:type="dxa"/>
              <w:left w:w="15" w:type="dxa"/>
              <w:right w:w="15" w:type="dxa"/>
            </w:tcMar>
            <w:vAlign w:val="center"/>
          </w:tcPr>
          <w:p w14:paraId="6800FE8B"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c>
          <w:tcPr>
            <w:tcW w:w="1008" w:type="dxa"/>
            <w:tcBorders>
              <w:top w:val="single" w:sz="4" w:space="0" w:color="auto"/>
              <w:left w:val="nil"/>
              <w:bottom w:val="nil"/>
              <w:right w:val="nil"/>
            </w:tcBorders>
            <w:tcMar>
              <w:top w:w="15" w:type="dxa"/>
              <w:left w:w="15" w:type="dxa"/>
              <w:right w:w="15" w:type="dxa"/>
            </w:tcMar>
            <w:vAlign w:val="center"/>
          </w:tcPr>
          <w:p w14:paraId="09321B3A"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c>
          <w:tcPr>
            <w:tcW w:w="907" w:type="dxa"/>
            <w:tcBorders>
              <w:top w:val="single" w:sz="4" w:space="0" w:color="auto"/>
              <w:left w:val="nil"/>
              <w:bottom w:val="nil"/>
              <w:right w:val="nil"/>
            </w:tcBorders>
            <w:tcMar>
              <w:top w:w="15" w:type="dxa"/>
              <w:left w:w="15" w:type="dxa"/>
              <w:right w:w="15" w:type="dxa"/>
            </w:tcMar>
            <w:vAlign w:val="center"/>
          </w:tcPr>
          <w:p w14:paraId="624B35CB"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c>
          <w:tcPr>
            <w:tcW w:w="864" w:type="dxa"/>
            <w:tcBorders>
              <w:top w:val="single" w:sz="4" w:space="0" w:color="auto"/>
              <w:left w:val="nil"/>
              <w:bottom w:val="nil"/>
              <w:right w:val="nil"/>
            </w:tcBorders>
            <w:tcMar>
              <w:top w:w="15" w:type="dxa"/>
              <w:left w:w="15" w:type="dxa"/>
              <w:right w:w="15" w:type="dxa"/>
            </w:tcMar>
            <w:vAlign w:val="center"/>
          </w:tcPr>
          <w:p w14:paraId="7A5B8FA6"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c>
          <w:tcPr>
            <w:tcW w:w="864" w:type="dxa"/>
            <w:tcBorders>
              <w:top w:val="single" w:sz="4" w:space="0" w:color="auto"/>
              <w:left w:val="nil"/>
              <w:bottom w:val="nil"/>
              <w:right w:val="nil"/>
            </w:tcBorders>
            <w:tcMar>
              <w:top w:w="15" w:type="dxa"/>
              <w:left w:w="15" w:type="dxa"/>
              <w:right w:w="15" w:type="dxa"/>
            </w:tcMar>
            <w:vAlign w:val="center"/>
          </w:tcPr>
          <w:p w14:paraId="25A2CA84"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r>
      <w:tr w:rsidR="00343C38" w14:paraId="54392613" w14:textId="77777777" w:rsidTr="00FD7D9F">
        <w:trPr>
          <w:trHeight w:val="302"/>
        </w:trPr>
        <w:tc>
          <w:tcPr>
            <w:tcW w:w="2016" w:type="dxa"/>
            <w:tcBorders>
              <w:top w:val="nil"/>
              <w:left w:val="nil"/>
              <w:bottom w:val="nil"/>
              <w:right w:val="nil"/>
            </w:tcBorders>
            <w:tcMar>
              <w:top w:w="15" w:type="dxa"/>
              <w:left w:w="15" w:type="dxa"/>
              <w:right w:w="15" w:type="dxa"/>
            </w:tcMar>
            <w:vAlign w:val="center"/>
          </w:tcPr>
          <w:p w14:paraId="3FD2D4F0" w14:textId="77777777" w:rsidR="00343C38" w:rsidRDefault="00343C38" w:rsidP="00FD7D9F">
            <w:pPr>
              <w:spacing w:after="0"/>
            </w:pPr>
            <w:r w:rsidRPr="1153B186">
              <w:rPr>
                <w:rFonts w:ascii="Times New Roman" w:eastAsia="Times New Roman" w:hAnsi="Times New Roman" w:cs="Times New Roman"/>
                <w:color w:val="000000" w:themeColor="text1"/>
                <w:sz w:val="22"/>
                <w:szCs w:val="22"/>
              </w:rPr>
              <w:t>Weather controls</w:t>
            </w:r>
          </w:p>
        </w:tc>
        <w:tc>
          <w:tcPr>
            <w:tcW w:w="864" w:type="dxa"/>
            <w:tcBorders>
              <w:top w:val="nil"/>
              <w:left w:val="nil"/>
              <w:bottom w:val="nil"/>
              <w:right w:val="nil"/>
            </w:tcBorders>
            <w:tcMar>
              <w:top w:w="15" w:type="dxa"/>
              <w:left w:w="15" w:type="dxa"/>
              <w:right w:w="15" w:type="dxa"/>
            </w:tcMar>
            <w:vAlign w:val="center"/>
          </w:tcPr>
          <w:p w14:paraId="163FBEB3"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c>
          <w:tcPr>
            <w:tcW w:w="864" w:type="dxa"/>
            <w:tcBorders>
              <w:top w:val="nil"/>
              <w:left w:val="nil"/>
              <w:bottom w:val="nil"/>
              <w:right w:val="nil"/>
            </w:tcBorders>
            <w:tcMar>
              <w:top w:w="15" w:type="dxa"/>
              <w:left w:w="15" w:type="dxa"/>
              <w:right w:w="15" w:type="dxa"/>
            </w:tcMar>
            <w:vAlign w:val="center"/>
          </w:tcPr>
          <w:p w14:paraId="2683A5C1"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c>
          <w:tcPr>
            <w:tcW w:w="864" w:type="dxa"/>
            <w:tcBorders>
              <w:top w:val="nil"/>
              <w:left w:val="nil"/>
              <w:bottom w:val="nil"/>
              <w:right w:val="nil"/>
            </w:tcBorders>
            <w:tcMar>
              <w:top w:w="15" w:type="dxa"/>
              <w:left w:w="15" w:type="dxa"/>
              <w:right w:w="15" w:type="dxa"/>
            </w:tcMar>
            <w:vAlign w:val="center"/>
          </w:tcPr>
          <w:p w14:paraId="237AB6F4"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c>
          <w:tcPr>
            <w:tcW w:w="864" w:type="dxa"/>
            <w:tcBorders>
              <w:top w:val="nil"/>
              <w:left w:val="nil"/>
              <w:bottom w:val="nil"/>
              <w:right w:val="nil"/>
            </w:tcBorders>
            <w:tcMar>
              <w:top w:w="15" w:type="dxa"/>
              <w:left w:w="15" w:type="dxa"/>
              <w:right w:w="15" w:type="dxa"/>
            </w:tcMar>
            <w:vAlign w:val="center"/>
          </w:tcPr>
          <w:p w14:paraId="35C98050"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c>
          <w:tcPr>
            <w:tcW w:w="1008" w:type="dxa"/>
            <w:tcBorders>
              <w:top w:val="nil"/>
              <w:left w:val="nil"/>
              <w:bottom w:val="nil"/>
              <w:right w:val="nil"/>
            </w:tcBorders>
            <w:tcMar>
              <w:top w:w="15" w:type="dxa"/>
              <w:left w:w="15" w:type="dxa"/>
              <w:right w:w="15" w:type="dxa"/>
            </w:tcMar>
            <w:vAlign w:val="center"/>
          </w:tcPr>
          <w:p w14:paraId="0E4C5675"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c>
          <w:tcPr>
            <w:tcW w:w="907" w:type="dxa"/>
            <w:tcBorders>
              <w:top w:val="nil"/>
              <w:left w:val="nil"/>
              <w:bottom w:val="nil"/>
              <w:right w:val="nil"/>
            </w:tcBorders>
            <w:tcMar>
              <w:top w:w="15" w:type="dxa"/>
              <w:left w:w="15" w:type="dxa"/>
              <w:right w:w="15" w:type="dxa"/>
            </w:tcMar>
            <w:vAlign w:val="center"/>
          </w:tcPr>
          <w:p w14:paraId="219D6E5E"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c>
          <w:tcPr>
            <w:tcW w:w="864" w:type="dxa"/>
            <w:tcBorders>
              <w:top w:val="nil"/>
              <w:left w:val="nil"/>
              <w:bottom w:val="nil"/>
              <w:right w:val="nil"/>
            </w:tcBorders>
            <w:tcMar>
              <w:top w:w="15" w:type="dxa"/>
              <w:left w:w="15" w:type="dxa"/>
              <w:right w:w="15" w:type="dxa"/>
            </w:tcMar>
            <w:vAlign w:val="center"/>
          </w:tcPr>
          <w:p w14:paraId="2F9FD7E7"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c>
          <w:tcPr>
            <w:tcW w:w="864" w:type="dxa"/>
            <w:tcBorders>
              <w:top w:val="nil"/>
              <w:left w:val="nil"/>
              <w:bottom w:val="nil"/>
              <w:right w:val="nil"/>
            </w:tcBorders>
            <w:tcMar>
              <w:top w:w="15" w:type="dxa"/>
              <w:left w:w="15" w:type="dxa"/>
              <w:right w:w="15" w:type="dxa"/>
            </w:tcMar>
            <w:vAlign w:val="center"/>
          </w:tcPr>
          <w:p w14:paraId="222A84E6"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r>
      <w:tr w:rsidR="00343C38" w14:paraId="1BB305CB" w14:textId="77777777" w:rsidTr="00FD7D9F">
        <w:trPr>
          <w:trHeight w:val="302"/>
        </w:trPr>
        <w:tc>
          <w:tcPr>
            <w:tcW w:w="2016" w:type="dxa"/>
            <w:tcBorders>
              <w:top w:val="nil"/>
              <w:left w:val="nil"/>
              <w:bottom w:val="nil"/>
              <w:right w:val="nil"/>
            </w:tcBorders>
            <w:tcMar>
              <w:top w:w="15" w:type="dxa"/>
              <w:left w:w="15" w:type="dxa"/>
              <w:right w:w="15" w:type="dxa"/>
            </w:tcMar>
            <w:vAlign w:val="center"/>
          </w:tcPr>
          <w:p w14:paraId="2F767B6C" w14:textId="77777777" w:rsidR="00343C38" w:rsidRDefault="00343C38" w:rsidP="00FD7D9F">
            <w:pPr>
              <w:spacing w:after="0"/>
            </w:pPr>
            <w:r w:rsidRPr="1153B186">
              <w:rPr>
                <w:rFonts w:ascii="Times New Roman" w:eastAsia="Times New Roman" w:hAnsi="Times New Roman" w:cs="Times New Roman"/>
                <w:color w:val="000000" w:themeColor="text1"/>
                <w:sz w:val="22"/>
                <w:szCs w:val="22"/>
              </w:rPr>
              <w:t>County FE</w:t>
            </w:r>
          </w:p>
        </w:tc>
        <w:tc>
          <w:tcPr>
            <w:tcW w:w="864" w:type="dxa"/>
            <w:tcBorders>
              <w:top w:val="nil"/>
              <w:left w:val="nil"/>
              <w:bottom w:val="nil"/>
              <w:right w:val="nil"/>
            </w:tcBorders>
            <w:tcMar>
              <w:top w:w="15" w:type="dxa"/>
              <w:left w:w="15" w:type="dxa"/>
              <w:right w:w="15" w:type="dxa"/>
            </w:tcMar>
            <w:vAlign w:val="center"/>
          </w:tcPr>
          <w:p w14:paraId="6F69B3E0"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c>
          <w:tcPr>
            <w:tcW w:w="864" w:type="dxa"/>
            <w:tcBorders>
              <w:top w:val="nil"/>
              <w:left w:val="nil"/>
              <w:bottom w:val="nil"/>
              <w:right w:val="nil"/>
            </w:tcBorders>
            <w:tcMar>
              <w:top w:w="15" w:type="dxa"/>
              <w:left w:w="15" w:type="dxa"/>
              <w:right w:w="15" w:type="dxa"/>
            </w:tcMar>
            <w:vAlign w:val="center"/>
          </w:tcPr>
          <w:p w14:paraId="452689D1"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c>
          <w:tcPr>
            <w:tcW w:w="864" w:type="dxa"/>
            <w:tcBorders>
              <w:top w:val="nil"/>
              <w:left w:val="nil"/>
              <w:bottom w:val="nil"/>
              <w:right w:val="nil"/>
            </w:tcBorders>
            <w:tcMar>
              <w:top w:w="15" w:type="dxa"/>
              <w:left w:w="15" w:type="dxa"/>
              <w:right w:w="15" w:type="dxa"/>
            </w:tcMar>
            <w:vAlign w:val="center"/>
          </w:tcPr>
          <w:p w14:paraId="7281F0E9"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c>
          <w:tcPr>
            <w:tcW w:w="864" w:type="dxa"/>
            <w:tcBorders>
              <w:top w:val="nil"/>
              <w:left w:val="nil"/>
              <w:bottom w:val="nil"/>
              <w:right w:val="nil"/>
            </w:tcBorders>
            <w:tcMar>
              <w:top w:w="15" w:type="dxa"/>
              <w:left w:w="15" w:type="dxa"/>
              <w:right w:w="15" w:type="dxa"/>
            </w:tcMar>
            <w:vAlign w:val="center"/>
          </w:tcPr>
          <w:p w14:paraId="7E04209D"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c>
          <w:tcPr>
            <w:tcW w:w="1008" w:type="dxa"/>
            <w:tcBorders>
              <w:top w:val="nil"/>
              <w:left w:val="nil"/>
              <w:bottom w:val="nil"/>
              <w:right w:val="nil"/>
            </w:tcBorders>
            <w:tcMar>
              <w:top w:w="15" w:type="dxa"/>
              <w:left w:w="15" w:type="dxa"/>
              <w:right w:w="15" w:type="dxa"/>
            </w:tcMar>
            <w:vAlign w:val="center"/>
          </w:tcPr>
          <w:p w14:paraId="7F641E8B"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c>
          <w:tcPr>
            <w:tcW w:w="907" w:type="dxa"/>
            <w:tcBorders>
              <w:top w:val="nil"/>
              <w:left w:val="nil"/>
              <w:bottom w:val="nil"/>
              <w:right w:val="nil"/>
            </w:tcBorders>
            <w:tcMar>
              <w:top w:w="15" w:type="dxa"/>
              <w:left w:w="15" w:type="dxa"/>
              <w:right w:w="15" w:type="dxa"/>
            </w:tcMar>
            <w:vAlign w:val="center"/>
          </w:tcPr>
          <w:p w14:paraId="3EF4AFE9"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c>
          <w:tcPr>
            <w:tcW w:w="864" w:type="dxa"/>
            <w:tcBorders>
              <w:top w:val="nil"/>
              <w:left w:val="nil"/>
              <w:bottom w:val="nil"/>
              <w:right w:val="nil"/>
            </w:tcBorders>
            <w:tcMar>
              <w:top w:w="15" w:type="dxa"/>
              <w:left w:w="15" w:type="dxa"/>
              <w:right w:w="15" w:type="dxa"/>
            </w:tcMar>
            <w:vAlign w:val="center"/>
          </w:tcPr>
          <w:p w14:paraId="4C0D4966"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c>
          <w:tcPr>
            <w:tcW w:w="864" w:type="dxa"/>
            <w:tcBorders>
              <w:top w:val="nil"/>
              <w:left w:val="nil"/>
              <w:bottom w:val="nil"/>
              <w:right w:val="nil"/>
            </w:tcBorders>
            <w:tcMar>
              <w:top w:w="15" w:type="dxa"/>
              <w:left w:w="15" w:type="dxa"/>
              <w:right w:w="15" w:type="dxa"/>
            </w:tcMar>
            <w:vAlign w:val="center"/>
          </w:tcPr>
          <w:p w14:paraId="34C59A08"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r>
      <w:tr w:rsidR="00343C38" w14:paraId="501FC2C1" w14:textId="77777777" w:rsidTr="00FD7D9F">
        <w:trPr>
          <w:trHeight w:val="302"/>
        </w:trPr>
        <w:tc>
          <w:tcPr>
            <w:tcW w:w="2016" w:type="dxa"/>
            <w:tcBorders>
              <w:top w:val="nil"/>
              <w:left w:val="nil"/>
              <w:bottom w:val="nil"/>
              <w:right w:val="nil"/>
            </w:tcBorders>
            <w:tcMar>
              <w:top w:w="15" w:type="dxa"/>
              <w:left w:w="15" w:type="dxa"/>
              <w:right w:w="15" w:type="dxa"/>
            </w:tcMar>
            <w:vAlign w:val="center"/>
          </w:tcPr>
          <w:p w14:paraId="3DF1EAE7" w14:textId="77777777" w:rsidR="00343C38" w:rsidRDefault="00343C38" w:rsidP="00FD7D9F">
            <w:pPr>
              <w:spacing w:after="0"/>
            </w:pPr>
            <w:r w:rsidRPr="1153B186">
              <w:rPr>
                <w:rFonts w:ascii="Times New Roman" w:eastAsia="Times New Roman" w:hAnsi="Times New Roman" w:cs="Times New Roman"/>
                <w:color w:val="000000" w:themeColor="text1"/>
                <w:sz w:val="22"/>
                <w:szCs w:val="22"/>
              </w:rPr>
              <w:t>Year FE</w:t>
            </w:r>
          </w:p>
        </w:tc>
        <w:tc>
          <w:tcPr>
            <w:tcW w:w="864" w:type="dxa"/>
            <w:tcBorders>
              <w:top w:val="nil"/>
              <w:left w:val="nil"/>
              <w:bottom w:val="nil"/>
              <w:right w:val="nil"/>
            </w:tcBorders>
            <w:tcMar>
              <w:top w:w="15" w:type="dxa"/>
              <w:left w:w="15" w:type="dxa"/>
              <w:right w:w="15" w:type="dxa"/>
            </w:tcMar>
            <w:vAlign w:val="center"/>
          </w:tcPr>
          <w:p w14:paraId="04CD7591"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c>
          <w:tcPr>
            <w:tcW w:w="864" w:type="dxa"/>
            <w:tcBorders>
              <w:top w:val="nil"/>
              <w:left w:val="nil"/>
              <w:bottom w:val="nil"/>
              <w:right w:val="nil"/>
            </w:tcBorders>
            <w:tcMar>
              <w:top w:w="15" w:type="dxa"/>
              <w:left w:w="15" w:type="dxa"/>
              <w:right w:w="15" w:type="dxa"/>
            </w:tcMar>
            <w:vAlign w:val="center"/>
          </w:tcPr>
          <w:p w14:paraId="5923E064"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No</w:t>
            </w:r>
          </w:p>
        </w:tc>
        <w:tc>
          <w:tcPr>
            <w:tcW w:w="864" w:type="dxa"/>
            <w:tcBorders>
              <w:top w:val="nil"/>
              <w:left w:val="nil"/>
              <w:bottom w:val="nil"/>
              <w:right w:val="nil"/>
            </w:tcBorders>
            <w:tcMar>
              <w:top w:w="15" w:type="dxa"/>
              <w:left w:w="15" w:type="dxa"/>
              <w:right w:w="15" w:type="dxa"/>
            </w:tcMar>
            <w:vAlign w:val="center"/>
          </w:tcPr>
          <w:p w14:paraId="50643651"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c>
          <w:tcPr>
            <w:tcW w:w="864" w:type="dxa"/>
            <w:tcBorders>
              <w:top w:val="nil"/>
              <w:left w:val="nil"/>
              <w:bottom w:val="nil"/>
              <w:right w:val="nil"/>
            </w:tcBorders>
            <w:tcMar>
              <w:top w:w="15" w:type="dxa"/>
              <w:left w:w="15" w:type="dxa"/>
              <w:right w:w="15" w:type="dxa"/>
            </w:tcMar>
            <w:vAlign w:val="center"/>
          </w:tcPr>
          <w:p w14:paraId="2F84A109"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No</w:t>
            </w:r>
          </w:p>
        </w:tc>
        <w:tc>
          <w:tcPr>
            <w:tcW w:w="1008" w:type="dxa"/>
            <w:tcBorders>
              <w:top w:val="nil"/>
              <w:left w:val="nil"/>
              <w:bottom w:val="nil"/>
              <w:right w:val="nil"/>
            </w:tcBorders>
            <w:tcMar>
              <w:top w:w="15" w:type="dxa"/>
              <w:left w:w="15" w:type="dxa"/>
              <w:right w:w="15" w:type="dxa"/>
            </w:tcMar>
            <w:vAlign w:val="center"/>
          </w:tcPr>
          <w:p w14:paraId="0E22A76C"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c>
          <w:tcPr>
            <w:tcW w:w="907" w:type="dxa"/>
            <w:tcBorders>
              <w:top w:val="nil"/>
              <w:left w:val="nil"/>
              <w:bottom w:val="nil"/>
              <w:right w:val="nil"/>
            </w:tcBorders>
            <w:tcMar>
              <w:top w:w="15" w:type="dxa"/>
              <w:left w:w="15" w:type="dxa"/>
              <w:right w:w="15" w:type="dxa"/>
            </w:tcMar>
            <w:vAlign w:val="center"/>
          </w:tcPr>
          <w:p w14:paraId="627D82D8"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No</w:t>
            </w:r>
          </w:p>
        </w:tc>
        <w:tc>
          <w:tcPr>
            <w:tcW w:w="864" w:type="dxa"/>
            <w:tcBorders>
              <w:top w:val="nil"/>
              <w:left w:val="nil"/>
              <w:bottom w:val="nil"/>
              <w:right w:val="nil"/>
            </w:tcBorders>
            <w:tcMar>
              <w:top w:w="15" w:type="dxa"/>
              <w:left w:w="15" w:type="dxa"/>
              <w:right w:w="15" w:type="dxa"/>
            </w:tcMar>
            <w:vAlign w:val="center"/>
          </w:tcPr>
          <w:p w14:paraId="0411838C"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c>
          <w:tcPr>
            <w:tcW w:w="864" w:type="dxa"/>
            <w:tcBorders>
              <w:top w:val="nil"/>
              <w:left w:val="nil"/>
              <w:bottom w:val="nil"/>
              <w:right w:val="nil"/>
            </w:tcBorders>
            <w:tcMar>
              <w:top w:w="15" w:type="dxa"/>
              <w:left w:w="15" w:type="dxa"/>
              <w:right w:w="15" w:type="dxa"/>
            </w:tcMar>
            <w:vAlign w:val="center"/>
          </w:tcPr>
          <w:p w14:paraId="2EF034A1"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No</w:t>
            </w:r>
          </w:p>
        </w:tc>
      </w:tr>
      <w:tr w:rsidR="00343C38" w14:paraId="78DF0043" w14:textId="77777777" w:rsidTr="00FD7D9F">
        <w:trPr>
          <w:trHeight w:val="302"/>
        </w:trPr>
        <w:tc>
          <w:tcPr>
            <w:tcW w:w="2016" w:type="dxa"/>
            <w:tcBorders>
              <w:top w:val="nil"/>
              <w:left w:val="nil"/>
              <w:bottom w:val="double" w:sz="5" w:space="0" w:color="auto"/>
              <w:right w:val="nil"/>
            </w:tcBorders>
            <w:tcMar>
              <w:top w:w="15" w:type="dxa"/>
              <w:left w:w="15" w:type="dxa"/>
              <w:right w:w="15" w:type="dxa"/>
            </w:tcMar>
            <w:vAlign w:val="center"/>
          </w:tcPr>
          <w:p w14:paraId="6D7F3DC7" w14:textId="77777777" w:rsidR="00343C38" w:rsidRDefault="00343C38" w:rsidP="00FD7D9F">
            <w:pPr>
              <w:spacing w:after="0"/>
            </w:pPr>
            <w:r w:rsidRPr="1153B186">
              <w:rPr>
                <w:rFonts w:ascii="Times New Roman" w:eastAsia="Times New Roman" w:hAnsi="Times New Roman" w:cs="Times New Roman"/>
                <w:color w:val="000000" w:themeColor="text1"/>
                <w:sz w:val="22"/>
                <w:szCs w:val="22"/>
              </w:rPr>
              <w:t>State by Year FE</w:t>
            </w:r>
          </w:p>
        </w:tc>
        <w:tc>
          <w:tcPr>
            <w:tcW w:w="864" w:type="dxa"/>
            <w:tcBorders>
              <w:top w:val="nil"/>
              <w:left w:val="nil"/>
              <w:bottom w:val="double" w:sz="5" w:space="0" w:color="auto"/>
              <w:right w:val="nil"/>
            </w:tcBorders>
            <w:tcMar>
              <w:top w:w="15" w:type="dxa"/>
              <w:left w:w="15" w:type="dxa"/>
              <w:right w:w="15" w:type="dxa"/>
            </w:tcMar>
            <w:vAlign w:val="center"/>
          </w:tcPr>
          <w:p w14:paraId="4571E910"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No</w:t>
            </w:r>
          </w:p>
        </w:tc>
        <w:tc>
          <w:tcPr>
            <w:tcW w:w="864" w:type="dxa"/>
            <w:tcBorders>
              <w:top w:val="nil"/>
              <w:left w:val="nil"/>
              <w:bottom w:val="double" w:sz="5" w:space="0" w:color="auto"/>
              <w:right w:val="nil"/>
            </w:tcBorders>
            <w:tcMar>
              <w:top w:w="15" w:type="dxa"/>
              <w:left w:w="15" w:type="dxa"/>
              <w:right w:w="15" w:type="dxa"/>
            </w:tcMar>
            <w:vAlign w:val="center"/>
          </w:tcPr>
          <w:p w14:paraId="3E06E8B3"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c>
          <w:tcPr>
            <w:tcW w:w="864" w:type="dxa"/>
            <w:tcBorders>
              <w:top w:val="nil"/>
              <w:left w:val="nil"/>
              <w:bottom w:val="double" w:sz="5" w:space="0" w:color="auto"/>
              <w:right w:val="nil"/>
            </w:tcBorders>
            <w:tcMar>
              <w:top w:w="15" w:type="dxa"/>
              <w:left w:w="15" w:type="dxa"/>
              <w:right w:w="15" w:type="dxa"/>
            </w:tcMar>
            <w:vAlign w:val="center"/>
          </w:tcPr>
          <w:p w14:paraId="2A19E55C"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No</w:t>
            </w:r>
          </w:p>
        </w:tc>
        <w:tc>
          <w:tcPr>
            <w:tcW w:w="864" w:type="dxa"/>
            <w:tcBorders>
              <w:top w:val="nil"/>
              <w:left w:val="nil"/>
              <w:bottom w:val="double" w:sz="5" w:space="0" w:color="auto"/>
              <w:right w:val="nil"/>
            </w:tcBorders>
            <w:tcMar>
              <w:top w:w="15" w:type="dxa"/>
              <w:left w:w="15" w:type="dxa"/>
              <w:right w:w="15" w:type="dxa"/>
            </w:tcMar>
            <w:vAlign w:val="center"/>
          </w:tcPr>
          <w:p w14:paraId="3E80B517"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c>
          <w:tcPr>
            <w:tcW w:w="1008" w:type="dxa"/>
            <w:tcBorders>
              <w:top w:val="nil"/>
              <w:left w:val="nil"/>
              <w:bottom w:val="double" w:sz="5" w:space="0" w:color="auto"/>
              <w:right w:val="nil"/>
            </w:tcBorders>
            <w:tcMar>
              <w:top w:w="15" w:type="dxa"/>
              <w:left w:w="15" w:type="dxa"/>
              <w:right w:w="15" w:type="dxa"/>
            </w:tcMar>
            <w:vAlign w:val="center"/>
          </w:tcPr>
          <w:p w14:paraId="6AB015CF"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No</w:t>
            </w:r>
          </w:p>
        </w:tc>
        <w:tc>
          <w:tcPr>
            <w:tcW w:w="907" w:type="dxa"/>
            <w:tcBorders>
              <w:top w:val="nil"/>
              <w:left w:val="nil"/>
              <w:bottom w:val="double" w:sz="5" w:space="0" w:color="auto"/>
              <w:right w:val="nil"/>
            </w:tcBorders>
            <w:tcMar>
              <w:top w:w="15" w:type="dxa"/>
              <w:left w:w="15" w:type="dxa"/>
              <w:right w:w="15" w:type="dxa"/>
            </w:tcMar>
            <w:vAlign w:val="center"/>
          </w:tcPr>
          <w:p w14:paraId="004199F8"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c>
          <w:tcPr>
            <w:tcW w:w="864" w:type="dxa"/>
            <w:tcBorders>
              <w:top w:val="nil"/>
              <w:left w:val="nil"/>
              <w:bottom w:val="double" w:sz="5" w:space="0" w:color="auto"/>
              <w:right w:val="nil"/>
            </w:tcBorders>
            <w:tcMar>
              <w:top w:w="15" w:type="dxa"/>
              <w:left w:w="15" w:type="dxa"/>
              <w:right w:w="15" w:type="dxa"/>
            </w:tcMar>
            <w:vAlign w:val="center"/>
          </w:tcPr>
          <w:p w14:paraId="6FBC648E"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No</w:t>
            </w:r>
          </w:p>
        </w:tc>
        <w:tc>
          <w:tcPr>
            <w:tcW w:w="864" w:type="dxa"/>
            <w:tcBorders>
              <w:top w:val="nil"/>
              <w:left w:val="nil"/>
              <w:bottom w:val="double" w:sz="5" w:space="0" w:color="auto"/>
              <w:right w:val="nil"/>
            </w:tcBorders>
            <w:tcMar>
              <w:top w:w="15" w:type="dxa"/>
              <w:left w:w="15" w:type="dxa"/>
              <w:right w:w="15" w:type="dxa"/>
            </w:tcMar>
            <w:vAlign w:val="center"/>
          </w:tcPr>
          <w:p w14:paraId="296A94E6"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r>
      <w:tr w:rsidR="00343C38" w14:paraId="376E3565" w14:textId="77777777" w:rsidTr="00FD7D9F">
        <w:trPr>
          <w:trHeight w:val="302"/>
        </w:trPr>
        <w:tc>
          <w:tcPr>
            <w:tcW w:w="9115" w:type="dxa"/>
            <w:gridSpan w:val="9"/>
            <w:tcBorders>
              <w:top w:val="double" w:sz="5" w:space="0" w:color="auto"/>
              <w:left w:val="nil"/>
              <w:bottom w:val="nil"/>
              <w:right w:val="nil"/>
            </w:tcBorders>
            <w:tcMar>
              <w:top w:w="15" w:type="dxa"/>
              <w:left w:w="15" w:type="dxa"/>
              <w:right w:w="15" w:type="dxa"/>
            </w:tcMar>
            <w:vAlign w:val="center"/>
          </w:tcPr>
          <w:p w14:paraId="1E19F9D6" w14:textId="77777777" w:rsidR="00343C38" w:rsidRDefault="00343C38" w:rsidP="00FD7D9F">
            <w:pPr>
              <w:rPr>
                <w:rFonts w:ascii="Times New Roman" w:eastAsia="Times New Roman" w:hAnsi="Times New Roman" w:cs="Times New Roman"/>
                <w:color w:val="000000" w:themeColor="text1"/>
                <w:sz w:val="20"/>
                <w:szCs w:val="20"/>
              </w:rPr>
            </w:pPr>
            <w:r w:rsidRPr="1153B186">
              <w:rPr>
                <w:rFonts w:ascii="Times New Roman" w:hAnsi="Times New Roman" w:cs="Times New Roman"/>
                <w:sz w:val="20"/>
                <w:szCs w:val="20"/>
              </w:rPr>
              <w:t>Notes:</w:t>
            </w:r>
            <w:r w:rsidRPr="1153B186">
              <w:rPr>
                <w:rFonts w:ascii="Times New Roman" w:eastAsia="Times New Roman" w:hAnsi="Times New Roman" w:cs="Times New Roman"/>
                <w:color w:val="000000" w:themeColor="text1"/>
                <w:sz w:val="20"/>
                <w:szCs w:val="20"/>
              </w:rPr>
              <w:t xml:space="preserve"> *p &lt; 0.1, **P &lt; 0.05, ***P &lt; 0.01. Standard errors in parentheses are clustered at the county level. Outcome variables are relative abundance and richness. All variables are standardized to mean zero and SD one. Columns (1), (3), (5), (7) specify county and year fixed effects, and columns (2), (4), (6), (8) specify county and state-by-year fixed effects.</w:t>
            </w:r>
          </w:p>
          <w:p w14:paraId="65924501" w14:textId="77777777" w:rsidR="00343C38" w:rsidRDefault="00343C38" w:rsidP="00FD7D9F">
            <w:pPr>
              <w:spacing w:after="0"/>
              <w:jc w:val="center"/>
              <w:rPr>
                <w:rFonts w:ascii="Times New Roman" w:eastAsia="Times New Roman" w:hAnsi="Times New Roman" w:cs="Times New Roman"/>
                <w:color w:val="000000" w:themeColor="text1"/>
                <w:sz w:val="20"/>
                <w:szCs w:val="20"/>
              </w:rPr>
            </w:pPr>
          </w:p>
        </w:tc>
      </w:tr>
    </w:tbl>
    <w:p w14:paraId="1A032B1A" w14:textId="77777777" w:rsidR="00343C38" w:rsidRDefault="00343C38" w:rsidP="00343C38">
      <w:pPr>
        <w:spacing w:line="240" w:lineRule="auto"/>
        <w:rPr>
          <w:rFonts w:ascii="Times New Roman" w:eastAsia="Times New Roman" w:hAnsi="Times New Roman" w:cs="Times New Roman"/>
          <w:color w:val="000000" w:themeColor="text1"/>
        </w:rPr>
      </w:pPr>
    </w:p>
    <w:p w14:paraId="06993BE5" w14:textId="77777777" w:rsidR="00343C38" w:rsidRDefault="00343C38" w:rsidP="00343C38">
      <w:pPr>
        <w:spacing w:line="240" w:lineRule="auto"/>
        <w:rPr>
          <w:rFonts w:ascii="Times New Roman" w:eastAsia="Times New Roman" w:hAnsi="Times New Roman" w:cs="Times New Roman"/>
          <w:color w:val="000000" w:themeColor="text1"/>
        </w:rPr>
      </w:pPr>
    </w:p>
    <w:p w14:paraId="3F9B838D" w14:textId="77777777" w:rsidR="00343C38" w:rsidRDefault="00343C38" w:rsidP="00343C38">
      <w:pPr>
        <w:spacing w:line="240" w:lineRule="auto"/>
        <w:rPr>
          <w:rFonts w:ascii="Times New Roman" w:eastAsia="Times New Roman" w:hAnsi="Times New Roman" w:cs="Times New Roman"/>
          <w:color w:val="000000" w:themeColor="text1"/>
        </w:rPr>
      </w:pPr>
    </w:p>
    <w:p w14:paraId="4C129D60" w14:textId="77777777" w:rsidR="00343C38" w:rsidRDefault="00343C38" w:rsidP="00343C38">
      <w:pPr>
        <w:spacing w:line="240" w:lineRule="auto"/>
        <w:rPr>
          <w:rFonts w:ascii="Times New Roman" w:eastAsia="Times New Roman" w:hAnsi="Times New Roman" w:cs="Times New Roman"/>
          <w:color w:val="000000" w:themeColor="text1"/>
        </w:rPr>
      </w:pPr>
    </w:p>
    <w:p w14:paraId="012C4DF6" w14:textId="77777777" w:rsidR="00343C38" w:rsidRDefault="00343C38" w:rsidP="00343C38">
      <w:pPr>
        <w:spacing w:line="240" w:lineRule="auto"/>
        <w:rPr>
          <w:rFonts w:ascii="Times New Roman" w:eastAsia="Times New Roman" w:hAnsi="Times New Roman" w:cs="Times New Roman"/>
          <w:color w:val="000000" w:themeColor="text1"/>
        </w:rPr>
      </w:pPr>
    </w:p>
    <w:p w14:paraId="1BB780EE" w14:textId="77777777" w:rsidR="00343C38" w:rsidRDefault="00343C38" w:rsidP="00343C38">
      <w:pPr>
        <w:spacing w:line="240" w:lineRule="auto"/>
        <w:rPr>
          <w:rFonts w:ascii="Times New Roman" w:eastAsia="Times New Roman" w:hAnsi="Times New Roman" w:cs="Times New Roman"/>
          <w:color w:val="000000" w:themeColor="text1"/>
        </w:rPr>
      </w:pPr>
    </w:p>
    <w:p w14:paraId="69D9E488" w14:textId="77777777" w:rsidR="00343C38" w:rsidRDefault="00343C38" w:rsidP="00343C38">
      <w:pPr>
        <w:spacing w:line="240" w:lineRule="auto"/>
        <w:rPr>
          <w:rFonts w:ascii="Times New Roman" w:eastAsia="Times New Roman" w:hAnsi="Times New Roman" w:cs="Times New Roman"/>
          <w:color w:val="000000" w:themeColor="text1"/>
        </w:rPr>
      </w:pPr>
    </w:p>
    <w:p w14:paraId="672111FA" w14:textId="77777777" w:rsidR="00343C38" w:rsidRDefault="00343C38" w:rsidP="00343C38">
      <w:pPr>
        <w:spacing w:line="240" w:lineRule="auto"/>
        <w:rPr>
          <w:rFonts w:ascii="Times New Roman" w:eastAsia="Times New Roman" w:hAnsi="Times New Roman" w:cs="Times New Roman"/>
          <w:color w:val="000000" w:themeColor="text1"/>
        </w:rPr>
      </w:pPr>
    </w:p>
    <w:p w14:paraId="7ABBA0DF" w14:textId="77777777" w:rsidR="00343C38" w:rsidRDefault="00343C38" w:rsidP="00343C38">
      <w:pPr>
        <w:spacing w:line="240" w:lineRule="auto"/>
        <w:rPr>
          <w:rFonts w:ascii="Times New Roman" w:eastAsia="Times New Roman" w:hAnsi="Times New Roman" w:cs="Times New Roman"/>
          <w:color w:val="000000" w:themeColor="text1"/>
        </w:rPr>
      </w:pPr>
      <w:r w:rsidRPr="00636AFF">
        <w:rPr>
          <w:rFonts w:ascii="Times New Roman" w:eastAsia="Times New Roman" w:hAnsi="Times New Roman" w:cs="Times New Roman"/>
          <w:color w:val="000000" w:themeColor="text1"/>
        </w:rPr>
        <w:t>Table A</w:t>
      </w:r>
      <w:r>
        <w:rPr>
          <w:rFonts w:ascii="Times New Roman" w:eastAsia="Times New Roman" w:hAnsi="Times New Roman" w:cs="Times New Roman"/>
          <w:color w:val="000000" w:themeColor="text1"/>
        </w:rPr>
        <w:t>4</w:t>
      </w:r>
      <w:r w:rsidRPr="00636AFF">
        <w:rPr>
          <w:rFonts w:ascii="Times New Roman" w:eastAsia="Times New Roman" w:hAnsi="Times New Roman" w:cs="Times New Roman"/>
          <w:color w:val="000000" w:themeColor="text1"/>
        </w:rPr>
        <w:t xml:space="preserve">: </w:t>
      </w:r>
      <w:r w:rsidRPr="00636AFF">
        <w:rPr>
          <w:rFonts w:ascii="Times New Roman" w:eastAsia="Times New Roman" w:hAnsi="Times New Roman" w:cs="Times New Roman"/>
        </w:rPr>
        <w:t xml:space="preserve">Shift-share IV estimating the effects of CRP on </w:t>
      </w:r>
      <w:r>
        <w:rPr>
          <w:rFonts w:ascii="Times New Roman" w:eastAsia="Times New Roman" w:hAnsi="Times New Roman" w:cs="Times New Roman"/>
        </w:rPr>
        <w:t>game birds</w:t>
      </w:r>
    </w:p>
    <w:tbl>
      <w:tblPr>
        <w:tblW w:w="9112" w:type="dxa"/>
        <w:tblLook w:val="06A0" w:firstRow="1" w:lastRow="0" w:firstColumn="1" w:lastColumn="0" w:noHBand="1" w:noVBand="1"/>
      </w:tblPr>
      <w:tblGrid>
        <w:gridCol w:w="2016"/>
        <w:gridCol w:w="864"/>
        <w:gridCol w:w="864"/>
        <w:gridCol w:w="864"/>
        <w:gridCol w:w="864"/>
        <w:gridCol w:w="1005"/>
        <w:gridCol w:w="907"/>
        <w:gridCol w:w="864"/>
        <w:gridCol w:w="864"/>
      </w:tblGrid>
      <w:tr w:rsidR="00343C38" w14:paraId="6B216658" w14:textId="77777777" w:rsidTr="00FD7D9F">
        <w:trPr>
          <w:trHeight w:val="345"/>
        </w:trPr>
        <w:tc>
          <w:tcPr>
            <w:tcW w:w="2016" w:type="dxa"/>
            <w:tcBorders>
              <w:top w:val="double" w:sz="5" w:space="0" w:color="auto"/>
              <w:left w:val="nil"/>
              <w:bottom w:val="nil"/>
              <w:right w:val="nil"/>
            </w:tcBorders>
            <w:tcMar>
              <w:top w:w="15" w:type="dxa"/>
              <w:left w:w="15" w:type="dxa"/>
              <w:right w:w="15" w:type="dxa"/>
            </w:tcMar>
            <w:vAlign w:val="bottom"/>
          </w:tcPr>
          <w:p w14:paraId="0B179149" w14:textId="77777777" w:rsidR="00343C38" w:rsidRDefault="00343C38" w:rsidP="00FD7D9F"/>
        </w:tc>
        <w:tc>
          <w:tcPr>
            <w:tcW w:w="1728" w:type="dxa"/>
            <w:gridSpan w:val="2"/>
            <w:tcBorders>
              <w:top w:val="double" w:sz="5" w:space="0" w:color="auto"/>
              <w:left w:val="nil"/>
              <w:bottom w:val="single" w:sz="4" w:space="0" w:color="auto"/>
              <w:right w:val="nil"/>
            </w:tcBorders>
            <w:tcMar>
              <w:top w:w="15" w:type="dxa"/>
              <w:left w:w="15" w:type="dxa"/>
              <w:right w:w="15" w:type="dxa"/>
            </w:tcMar>
            <w:vAlign w:val="center"/>
          </w:tcPr>
          <w:p w14:paraId="222D642E" w14:textId="77777777" w:rsidR="00343C38" w:rsidRDefault="00343C38" w:rsidP="00FD7D9F">
            <w:pPr>
              <w:spacing w:after="0"/>
              <w:jc w:val="center"/>
            </w:pPr>
            <w:r w:rsidRPr="1153B186">
              <w:rPr>
                <w:rFonts w:ascii="Times New Roman" w:eastAsia="Times New Roman" w:hAnsi="Times New Roman" w:cs="Times New Roman"/>
                <w:b/>
                <w:bCs/>
                <w:color w:val="000000" w:themeColor="text1"/>
                <w:sz w:val="22"/>
                <w:szCs w:val="22"/>
              </w:rPr>
              <w:t>Breeding</w:t>
            </w:r>
          </w:p>
        </w:tc>
        <w:tc>
          <w:tcPr>
            <w:tcW w:w="1728" w:type="dxa"/>
            <w:gridSpan w:val="2"/>
            <w:tcBorders>
              <w:top w:val="double" w:sz="5" w:space="0" w:color="auto"/>
              <w:left w:val="nil"/>
              <w:bottom w:val="single" w:sz="4" w:space="0" w:color="auto"/>
              <w:right w:val="nil"/>
            </w:tcBorders>
            <w:tcMar>
              <w:top w:w="15" w:type="dxa"/>
              <w:left w:w="15" w:type="dxa"/>
              <w:right w:w="15" w:type="dxa"/>
            </w:tcMar>
            <w:vAlign w:val="center"/>
          </w:tcPr>
          <w:p w14:paraId="4268F734" w14:textId="77777777" w:rsidR="00343C38" w:rsidRDefault="00343C38" w:rsidP="00FD7D9F">
            <w:pPr>
              <w:spacing w:after="0"/>
              <w:jc w:val="center"/>
            </w:pPr>
            <w:r w:rsidRPr="1153B186">
              <w:rPr>
                <w:rFonts w:ascii="Times New Roman" w:eastAsia="Times New Roman" w:hAnsi="Times New Roman" w:cs="Times New Roman"/>
                <w:b/>
                <w:bCs/>
                <w:color w:val="000000" w:themeColor="text1"/>
                <w:sz w:val="22"/>
                <w:szCs w:val="22"/>
              </w:rPr>
              <w:t>Nonbreeding</w:t>
            </w:r>
          </w:p>
        </w:tc>
        <w:tc>
          <w:tcPr>
            <w:tcW w:w="1912" w:type="dxa"/>
            <w:gridSpan w:val="2"/>
            <w:tcBorders>
              <w:top w:val="double" w:sz="5" w:space="0" w:color="auto"/>
              <w:left w:val="nil"/>
              <w:bottom w:val="single" w:sz="4" w:space="0" w:color="auto"/>
              <w:right w:val="nil"/>
            </w:tcBorders>
            <w:tcMar>
              <w:top w:w="15" w:type="dxa"/>
              <w:left w:w="15" w:type="dxa"/>
              <w:right w:w="15" w:type="dxa"/>
            </w:tcMar>
            <w:vAlign w:val="center"/>
          </w:tcPr>
          <w:p w14:paraId="4FE04C19" w14:textId="77777777" w:rsidR="00343C38" w:rsidRDefault="00343C38" w:rsidP="00FD7D9F">
            <w:pPr>
              <w:spacing w:after="0"/>
              <w:jc w:val="center"/>
            </w:pPr>
            <w:r w:rsidRPr="1153B186">
              <w:rPr>
                <w:rFonts w:ascii="Times New Roman" w:eastAsia="Times New Roman" w:hAnsi="Times New Roman" w:cs="Times New Roman"/>
                <w:b/>
                <w:bCs/>
                <w:color w:val="000000" w:themeColor="text1"/>
                <w:sz w:val="22"/>
                <w:szCs w:val="22"/>
              </w:rPr>
              <w:t>Prebreeding</w:t>
            </w:r>
          </w:p>
        </w:tc>
        <w:tc>
          <w:tcPr>
            <w:tcW w:w="1728" w:type="dxa"/>
            <w:gridSpan w:val="2"/>
            <w:tcBorders>
              <w:top w:val="double" w:sz="5" w:space="0" w:color="auto"/>
              <w:left w:val="nil"/>
              <w:bottom w:val="single" w:sz="4" w:space="0" w:color="auto"/>
              <w:right w:val="nil"/>
            </w:tcBorders>
            <w:tcMar>
              <w:top w:w="15" w:type="dxa"/>
              <w:left w:w="15" w:type="dxa"/>
              <w:right w:w="15" w:type="dxa"/>
            </w:tcMar>
            <w:vAlign w:val="center"/>
          </w:tcPr>
          <w:p w14:paraId="6AD43C7D" w14:textId="77777777" w:rsidR="00343C38" w:rsidRDefault="00343C38" w:rsidP="00FD7D9F">
            <w:pPr>
              <w:spacing w:after="0"/>
              <w:jc w:val="center"/>
            </w:pPr>
            <w:r w:rsidRPr="1153B186">
              <w:rPr>
                <w:rFonts w:ascii="Times New Roman" w:eastAsia="Times New Roman" w:hAnsi="Times New Roman" w:cs="Times New Roman"/>
                <w:b/>
                <w:bCs/>
                <w:color w:val="000000" w:themeColor="text1"/>
                <w:sz w:val="22"/>
                <w:szCs w:val="22"/>
              </w:rPr>
              <w:t>Postbreeding</w:t>
            </w:r>
          </w:p>
        </w:tc>
      </w:tr>
      <w:tr w:rsidR="00343C38" w14:paraId="5CF53DC5" w14:textId="77777777" w:rsidTr="00FD7D9F">
        <w:trPr>
          <w:trHeight w:val="315"/>
        </w:trPr>
        <w:tc>
          <w:tcPr>
            <w:tcW w:w="2016" w:type="dxa"/>
            <w:tcBorders>
              <w:top w:val="nil"/>
              <w:left w:val="nil"/>
              <w:bottom w:val="nil"/>
              <w:right w:val="nil"/>
            </w:tcBorders>
            <w:tcMar>
              <w:top w:w="15" w:type="dxa"/>
              <w:left w:w="15" w:type="dxa"/>
              <w:right w:w="15" w:type="dxa"/>
            </w:tcMar>
            <w:vAlign w:val="bottom"/>
          </w:tcPr>
          <w:p w14:paraId="7B601D33" w14:textId="77777777" w:rsidR="00343C38" w:rsidRDefault="00343C38" w:rsidP="00FD7D9F"/>
        </w:tc>
        <w:tc>
          <w:tcPr>
            <w:tcW w:w="864" w:type="dxa"/>
            <w:tcBorders>
              <w:top w:val="single" w:sz="4" w:space="0" w:color="auto"/>
              <w:left w:val="nil"/>
              <w:bottom w:val="single" w:sz="4" w:space="0" w:color="auto"/>
              <w:right w:val="nil"/>
            </w:tcBorders>
            <w:tcMar>
              <w:top w:w="15" w:type="dxa"/>
              <w:left w:w="15" w:type="dxa"/>
              <w:right w:w="15" w:type="dxa"/>
            </w:tcMar>
            <w:vAlign w:val="center"/>
          </w:tcPr>
          <w:p w14:paraId="314D28A3" w14:textId="77777777" w:rsidR="00343C38" w:rsidRDefault="00343C38" w:rsidP="00FD7D9F">
            <w:pPr>
              <w:spacing w:after="0"/>
              <w:jc w:val="center"/>
            </w:pPr>
            <w:r w:rsidRPr="1153B186">
              <w:rPr>
                <w:rFonts w:ascii="Times New Roman" w:eastAsia="Times New Roman" w:hAnsi="Times New Roman" w:cs="Times New Roman"/>
                <w:b/>
                <w:bCs/>
                <w:color w:val="000000" w:themeColor="text1"/>
                <w:sz w:val="22"/>
                <w:szCs w:val="22"/>
              </w:rPr>
              <w:t>(1)</w:t>
            </w:r>
          </w:p>
        </w:tc>
        <w:tc>
          <w:tcPr>
            <w:tcW w:w="864" w:type="dxa"/>
            <w:tcBorders>
              <w:top w:val="nil"/>
              <w:left w:val="nil"/>
              <w:bottom w:val="single" w:sz="4" w:space="0" w:color="auto"/>
              <w:right w:val="nil"/>
            </w:tcBorders>
            <w:tcMar>
              <w:top w:w="15" w:type="dxa"/>
              <w:left w:w="15" w:type="dxa"/>
              <w:right w:w="15" w:type="dxa"/>
            </w:tcMar>
            <w:vAlign w:val="center"/>
          </w:tcPr>
          <w:p w14:paraId="781CB979" w14:textId="77777777" w:rsidR="00343C38" w:rsidRDefault="00343C38" w:rsidP="00FD7D9F">
            <w:pPr>
              <w:spacing w:after="0"/>
              <w:jc w:val="center"/>
            </w:pPr>
            <w:r w:rsidRPr="1153B186">
              <w:rPr>
                <w:rFonts w:ascii="Times New Roman" w:eastAsia="Times New Roman" w:hAnsi="Times New Roman" w:cs="Times New Roman"/>
                <w:b/>
                <w:bCs/>
                <w:color w:val="000000" w:themeColor="text1"/>
                <w:sz w:val="22"/>
                <w:szCs w:val="22"/>
              </w:rPr>
              <w:t>(2)</w:t>
            </w:r>
          </w:p>
        </w:tc>
        <w:tc>
          <w:tcPr>
            <w:tcW w:w="864" w:type="dxa"/>
            <w:tcBorders>
              <w:top w:val="single" w:sz="4" w:space="0" w:color="auto"/>
              <w:left w:val="nil"/>
              <w:bottom w:val="single" w:sz="4" w:space="0" w:color="auto"/>
              <w:right w:val="nil"/>
            </w:tcBorders>
            <w:tcMar>
              <w:top w:w="15" w:type="dxa"/>
              <w:left w:w="15" w:type="dxa"/>
              <w:right w:w="15" w:type="dxa"/>
            </w:tcMar>
            <w:vAlign w:val="center"/>
          </w:tcPr>
          <w:p w14:paraId="01044302" w14:textId="77777777" w:rsidR="00343C38" w:rsidRDefault="00343C38" w:rsidP="00FD7D9F">
            <w:pPr>
              <w:spacing w:after="0"/>
              <w:jc w:val="center"/>
            </w:pPr>
            <w:r w:rsidRPr="1153B186">
              <w:rPr>
                <w:rFonts w:ascii="Times New Roman" w:eastAsia="Times New Roman" w:hAnsi="Times New Roman" w:cs="Times New Roman"/>
                <w:b/>
                <w:bCs/>
                <w:color w:val="000000" w:themeColor="text1"/>
                <w:sz w:val="22"/>
                <w:szCs w:val="22"/>
              </w:rPr>
              <w:t>(3)</w:t>
            </w:r>
          </w:p>
        </w:tc>
        <w:tc>
          <w:tcPr>
            <w:tcW w:w="864" w:type="dxa"/>
            <w:tcBorders>
              <w:top w:val="nil"/>
              <w:left w:val="nil"/>
              <w:bottom w:val="single" w:sz="4" w:space="0" w:color="auto"/>
              <w:right w:val="nil"/>
            </w:tcBorders>
            <w:tcMar>
              <w:top w:w="15" w:type="dxa"/>
              <w:left w:w="15" w:type="dxa"/>
              <w:right w:w="15" w:type="dxa"/>
            </w:tcMar>
            <w:vAlign w:val="center"/>
          </w:tcPr>
          <w:p w14:paraId="1B8B545C" w14:textId="77777777" w:rsidR="00343C38" w:rsidRDefault="00343C38" w:rsidP="00FD7D9F">
            <w:pPr>
              <w:spacing w:after="0"/>
              <w:jc w:val="center"/>
            </w:pPr>
            <w:r w:rsidRPr="1153B186">
              <w:rPr>
                <w:rFonts w:ascii="Times New Roman" w:eastAsia="Times New Roman" w:hAnsi="Times New Roman" w:cs="Times New Roman"/>
                <w:b/>
                <w:bCs/>
                <w:color w:val="000000" w:themeColor="text1"/>
                <w:sz w:val="22"/>
                <w:szCs w:val="22"/>
              </w:rPr>
              <w:t>(4)</w:t>
            </w:r>
          </w:p>
        </w:tc>
        <w:tc>
          <w:tcPr>
            <w:tcW w:w="1005" w:type="dxa"/>
            <w:tcBorders>
              <w:top w:val="single" w:sz="4" w:space="0" w:color="auto"/>
              <w:left w:val="nil"/>
              <w:bottom w:val="single" w:sz="4" w:space="0" w:color="auto"/>
              <w:right w:val="nil"/>
            </w:tcBorders>
            <w:tcMar>
              <w:top w:w="15" w:type="dxa"/>
              <w:left w:w="15" w:type="dxa"/>
              <w:right w:w="15" w:type="dxa"/>
            </w:tcMar>
            <w:vAlign w:val="center"/>
          </w:tcPr>
          <w:p w14:paraId="4B2FFC7A" w14:textId="77777777" w:rsidR="00343C38" w:rsidRDefault="00343C38" w:rsidP="00FD7D9F">
            <w:pPr>
              <w:spacing w:after="0"/>
              <w:jc w:val="center"/>
            </w:pPr>
            <w:r w:rsidRPr="1153B186">
              <w:rPr>
                <w:rFonts w:ascii="Times New Roman" w:eastAsia="Times New Roman" w:hAnsi="Times New Roman" w:cs="Times New Roman"/>
                <w:b/>
                <w:bCs/>
                <w:color w:val="000000" w:themeColor="text1"/>
                <w:sz w:val="22"/>
                <w:szCs w:val="22"/>
              </w:rPr>
              <w:t>(5)</w:t>
            </w:r>
          </w:p>
        </w:tc>
        <w:tc>
          <w:tcPr>
            <w:tcW w:w="907" w:type="dxa"/>
            <w:tcBorders>
              <w:top w:val="nil"/>
              <w:left w:val="nil"/>
              <w:bottom w:val="single" w:sz="4" w:space="0" w:color="auto"/>
              <w:right w:val="nil"/>
            </w:tcBorders>
            <w:tcMar>
              <w:top w:w="15" w:type="dxa"/>
              <w:left w:w="15" w:type="dxa"/>
              <w:right w:w="15" w:type="dxa"/>
            </w:tcMar>
            <w:vAlign w:val="center"/>
          </w:tcPr>
          <w:p w14:paraId="0AF5BC5D" w14:textId="77777777" w:rsidR="00343C38" w:rsidRDefault="00343C38" w:rsidP="00FD7D9F">
            <w:pPr>
              <w:spacing w:after="0"/>
              <w:jc w:val="center"/>
            </w:pPr>
            <w:r w:rsidRPr="1153B186">
              <w:rPr>
                <w:rFonts w:ascii="Times New Roman" w:eastAsia="Times New Roman" w:hAnsi="Times New Roman" w:cs="Times New Roman"/>
                <w:b/>
                <w:bCs/>
                <w:color w:val="000000" w:themeColor="text1"/>
                <w:sz w:val="22"/>
                <w:szCs w:val="22"/>
              </w:rPr>
              <w:t>(6)</w:t>
            </w:r>
          </w:p>
        </w:tc>
        <w:tc>
          <w:tcPr>
            <w:tcW w:w="864" w:type="dxa"/>
            <w:tcBorders>
              <w:top w:val="single" w:sz="4" w:space="0" w:color="auto"/>
              <w:left w:val="nil"/>
              <w:bottom w:val="single" w:sz="4" w:space="0" w:color="auto"/>
              <w:right w:val="nil"/>
            </w:tcBorders>
            <w:tcMar>
              <w:top w:w="15" w:type="dxa"/>
              <w:left w:w="15" w:type="dxa"/>
              <w:right w:w="15" w:type="dxa"/>
            </w:tcMar>
            <w:vAlign w:val="center"/>
          </w:tcPr>
          <w:p w14:paraId="1047E41A" w14:textId="77777777" w:rsidR="00343C38" w:rsidRDefault="00343C38" w:rsidP="00FD7D9F">
            <w:pPr>
              <w:spacing w:after="0"/>
              <w:jc w:val="center"/>
            </w:pPr>
            <w:r w:rsidRPr="1153B186">
              <w:rPr>
                <w:rFonts w:ascii="Times New Roman" w:eastAsia="Times New Roman" w:hAnsi="Times New Roman" w:cs="Times New Roman"/>
                <w:b/>
                <w:bCs/>
                <w:color w:val="000000" w:themeColor="text1"/>
                <w:sz w:val="22"/>
                <w:szCs w:val="22"/>
              </w:rPr>
              <w:t>(7)</w:t>
            </w:r>
          </w:p>
        </w:tc>
        <w:tc>
          <w:tcPr>
            <w:tcW w:w="864" w:type="dxa"/>
            <w:tcBorders>
              <w:top w:val="nil"/>
              <w:left w:val="nil"/>
              <w:bottom w:val="single" w:sz="4" w:space="0" w:color="auto"/>
              <w:right w:val="nil"/>
            </w:tcBorders>
            <w:tcMar>
              <w:top w:w="15" w:type="dxa"/>
              <w:left w:w="15" w:type="dxa"/>
              <w:right w:w="15" w:type="dxa"/>
            </w:tcMar>
            <w:vAlign w:val="center"/>
          </w:tcPr>
          <w:p w14:paraId="31066248" w14:textId="77777777" w:rsidR="00343C38" w:rsidRDefault="00343C38" w:rsidP="00FD7D9F">
            <w:pPr>
              <w:spacing w:after="0"/>
              <w:jc w:val="center"/>
            </w:pPr>
            <w:r w:rsidRPr="1153B186">
              <w:rPr>
                <w:rFonts w:ascii="Times New Roman" w:eastAsia="Times New Roman" w:hAnsi="Times New Roman" w:cs="Times New Roman"/>
                <w:b/>
                <w:bCs/>
                <w:color w:val="000000" w:themeColor="text1"/>
                <w:sz w:val="22"/>
                <w:szCs w:val="22"/>
              </w:rPr>
              <w:t>(8)</w:t>
            </w:r>
          </w:p>
        </w:tc>
      </w:tr>
      <w:tr w:rsidR="00343C38" w14:paraId="42AEB8F9" w14:textId="77777777" w:rsidTr="00FD7D9F">
        <w:trPr>
          <w:trHeight w:val="360"/>
        </w:trPr>
        <w:tc>
          <w:tcPr>
            <w:tcW w:w="8248" w:type="dxa"/>
            <w:gridSpan w:val="8"/>
            <w:tcBorders>
              <w:top w:val="single" w:sz="4" w:space="0" w:color="auto"/>
              <w:left w:val="nil"/>
              <w:bottom w:val="nil"/>
              <w:right w:val="nil"/>
            </w:tcBorders>
            <w:tcMar>
              <w:top w:w="15" w:type="dxa"/>
              <w:left w:w="15" w:type="dxa"/>
              <w:right w:w="15" w:type="dxa"/>
            </w:tcMar>
            <w:vAlign w:val="center"/>
          </w:tcPr>
          <w:p w14:paraId="474F91B2" w14:textId="77777777" w:rsidR="00343C38" w:rsidRDefault="00343C38" w:rsidP="00FD7D9F">
            <w:pPr>
              <w:spacing w:after="0"/>
            </w:pPr>
            <w:r w:rsidRPr="1153B186">
              <w:rPr>
                <w:rFonts w:ascii="Times New Roman" w:eastAsia="Times New Roman" w:hAnsi="Times New Roman" w:cs="Times New Roman"/>
                <w:b/>
                <w:bCs/>
                <w:color w:val="000000" w:themeColor="text1"/>
                <w:sz w:val="22"/>
                <w:szCs w:val="22"/>
              </w:rPr>
              <w:t>Panel A: Abundance</w:t>
            </w:r>
          </w:p>
        </w:tc>
        <w:tc>
          <w:tcPr>
            <w:tcW w:w="864" w:type="dxa"/>
            <w:tcBorders>
              <w:top w:val="single" w:sz="4" w:space="0" w:color="auto"/>
              <w:left w:val="nil"/>
              <w:bottom w:val="nil"/>
              <w:right w:val="nil"/>
            </w:tcBorders>
            <w:tcMar>
              <w:top w:w="15" w:type="dxa"/>
              <w:left w:w="15" w:type="dxa"/>
              <w:right w:w="15" w:type="dxa"/>
            </w:tcMar>
            <w:vAlign w:val="center"/>
          </w:tcPr>
          <w:p w14:paraId="52953F6A" w14:textId="77777777" w:rsidR="00343C38" w:rsidRDefault="00343C38" w:rsidP="00FD7D9F"/>
        </w:tc>
      </w:tr>
      <w:tr w:rsidR="00343C38" w14:paraId="5A5B4C6C" w14:textId="77777777" w:rsidTr="00FD7D9F">
        <w:trPr>
          <w:trHeight w:val="302"/>
        </w:trPr>
        <w:tc>
          <w:tcPr>
            <w:tcW w:w="2016" w:type="dxa"/>
            <w:tcBorders>
              <w:top w:val="nil"/>
              <w:left w:val="nil"/>
              <w:bottom w:val="nil"/>
              <w:right w:val="nil"/>
            </w:tcBorders>
            <w:tcMar>
              <w:top w:w="15" w:type="dxa"/>
              <w:left w:w="15" w:type="dxa"/>
              <w:right w:w="15" w:type="dxa"/>
            </w:tcMar>
            <w:vAlign w:val="center"/>
          </w:tcPr>
          <w:p w14:paraId="43FAFEC6" w14:textId="77777777" w:rsidR="00343C38" w:rsidRDefault="00343C38" w:rsidP="00FD7D9F">
            <w:pPr>
              <w:spacing w:after="0"/>
            </w:pPr>
            <w:r w:rsidRPr="1153B186">
              <w:rPr>
                <w:rFonts w:ascii="Times New Roman" w:eastAsia="Times New Roman" w:hAnsi="Times New Roman" w:cs="Times New Roman"/>
                <w:color w:val="000000" w:themeColor="text1"/>
                <w:sz w:val="22"/>
                <w:szCs w:val="22"/>
              </w:rPr>
              <w:t>CRP Share</w:t>
            </w:r>
          </w:p>
        </w:tc>
        <w:tc>
          <w:tcPr>
            <w:tcW w:w="864" w:type="dxa"/>
            <w:tcBorders>
              <w:top w:val="nil"/>
              <w:left w:val="nil"/>
              <w:bottom w:val="nil"/>
              <w:right w:val="nil"/>
            </w:tcBorders>
            <w:tcMar>
              <w:top w:w="15" w:type="dxa"/>
              <w:left w:w="15" w:type="dxa"/>
              <w:right w:w="15" w:type="dxa"/>
            </w:tcMar>
            <w:vAlign w:val="center"/>
          </w:tcPr>
          <w:p w14:paraId="0F0CD55D"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0.094</w:t>
            </w:r>
          </w:p>
        </w:tc>
        <w:tc>
          <w:tcPr>
            <w:tcW w:w="864" w:type="dxa"/>
            <w:tcBorders>
              <w:top w:val="nil"/>
              <w:left w:val="nil"/>
              <w:bottom w:val="nil"/>
              <w:right w:val="nil"/>
            </w:tcBorders>
            <w:tcMar>
              <w:top w:w="15" w:type="dxa"/>
              <w:left w:w="15" w:type="dxa"/>
              <w:right w:w="15" w:type="dxa"/>
            </w:tcMar>
            <w:vAlign w:val="center"/>
          </w:tcPr>
          <w:p w14:paraId="7A6205AE"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0.052</w:t>
            </w:r>
          </w:p>
        </w:tc>
        <w:tc>
          <w:tcPr>
            <w:tcW w:w="864" w:type="dxa"/>
            <w:tcBorders>
              <w:top w:val="nil"/>
              <w:left w:val="nil"/>
              <w:bottom w:val="nil"/>
              <w:right w:val="nil"/>
            </w:tcBorders>
            <w:tcMar>
              <w:top w:w="15" w:type="dxa"/>
              <w:left w:w="15" w:type="dxa"/>
              <w:right w:w="15" w:type="dxa"/>
            </w:tcMar>
            <w:vAlign w:val="center"/>
          </w:tcPr>
          <w:p w14:paraId="1D80ED8F"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-0.180</w:t>
            </w:r>
          </w:p>
        </w:tc>
        <w:tc>
          <w:tcPr>
            <w:tcW w:w="864" w:type="dxa"/>
            <w:tcBorders>
              <w:top w:val="nil"/>
              <w:left w:val="nil"/>
              <w:bottom w:val="nil"/>
              <w:right w:val="nil"/>
            </w:tcBorders>
            <w:tcMar>
              <w:top w:w="15" w:type="dxa"/>
              <w:left w:w="15" w:type="dxa"/>
              <w:right w:w="15" w:type="dxa"/>
            </w:tcMar>
            <w:vAlign w:val="center"/>
          </w:tcPr>
          <w:p w14:paraId="76263879"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-0.244</w:t>
            </w:r>
          </w:p>
        </w:tc>
        <w:tc>
          <w:tcPr>
            <w:tcW w:w="1005" w:type="dxa"/>
            <w:tcBorders>
              <w:top w:val="nil"/>
              <w:left w:val="nil"/>
              <w:bottom w:val="nil"/>
              <w:right w:val="nil"/>
            </w:tcBorders>
            <w:tcMar>
              <w:top w:w="15" w:type="dxa"/>
              <w:left w:w="15" w:type="dxa"/>
              <w:right w:w="15" w:type="dxa"/>
            </w:tcMar>
            <w:vAlign w:val="center"/>
          </w:tcPr>
          <w:p w14:paraId="33517CA2"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-0.227*</w:t>
            </w:r>
          </w:p>
        </w:tc>
        <w:tc>
          <w:tcPr>
            <w:tcW w:w="907" w:type="dxa"/>
            <w:tcBorders>
              <w:top w:val="nil"/>
              <w:left w:val="nil"/>
              <w:bottom w:val="nil"/>
              <w:right w:val="nil"/>
            </w:tcBorders>
            <w:tcMar>
              <w:top w:w="15" w:type="dxa"/>
              <w:left w:w="15" w:type="dxa"/>
              <w:right w:w="15" w:type="dxa"/>
            </w:tcMar>
            <w:vAlign w:val="center"/>
          </w:tcPr>
          <w:p w14:paraId="5827244C"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-0.212</w:t>
            </w:r>
          </w:p>
        </w:tc>
        <w:tc>
          <w:tcPr>
            <w:tcW w:w="864" w:type="dxa"/>
            <w:tcBorders>
              <w:top w:val="nil"/>
              <w:left w:val="nil"/>
              <w:bottom w:val="nil"/>
              <w:right w:val="nil"/>
            </w:tcBorders>
            <w:tcMar>
              <w:top w:w="15" w:type="dxa"/>
              <w:left w:w="15" w:type="dxa"/>
              <w:right w:w="15" w:type="dxa"/>
            </w:tcMar>
            <w:vAlign w:val="center"/>
          </w:tcPr>
          <w:p w14:paraId="70A86274"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0.210</w:t>
            </w:r>
          </w:p>
        </w:tc>
        <w:tc>
          <w:tcPr>
            <w:tcW w:w="864" w:type="dxa"/>
            <w:tcBorders>
              <w:top w:val="nil"/>
              <w:left w:val="nil"/>
              <w:bottom w:val="nil"/>
              <w:right w:val="nil"/>
            </w:tcBorders>
            <w:tcMar>
              <w:top w:w="15" w:type="dxa"/>
              <w:left w:w="15" w:type="dxa"/>
              <w:right w:w="15" w:type="dxa"/>
            </w:tcMar>
            <w:vAlign w:val="center"/>
          </w:tcPr>
          <w:p w14:paraId="06D5FD19"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0.215</w:t>
            </w:r>
          </w:p>
        </w:tc>
      </w:tr>
      <w:tr w:rsidR="00343C38" w14:paraId="1678072D" w14:textId="77777777" w:rsidTr="00FD7D9F">
        <w:trPr>
          <w:trHeight w:val="302"/>
        </w:trPr>
        <w:tc>
          <w:tcPr>
            <w:tcW w:w="2016" w:type="dxa"/>
            <w:tcBorders>
              <w:top w:val="nil"/>
              <w:left w:val="nil"/>
              <w:bottom w:val="nil"/>
              <w:right w:val="nil"/>
            </w:tcBorders>
            <w:tcMar>
              <w:top w:w="15" w:type="dxa"/>
              <w:left w:w="15" w:type="dxa"/>
              <w:right w:w="15" w:type="dxa"/>
            </w:tcMar>
            <w:vAlign w:val="center"/>
          </w:tcPr>
          <w:p w14:paraId="7B8FA8BE" w14:textId="77777777" w:rsidR="00343C38" w:rsidRDefault="00343C38" w:rsidP="00FD7D9F"/>
        </w:tc>
        <w:tc>
          <w:tcPr>
            <w:tcW w:w="864" w:type="dxa"/>
            <w:tcBorders>
              <w:top w:val="nil"/>
              <w:left w:val="nil"/>
              <w:bottom w:val="nil"/>
              <w:right w:val="nil"/>
            </w:tcBorders>
            <w:tcMar>
              <w:top w:w="15" w:type="dxa"/>
              <w:left w:w="15" w:type="dxa"/>
              <w:right w:w="15" w:type="dxa"/>
            </w:tcMar>
            <w:vAlign w:val="center"/>
          </w:tcPr>
          <w:p w14:paraId="5149753D"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(0.148)</w:t>
            </w:r>
          </w:p>
        </w:tc>
        <w:tc>
          <w:tcPr>
            <w:tcW w:w="864" w:type="dxa"/>
            <w:tcBorders>
              <w:top w:val="nil"/>
              <w:left w:val="nil"/>
              <w:bottom w:val="nil"/>
              <w:right w:val="nil"/>
            </w:tcBorders>
            <w:tcMar>
              <w:top w:w="15" w:type="dxa"/>
              <w:left w:w="15" w:type="dxa"/>
              <w:right w:w="15" w:type="dxa"/>
            </w:tcMar>
            <w:vAlign w:val="center"/>
          </w:tcPr>
          <w:p w14:paraId="0A237483"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(0.167)</w:t>
            </w:r>
          </w:p>
        </w:tc>
        <w:tc>
          <w:tcPr>
            <w:tcW w:w="864" w:type="dxa"/>
            <w:tcBorders>
              <w:top w:val="nil"/>
              <w:left w:val="nil"/>
              <w:bottom w:val="nil"/>
              <w:right w:val="nil"/>
            </w:tcBorders>
            <w:tcMar>
              <w:top w:w="15" w:type="dxa"/>
              <w:left w:w="15" w:type="dxa"/>
              <w:right w:w="15" w:type="dxa"/>
            </w:tcMar>
            <w:vAlign w:val="center"/>
          </w:tcPr>
          <w:p w14:paraId="0D3986C8"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(0.248)</w:t>
            </w:r>
          </w:p>
        </w:tc>
        <w:tc>
          <w:tcPr>
            <w:tcW w:w="864" w:type="dxa"/>
            <w:tcBorders>
              <w:top w:val="nil"/>
              <w:left w:val="nil"/>
              <w:bottom w:val="nil"/>
              <w:right w:val="nil"/>
            </w:tcBorders>
            <w:tcMar>
              <w:top w:w="15" w:type="dxa"/>
              <w:left w:w="15" w:type="dxa"/>
              <w:right w:w="15" w:type="dxa"/>
            </w:tcMar>
            <w:vAlign w:val="center"/>
          </w:tcPr>
          <w:p w14:paraId="72F45B2E"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(0.253)</w:t>
            </w:r>
          </w:p>
        </w:tc>
        <w:tc>
          <w:tcPr>
            <w:tcW w:w="1005" w:type="dxa"/>
            <w:tcBorders>
              <w:top w:val="nil"/>
              <w:left w:val="nil"/>
              <w:bottom w:val="nil"/>
              <w:right w:val="nil"/>
            </w:tcBorders>
            <w:tcMar>
              <w:top w:w="15" w:type="dxa"/>
              <w:left w:w="15" w:type="dxa"/>
              <w:right w:w="15" w:type="dxa"/>
            </w:tcMar>
            <w:vAlign w:val="center"/>
          </w:tcPr>
          <w:p w14:paraId="235ADA37"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(0.120)</w:t>
            </w:r>
          </w:p>
        </w:tc>
        <w:tc>
          <w:tcPr>
            <w:tcW w:w="907" w:type="dxa"/>
            <w:tcBorders>
              <w:top w:val="nil"/>
              <w:left w:val="nil"/>
              <w:bottom w:val="nil"/>
              <w:right w:val="nil"/>
            </w:tcBorders>
            <w:tcMar>
              <w:top w:w="15" w:type="dxa"/>
              <w:left w:w="15" w:type="dxa"/>
              <w:right w:w="15" w:type="dxa"/>
            </w:tcMar>
            <w:vAlign w:val="center"/>
          </w:tcPr>
          <w:p w14:paraId="6F723609"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(0.131)</w:t>
            </w:r>
          </w:p>
        </w:tc>
        <w:tc>
          <w:tcPr>
            <w:tcW w:w="864" w:type="dxa"/>
            <w:tcBorders>
              <w:top w:val="nil"/>
              <w:left w:val="nil"/>
              <w:bottom w:val="nil"/>
              <w:right w:val="nil"/>
            </w:tcBorders>
            <w:tcMar>
              <w:top w:w="15" w:type="dxa"/>
              <w:left w:w="15" w:type="dxa"/>
              <w:right w:w="15" w:type="dxa"/>
            </w:tcMar>
            <w:vAlign w:val="center"/>
          </w:tcPr>
          <w:p w14:paraId="0B8FF11B"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(0.211)</w:t>
            </w:r>
          </w:p>
        </w:tc>
        <w:tc>
          <w:tcPr>
            <w:tcW w:w="864" w:type="dxa"/>
            <w:tcBorders>
              <w:top w:val="nil"/>
              <w:left w:val="nil"/>
              <w:bottom w:val="nil"/>
              <w:right w:val="nil"/>
            </w:tcBorders>
            <w:tcMar>
              <w:top w:w="15" w:type="dxa"/>
              <w:left w:w="15" w:type="dxa"/>
              <w:right w:w="15" w:type="dxa"/>
            </w:tcMar>
            <w:vAlign w:val="center"/>
          </w:tcPr>
          <w:p w14:paraId="2C2159A0"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(0.221)</w:t>
            </w:r>
          </w:p>
        </w:tc>
      </w:tr>
      <w:tr w:rsidR="00343C38" w14:paraId="7700BF5F" w14:textId="77777777" w:rsidTr="00FD7D9F">
        <w:trPr>
          <w:trHeight w:val="302"/>
        </w:trPr>
        <w:tc>
          <w:tcPr>
            <w:tcW w:w="2016" w:type="dxa"/>
            <w:tcBorders>
              <w:top w:val="nil"/>
              <w:left w:val="nil"/>
              <w:bottom w:val="nil"/>
              <w:right w:val="nil"/>
            </w:tcBorders>
            <w:tcMar>
              <w:top w:w="15" w:type="dxa"/>
              <w:left w:w="15" w:type="dxa"/>
              <w:right w:w="15" w:type="dxa"/>
            </w:tcMar>
            <w:vAlign w:val="center"/>
          </w:tcPr>
          <w:p w14:paraId="15B7F7BB" w14:textId="77777777" w:rsidR="00343C38" w:rsidRDefault="00343C38" w:rsidP="00FD7D9F">
            <w:pPr>
              <w:spacing w:after="0"/>
            </w:pPr>
            <w:r w:rsidRPr="1153B186">
              <w:rPr>
                <w:rFonts w:ascii="Times New Roman" w:eastAsia="Times New Roman" w:hAnsi="Times New Roman" w:cs="Times New Roman"/>
                <w:color w:val="000000" w:themeColor="text1"/>
                <w:sz w:val="22"/>
                <w:szCs w:val="22"/>
              </w:rPr>
              <w:t>Observations</w:t>
            </w:r>
          </w:p>
        </w:tc>
        <w:tc>
          <w:tcPr>
            <w:tcW w:w="864" w:type="dxa"/>
            <w:tcBorders>
              <w:top w:val="nil"/>
              <w:left w:val="nil"/>
              <w:bottom w:val="nil"/>
              <w:right w:val="nil"/>
            </w:tcBorders>
            <w:tcMar>
              <w:top w:w="15" w:type="dxa"/>
              <w:left w:w="15" w:type="dxa"/>
              <w:right w:w="15" w:type="dxa"/>
            </w:tcMar>
            <w:vAlign w:val="center"/>
          </w:tcPr>
          <w:p w14:paraId="4DA7851E"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9165</w:t>
            </w:r>
          </w:p>
        </w:tc>
        <w:tc>
          <w:tcPr>
            <w:tcW w:w="864" w:type="dxa"/>
            <w:tcBorders>
              <w:top w:val="nil"/>
              <w:left w:val="nil"/>
              <w:bottom w:val="nil"/>
              <w:right w:val="nil"/>
            </w:tcBorders>
            <w:tcMar>
              <w:top w:w="15" w:type="dxa"/>
              <w:left w:w="15" w:type="dxa"/>
              <w:right w:w="15" w:type="dxa"/>
            </w:tcMar>
            <w:vAlign w:val="center"/>
          </w:tcPr>
          <w:p w14:paraId="2EAAB4FA"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9165</w:t>
            </w:r>
          </w:p>
        </w:tc>
        <w:tc>
          <w:tcPr>
            <w:tcW w:w="864" w:type="dxa"/>
            <w:tcBorders>
              <w:top w:val="nil"/>
              <w:left w:val="nil"/>
              <w:bottom w:val="nil"/>
              <w:right w:val="nil"/>
            </w:tcBorders>
            <w:tcMar>
              <w:top w:w="15" w:type="dxa"/>
              <w:left w:w="15" w:type="dxa"/>
              <w:right w:w="15" w:type="dxa"/>
            </w:tcMar>
            <w:vAlign w:val="center"/>
          </w:tcPr>
          <w:p w14:paraId="65EDB5EE"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7217</w:t>
            </w:r>
          </w:p>
        </w:tc>
        <w:tc>
          <w:tcPr>
            <w:tcW w:w="864" w:type="dxa"/>
            <w:tcBorders>
              <w:top w:val="nil"/>
              <w:left w:val="nil"/>
              <w:bottom w:val="nil"/>
              <w:right w:val="nil"/>
            </w:tcBorders>
            <w:tcMar>
              <w:top w:w="15" w:type="dxa"/>
              <w:left w:w="15" w:type="dxa"/>
              <w:right w:w="15" w:type="dxa"/>
            </w:tcMar>
            <w:vAlign w:val="center"/>
          </w:tcPr>
          <w:p w14:paraId="6B6966DE"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7217</w:t>
            </w:r>
          </w:p>
        </w:tc>
        <w:tc>
          <w:tcPr>
            <w:tcW w:w="1005" w:type="dxa"/>
            <w:tcBorders>
              <w:top w:val="nil"/>
              <w:left w:val="nil"/>
              <w:bottom w:val="nil"/>
              <w:right w:val="nil"/>
            </w:tcBorders>
            <w:tcMar>
              <w:top w:w="15" w:type="dxa"/>
              <w:left w:w="15" w:type="dxa"/>
              <w:right w:w="15" w:type="dxa"/>
            </w:tcMar>
            <w:vAlign w:val="center"/>
          </w:tcPr>
          <w:p w14:paraId="459C32B5"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8769</w:t>
            </w:r>
          </w:p>
        </w:tc>
        <w:tc>
          <w:tcPr>
            <w:tcW w:w="907" w:type="dxa"/>
            <w:tcBorders>
              <w:top w:val="nil"/>
              <w:left w:val="nil"/>
              <w:bottom w:val="nil"/>
              <w:right w:val="nil"/>
            </w:tcBorders>
            <w:tcMar>
              <w:top w:w="15" w:type="dxa"/>
              <w:left w:w="15" w:type="dxa"/>
              <w:right w:w="15" w:type="dxa"/>
            </w:tcMar>
            <w:vAlign w:val="center"/>
          </w:tcPr>
          <w:p w14:paraId="14521E5A"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8769</w:t>
            </w:r>
          </w:p>
        </w:tc>
        <w:tc>
          <w:tcPr>
            <w:tcW w:w="864" w:type="dxa"/>
            <w:tcBorders>
              <w:top w:val="nil"/>
              <w:left w:val="nil"/>
              <w:bottom w:val="nil"/>
              <w:right w:val="nil"/>
            </w:tcBorders>
            <w:tcMar>
              <w:top w:w="15" w:type="dxa"/>
              <w:left w:w="15" w:type="dxa"/>
              <w:right w:w="15" w:type="dxa"/>
            </w:tcMar>
            <w:vAlign w:val="center"/>
          </w:tcPr>
          <w:p w14:paraId="2D6318F2"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8300</w:t>
            </w:r>
          </w:p>
        </w:tc>
        <w:tc>
          <w:tcPr>
            <w:tcW w:w="864" w:type="dxa"/>
            <w:tcBorders>
              <w:top w:val="nil"/>
              <w:left w:val="nil"/>
              <w:bottom w:val="nil"/>
              <w:right w:val="nil"/>
            </w:tcBorders>
            <w:tcMar>
              <w:top w:w="15" w:type="dxa"/>
              <w:left w:w="15" w:type="dxa"/>
              <w:right w:w="15" w:type="dxa"/>
            </w:tcMar>
            <w:vAlign w:val="center"/>
          </w:tcPr>
          <w:p w14:paraId="4DC0C2DF"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8300</w:t>
            </w:r>
          </w:p>
        </w:tc>
      </w:tr>
      <w:tr w:rsidR="00343C38" w14:paraId="7973422A" w14:textId="77777777" w:rsidTr="00FD7D9F">
        <w:trPr>
          <w:trHeight w:val="302"/>
        </w:trPr>
        <w:tc>
          <w:tcPr>
            <w:tcW w:w="2016" w:type="dxa"/>
            <w:tcBorders>
              <w:top w:val="nil"/>
              <w:left w:val="nil"/>
              <w:bottom w:val="nil"/>
              <w:right w:val="nil"/>
            </w:tcBorders>
            <w:tcMar>
              <w:top w:w="15" w:type="dxa"/>
              <w:left w:w="15" w:type="dxa"/>
              <w:right w:w="15" w:type="dxa"/>
            </w:tcMar>
            <w:vAlign w:val="center"/>
          </w:tcPr>
          <w:p w14:paraId="72BAA1F6" w14:textId="77777777" w:rsidR="00343C38" w:rsidRDefault="00343C38" w:rsidP="00FD7D9F">
            <w:pPr>
              <w:spacing w:after="0"/>
            </w:pPr>
            <w:r w:rsidRPr="1153B186">
              <w:rPr>
                <w:rFonts w:ascii="Times New Roman" w:eastAsia="Times New Roman" w:hAnsi="Times New Roman" w:cs="Times New Roman"/>
                <w:color w:val="000000" w:themeColor="text1"/>
                <w:sz w:val="22"/>
                <w:szCs w:val="22"/>
              </w:rPr>
              <w:t>IV First Stage F-statistics</w:t>
            </w:r>
          </w:p>
        </w:tc>
        <w:tc>
          <w:tcPr>
            <w:tcW w:w="864" w:type="dxa"/>
            <w:tcBorders>
              <w:top w:val="nil"/>
              <w:left w:val="nil"/>
              <w:bottom w:val="single" w:sz="4" w:space="0" w:color="auto"/>
              <w:right w:val="nil"/>
            </w:tcBorders>
            <w:tcMar>
              <w:top w:w="15" w:type="dxa"/>
              <w:left w:w="15" w:type="dxa"/>
              <w:right w:w="15" w:type="dxa"/>
            </w:tcMar>
            <w:vAlign w:val="center"/>
          </w:tcPr>
          <w:p w14:paraId="7CE43D58"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36.42</w:t>
            </w:r>
          </w:p>
        </w:tc>
        <w:tc>
          <w:tcPr>
            <w:tcW w:w="864" w:type="dxa"/>
            <w:tcBorders>
              <w:top w:val="nil"/>
              <w:left w:val="nil"/>
              <w:bottom w:val="single" w:sz="4" w:space="0" w:color="auto"/>
              <w:right w:val="nil"/>
            </w:tcBorders>
            <w:tcMar>
              <w:top w:w="15" w:type="dxa"/>
              <w:left w:w="15" w:type="dxa"/>
              <w:right w:w="15" w:type="dxa"/>
            </w:tcMar>
            <w:vAlign w:val="center"/>
          </w:tcPr>
          <w:p w14:paraId="5B125739"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34.21</w:t>
            </w:r>
          </w:p>
        </w:tc>
        <w:tc>
          <w:tcPr>
            <w:tcW w:w="864" w:type="dxa"/>
            <w:tcBorders>
              <w:top w:val="nil"/>
              <w:left w:val="nil"/>
              <w:bottom w:val="single" w:sz="4" w:space="0" w:color="auto"/>
              <w:right w:val="nil"/>
            </w:tcBorders>
            <w:tcMar>
              <w:top w:w="15" w:type="dxa"/>
              <w:left w:w="15" w:type="dxa"/>
              <w:right w:w="15" w:type="dxa"/>
            </w:tcMar>
            <w:vAlign w:val="center"/>
          </w:tcPr>
          <w:p w14:paraId="69A90217"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17.70</w:t>
            </w:r>
          </w:p>
        </w:tc>
        <w:tc>
          <w:tcPr>
            <w:tcW w:w="864" w:type="dxa"/>
            <w:tcBorders>
              <w:top w:val="nil"/>
              <w:left w:val="nil"/>
              <w:bottom w:val="single" w:sz="4" w:space="0" w:color="auto"/>
              <w:right w:val="nil"/>
            </w:tcBorders>
            <w:tcMar>
              <w:top w:w="15" w:type="dxa"/>
              <w:left w:w="15" w:type="dxa"/>
              <w:right w:w="15" w:type="dxa"/>
            </w:tcMar>
            <w:vAlign w:val="center"/>
          </w:tcPr>
          <w:p w14:paraId="13C22B23"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17.62</w:t>
            </w:r>
          </w:p>
        </w:tc>
        <w:tc>
          <w:tcPr>
            <w:tcW w:w="1005" w:type="dxa"/>
            <w:tcBorders>
              <w:top w:val="nil"/>
              <w:left w:val="nil"/>
              <w:bottom w:val="single" w:sz="4" w:space="0" w:color="auto"/>
              <w:right w:val="nil"/>
            </w:tcBorders>
            <w:tcMar>
              <w:top w:w="15" w:type="dxa"/>
              <w:left w:w="15" w:type="dxa"/>
              <w:right w:w="15" w:type="dxa"/>
            </w:tcMar>
            <w:vAlign w:val="center"/>
          </w:tcPr>
          <w:p w14:paraId="1AFD9E15"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30.11</w:t>
            </w:r>
          </w:p>
        </w:tc>
        <w:tc>
          <w:tcPr>
            <w:tcW w:w="907" w:type="dxa"/>
            <w:tcBorders>
              <w:top w:val="nil"/>
              <w:left w:val="nil"/>
              <w:bottom w:val="single" w:sz="4" w:space="0" w:color="auto"/>
              <w:right w:val="nil"/>
            </w:tcBorders>
            <w:tcMar>
              <w:top w:w="15" w:type="dxa"/>
              <w:left w:w="15" w:type="dxa"/>
              <w:right w:w="15" w:type="dxa"/>
            </w:tcMar>
            <w:vAlign w:val="center"/>
          </w:tcPr>
          <w:p w14:paraId="0EA6403B"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29.57</w:t>
            </w:r>
          </w:p>
        </w:tc>
        <w:tc>
          <w:tcPr>
            <w:tcW w:w="864" w:type="dxa"/>
            <w:tcBorders>
              <w:top w:val="nil"/>
              <w:left w:val="nil"/>
              <w:bottom w:val="single" w:sz="4" w:space="0" w:color="auto"/>
              <w:right w:val="nil"/>
            </w:tcBorders>
            <w:tcMar>
              <w:top w:w="15" w:type="dxa"/>
              <w:left w:w="15" w:type="dxa"/>
              <w:right w:w="15" w:type="dxa"/>
            </w:tcMar>
            <w:vAlign w:val="center"/>
          </w:tcPr>
          <w:p w14:paraId="1AFADE8B"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22.21</w:t>
            </w:r>
          </w:p>
        </w:tc>
        <w:tc>
          <w:tcPr>
            <w:tcW w:w="864" w:type="dxa"/>
            <w:tcBorders>
              <w:top w:val="nil"/>
              <w:left w:val="nil"/>
              <w:bottom w:val="single" w:sz="4" w:space="0" w:color="auto"/>
              <w:right w:val="nil"/>
            </w:tcBorders>
            <w:tcMar>
              <w:top w:w="15" w:type="dxa"/>
              <w:left w:w="15" w:type="dxa"/>
              <w:right w:w="15" w:type="dxa"/>
            </w:tcMar>
            <w:vAlign w:val="center"/>
          </w:tcPr>
          <w:p w14:paraId="25383C6F"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22.22</w:t>
            </w:r>
          </w:p>
        </w:tc>
      </w:tr>
      <w:tr w:rsidR="00343C38" w14:paraId="30936433" w14:textId="77777777" w:rsidTr="00FD7D9F">
        <w:trPr>
          <w:trHeight w:val="360"/>
        </w:trPr>
        <w:tc>
          <w:tcPr>
            <w:tcW w:w="8248" w:type="dxa"/>
            <w:gridSpan w:val="8"/>
            <w:tcBorders>
              <w:top w:val="single" w:sz="4" w:space="0" w:color="auto"/>
              <w:left w:val="nil"/>
              <w:bottom w:val="nil"/>
              <w:right w:val="nil"/>
            </w:tcBorders>
            <w:tcMar>
              <w:top w:w="15" w:type="dxa"/>
              <w:left w:w="15" w:type="dxa"/>
              <w:right w:w="15" w:type="dxa"/>
            </w:tcMar>
            <w:vAlign w:val="center"/>
          </w:tcPr>
          <w:p w14:paraId="55BE4F46" w14:textId="77777777" w:rsidR="00343C38" w:rsidRDefault="00343C38" w:rsidP="00FD7D9F">
            <w:pPr>
              <w:spacing w:after="0"/>
            </w:pPr>
            <w:r w:rsidRPr="1153B186">
              <w:rPr>
                <w:rFonts w:ascii="Times New Roman" w:eastAsia="Times New Roman" w:hAnsi="Times New Roman" w:cs="Times New Roman"/>
                <w:b/>
                <w:bCs/>
                <w:color w:val="000000" w:themeColor="text1"/>
                <w:sz w:val="22"/>
                <w:szCs w:val="22"/>
              </w:rPr>
              <w:t>Panel B: Richness</w:t>
            </w:r>
          </w:p>
        </w:tc>
        <w:tc>
          <w:tcPr>
            <w:tcW w:w="864" w:type="dxa"/>
            <w:tcBorders>
              <w:top w:val="single" w:sz="4" w:space="0" w:color="auto"/>
              <w:left w:val="nil"/>
              <w:bottom w:val="nil"/>
              <w:right w:val="nil"/>
            </w:tcBorders>
            <w:tcMar>
              <w:top w:w="15" w:type="dxa"/>
              <w:left w:w="15" w:type="dxa"/>
              <w:right w:w="15" w:type="dxa"/>
            </w:tcMar>
            <w:vAlign w:val="center"/>
          </w:tcPr>
          <w:p w14:paraId="00F4209A" w14:textId="77777777" w:rsidR="00343C38" w:rsidRDefault="00343C38" w:rsidP="00FD7D9F"/>
        </w:tc>
      </w:tr>
      <w:tr w:rsidR="00343C38" w14:paraId="59C87C85" w14:textId="77777777" w:rsidTr="00FD7D9F">
        <w:trPr>
          <w:trHeight w:val="300"/>
        </w:trPr>
        <w:tc>
          <w:tcPr>
            <w:tcW w:w="2016" w:type="dxa"/>
            <w:tcBorders>
              <w:top w:val="nil"/>
              <w:left w:val="nil"/>
              <w:bottom w:val="nil"/>
              <w:right w:val="nil"/>
            </w:tcBorders>
            <w:tcMar>
              <w:top w:w="15" w:type="dxa"/>
              <w:left w:w="15" w:type="dxa"/>
              <w:right w:w="15" w:type="dxa"/>
            </w:tcMar>
            <w:vAlign w:val="center"/>
          </w:tcPr>
          <w:p w14:paraId="2177D178" w14:textId="77777777" w:rsidR="00343C38" w:rsidRDefault="00343C38" w:rsidP="00FD7D9F">
            <w:pPr>
              <w:spacing w:after="0"/>
            </w:pPr>
            <w:r w:rsidRPr="1153B186">
              <w:rPr>
                <w:rFonts w:ascii="Times New Roman" w:eastAsia="Times New Roman" w:hAnsi="Times New Roman" w:cs="Times New Roman"/>
                <w:color w:val="000000" w:themeColor="text1"/>
                <w:sz w:val="22"/>
                <w:szCs w:val="22"/>
              </w:rPr>
              <w:t>CRP Share</w:t>
            </w:r>
          </w:p>
        </w:tc>
        <w:tc>
          <w:tcPr>
            <w:tcW w:w="864" w:type="dxa"/>
            <w:tcBorders>
              <w:top w:val="nil"/>
              <w:left w:val="nil"/>
              <w:bottom w:val="nil"/>
              <w:right w:val="nil"/>
            </w:tcBorders>
            <w:tcMar>
              <w:top w:w="15" w:type="dxa"/>
              <w:left w:w="15" w:type="dxa"/>
              <w:right w:w="15" w:type="dxa"/>
            </w:tcMar>
            <w:vAlign w:val="center"/>
          </w:tcPr>
          <w:p w14:paraId="0CABBEE1"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0.011</w:t>
            </w:r>
          </w:p>
        </w:tc>
        <w:tc>
          <w:tcPr>
            <w:tcW w:w="864" w:type="dxa"/>
            <w:tcBorders>
              <w:top w:val="nil"/>
              <w:left w:val="nil"/>
              <w:bottom w:val="nil"/>
              <w:right w:val="nil"/>
            </w:tcBorders>
            <w:tcMar>
              <w:top w:w="15" w:type="dxa"/>
              <w:left w:w="15" w:type="dxa"/>
              <w:right w:w="15" w:type="dxa"/>
            </w:tcMar>
            <w:vAlign w:val="center"/>
          </w:tcPr>
          <w:p w14:paraId="33C66424"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-0.048</w:t>
            </w:r>
          </w:p>
        </w:tc>
        <w:tc>
          <w:tcPr>
            <w:tcW w:w="864" w:type="dxa"/>
            <w:tcBorders>
              <w:top w:val="nil"/>
              <w:left w:val="nil"/>
              <w:bottom w:val="nil"/>
              <w:right w:val="nil"/>
            </w:tcBorders>
            <w:tcMar>
              <w:top w:w="15" w:type="dxa"/>
              <w:left w:w="15" w:type="dxa"/>
              <w:right w:w="15" w:type="dxa"/>
            </w:tcMar>
            <w:vAlign w:val="center"/>
          </w:tcPr>
          <w:p w14:paraId="5CFC8338"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-0.206</w:t>
            </w:r>
          </w:p>
        </w:tc>
        <w:tc>
          <w:tcPr>
            <w:tcW w:w="864" w:type="dxa"/>
            <w:tcBorders>
              <w:top w:val="nil"/>
              <w:left w:val="nil"/>
              <w:bottom w:val="nil"/>
              <w:right w:val="nil"/>
            </w:tcBorders>
            <w:tcMar>
              <w:top w:w="15" w:type="dxa"/>
              <w:left w:w="15" w:type="dxa"/>
              <w:right w:w="15" w:type="dxa"/>
            </w:tcMar>
            <w:vAlign w:val="center"/>
          </w:tcPr>
          <w:p w14:paraId="5E42DE23"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-0.271</w:t>
            </w:r>
          </w:p>
        </w:tc>
        <w:tc>
          <w:tcPr>
            <w:tcW w:w="1005" w:type="dxa"/>
            <w:tcBorders>
              <w:top w:val="nil"/>
              <w:left w:val="nil"/>
              <w:bottom w:val="nil"/>
              <w:right w:val="nil"/>
            </w:tcBorders>
            <w:tcMar>
              <w:top w:w="15" w:type="dxa"/>
              <w:left w:w="15" w:type="dxa"/>
              <w:right w:w="15" w:type="dxa"/>
            </w:tcMar>
            <w:vAlign w:val="center"/>
          </w:tcPr>
          <w:p w14:paraId="4650BE54"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-0.349***</w:t>
            </w:r>
          </w:p>
        </w:tc>
        <w:tc>
          <w:tcPr>
            <w:tcW w:w="907" w:type="dxa"/>
            <w:tcBorders>
              <w:top w:val="nil"/>
              <w:left w:val="nil"/>
              <w:bottom w:val="nil"/>
              <w:right w:val="nil"/>
            </w:tcBorders>
            <w:tcMar>
              <w:top w:w="15" w:type="dxa"/>
              <w:left w:w="15" w:type="dxa"/>
              <w:right w:w="15" w:type="dxa"/>
            </w:tcMar>
            <w:vAlign w:val="center"/>
          </w:tcPr>
          <w:p w14:paraId="22A27FA6"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-0.340**</w:t>
            </w:r>
          </w:p>
        </w:tc>
        <w:tc>
          <w:tcPr>
            <w:tcW w:w="864" w:type="dxa"/>
            <w:tcBorders>
              <w:top w:val="nil"/>
              <w:left w:val="nil"/>
              <w:bottom w:val="nil"/>
              <w:right w:val="nil"/>
            </w:tcBorders>
            <w:tcMar>
              <w:top w:w="15" w:type="dxa"/>
              <w:left w:w="15" w:type="dxa"/>
              <w:right w:w="15" w:type="dxa"/>
            </w:tcMar>
            <w:vAlign w:val="center"/>
          </w:tcPr>
          <w:p w14:paraId="4F07C2B2"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0.233</w:t>
            </w:r>
          </w:p>
        </w:tc>
        <w:tc>
          <w:tcPr>
            <w:tcW w:w="864" w:type="dxa"/>
            <w:tcBorders>
              <w:top w:val="nil"/>
              <w:left w:val="nil"/>
              <w:bottom w:val="nil"/>
              <w:right w:val="nil"/>
            </w:tcBorders>
            <w:tcMar>
              <w:top w:w="15" w:type="dxa"/>
              <w:left w:w="15" w:type="dxa"/>
              <w:right w:w="15" w:type="dxa"/>
            </w:tcMar>
            <w:vAlign w:val="center"/>
          </w:tcPr>
          <w:p w14:paraId="77C4F3C3"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0.205</w:t>
            </w:r>
          </w:p>
        </w:tc>
      </w:tr>
      <w:tr w:rsidR="00343C38" w14:paraId="3925C06E" w14:textId="77777777" w:rsidTr="00FD7D9F">
        <w:trPr>
          <w:trHeight w:val="302"/>
        </w:trPr>
        <w:tc>
          <w:tcPr>
            <w:tcW w:w="2016" w:type="dxa"/>
            <w:tcBorders>
              <w:top w:val="nil"/>
              <w:left w:val="nil"/>
              <w:bottom w:val="nil"/>
              <w:right w:val="nil"/>
            </w:tcBorders>
            <w:tcMar>
              <w:top w:w="15" w:type="dxa"/>
              <w:left w:w="15" w:type="dxa"/>
              <w:right w:w="15" w:type="dxa"/>
            </w:tcMar>
            <w:vAlign w:val="center"/>
          </w:tcPr>
          <w:p w14:paraId="7B5DDDBE" w14:textId="77777777" w:rsidR="00343C38" w:rsidRDefault="00343C38" w:rsidP="00FD7D9F"/>
        </w:tc>
        <w:tc>
          <w:tcPr>
            <w:tcW w:w="864" w:type="dxa"/>
            <w:tcBorders>
              <w:top w:val="nil"/>
              <w:left w:val="nil"/>
              <w:bottom w:val="nil"/>
              <w:right w:val="nil"/>
            </w:tcBorders>
            <w:tcMar>
              <w:top w:w="15" w:type="dxa"/>
              <w:left w:w="15" w:type="dxa"/>
              <w:right w:w="15" w:type="dxa"/>
            </w:tcMar>
            <w:vAlign w:val="center"/>
          </w:tcPr>
          <w:p w14:paraId="5B10C3A6"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(0.153)</w:t>
            </w:r>
          </w:p>
        </w:tc>
        <w:tc>
          <w:tcPr>
            <w:tcW w:w="864" w:type="dxa"/>
            <w:tcBorders>
              <w:top w:val="nil"/>
              <w:left w:val="nil"/>
              <w:bottom w:val="nil"/>
              <w:right w:val="nil"/>
            </w:tcBorders>
            <w:tcMar>
              <w:top w:w="15" w:type="dxa"/>
              <w:left w:w="15" w:type="dxa"/>
              <w:right w:w="15" w:type="dxa"/>
            </w:tcMar>
            <w:vAlign w:val="center"/>
          </w:tcPr>
          <w:p w14:paraId="2D2E9A49"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(0.165)</w:t>
            </w:r>
          </w:p>
        </w:tc>
        <w:tc>
          <w:tcPr>
            <w:tcW w:w="864" w:type="dxa"/>
            <w:tcBorders>
              <w:top w:val="nil"/>
              <w:left w:val="nil"/>
              <w:bottom w:val="nil"/>
              <w:right w:val="nil"/>
            </w:tcBorders>
            <w:tcMar>
              <w:top w:w="15" w:type="dxa"/>
              <w:left w:w="15" w:type="dxa"/>
              <w:right w:w="15" w:type="dxa"/>
            </w:tcMar>
            <w:vAlign w:val="center"/>
          </w:tcPr>
          <w:p w14:paraId="6FE1BA55"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(0.241)</w:t>
            </w:r>
          </w:p>
        </w:tc>
        <w:tc>
          <w:tcPr>
            <w:tcW w:w="864" w:type="dxa"/>
            <w:tcBorders>
              <w:top w:val="nil"/>
              <w:left w:val="nil"/>
              <w:bottom w:val="nil"/>
              <w:right w:val="nil"/>
            </w:tcBorders>
            <w:tcMar>
              <w:top w:w="15" w:type="dxa"/>
              <w:left w:w="15" w:type="dxa"/>
              <w:right w:w="15" w:type="dxa"/>
            </w:tcMar>
            <w:vAlign w:val="center"/>
          </w:tcPr>
          <w:p w14:paraId="41B64A96"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(0.260)</w:t>
            </w:r>
          </w:p>
        </w:tc>
        <w:tc>
          <w:tcPr>
            <w:tcW w:w="1005" w:type="dxa"/>
            <w:tcBorders>
              <w:top w:val="nil"/>
              <w:left w:val="nil"/>
              <w:bottom w:val="nil"/>
              <w:right w:val="nil"/>
            </w:tcBorders>
            <w:tcMar>
              <w:top w:w="15" w:type="dxa"/>
              <w:left w:w="15" w:type="dxa"/>
              <w:right w:w="15" w:type="dxa"/>
            </w:tcMar>
            <w:vAlign w:val="center"/>
          </w:tcPr>
          <w:p w14:paraId="09583224"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(0.124)</w:t>
            </w:r>
          </w:p>
        </w:tc>
        <w:tc>
          <w:tcPr>
            <w:tcW w:w="907" w:type="dxa"/>
            <w:tcBorders>
              <w:top w:val="nil"/>
              <w:left w:val="nil"/>
              <w:bottom w:val="nil"/>
              <w:right w:val="nil"/>
            </w:tcBorders>
            <w:tcMar>
              <w:top w:w="15" w:type="dxa"/>
              <w:left w:w="15" w:type="dxa"/>
              <w:right w:w="15" w:type="dxa"/>
            </w:tcMar>
            <w:vAlign w:val="center"/>
          </w:tcPr>
          <w:p w14:paraId="178833CC"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(0.134)</w:t>
            </w:r>
          </w:p>
        </w:tc>
        <w:tc>
          <w:tcPr>
            <w:tcW w:w="864" w:type="dxa"/>
            <w:tcBorders>
              <w:top w:val="nil"/>
              <w:left w:val="nil"/>
              <w:bottom w:val="nil"/>
              <w:right w:val="nil"/>
            </w:tcBorders>
            <w:tcMar>
              <w:top w:w="15" w:type="dxa"/>
              <w:left w:w="15" w:type="dxa"/>
              <w:right w:w="15" w:type="dxa"/>
            </w:tcMar>
            <w:vAlign w:val="center"/>
          </w:tcPr>
          <w:p w14:paraId="5F37CCBC"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(0.206)</w:t>
            </w:r>
          </w:p>
        </w:tc>
        <w:tc>
          <w:tcPr>
            <w:tcW w:w="864" w:type="dxa"/>
            <w:tcBorders>
              <w:top w:val="nil"/>
              <w:left w:val="nil"/>
              <w:bottom w:val="nil"/>
              <w:right w:val="nil"/>
            </w:tcBorders>
            <w:tcMar>
              <w:top w:w="15" w:type="dxa"/>
              <w:left w:w="15" w:type="dxa"/>
              <w:right w:w="15" w:type="dxa"/>
            </w:tcMar>
            <w:vAlign w:val="center"/>
          </w:tcPr>
          <w:p w14:paraId="7AB627E7"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(0.209)</w:t>
            </w:r>
          </w:p>
        </w:tc>
      </w:tr>
      <w:tr w:rsidR="00343C38" w14:paraId="1F0AAD51" w14:textId="77777777" w:rsidTr="00FD7D9F">
        <w:trPr>
          <w:trHeight w:val="302"/>
        </w:trPr>
        <w:tc>
          <w:tcPr>
            <w:tcW w:w="2016" w:type="dxa"/>
            <w:tcBorders>
              <w:top w:val="nil"/>
              <w:left w:val="nil"/>
              <w:bottom w:val="nil"/>
              <w:right w:val="nil"/>
            </w:tcBorders>
            <w:tcMar>
              <w:top w:w="15" w:type="dxa"/>
              <w:left w:w="15" w:type="dxa"/>
              <w:right w:w="15" w:type="dxa"/>
            </w:tcMar>
            <w:vAlign w:val="center"/>
          </w:tcPr>
          <w:p w14:paraId="78540B02" w14:textId="77777777" w:rsidR="00343C38" w:rsidRDefault="00343C38" w:rsidP="00FD7D9F">
            <w:pPr>
              <w:spacing w:after="0"/>
            </w:pPr>
            <w:r w:rsidRPr="1153B186">
              <w:rPr>
                <w:rFonts w:ascii="Times New Roman" w:eastAsia="Times New Roman" w:hAnsi="Times New Roman" w:cs="Times New Roman"/>
                <w:color w:val="000000" w:themeColor="text1"/>
                <w:sz w:val="22"/>
                <w:szCs w:val="22"/>
              </w:rPr>
              <w:t>Observations</w:t>
            </w:r>
          </w:p>
        </w:tc>
        <w:tc>
          <w:tcPr>
            <w:tcW w:w="864" w:type="dxa"/>
            <w:tcBorders>
              <w:top w:val="nil"/>
              <w:left w:val="nil"/>
              <w:bottom w:val="nil"/>
              <w:right w:val="nil"/>
            </w:tcBorders>
            <w:tcMar>
              <w:top w:w="15" w:type="dxa"/>
              <w:left w:w="15" w:type="dxa"/>
              <w:right w:w="15" w:type="dxa"/>
            </w:tcMar>
            <w:vAlign w:val="center"/>
          </w:tcPr>
          <w:p w14:paraId="4B373DC4"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9351</w:t>
            </w:r>
          </w:p>
        </w:tc>
        <w:tc>
          <w:tcPr>
            <w:tcW w:w="864" w:type="dxa"/>
            <w:tcBorders>
              <w:top w:val="nil"/>
              <w:left w:val="nil"/>
              <w:bottom w:val="nil"/>
              <w:right w:val="nil"/>
            </w:tcBorders>
            <w:tcMar>
              <w:top w:w="15" w:type="dxa"/>
              <w:left w:w="15" w:type="dxa"/>
              <w:right w:w="15" w:type="dxa"/>
            </w:tcMar>
            <w:vAlign w:val="center"/>
          </w:tcPr>
          <w:p w14:paraId="21497394"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9351</w:t>
            </w:r>
          </w:p>
        </w:tc>
        <w:tc>
          <w:tcPr>
            <w:tcW w:w="864" w:type="dxa"/>
            <w:tcBorders>
              <w:top w:val="nil"/>
              <w:left w:val="nil"/>
              <w:bottom w:val="nil"/>
              <w:right w:val="nil"/>
            </w:tcBorders>
            <w:tcMar>
              <w:top w:w="15" w:type="dxa"/>
              <w:left w:w="15" w:type="dxa"/>
              <w:right w:w="15" w:type="dxa"/>
            </w:tcMar>
            <w:vAlign w:val="center"/>
          </w:tcPr>
          <w:p w14:paraId="19E3B369"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7308</w:t>
            </w:r>
          </w:p>
        </w:tc>
        <w:tc>
          <w:tcPr>
            <w:tcW w:w="864" w:type="dxa"/>
            <w:tcBorders>
              <w:top w:val="nil"/>
              <w:left w:val="nil"/>
              <w:bottom w:val="nil"/>
              <w:right w:val="nil"/>
            </w:tcBorders>
            <w:tcMar>
              <w:top w:w="15" w:type="dxa"/>
              <w:left w:w="15" w:type="dxa"/>
              <w:right w:w="15" w:type="dxa"/>
            </w:tcMar>
            <w:vAlign w:val="center"/>
          </w:tcPr>
          <w:p w14:paraId="4F6670ED"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7308</w:t>
            </w:r>
          </w:p>
        </w:tc>
        <w:tc>
          <w:tcPr>
            <w:tcW w:w="1005" w:type="dxa"/>
            <w:tcBorders>
              <w:top w:val="nil"/>
              <w:left w:val="nil"/>
              <w:bottom w:val="nil"/>
              <w:right w:val="nil"/>
            </w:tcBorders>
            <w:tcMar>
              <w:top w:w="15" w:type="dxa"/>
              <w:left w:w="15" w:type="dxa"/>
              <w:right w:w="15" w:type="dxa"/>
            </w:tcMar>
            <w:vAlign w:val="center"/>
          </w:tcPr>
          <w:p w14:paraId="28070D44"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8906</w:t>
            </w:r>
          </w:p>
        </w:tc>
        <w:tc>
          <w:tcPr>
            <w:tcW w:w="907" w:type="dxa"/>
            <w:tcBorders>
              <w:top w:val="nil"/>
              <w:left w:val="nil"/>
              <w:bottom w:val="nil"/>
              <w:right w:val="nil"/>
            </w:tcBorders>
            <w:tcMar>
              <w:top w:w="15" w:type="dxa"/>
              <w:left w:w="15" w:type="dxa"/>
              <w:right w:w="15" w:type="dxa"/>
            </w:tcMar>
            <w:vAlign w:val="center"/>
          </w:tcPr>
          <w:p w14:paraId="3194A306"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8906</w:t>
            </w:r>
          </w:p>
        </w:tc>
        <w:tc>
          <w:tcPr>
            <w:tcW w:w="864" w:type="dxa"/>
            <w:tcBorders>
              <w:top w:val="nil"/>
              <w:left w:val="nil"/>
              <w:bottom w:val="nil"/>
              <w:right w:val="nil"/>
            </w:tcBorders>
            <w:tcMar>
              <w:top w:w="15" w:type="dxa"/>
              <w:left w:w="15" w:type="dxa"/>
              <w:right w:w="15" w:type="dxa"/>
            </w:tcMar>
            <w:vAlign w:val="center"/>
          </w:tcPr>
          <w:p w14:paraId="2E3EF54C"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8403</w:t>
            </w:r>
          </w:p>
        </w:tc>
        <w:tc>
          <w:tcPr>
            <w:tcW w:w="864" w:type="dxa"/>
            <w:tcBorders>
              <w:top w:val="nil"/>
              <w:left w:val="nil"/>
              <w:bottom w:val="nil"/>
              <w:right w:val="nil"/>
            </w:tcBorders>
            <w:tcMar>
              <w:top w:w="15" w:type="dxa"/>
              <w:left w:w="15" w:type="dxa"/>
              <w:right w:w="15" w:type="dxa"/>
            </w:tcMar>
            <w:vAlign w:val="center"/>
          </w:tcPr>
          <w:p w14:paraId="40552F77"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8403</w:t>
            </w:r>
          </w:p>
        </w:tc>
      </w:tr>
      <w:tr w:rsidR="00343C38" w14:paraId="777C4B8A" w14:textId="77777777" w:rsidTr="00FD7D9F">
        <w:trPr>
          <w:trHeight w:val="302"/>
        </w:trPr>
        <w:tc>
          <w:tcPr>
            <w:tcW w:w="2016" w:type="dxa"/>
            <w:tcBorders>
              <w:top w:val="nil"/>
              <w:left w:val="nil"/>
              <w:bottom w:val="single" w:sz="4" w:space="0" w:color="auto"/>
              <w:right w:val="nil"/>
            </w:tcBorders>
            <w:tcMar>
              <w:top w:w="15" w:type="dxa"/>
              <w:left w:w="15" w:type="dxa"/>
              <w:right w:w="15" w:type="dxa"/>
            </w:tcMar>
            <w:vAlign w:val="center"/>
          </w:tcPr>
          <w:p w14:paraId="77A7C208" w14:textId="77777777" w:rsidR="00343C38" w:rsidRDefault="00343C38" w:rsidP="00FD7D9F">
            <w:pPr>
              <w:spacing w:after="0"/>
            </w:pPr>
            <w:r w:rsidRPr="1153B186">
              <w:rPr>
                <w:rFonts w:ascii="Times New Roman" w:eastAsia="Times New Roman" w:hAnsi="Times New Roman" w:cs="Times New Roman"/>
                <w:color w:val="000000" w:themeColor="text1"/>
                <w:sz w:val="22"/>
                <w:szCs w:val="22"/>
              </w:rPr>
              <w:t>IV First Stage F-statistics</w:t>
            </w:r>
          </w:p>
        </w:tc>
        <w:tc>
          <w:tcPr>
            <w:tcW w:w="864" w:type="dxa"/>
            <w:tcBorders>
              <w:top w:val="nil"/>
              <w:left w:val="nil"/>
              <w:bottom w:val="single" w:sz="4" w:space="0" w:color="auto"/>
              <w:right w:val="nil"/>
            </w:tcBorders>
            <w:tcMar>
              <w:top w:w="15" w:type="dxa"/>
              <w:left w:w="15" w:type="dxa"/>
              <w:right w:w="15" w:type="dxa"/>
            </w:tcMar>
            <w:vAlign w:val="center"/>
          </w:tcPr>
          <w:p w14:paraId="79CBA34A"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40.54</w:t>
            </w:r>
          </w:p>
        </w:tc>
        <w:tc>
          <w:tcPr>
            <w:tcW w:w="864" w:type="dxa"/>
            <w:tcBorders>
              <w:top w:val="nil"/>
              <w:left w:val="nil"/>
              <w:bottom w:val="single" w:sz="4" w:space="0" w:color="auto"/>
              <w:right w:val="nil"/>
            </w:tcBorders>
            <w:tcMar>
              <w:top w:w="15" w:type="dxa"/>
              <w:left w:w="15" w:type="dxa"/>
              <w:right w:w="15" w:type="dxa"/>
            </w:tcMar>
            <w:vAlign w:val="center"/>
          </w:tcPr>
          <w:p w14:paraId="14444DCA"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37.47</w:t>
            </w:r>
          </w:p>
        </w:tc>
        <w:tc>
          <w:tcPr>
            <w:tcW w:w="864" w:type="dxa"/>
            <w:tcBorders>
              <w:top w:val="nil"/>
              <w:left w:val="nil"/>
              <w:bottom w:val="single" w:sz="4" w:space="0" w:color="auto"/>
              <w:right w:val="nil"/>
            </w:tcBorders>
            <w:tcMar>
              <w:top w:w="15" w:type="dxa"/>
              <w:left w:w="15" w:type="dxa"/>
              <w:right w:w="15" w:type="dxa"/>
            </w:tcMar>
            <w:vAlign w:val="center"/>
          </w:tcPr>
          <w:p w14:paraId="1B68F442"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19.46</w:t>
            </w:r>
          </w:p>
        </w:tc>
        <w:tc>
          <w:tcPr>
            <w:tcW w:w="864" w:type="dxa"/>
            <w:tcBorders>
              <w:top w:val="nil"/>
              <w:left w:val="nil"/>
              <w:bottom w:val="single" w:sz="4" w:space="0" w:color="auto"/>
              <w:right w:val="nil"/>
            </w:tcBorders>
            <w:tcMar>
              <w:top w:w="15" w:type="dxa"/>
              <w:left w:w="15" w:type="dxa"/>
              <w:right w:w="15" w:type="dxa"/>
            </w:tcMar>
            <w:vAlign w:val="center"/>
          </w:tcPr>
          <w:p w14:paraId="246F5275"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19.49</w:t>
            </w:r>
          </w:p>
        </w:tc>
        <w:tc>
          <w:tcPr>
            <w:tcW w:w="1005" w:type="dxa"/>
            <w:tcBorders>
              <w:top w:val="nil"/>
              <w:left w:val="nil"/>
              <w:bottom w:val="single" w:sz="4" w:space="0" w:color="auto"/>
              <w:right w:val="nil"/>
            </w:tcBorders>
            <w:tcMar>
              <w:top w:w="15" w:type="dxa"/>
              <w:left w:w="15" w:type="dxa"/>
              <w:right w:w="15" w:type="dxa"/>
            </w:tcMar>
            <w:vAlign w:val="center"/>
          </w:tcPr>
          <w:p w14:paraId="5DBB1B1C"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32.81</w:t>
            </w:r>
          </w:p>
        </w:tc>
        <w:tc>
          <w:tcPr>
            <w:tcW w:w="907" w:type="dxa"/>
            <w:tcBorders>
              <w:top w:val="nil"/>
              <w:left w:val="nil"/>
              <w:bottom w:val="single" w:sz="4" w:space="0" w:color="auto"/>
              <w:right w:val="nil"/>
            </w:tcBorders>
            <w:tcMar>
              <w:top w:w="15" w:type="dxa"/>
              <w:left w:w="15" w:type="dxa"/>
              <w:right w:w="15" w:type="dxa"/>
            </w:tcMar>
            <w:vAlign w:val="center"/>
          </w:tcPr>
          <w:p w14:paraId="6E0BDB62"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32.05</w:t>
            </w:r>
          </w:p>
        </w:tc>
        <w:tc>
          <w:tcPr>
            <w:tcW w:w="864" w:type="dxa"/>
            <w:tcBorders>
              <w:top w:val="nil"/>
              <w:left w:val="nil"/>
              <w:bottom w:val="single" w:sz="4" w:space="0" w:color="auto"/>
              <w:right w:val="nil"/>
            </w:tcBorders>
            <w:tcMar>
              <w:top w:w="15" w:type="dxa"/>
              <w:left w:w="15" w:type="dxa"/>
              <w:right w:w="15" w:type="dxa"/>
            </w:tcMar>
            <w:vAlign w:val="center"/>
          </w:tcPr>
          <w:p w14:paraId="57EC331D"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24.98</w:t>
            </w:r>
          </w:p>
        </w:tc>
        <w:tc>
          <w:tcPr>
            <w:tcW w:w="864" w:type="dxa"/>
            <w:tcBorders>
              <w:top w:val="nil"/>
              <w:left w:val="nil"/>
              <w:bottom w:val="single" w:sz="4" w:space="0" w:color="auto"/>
              <w:right w:val="nil"/>
            </w:tcBorders>
            <w:tcMar>
              <w:top w:w="15" w:type="dxa"/>
              <w:left w:w="15" w:type="dxa"/>
              <w:right w:w="15" w:type="dxa"/>
            </w:tcMar>
            <w:vAlign w:val="center"/>
          </w:tcPr>
          <w:p w14:paraId="1B71CAC3"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24.89</w:t>
            </w:r>
          </w:p>
        </w:tc>
      </w:tr>
      <w:tr w:rsidR="00343C38" w14:paraId="7823C2B4" w14:textId="77777777" w:rsidTr="00FD7D9F">
        <w:trPr>
          <w:trHeight w:val="302"/>
        </w:trPr>
        <w:tc>
          <w:tcPr>
            <w:tcW w:w="2016" w:type="dxa"/>
            <w:tcBorders>
              <w:top w:val="single" w:sz="4" w:space="0" w:color="auto"/>
              <w:left w:val="nil"/>
              <w:bottom w:val="nil"/>
              <w:right w:val="nil"/>
            </w:tcBorders>
            <w:tcMar>
              <w:top w:w="15" w:type="dxa"/>
              <w:left w:w="15" w:type="dxa"/>
              <w:right w:w="15" w:type="dxa"/>
            </w:tcMar>
            <w:vAlign w:val="center"/>
          </w:tcPr>
          <w:p w14:paraId="766AEFE1" w14:textId="77777777" w:rsidR="00343C38" w:rsidRDefault="00343C38" w:rsidP="00FD7D9F">
            <w:pPr>
              <w:spacing w:after="0"/>
            </w:pPr>
            <w:r w:rsidRPr="1153B186">
              <w:rPr>
                <w:rFonts w:ascii="Times New Roman" w:eastAsia="Times New Roman" w:hAnsi="Times New Roman" w:cs="Times New Roman"/>
                <w:color w:val="000000" w:themeColor="text1"/>
                <w:sz w:val="22"/>
                <w:szCs w:val="22"/>
              </w:rPr>
              <w:t>Land cover controls</w:t>
            </w:r>
          </w:p>
        </w:tc>
        <w:tc>
          <w:tcPr>
            <w:tcW w:w="864" w:type="dxa"/>
            <w:tcBorders>
              <w:top w:val="single" w:sz="4" w:space="0" w:color="auto"/>
              <w:left w:val="nil"/>
              <w:bottom w:val="nil"/>
              <w:right w:val="nil"/>
            </w:tcBorders>
            <w:tcMar>
              <w:top w:w="15" w:type="dxa"/>
              <w:left w:w="15" w:type="dxa"/>
              <w:right w:w="15" w:type="dxa"/>
            </w:tcMar>
            <w:vAlign w:val="center"/>
          </w:tcPr>
          <w:p w14:paraId="7F818997"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c>
          <w:tcPr>
            <w:tcW w:w="864" w:type="dxa"/>
            <w:tcBorders>
              <w:top w:val="single" w:sz="4" w:space="0" w:color="auto"/>
              <w:left w:val="nil"/>
              <w:bottom w:val="nil"/>
              <w:right w:val="nil"/>
            </w:tcBorders>
            <w:tcMar>
              <w:top w:w="15" w:type="dxa"/>
              <w:left w:w="15" w:type="dxa"/>
              <w:right w:w="15" w:type="dxa"/>
            </w:tcMar>
            <w:vAlign w:val="center"/>
          </w:tcPr>
          <w:p w14:paraId="278853A1"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c>
          <w:tcPr>
            <w:tcW w:w="864" w:type="dxa"/>
            <w:tcBorders>
              <w:top w:val="single" w:sz="4" w:space="0" w:color="auto"/>
              <w:left w:val="nil"/>
              <w:bottom w:val="nil"/>
              <w:right w:val="nil"/>
            </w:tcBorders>
            <w:tcMar>
              <w:top w:w="15" w:type="dxa"/>
              <w:left w:w="15" w:type="dxa"/>
              <w:right w:w="15" w:type="dxa"/>
            </w:tcMar>
            <w:vAlign w:val="center"/>
          </w:tcPr>
          <w:p w14:paraId="33FCFF03"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c>
          <w:tcPr>
            <w:tcW w:w="864" w:type="dxa"/>
            <w:tcBorders>
              <w:top w:val="single" w:sz="4" w:space="0" w:color="auto"/>
              <w:left w:val="nil"/>
              <w:bottom w:val="nil"/>
              <w:right w:val="nil"/>
            </w:tcBorders>
            <w:tcMar>
              <w:top w:w="15" w:type="dxa"/>
              <w:left w:w="15" w:type="dxa"/>
              <w:right w:w="15" w:type="dxa"/>
            </w:tcMar>
            <w:vAlign w:val="center"/>
          </w:tcPr>
          <w:p w14:paraId="0BCFE06C"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c>
          <w:tcPr>
            <w:tcW w:w="1005" w:type="dxa"/>
            <w:tcBorders>
              <w:top w:val="single" w:sz="4" w:space="0" w:color="auto"/>
              <w:left w:val="nil"/>
              <w:bottom w:val="nil"/>
              <w:right w:val="nil"/>
            </w:tcBorders>
            <w:tcMar>
              <w:top w:w="15" w:type="dxa"/>
              <w:left w:w="15" w:type="dxa"/>
              <w:right w:w="15" w:type="dxa"/>
            </w:tcMar>
            <w:vAlign w:val="center"/>
          </w:tcPr>
          <w:p w14:paraId="40E149E7"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c>
          <w:tcPr>
            <w:tcW w:w="907" w:type="dxa"/>
            <w:tcBorders>
              <w:top w:val="single" w:sz="4" w:space="0" w:color="auto"/>
              <w:left w:val="nil"/>
              <w:bottom w:val="nil"/>
              <w:right w:val="nil"/>
            </w:tcBorders>
            <w:tcMar>
              <w:top w:w="15" w:type="dxa"/>
              <w:left w:w="15" w:type="dxa"/>
              <w:right w:w="15" w:type="dxa"/>
            </w:tcMar>
            <w:vAlign w:val="center"/>
          </w:tcPr>
          <w:p w14:paraId="1DDD0560"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c>
          <w:tcPr>
            <w:tcW w:w="864" w:type="dxa"/>
            <w:tcBorders>
              <w:top w:val="single" w:sz="4" w:space="0" w:color="auto"/>
              <w:left w:val="nil"/>
              <w:bottom w:val="nil"/>
              <w:right w:val="nil"/>
            </w:tcBorders>
            <w:tcMar>
              <w:top w:w="15" w:type="dxa"/>
              <w:left w:w="15" w:type="dxa"/>
              <w:right w:w="15" w:type="dxa"/>
            </w:tcMar>
            <w:vAlign w:val="center"/>
          </w:tcPr>
          <w:p w14:paraId="43240147"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c>
          <w:tcPr>
            <w:tcW w:w="864" w:type="dxa"/>
            <w:tcBorders>
              <w:top w:val="single" w:sz="4" w:space="0" w:color="auto"/>
              <w:left w:val="nil"/>
              <w:bottom w:val="nil"/>
              <w:right w:val="nil"/>
            </w:tcBorders>
            <w:tcMar>
              <w:top w:w="15" w:type="dxa"/>
              <w:left w:w="15" w:type="dxa"/>
              <w:right w:w="15" w:type="dxa"/>
            </w:tcMar>
            <w:vAlign w:val="center"/>
          </w:tcPr>
          <w:p w14:paraId="5751CC9F"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r>
      <w:tr w:rsidR="00343C38" w14:paraId="51F67CA3" w14:textId="77777777" w:rsidTr="00FD7D9F">
        <w:trPr>
          <w:trHeight w:val="302"/>
        </w:trPr>
        <w:tc>
          <w:tcPr>
            <w:tcW w:w="2016" w:type="dxa"/>
            <w:tcBorders>
              <w:top w:val="nil"/>
              <w:left w:val="nil"/>
              <w:bottom w:val="nil"/>
              <w:right w:val="nil"/>
            </w:tcBorders>
            <w:tcMar>
              <w:top w:w="15" w:type="dxa"/>
              <w:left w:w="15" w:type="dxa"/>
              <w:right w:w="15" w:type="dxa"/>
            </w:tcMar>
            <w:vAlign w:val="center"/>
          </w:tcPr>
          <w:p w14:paraId="0EF17685" w14:textId="77777777" w:rsidR="00343C38" w:rsidRDefault="00343C38" w:rsidP="00FD7D9F">
            <w:pPr>
              <w:spacing w:after="0"/>
            </w:pPr>
            <w:r w:rsidRPr="1153B186">
              <w:rPr>
                <w:rFonts w:ascii="Times New Roman" w:eastAsia="Times New Roman" w:hAnsi="Times New Roman" w:cs="Times New Roman"/>
                <w:color w:val="000000" w:themeColor="text1"/>
                <w:sz w:val="22"/>
                <w:szCs w:val="22"/>
              </w:rPr>
              <w:t>Weather controls</w:t>
            </w:r>
          </w:p>
        </w:tc>
        <w:tc>
          <w:tcPr>
            <w:tcW w:w="864" w:type="dxa"/>
            <w:tcBorders>
              <w:top w:val="nil"/>
              <w:left w:val="nil"/>
              <w:bottom w:val="nil"/>
              <w:right w:val="nil"/>
            </w:tcBorders>
            <w:tcMar>
              <w:top w:w="15" w:type="dxa"/>
              <w:left w:w="15" w:type="dxa"/>
              <w:right w:w="15" w:type="dxa"/>
            </w:tcMar>
            <w:vAlign w:val="center"/>
          </w:tcPr>
          <w:p w14:paraId="605C7AD8"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c>
          <w:tcPr>
            <w:tcW w:w="864" w:type="dxa"/>
            <w:tcBorders>
              <w:top w:val="nil"/>
              <w:left w:val="nil"/>
              <w:bottom w:val="nil"/>
              <w:right w:val="nil"/>
            </w:tcBorders>
            <w:tcMar>
              <w:top w:w="15" w:type="dxa"/>
              <w:left w:w="15" w:type="dxa"/>
              <w:right w:w="15" w:type="dxa"/>
            </w:tcMar>
            <w:vAlign w:val="center"/>
          </w:tcPr>
          <w:p w14:paraId="56E1A8F4"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c>
          <w:tcPr>
            <w:tcW w:w="864" w:type="dxa"/>
            <w:tcBorders>
              <w:top w:val="nil"/>
              <w:left w:val="nil"/>
              <w:bottom w:val="nil"/>
              <w:right w:val="nil"/>
            </w:tcBorders>
            <w:tcMar>
              <w:top w:w="15" w:type="dxa"/>
              <w:left w:w="15" w:type="dxa"/>
              <w:right w:w="15" w:type="dxa"/>
            </w:tcMar>
            <w:vAlign w:val="center"/>
          </w:tcPr>
          <w:p w14:paraId="2A1B757A"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c>
          <w:tcPr>
            <w:tcW w:w="864" w:type="dxa"/>
            <w:tcBorders>
              <w:top w:val="nil"/>
              <w:left w:val="nil"/>
              <w:bottom w:val="nil"/>
              <w:right w:val="nil"/>
            </w:tcBorders>
            <w:tcMar>
              <w:top w:w="15" w:type="dxa"/>
              <w:left w:w="15" w:type="dxa"/>
              <w:right w:w="15" w:type="dxa"/>
            </w:tcMar>
            <w:vAlign w:val="center"/>
          </w:tcPr>
          <w:p w14:paraId="7A76A52E"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c>
          <w:tcPr>
            <w:tcW w:w="1005" w:type="dxa"/>
            <w:tcBorders>
              <w:top w:val="nil"/>
              <w:left w:val="nil"/>
              <w:bottom w:val="nil"/>
              <w:right w:val="nil"/>
            </w:tcBorders>
            <w:tcMar>
              <w:top w:w="15" w:type="dxa"/>
              <w:left w:w="15" w:type="dxa"/>
              <w:right w:w="15" w:type="dxa"/>
            </w:tcMar>
            <w:vAlign w:val="center"/>
          </w:tcPr>
          <w:p w14:paraId="34ABCA13"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c>
          <w:tcPr>
            <w:tcW w:w="907" w:type="dxa"/>
            <w:tcBorders>
              <w:top w:val="nil"/>
              <w:left w:val="nil"/>
              <w:bottom w:val="nil"/>
              <w:right w:val="nil"/>
            </w:tcBorders>
            <w:tcMar>
              <w:top w:w="15" w:type="dxa"/>
              <w:left w:w="15" w:type="dxa"/>
              <w:right w:w="15" w:type="dxa"/>
            </w:tcMar>
            <w:vAlign w:val="center"/>
          </w:tcPr>
          <w:p w14:paraId="3D741830"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c>
          <w:tcPr>
            <w:tcW w:w="864" w:type="dxa"/>
            <w:tcBorders>
              <w:top w:val="nil"/>
              <w:left w:val="nil"/>
              <w:bottom w:val="nil"/>
              <w:right w:val="nil"/>
            </w:tcBorders>
            <w:tcMar>
              <w:top w:w="15" w:type="dxa"/>
              <w:left w:w="15" w:type="dxa"/>
              <w:right w:w="15" w:type="dxa"/>
            </w:tcMar>
            <w:vAlign w:val="center"/>
          </w:tcPr>
          <w:p w14:paraId="29D0C8BF"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c>
          <w:tcPr>
            <w:tcW w:w="864" w:type="dxa"/>
            <w:tcBorders>
              <w:top w:val="nil"/>
              <w:left w:val="nil"/>
              <w:bottom w:val="nil"/>
              <w:right w:val="nil"/>
            </w:tcBorders>
            <w:tcMar>
              <w:top w:w="15" w:type="dxa"/>
              <w:left w:w="15" w:type="dxa"/>
              <w:right w:w="15" w:type="dxa"/>
            </w:tcMar>
            <w:vAlign w:val="center"/>
          </w:tcPr>
          <w:p w14:paraId="49B22306"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r>
      <w:tr w:rsidR="00343C38" w14:paraId="191C3A6C" w14:textId="77777777" w:rsidTr="00FD7D9F">
        <w:trPr>
          <w:trHeight w:val="302"/>
        </w:trPr>
        <w:tc>
          <w:tcPr>
            <w:tcW w:w="2016" w:type="dxa"/>
            <w:tcBorders>
              <w:top w:val="nil"/>
              <w:left w:val="nil"/>
              <w:bottom w:val="nil"/>
              <w:right w:val="nil"/>
            </w:tcBorders>
            <w:tcMar>
              <w:top w:w="15" w:type="dxa"/>
              <w:left w:w="15" w:type="dxa"/>
              <w:right w:w="15" w:type="dxa"/>
            </w:tcMar>
            <w:vAlign w:val="center"/>
          </w:tcPr>
          <w:p w14:paraId="781862C9" w14:textId="77777777" w:rsidR="00343C38" w:rsidRDefault="00343C38" w:rsidP="00FD7D9F">
            <w:pPr>
              <w:spacing w:after="0"/>
            </w:pPr>
            <w:r w:rsidRPr="1153B186">
              <w:rPr>
                <w:rFonts w:ascii="Times New Roman" w:eastAsia="Times New Roman" w:hAnsi="Times New Roman" w:cs="Times New Roman"/>
                <w:color w:val="000000" w:themeColor="text1"/>
                <w:sz w:val="22"/>
                <w:szCs w:val="22"/>
              </w:rPr>
              <w:t>County FE</w:t>
            </w:r>
          </w:p>
        </w:tc>
        <w:tc>
          <w:tcPr>
            <w:tcW w:w="864" w:type="dxa"/>
            <w:tcBorders>
              <w:top w:val="nil"/>
              <w:left w:val="nil"/>
              <w:bottom w:val="nil"/>
              <w:right w:val="nil"/>
            </w:tcBorders>
            <w:tcMar>
              <w:top w:w="15" w:type="dxa"/>
              <w:left w:w="15" w:type="dxa"/>
              <w:right w:w="15" w:type="dxa"/>
            </w:tcMar>
            <w:vAlign w:val="center"/>
          </w:tcPr>
          <w:p w14:paraId="5A92B699"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c>
          <w:tcPr>
            <w:tcW w:w="864" w:type="dxa"/>
            <w:tcBorders>
              <w:top w:val="nil"/>
              <w:left w:val="nil"/>
              <w:bottom w:val="nil"/>
              <w:right w:val="nil"/>
            </w:tcBorders>
            <w:tcMar>
              <w:top w:w="15" w:type="dxa"/>
              <w:left w:w="15" w:type="dxa"/>
              <w:right w:w="15" w:type="dxa"/>
            </w:tcMar>
            <w:vAlign w:val="center"/>
          </w:tcPr>
          <w:p w14:paraId="4973F5E8"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c>
          <w:tcPr>
            <w:tcW w:w="864" w:type="dxa"/>
            <w:tcBorders>
              <w:top w:val="nil"/>
              <w:left w:val="nil"/>
              <w:bottom w:val="nil"/>
              <w:right w:val="nil"/>
            </w:tcBorders>
            <w:tcMar>
              <w:top w:w="15" w:type="dxa"/>
              <w:left w:w="15" w:type="dxa"/>
              <w:right w:w="15" w:type="dxa"/>
            </w:tcMar>
            <w:vAlign w:val="center"/>
          </w:tcPr>
          <w:p w14:paraId="00AD9575"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c>
          <w:tcPr>
            <w:tcW w:w="864" w:type="dxa"/>
            <w:tcBorders>
              <w:top w:val="nil"/>
              <w:left w:val="nil"/>
              <w:bottom w:val="nil"/>
              <w:right w:val="nil"/>
            </w:tcBorders>
            <w:tcMar>
              <w:top w:w="15" w:type="dxa"/>
              <w:left w:w="15" w:type="dxa"/>
              <w:right w:w="15" w:type="dxa"/>
            </w:tcMar>
            <w:vAlign w:val="center"/>
          </w:tcPr>
          <w:p w14:paraId="1E4B6A9E"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c>
          <w:tcPr>
            <w:tcW w:w="1005" w:type="dxa"/>
            <w:tcBorders>
              <w:top w:val="nil"/>
              <w:left w:val="nil"/>
              <w:bottom w:val="nil"/>
              <w:right w:val="nil"/>
            </w:tcBorders>
            <w:tcMar>
              <w:top w:w="15" w:type="dxa"/>
              <w:left w:w="15" w:type="dxa"/>
              <w:right w:w="15" w:type="dxa"/>
            </w:tcMar>
            <w:vAlign w:val="center"/>
          </w:tcPr>
          <w:p w14:paraId="4E460352"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c>
          <w:tcPr>
            <w:tcW w:w="907" w:type="dxa"/>
            <w:tcBorders>
              <w:top w:val="nil"/>
              <w:left w:val="nil"/>
              <w:bottom w:val="nil"/>
              <w:right w:val="nil"/>
            </w:tcBorders>
            <w:tcMar>
              <w:top w:w="15" w:type="dxa"/>
              <w:left w:w="15" w:type="dxa"/>
              <w:right w:w="15" w:type="dxa"/>
            </w:tcMar>
            <w:vAlign w:val="center"/>
          </w:tcPr>
          <w:p w14:paraId="6EFA308C"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c>
          <w:tcPr>
            <w:tcW w:w="864" w:type="dxa"/>
            <w:tcBorders>
              <w:top w:val="nil"/>
              <w:left w:val="nil"/>
              <w:bottom w:val="nil"/>
              <w:right w:val="nil"/>
            </w:tcBorders>
            <w:tcMar>
              <w:top w:w="15" w:type="dxa"/>
              <w:left w:w="15" w:type="dxa"/>
              <w:right w:w="15" w:type="dxa"/>
            </w:tcMar>
            <w:vAlign w:val="center"/>
          </w:tcPr>
          <w:p w14:paraId="0F256598"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c>
          <w:tcPr>
            <w:tcW w:w="864" w:type="dxa"/>
            <w:tcBorders>
              <w:top w:val="nil"/>
              <w:left w:val="nil"/>
              <w:bottom w:val="nil"/>
              <w:right w:val="nil"/>
            </w:tcBorders>
            <w:tcMar>
              <w:top w:w="15" w:type="dxa"/>
              <w:left w:w="15" w:type="dxa"/>
              <w:right w:w="15" w:type="dxa"/>
            </w:tcMar>
            <w:vAlign w:val="center"/>
          </w:tcPr>
          <w:p w14:paraId="28B73FED"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r>
      <w:tr w:rsidR="00343C38" w14:paraId="46EA7DD1" w14:textId="77777777" w:rsidTr="00FD7D9F">
        <w:trPr>
          <w:trHeight w:val="302"/>
        </w:trPr>
        <w:tc>
          <w:tcPr>
            <w:tcW w:w="2016" w:type="dxa"/>
            <w:tcBorders>
              <w:top w:val="nil"/>
              <w:left w:val="nil"/>
              <w:bottom w:val="nil"/>
              <w:right w:val="nil"/>
            </w:tcBorders>
            <w:tcMar>
              <w:top w:w="15" w:type="dxa"/>
              <w:left w:w="15" w:type="dxa"/>
              <w:right w:w="15" w:type="dxa"/>
            </w:tcMar>
            <w:vAlign w:val="center"/>
          </w:tcPr>
          <w:p w14:paraId="6AF9F41C" w14:textId="77777777" w:rsidR="00343C38" w:rsidRDefault="00343C38" w:rsidP="00FD7D9F">
            <w:pPr>
              <w:spacing w:after="0"/>
            </w:pPr>
            <w:r w:rsidRPr="1153B186">
              <w:rPr>
                <w:rFonts w:ascii="Times New Roman" w:eastAsia="Times New Roman" w:hAnsi="Times New Roman" w:cs="Times New Roman"/>
                <w:color w:val="000000" w:themeColor="text1"/>
                <w:sz w:val="22"/>
                <w:szCs w:val="22"/>
              </w:rPr>
              <w:t>Year FE</w:t>
            </w:r>
          </w:p>
        </w:tc>
        <w:tc>
          <w:tcPr>
            <w:tcW w:w="864" w:type="dxa"/>
            <w:tcBorders>
              <w:top w:val="nil"/>
              <w:left w:val="nil"/>
              <w:bottom w:val="nil"/>
              <w:right w:val="nil"/>
            </w:tcBorders>
            <w:tcMar>
              <w:top w:w="15" w:type="dxa"/>
              <w:left w:w="15" w:type="dxa"/>
              <w:right w:w="15" w:type="dxa"/>
            </w:tcMar>
            <w:vAlign w:val="center"/>
          </w:tcPr>
          <w:p w14:paraId="1216BCD4"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c>
          <w:tcPr>
            <w:tcW w:w="864" w:type="dxa"/>
            <w:tcBorders>
              <w:top w:val="nil"/>
              <w:left w:val="nil"/>
              <w:bottom w:val="nil"/>
              <w:right w:val="nil"/>
            </w:tcBorders>
            <w:tcMar>
              <w:top w:w="15" w:type="dxa"/>
              <w:left w:w="15" w:type="dxa"/>
              <w:right w:w="15" w:type="dxa"/>
            </w:tcMar>
            <w:vAlign w:val="center"/>
          </w:tcPr>
          <w:p w14:paraId="0D56BEA6"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No</w:t>
            </w:r>
          </w:p>
        </w:tc>
        <w:tc>
          <w:tcPr>
            <w:tcW w:w="864" w:type="dxa"/>
            <w:tcBorders>
              <w:top w:val="nil"/>
              <w:left w:val="nil"/>
              <w:bottom w:val="nil"/>
              <w:right w:val="nil"/>
            </w:tcBorders>
            <w:tcMar>
              <w:top w:w="15" w:type="dxa"/>
              <w:left w:w="15" w:type="dxa"/>
              <w:right w:w="15" w:type="dxa"/>
            </w:tcMar>
            <w:vAlign w:val="center"/>
          </w:tcPr>
          <w:p w14:paraId="53DCB188"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c>
          <w:tcPr>
            <w:tcW w:w="864" w:type="dxa"/>
            <w:tcBorders>
              <w:top w:val="nil"/>
              <w:left w:val="nil"/>
              <w:bottom w:val="nil"/>
              <w:right w:val="nil"/>
            </w:tcBorders>
            <w:tcMar>
              <w:top w:w="15" w:type="dxa"/>
              <w:left w:w="15" w:type="dxa"/>
              <w:right w:w="15" w:type="dxa"/>
            </w:tcMar>
            <w:vAlign w:val="center"/>
          </w:tcPr>
          <w:p w14:paraId="54939655"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No</w:t>
            </w:r>
          </w:p>
        </w:tc>
        <w:tc>
          <w:tcPr>
            <w:tcW w:w="1005" w:type="dxa"/>
            <w:tcBorders>
              <w:top w:val="nil"/>
              <w:left w:val="nil"/>
              <w:bottom w:val="nil"/>
              <w:right w:val="nil"/>
            </w:tcBorders>
            <w:tcMar>
              <w:top w:w="15" w:type="dxa"/>
              <w:left w:w="15" w:type="dxa"/>
              <w:right w:w="15" w:type="dxa"/>
            </w:tcMar>
            <w:vAlign w:val="center"/>
          </w:tcPr>
          <w:p w14:paraId="3CFB123F"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c>
          <w:tcPr>
            <w:tcW w:w="907" w:type="dxa"/>
            <w:tcBorders>
              <w:top w:val="nil"/>
              <w:left w:val="nil"/>
              <w:bottom w:val="nil"/>
              <w:right w:val="nil"/>
            </w:tcBorders>
            <w:tcMar>
              <w:top w:w="15" w:type="dxa"/>
              <w:left w:w="15" w:type="dxa"/>
              <w:right w:w="15" w:type="dxa"/>
            </w:tcMar>
            <w:vAlign w:val="center"/>
          </w:tcPr>
          <w:p w14:paraId="06F7CCCA"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No</w:t>
            </w:r>
          </w:p>
        </w:tc>
        <w:tc>
          <w:tcPr>
            <w:tcW w:w="864" w:type="dxa"/>
            <w:tcBorders>
              <w:top w:val="nil"/>
              <w:left w:val="nil"/>
              <w:bottom w:val="nil"/>
              <w:right w:val="nil"/>
            </w:tcBorders>
            <w:tcMar>
              <w:top w:w="15" w:type="dxa"/>
              <w:left w:w="15" w:type="dxa"/>
              <w:right w:w="15" w:type="dxa"/>
            </w:tcMar>
            <w:vAlign w:val="center"/>
          </w:tcPr>
          <w:p w14:paraId="6B7802F3"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c>
          <w:tcPr>
            <w:tcW w:w="864" w:type="dxa"/>
            <w:tcBorders>
              <w:top w:val="nil"/>
              <w:left w:val="nil"/>
              <w:bottom w:val="nil"/>
              <w:right w:val="nil"/>
            </w:tcBorders>
            <w:tcMar>
              <w:top w:w="15" w:type="dxa"/>
              <w:left w:w="15" w:type="dxa"/>
              <w:right w:w="15" w:type="dxa"/>
            </w:tcMar>
            <w:vAlign w:val="center"/>
          </w:tcPr>
          <w:p w14:paraId="76160C80"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No</w:t>
            </w:r>
          </w:p>
        </w:tc>
      </w:tr>
      <w:tr w:rsidR="00343C38" w14:paraId="68BB0A15" w14:textId="77777777" w:rsidTr="00FD7D9F">
        <w:trPr>
          <w:trHeight w:val="302"/>
        </w:trPr>
        <w:tc>
          <w:tcPr>
            <w:tcW w:w="2016" w:type="dxa"/>
            <w:tcBorders>
              <w:top w:val="nil"/>
              <w:left w:val="nil"/>
              <w:bottom w:val="double" w:sz="5" w:space="0" w:color="auto"/>
              <w:right w:val="nil"/>
            </w:tcBorders>
            <w:tcMar>
              <w:top w:w="15" w:type="dxa"/>
              <w:left w:w="15" w:type="dxa"/>
              <w:right w:w="15" w:type="dxa"/>
            </w:tcMar>
            <w:vAlign w:val="center"/>
          </w:tcPr>
          <w:p w14:paraId="2CE98362" w14:textId="77777777" w:rsidR="00343C38" w:rsidRDefault="00343C38" w:rsidP="00FD7D9F">
            <w:pPr>
              <w:spacing w:after="0"/>
            </w:pPr>
            <w:r w:rsidRPr="1153B186">
              <w:rPr>
                <w:rFonts w:ascii="Times New Roman" w:eastAsia="Times New Roman" w:hAnsi="Times New Roman" w:cs="Times New Roman"/>
                <w:color w:val="000000" w:themeColor="text1"/>
                <w:sz w:val="22"/>
                <w:szCs w:val="22"/>
              </w:rPr>
              <w:t>State by Year FE</w:t>
            </w:r>
          </w:p>
        </w:tc>
        <w:tc>
          <w:tcPr>
            <w:tcW w:w="864" w:type="dxa"/>
            <w:tcBorders>
              <w:top w:val="nil"/>
              <w:left w:val="nil"/>
              <w:bottom w:val="double" w:sz="5" w:space="0" w:color="auto"/>
              <w:right w:val="nil"/>
            </w:tcBorders>
            <w:tcMar>
              <w:top w:w="15" w:type="dxa"/>
              <w:left w:w="15" w:type="dxa"/>
              <w:right w:w="15" w:type="dxa"/>
            </w:tcMar>
            <w:vAlign w:val="center"/>
          </w:tcPr>
          <w:p w14:paraId="156212E2"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No</w:t>
            </w:r>
          </w:p>
        </w:tc>
        <w:tc>
          <w:tcPr>
            <w:tcW w:w="864" w:type="dxa"/>
            <w:tcBorders>
              <w:top w:val="nil"/>
              <w:left w:val="nil"/>
              <w:bottom w:val="double" w:sz="5" w:space="0" w:color="auto"/>
              <w:right w:val="nil"/>
            </w:tcBorders>
            <w:tcMar>
              <w:top w:w="15" w:type="dxa"/>
              <w:left w:w="15" w:type="dxa"/>
              <w:right w:w="15" w:type="dxa"/>
            </w:tcMar>
            <w:vAlign w:val="center"/>
          </w:tcPr>
          <w:p w14:paraId="6E7B1821"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c>
          <w:tcPr>
            <w:tcW w:w="864" w:type="dxa"/>
            <w:tcBorders>
              <w:top w:val="nil"/>
              <w:left w:val="nil"/>
              <w:bottom w:val="double" w:sz="5" w:space="0" w:color="auto"/>
              <w:right w:val="nil"/>
            </w:tcBorders>
            <w:tcMar>
              <w:top w:w="15" w:type="dxa"/>
              <w:left w:w="15" w:type="dxa"/>
              <w:right w:w="15" w:type="dxa"/>
            </w:tcMar>
            <w:vAlign w:val="center"/>
          </w:tcPr>
          <w:p w14:paraId="03599464"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No</w:t>
            </w:r>
          </w:p>
        </w:tc>
        <w:tc>
          <w:tcPr>
            <w:tcW w:w="864" w:type="dxa"/>
            <w:tcBorders>
              <w:top w:val="nil"/>
              <w:left w:val="nil"/>
              <w:bottom w:val="double" w:sz="5" w:space="0" w:color="auto"/>
              <w:right w:val="nil"/>
            </w:tcBorders>
            <w:tcMar>
              <w:top w:w="15" w:type="dxa"/>
              <w:left w:w="15" w:type="dxa"/>
              <w:right w:w="15" w:type="dxa"/>
            </w:tcMar>
            <w:vAlign w:val="center"/>
          </w:tcPr>
          <w:p w14:paraId="1E9E711C"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c>
          <w:tcPr>
            <w:tcW w:w="1005" w:type="dxa"/>
            <w:tcBorders>
              <w:top w:val="nil"/>
              <w:left w:val="nil"/>
              <w:bottom w:val="double" w:sz="5" w:space="0" w:color="auto"/>
              <w:right w:val="nil"/>
            </w:tcBorders>
            <w:tcMar>
              <w:top w:w="15" w:type="dxa"/>
              <w:left w:w="15" w:type="dxa"/>
              <w:right w:w="15" w:type="dxa"/>
            </w:tcMar>
            <w:vAlign w:val="center"/>
          </w:tcPr>
          <w:p w14:paraId="3F65FC2A"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No</w:t>
            </w:r>
          </w:p>
        </w:tc>
        <w:tc>
          <w:tcPr>
            <w:tcW w:w="907" w:type="dxa"/>
            <w:tcBorders>
              <w:top w:val="nil"/>
              <w:left w:val="nil"/>
              <w:bottom w:val="double" w:sz="5" w:space="0" w:color="auto"/>
              <w:right w:val="nil"/>
            </w:tcBorders>
            <w:tcMar>
              <w:top w:w="15" w:type="dxa"/>
              <w:left w:w="15" w:type="dxa"/>
              <w:right w:w="15" w:type="dxa"/>
            </w:tcMar>
            <w:vAlign w:val="center"/>
          </w:tcPr>
          <w:p w14:paraId="4687AB8D"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c>
          <w:tcPr>
            <w:tcW w:w="864" w:type="dxa"/>
            <w:tcBorders>
              <w:top w:val="nil"/>
              <w:left w:val="nil"/>
              <w:bottom w:val="double" w:sz="5" w:space="0" w:color="auto"/>
              <w:right w:val="nil"/>
            </w:tcBorders>
            <w:tcMar>
              <w:top w:w="15" w:type="dxa"/>
              <w:left w:w="15" w:type="dxa"/>
              <w:right w:w="15" w:type="dxa"/>
            </w:tcMar>
            <w:vAlign w:val="center"/>
          </w:tcPr>
          <w:p w14:paraId="5DCD2753"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No</w:t>
            </w:r>
          </w:p>
        </w:tc>
        <w:tc>
          <w:tcPr>
            <w:tcW w:w="864" w:type="dxa"/>
            <w:tcBorders>
              <w:top w:val="nil"/>
              <w:left w:val="nil"/>
              <w:bottom w:val="double" w:sz="5" w:space="0" w:color="auto"/>
              <w:right w:val="nil"/>
            </w:tcBorders>
            <w:tcMar>
              <w:top w:w="15" w:type="dxa"/>
              <w:left w:w="15" w:type="dxa"/>
              <w:right w:w="15" w:type="dxa"/>
            </w:tcMar>
            <w:vAlign w:val="center"/>
          </w:tcPr>
          <w:p w14:paraId="226A7299" w14:textId="77777777" w:rsidR="00343C38" w:rsidRDefault="00343C38" w:rsidP="00FD7D9F">
            <w:pPr>
              <w:spacing w:after="0"/>
              <w:jc w:val="center"/>
            </w:pPr>
            <w:r w:rsidRPr="1153B186">
              <w:rPr>
                <w:rFonts w:ascii="Times New Roman" w:eastAsia="Times New Roman" w:hAnsi="Times New Roman" w:cs="Times New Roman"/>
                <w:color w:val="000000" w:themeColor="text1"/>
                <w:sz w:val="22"/>
                <w:szCs w:val="22"/>
              </w:rPr>
              <w:t>Yes</w:t>
            </w:r>
          </w:p>
        </w:tc>
      </w:tr>
      <w:tr w:rsidR="00343C38" w14:paraId="1977EE13" w14:textId="77777777" w:rsidTr="00FD7D9F">
        <w:trPr>
          <w:trHeight w:val="302"/>
        </w:trPr>
        <w:tc>
          <w:tcPr>
            <w:tcW w:w="9112" w:type="dxa"/>
            <w:gridSpan w:val="9"/>
            <w:tcBorders>
              <w:top w:val="double" w:sz="5" w:space="0" w:color="auto"/>
              <w:left w:val="nil"/>
              <w:bottom w:val="nil"/>
              <w:right w:val="nil"/>
            </w:tcBorders>
            <w:tcMar>
              <w:top w:w="15" w:type="dxa"/>
              <w:left w:w="15" w:type="dxa"/>
              <w:right w:w="15" w:type="dxa"/>
            </w:tcMar>
            <w:vAlign w:val="center"/>
          </w:tcPr>
          <w:p w14:paraId="6A7EB1CD" w14:textId="77777777" w:rsidR="00343C38" w:rsidRDefault="00343C38" w:rsidP="00FD7D9F">
            <w:pPr>
              <w:rPr>
                <w:rFonts w:ascii="Times New Roman" w:eastAsia="Times New Roman" w:hAnsi="Times New Roman" w:cs="Times New Roman"/>
                <w:color w:val="000000" w:themeColor="text1"/>
                <w:sz w:val="20"/>
                <w:szCs w:val="20"/>
              </w:rPr>
            </w:pPr>
            <w:r w:rsidRPr="1153B186">
              <w:rPr>
                <w:rFonts w:ascii="Times New Roman" w:hAnsi="Times New Roman" w:cs="Times New Roman"/>
                <w:sz w:val="20"/>
                <w:szCs w:val="20"/>
              </w:rPr>
              <w:t>Notes:</w:t>
            </w:r>
            <w:r w:rsidRPr="1153B186">
              <w:rPr>
                <w:rFonts w:ascii="Times New Roman" w:eastAsia="Times New Roman" w:hAnsi="Times New Roman" w:cs="Times New Roman"/>
                <w:color w:val="000000" w:themeColor="text1"/>
                <w:sz w:val="20"/>
                <w:szCs w:val="20"/>
              </w:rPr>
              <w:t xml:space="preserve"> *p &lt; 0.1, **P &lt; 0.05, ***P &lt; 0.01. Standard errors in parentheses are clustered at the county level. Outcome variables are relative abundance and richness. All variables are standardized to mean zero and SD one. Columns (1), (3), (5), (7) specify county and year fixed effects, and columns (2), (4), (6), (8) specify county and state-by-year fixed effects.</w:t>
            </w:r>
          </w:p>
        </w:tc>
      </w:tr>
    </w:tbl>
    <w:p w14:paraId="28F51842" w14:textId="77777777" w:rsidR="00343C38" w:rsidRDefault="00343C38" w:rsidP="00343C38">
      <w:pPr>
        <w:spacing w:line="240" w:lineRule="auto"/>
        <w:rPr>
          <w:rFonts w:ascii="Times New Roman" w:eastAsia="Times New Roman" w:hAnsi="Times New Roman" w:cs="Times New Roman"/>
          <w:color w:val="000000" w:themeColor="text1"/>
        </w:rPr>
      </w:pPr>
    </w:p>
    <w:p w14:paraId="5DB06F25" w14:textId="77777777" w:rsidR="00343C38" w:rsidRDefault="00343C38" w:rsidP="00343C38">
      <w:pPr>
        <w:spacing w:line="240" w:lineRule="auto"/>
        <w:rPr>
          <w:rFonts w:ascii="Times New Roman" w:eastAsia="Times New Roman" w:hAnsi="Times New Roman" w:cs="Times New Roman"/>
          <w:color w:val="000000" w:themeColor="text1"/>
        </w:rPr>
      </w:pPr>
    </w:p>
    <w:p w14:paraId="54A4D01B" w14:textId="77777777" w:rsidR="00343C38" w:rsidRDefault="00343C38" w:rsidP="00343C38">
      <w:pPr>
        <w:spacing w:line="240" w:lineRule="auto"/>
        <w:rPr>
          <w:rFonts w:ascii="Times New Roman" w:eastAsia="Times New Roman" w:hAnsi="Times New Roman" w:cs="Times New Roman"/>
          <w:color w:val="000000" w:themeColor="text1"/>
        </w:rPr>
      </w:pPr>
    </w:p>
    <w:p w14:paraId="51D08AB4" w14:textId="77777777" w:rsidR="00343C38" w:rsidRDefault="00343C38" w:rsidP="00343C38">
      <w:pPr>
        <w:spacing w:line="240" w:lineRule="auto"/>
        <w:rPr>
          <w:rFonts w:ascii="Times New Roman" w:eastAsia="Times New Roman" w:hAnsi="Times New Roman" w:cs="Times New Roman"/>
          <w:color w:val="000000" w:themeColor="text1"/>
        </w:rPr>
      </w:pPr>
    </w:p>
    <w:p w14:paraId="4865EEA3" w14:textId="77777777" w:rsidR="00343C38" w:rsidRDefault="00343C38" w:rsidP="00343C38">
      <w:pPr>
        <w:spacing w:line="240" w:lineRule="auto"/>
        <w:rPr>
          <w:rFonts w:ascii="Times New Roman" w:eastAsia="Times New Roman" w:hAnsi="Times New Roman" w:cs="Times New Roman"/>
          <w:color w:val="000000" w:themeColor="text1"/>
        </w:rPr>
      </w:pPr>
    </w:p>
    <w:p w14:paraId="0980B57D" w14:textId="77777777" w:rsidR="00343C38" w:rsidRDefault="00343C38" w:rsidP="00343C38">
      <w:pPr>
        <w:spacing w:line="240" w:lineRule="auto"/>
        <w:rPr>
          <w:rFonts w:ascii="Times New Roman" w:eastAsia="Times New Roman" w:hAnsi="Times New Roman" w:cs="Times New Roman"/>
          <w:color w:val="000000" w:themeColor="text1"/>
        </w:rPr>
      </w:pPr>
    </w:p>
    <w:p w14:paraId="29BF40D2" w14:textId="77777777" w:rsidR="00343C38" w:rsidRDefault="00343C38" w:rsidP="00343C38">
      <w:pPr>
        <w:spacing w:line="240" w:lineRule="auto"/>
        <w:rPr>
          <w:rFonts w:ascii="Times New Roman" w:eastAsia="Times New Roman" w:hAnsi="Times New Roman" w:cs="Times New Roman"/>
          <w:color w:val="000000" w:themeColor="text1"/>
        </w:rPr>
      </w:pPr>
    </w:p>
    <w:p w14:paraId="29268BE9" w14:textId="77777777" w:rsidR="00343C38" w:rsidRDefault="00343C38" w:rsidP="00343C38">
      <w:pPr>
        <w:spacing w:line="240" w:lineRule="auto"/>
        <w:rPr>
          <w:rFonts w:ascii="Times New Roman" w:eastAsia="Times New Roman" w:hAnsi="Times New Roman" w:cs="Times New Roman"/>
          <w:color w:val="000000" w:themeColor="text1"/>
        </w:rPr>
      </w:pPr>
    </w:p>
    <w:p w14:paraId="46D23865" w14:textId="77777777" w:rsidR="00343C38" w:rsidRDefault="00343C38" w:rsidP="00343C38">
      <w:pPr>
        <w:spacing w:line="240" w:lineRule="auto"/>
        <w:rPr>
          <w:rFonts w:ascii="Times New Roman" w:eastAsia="Times New Roman" w:hAnsi="Times New Roman" w:cs="Times New Roman"/>
          <w:color w:val="000000" w:themeColor="text1"/>
        </w:rPr>
      </w:pPr>
    </w:p>
    <w:p w14:paraId="09CA50DD" w14:textId="77777777" w:rsidR="00343C38" w:rsidRDefault="00343C38" w:rsidP="00343C38">
      <w:pPr>
        <w:spacing w:line="240" w:lineRule="auto"/>
        <w:rPr>
          <w:rFonts w:ascii="Times New Roman" w:eastAsia="Times New Roman" w:hAnsi="Times New Roman" w:cs="Times New Roman"/>
          <w:color w:val="000000" w:themeColor="text1"/>
        </w:rPr>
      </w:pPr>
      <w:r w:rsidRPr="00636AFF">
        <w:rPr>
          <w:rFonts w:ascii="Times New Roman" w:eastAsia="Times New Roman" w:hAnsi="Times New Roman" w:cs="Times New Roman"/>
          <w:color w:val="000000" w:themeColor="text1"/>
        </w:rPr>
        <w:t>Table A</w:t>
      </w:r>
      <w:r>
        <w:rPr>
          <w:rFonts w:ascii="Times New Roman" w:eastAsia="Times New Roman" w:hAnsi="Times New Roman" w:cs="Times New Roman"/>
          <w:color w:val="000000" w:themeColor="text1"/>
        </w:rPr>
        <w:t>5</w:t>
      </w:r>
      <w:r w:rsidRPr="00636AFF">
        <w:rPr>
          <w:rFonts w:ascii="Times New Roman" w:eastAsia="Times New Roman" w:hAnsi="Times New Roman" w:cs="Times New Roman"/>
          <w:color w:val="000000" w:themeColor="text1"/>
        </w:rPr>
        <w:t xml:space="preserve">: </w:t>
      </w:r>
      <w:r w:rsidRPr="00636AFF">
        <w:rPr>
          <w:rFonts w:ascii="Times New Roman" w:eastAsia="Times New Roman" w:hAnsi="Times New Roman" w:cs="Times New Roman"/>
        </w:rPr>
        <w:t xml:space="preserve">Shift-share IV estimating the effects of CRP on </w:t>
      </w:r>
      <w:r>
        <w:rPr>
          <w:rFonts w:ascii="Times New Roman" w:eastAsia="Times New Roman" w:hAnsi="Times New Roman" w:cs="Times New Roman"/>
        </w:rPr>
        <w:t>breeding season birds from different effort adjustment method</w:t>
      </w:r>
    </w:p>
    <w:tbl>
      <w:tblPr>
        <w:tblW w:w="9072" w:type="dxa"/>
        <w:tblLook w:val="06A0" w:firstRow="1" w:lastRow="0" w:firstColumn="1" w:lastColumn="0" w:noHBand="1" w:noVBand="1"/>
      </w:tblPr>
      <w:tblGrid>
        <w:gridCol w:w="2160"/>
        <w:gridCol w:w="1152"/>
        <w:gridCol w:w="1152"/>
        <w:gridCol w:w="1152"/>
        <w:gridCol w:w="1152"/>
        <w:gridCol w:w="1152"/>
        <w:gridCol w:w="1152"/>
      </w:tblGrid>
      <w:tr w:rsidR="00343C38" w14:paraId="249D487F" w14:textId="77777777" w:rsidTr="00FD7D9F">
        <w:trPr>
          <w:trHeight w:val="345"/>
        </w:trPr>
        <w:tc>
          <w:tcPr>
            <w:tcW w:w="2160" w:type="dxa"/>
            <w:tcBorders>
              <w:top w:val="double" w:sz="5" w:space="0" w:color="auto"/>
              <w:left w:val="nil"/>
              <w:bottom w:val="nil"/>
              <w:right w:val="nil"/>
            </w:tcBorders>
            <w:tcMar>
              <w:top w:w="15" w:type="dxa"/>
              <w:left w:w="15" w:type="dxa"/>
              <w:right w:w="15" w:type="dxa"/>
            </w:tcMar>
            <w:vAlign w:val="bottom"/>
          </w:tcPr>
          <w:p w14:paraId="318CDD6B" w14:textId="77777777" w:rsidR="00343C38" w:rsidRDefault="00343C38" w:rsidP="00FD7D9F"/>
        </w:tc>
        <w:tc>
          <w:tcPr>
            <w:tcW w:w="2304" w:type="dxa"/>
            <w:gridSpan w:val="2"/>
            <w:tcBorders>
              <w:top w:val="double" w:sz="5" w:space="0" w:color="auto"/>
              <w:left w:val="nil"/>
              <w:bottom w:val="single" w:sz="4" w:space="0" w:color="auto"/>
              <w:right w:val="nil"/>
            </w:tcBorders>
            <w:tcMar>
              <w:top w:w="15" w:type="dxa"/>
              <w:left w:w="15" w:type="dxa"/>
              <w:right w:w="15" w:type="dxa"/>
            </w:tcMar>
            <w:vAlign w:val="center"/>
          </w:tcPr>
          <w:p w14:paraId="04170F04" w14:textId="77777777" w:rsidR="00343C38" w:rsidRDefault="00343C38" w:rsidP="00FD7D9F">
            <w:pPr>
              <w:spacing w:after="0"/>
              <w:jc w:val="center"/>
            </w:pPr>
            <w:r w:rsidRPr="079A61FF">
              <w:rPr>
                <w:rFonts w:ascii="Times New Roman" w:eastAsia="Times New Roman" w:hAnsi="Times New Roman" w:cs="Times New Roman"/>
                <w:b/>
                <w:bCs/>
                <w:color w:val="000000" w:themeColor="text1"/>
                <w:sz w:val="22"/>
                <w:szCs w:val="22"/>
              </w:rPr>
              <w:t>Grassland Bird</w:t>
            </w:r>
          </w:p>
        </w:tc>
        <w:tc>
          <w:tcPr>
            <w:tcW w:w="2304" w:type="dxa"/>
            <w:gridSpan w:val="2"/>
            <w:tcBorders>
              <w:top w:val="double" w:sz="5" w:space="0" w:color="auto"/>
              <w:left w:val="nil"/>
              <w:bottom w:val="single" w:sz="4" w:space="0" w:color="auto"/>
              <w:right w:val="nil"/>
            </w:tcBorders>
            <w:tcMar>
              <w:top w:w="15" w:type="dxa"/>
              <w:left w:w="15" w:type="dxa"/>
              <w:right w:w="15" w:type="dxa"/>
            </w:tcMar>
            <w:vAlign w:val="center"/>
          </w:tcPr>
          <w:p w14:paraId="03A7C853" w14:textId="77777777" w:rsidR="00343C38" w:rsidRDefault="00343C38" w:rsidP="00FD7D9F">
            <w:pPr>
              <w:spacing w:after="0"/>
              <w:jc w:val="center"/>
            </w:pPr>
            <w:r w:rsidRPr="079A61FF">
              <w:rPr>
                <w:rFonts w:ascii="Times New Roman" w:eastAsia="Times New Roman" w:hAnsi="Times New Roman" w:cs="Times New Roman"/>
                <w:b/>
                <w:bCs/>
                <w:color w:val="000000" w:themeColor="text1"/>
                <w:sz w:val="22"/>
                <w:szCs w:val="22"/>
              </w:rPr>
              <w:t>Wetland Bird</w:t>
            </w:r>
          </w:p>
        </w:tc>
        <w:tc>
          <w:tcPr>
            <w:tcW w:w="2304" w:type="dxa"/>
            <w:gridSpan w:val="2"/>
            <w:tcBorders>
              <w:top w:val="double" w:sz="5" w:space="0" w:color="auto"/>
              <w:left w:val="nil"/>
              <w:bottom w:val="single" w:sz="4" w:space="0" w:color="auto"/>
              <w:right w:val="nil"/>
            </w:tcBorders>
            <w:tcMar>
              <w:top w:w="15" w:type="dxa"/>
              <w:left w:w="15" w:type="dxa"/>
              <w:right w:w="15" w:type="dxa"/>
            </w:tcMar>
            <w:vAlign w:val="center"/>
          </w:tcPr>
          <w:p w14:paraId="56BCD0A6" w14:textId="77777777" w:rsidR="00343C38" w:rsidRDefault="00343C38" w:rsidP="00FD7D9F">
            <w:pPr>
              <w:spacing w:after="0"/>
              <w:jc w:val="center"/>
            </w:pPr>
            <w:r w:rsidRPr="079A61FF">
              <w:rPr>
                <w:rFonts w:ascii="Times New Roman" w:eastAsia="Times New Roman" w:hAnsi="Times New Roman" w:cs="Times New Roman"/>
                <w:b/>
                <w:bCs/>
                <w:color w:val="000000" w:themeColor="text1"/>
                <w:sz w:val="22"/>
                <w:szCs w:val="22"/>
              </w:rPr>
              <w:t>Game Bird</w:t>
            </w:r>
          </w:p>
        </w:tc>
      </w:tr>
      <w:tr w:rsidR="00343C38" w14:paraId="58B32E6B" w14:textId="77777777" w:rsidTr="00FD7D9F">
        <w:trPr>
          <w:trHeight w:val="315"/>
        </w:trPr>
        <w:tc>
          <w:tcPr>
            <w:tcW w:w="2160" w:type="dxa"/>
            <w:tcBorders>
              <w:top w:val="nil"/>
              <w:left w:val="nil"/>
              <w:bottom w:val="single" w:sz="4" w:space="0" w:color="auto"/>
              <w:right w:val="nil"/>
            </w:tcBorders>
            <w:tcMar>
              <w:top w:w="15" w:type="dxa"/>
              <w:left w:w="15" w:type="dxa"/>
              <w:right w:w="15" w:type="dxa"/>
            </w:tcMar>
            <w:vAlign w:val="bottom"/>
          </w:tcPr>
          <w:p w14:paraId="40F301F5" w14:textId="77777777" w:rsidR="00343C38" w:rsidRDefault="00343C38" w:rsidP="00FD7D9F">
            <w:pPr>
              <w:spacing w:after="0"/>
            </w:pPr>
            <w:r w:rsidRPr="079A61FF">
              <w:rPr>
                <w:rFonts w:ascii="Times New Roman" w:eastAsia="Times New Roman" w:hAnsi="Times New Roman" w:cs="Times New Roman"/>
                <w:color w:val="000000" w:themeColor="text1"/>
                <w:sz w:val="22"/>
                <w:szCs w:val="22"/>
              </w:rPr>
              <w:t xml:space="preserve"> </w:t>
            </w:r>
          </w:p>
        </w:tc>
        <w:tc>
          <w:tcPr>
            <w:tcW w:w="1152" w:type="dxa"/>
            <w:tcBorders>
              <w:top w:val="single" w:sz="4" w:space="0" w:color="auto"/>
              <w:left w:val="nil"/>
              <w:bottom w:val="single" w:sz="4" w:space="0" w:color="auto"/>
              <w:right w:val="nil"/>
            </w:tcBorders>
            <w:tcMar>
              <w:top w:w="15" w:type="dxa"/>
              <w:left w:w="15" w:type="dxa"/>
              <w:right w:w="15" w:type="dxa"/>
            </w:tcMar>
            <w:vAlign w:val="center"/>
          </w:tcPr>
          <w:p w14:paraId="459EFB54" w14:textId="77777777" w:rsidR="00343C38" w:rsidRDefault="00343C38" w:rsidP="00FD7D9F">
            <w:pPr>
              <w:spacing w:after="0"/>
              <w:jc w:val="center"/>
            </w:pPr>
            <w:r w:rsidRPr="079A61FF">
              <w:rPr>
                <w:rFonts w:ascii="Times New Roman" w:eastAsia="Times New Roman" w:hAnsi="Times New Roman" w:cs="Times New Roman"/>
                <w:b/>
                <w:bCs/>
                <w:color w:val="000000" w:themeColor="text1"/>
                <w:sz w:val="22"/>
                <w:szCs w:val="22"/>
              </w:rPr>
              <w:t>(1)</w:t>
            </w:r>
          </w:p>
        </w:tc>
        <w:tc>
          <w:tcPr>
            <w:tcW w:w="1152" w:type="dxa"/>
            <w:tcBorders>
              <w:top w:val="nil"/>
              <w:left w:val="nil"/>
              <w:bottom w:val="single" w:sz="4" w:space="0" w:color="auto"/>
              <w:right w:val="nil"/>
            </w:tcBorders>
            <w:tcMar>
              <w:top w:w="15" w:type="dxa"/>
              <w:left w:w="15" w:type="dxa"/>
              <w:right w:w="15" w:type="dxa"/>
            </w:tcMar>
            <w:vAlign w:val="center"/>
          </w:tcPr>
          <w:p w14:paraId="7F1CB1DC" w14:textId="77777777" w:rsidR="00343C38" w:rsidRDefault="00343C38" w:rsidP="00FD7D9F">
            <w:pPr>
              <w:spacing w:after="0"/>
              <w:jc w:val="center"/>
            </w:pPr>
            <w:r w:rsidRPr="079A61FF">
              <w:rPr>
                <w:rFonts w:ascii="Times New Roman" w:eastAsia="Times New Roman" w:hAnsi="Times New Roman" w:cs="Times New Roman"/>
                <w:b/>
                <w:bCs/>
                <w:color w:val="000000" w:themeColor="text1"/>
                <w:sz w:val="22"/>
                <w:szCs w:val="22"/>
              </w:rPr>
              <w:t>(2)</w:t>
            </w:r>
          </w:p>
        </w:tc>
        <w:tc>
          <w:tcPr>
            <w:tcW w:w="1152" w:type="dxa"/>
            <w:tcBorders>
              <w:top w:val="single" w:sz="4" w:space="0" w:color="auto"/>
              <w:left w:val="nil"/>
              <w:bottom w:val="single" w:sz="4" w:space="0" w:color="auto"/>
              <w:right w:val="nil"/>
            </w:tcBorders>
            <w:tcMar>
              <w:top w:w="15" w:type="dxa"/>
              <w:left w:w="15" w:type="dxa"/>
              <w:right w:w="15" w:type="dxa"/>
            </w:tcMar>
            <w:vAlign w:val="center"/>
          </w:tcPr>
          <w:p w14:paraId="0AE037CA" w14:textId="77777777" w:rsidR="00343C38" w:rsidRDefault="00343C38" w:rsidP="00FD7D9F">
            <w:pPr>
              <w:spacing w:after="0"/>
              <w:jc w:val="center"/>
            </w:pPr>
            <w:r w:rsidRPr="079A61FF">
              <w:rPr>
                <w:rFonts w:ascii="Times New Roman" w:eastAsia="Times New Roman" w:hAnsi="Times New Roman" w:cs="Times New Roman"/>
                <w:b/>
                <w:bCs/>
                <w:color w:val="000000" w:themeColor="text1"/>
                <w:sz w:val="22"/>
                <w:szCs w:val="22"/>
              </w:rPr>
              <w:t>(3)</w:t>
            </w:r>
          </w:p>
        </w:tc>
        <w:tc>
          <w:tcPr>
            <w:tcW w:w="1152" w:type="dxa"/>
            <w:tcBorders>
              <w:top w:val="nil"/>
              <w:left w:val="nil"/>
              <w:bottom w:val="single" w:sz="4" w:space="0" w:color="auto"/>
              <w:right w:val="nil"/>
            </w:tcBorders>
            <w:tcMar>
              <w:top w:w="15" w:type="dxa"/>
              <w:left w:w="15" w:type="dxa"/>
              <w:right w:w="15" w:type="dxa"/>
            </w:tcMar>
            <w:vAlign w:val="center"/>
          </w:tcPr>
          <w:p w14:paraId="56C90564" w14:textId="77777777" w:rsidR="00343C38" w:rsidRDefault="00343C38" w:rsidP="00FD7D9F">
            <w:pPr>
              <w:spacing w:after="0"/>
              <w:jc w:val="center"/>
            </w:pPr>
            <w:r w:rsidRPr="079A61FF">
              <w:rPr>
                <w:rFonts w:ascii="Times New Roman" w:eastAsia="Times New Roman" w:hAnsi="Times New Roman" w:cs="Times New Roman"/>
                <w:b/>
                <w:bCs/>
                <w:color w:val="000000" w:themeColor="text1"/>
                <w:sz w:val="22"/>
                <w:szCs w:val="22"/>
              </w:rPr>
              <w:t>(4)</w:t>
            </w:r>
          </w:p>
        </w:tc>
        <w:tc>
          <w:tcPr>
            <w:tcW w:w="1152" w:type="dxa"/>
            <w:tcBorders>
              <w:top w:val="single" w:sz="4" w:space="0" w:color="auto"/>
              <w:left w:val="nil"/>
              <w:bottom w:val="single" w:sz="4" w:space="0" w:color="auto"/>
              <w:right w:val="nil"/>
            </w:tcBorders>
            <w:tcMar>
              <w:top w:w="15" w:type="dxa"/>
              <w:left w:w="15" w:type="dxa"/>
              <w:right w:w="15" w:type="dxa"/>
            </w:tcMar>
            <w:vAlign w:val="center"/>
          </w:tcPr>
          <w:p w14:paraId="78E0B254" w14:textId="77777777" w:rsidR="00343C38" w:rsidRDefault="00343C38" w:rsidP="00FD7D9F">
            <w:pPr>
              <w:spacing w:after="0"/>
              <w:jc w:val="center"/>
            </w:pPr>
            <w:r w:rsidRPr="079A61FF">
              <w:rPr>
                <w:rFonts w:ascii="Times New Roman" w:eastAsia="Times New Roman" w:hAnsi="Times New Roman" w:cs="Times New Roman"/>
                <w:b/>
                <w:bCs/>
                <w:color w:val="000000" w:themeColor="text1"/>
                <w:sz w:val="22"/>
                <w:szCs w:val="22"/>
              </w:rPr>
              <w:t>(5)</w:t>
            </w:r>
          </w:p>
        </w:tc>
        <w:tc>
          <w:tcPr>
            <w:tcW w:w="1152" w:type="dxa"/>
            <w:tcBorders>
              <w:top w:val="nil"/>
              <w:left w:val="nil"/>
              <w:bottom w:val="single" w:sz="4" w:space="0" w:color="auto"/>
              <w:right w:val="nil"/>
            </w:tcBorders>
            <w:tcMar>
              <w:top w:w="15" w:type="dxa"/>
              <w:left w:w="15" w:type="dxa"/>
              <w:right w:w="15" w:type="dxa"/>
            </w:tcMar>
            <w:vAlign w:val="center"/>
          </w:tcPr>
          <w:p w14:paraId="5F263B06" w14:textId="77777777" w:rsidR="00343C38" w:rsidRDefault="00343C38" w:rsidP="00FD7D9F">
            <w:pPr>
              <w:spacing w:after="0"/>
              <w:jc w:val="center"/>
            </w:pPr>
            <w:r w:rsidRPr="079A61FF">
              <w:rPr>
                <w:rFonts w:ascii="Times New Roman" w:eastAsia="Times New Roman" w:hAnsi="Times New Roman" w:cs="Times New Roman"/>
                <w:b/>
                <w:bCs/>
                <w:color w:val="000000" w:themeColor="text1"/>
                <w:sz w:val="22"/>
                <w:szCs w:val="22"/>
              </w:rPr>
              <w:t>(6)</w:t>
            </w:r>
          </w:p>
        </w:tc>
      </w:tr>
      <w:tr w:rsidR="00343C38" w14:paraId="7FC2D9AC" w14:textId="77777777" w:rsidTr="00FD7D9F">
        <w:trPr>
          <w:trHeight w:val="302"/>
        </w:trPr>
        <w:tc>
          <w:tcPr>
            <w:tcW w:w="9072" w:type="dxa"/>
            <w:gridSpan w:val="7"/>
            <w:tcBorders>
              <w:top w:val="single" w:sz="4" w:space="0" w:color="auto"/>
              <w:left w:val="nil"/>
              <w:bottom w:val="nil"/>
              <w:right w:val="nil"/>
            </w:tcBorders>
            <w:tcMar>
              <w:top w:w="15" w:type="dxa"/>
              <w:left w:w="15" w:type="dxa"/>
              <w:right w:w="15" w:type="dxa"/>
            </w:tcMar>
            <w:vAlign w:val="center"/>
          </w:tcPr>
          <w:p w14:paraId="6D08A585" w14:textId="77777777" w:rsidR="00343C38" w:rsidRDefault="00343C38" w:rsidP="00FD7D9F">
            <w:pPr>
              <w:spacing w:after="0"/>
              <w:rPr>
                <w:rFonts w:ascii="Times New Roman" w:eastAsia="Times New Roman" w:hAnsi="Times New Roman" w:cs="Times New Roman"/>
                <w:b/>
                <w:bCs/>
                <w:color w:val="000000" w:themeColor="text1"/>
                <w:sz w:val="22"/>
                <w:szCs w:val="22"/>
              </w:rPr>
            </w:pPr>
          </w:p>
        </w:tc>
      </w:tr>
      <w:tr w:rsidR="00343C38" w14:paraId="14F1A4B7" w14:textId="77777777" w:rsidTr="00FD7D9F">
        <w:trPr>
          <w:trHeight w:val="302"/>
        </w:trPr>
        <w:tc>
          <w:tcPr>
            <w:tcW w:w="2160" w:type="dxa"/>
            <w:tcBorders>
              <w:top w:val="nil"/>
              <w:left w:val="nil"/>
              <w:bottom w:val="nil"/>
              <w:right w:val="nil"/>
            </w:tcBorders>
            <w:tcMar>
              <w:top w:w="15" w:type="dxa"/>
              <w:left w:w="15" w:type="dxa"/>
              <w:right w:w="15" w:type="dxa"/>
            </w:tcMar>
            <w:vAlign w:val="center"/>
          </w:tcPr>
          <w:p w14:paraId="71258D26" w14:textId="77777777" w:rsidR="00343C38" w:rsidRDefault="00343C38" w:rsidP="00FD7D9F">
            <w:pPr>
              <w:spacing w:after="0"/>
            </w:pPr>
            <w:r w:rsidRPr="079A61FF">
              <w:rPr>
                <w:rFonts w:ascii="Times New Roman" w:eastAsia="Times New Roman" w:hAnsi="Times New Roman" w:cs="Times New Roman"/>
                <w:color w:val="000000" w:themeColor="text1"/>
                <w:sz w:val="22"/>
                <w:szCs w:val="22"/>
              </w:rPr>
              <w:t>CRP Share</w:t>
            </w:r>
          </w:p>
        </w:tc>
        <w:tc>
          <w:tcPr>
            <w:tcW w:w="1152" w:type="dxa"/>
            <w:tcBorders>
              <w:top w:val="nil"/>
              <w:left w:val="nil"/>
              <w:bottom w:val="nil"/>
              <w:right w:val="nil"/>
            </w:tcBorders>
            <w:tcMar>
              <w:top w:w="15" w:type="dxa"/>
              <w:left w:w="15" w:type="dxa"/>
              <w:right w:w="15" w:type="dxa"/>
            </w:tcMar>
            <w:vAlign w:val="center"/>
          </w:tcPr>
          <w:p w14:paraId="48A4D9C6" w14:textId="77777777" w:rsidR="00343C38" w:rsidRDefault="00343C38" w:rsidP="00FD7D9F">
            <w:pPr>
              <w:spacing w:after="0"/>
              <w:jc w:val="center"/>
            </w:pPr>
            <w:r w:rsidRPr="079A61FF">
              <w:rPr>
                <w:rFonts w:ascii="Times New Roman" w:eastAsia="Times New Roman" w:hAnsi="Times New Roman" w:cs="Times New Roman"/>
                <w:color w:val="000000" w:themeColor="text1"/>
                <w:sz w:val="22"/>
                <w:szCs w:val="22"/>
              </w:rPr>
              <w:t>0.482**</w:t>
            </w:r>
          </w:p>
        </w:tc>
        <w:tc>
          <w:tcPr>
            <w:tcW w:w="1152" w:type="dxa"/>
            <w:tcBorders>
              <w:top w:val="nil"/>
              <w:left w:val="nil"/>
              <w:bottom w:val="nil"/>
              <w:right w:val="nil"/>
            </w:tcBorders>
            <w:tcMar>
              <w:top w:w="15" w:type="dxa"/>
              <w:left w:w="15" w:type="dxa"/>
              <w:right w:w="15" w:type="dxa"/>
            </w:tcMar>
            <w:vAlign w:val="center"/>
          </w:tcPr>
          <w:p w14:paraId="77435B37" w14:textId="77777777" w:rsidR="00343C38" w:rsidRDefault="00343C38" w:rsidP="00FD7D9F">
            <w:pPr>
              <w:spacing w:after="0"/>
              <w:jc w:val="center"/>
            </w:pPr>
            <w:r w:rsidRPr="079A61FF">
              <w:rPr>
                <w:rFonts w:ascii="Times New Roman" w:eastAsia="Times New Roman" w:hAnsi="Times New Roman" w:cs="Times New Roman"/>
                <w:color w:val="000000" w:themeColor="text1"/>
                <w:sz w:val="22"/>
                <w:szCs w:val="22"/>
              </w:rPr>
              <w:t>0.510**</w:t>
            </w:r>
          </w:p>
        </w:tc>
        <w:tc>
          <w:tcPr>
            <w:tcW w:w="1152" w:type="dxa"/>
            <w:tcBorders>
              <w:top w:val="nil"/>
              <w:left w:val="nil"/>
              <w:bottom w:val="nil"/>
              <w:right w:val="nil"/>
            </w:tcBorders>
            <w:tcMar>
              <w:top w:w="15" w:type="dxa"/>
              <w:left w:w="15" w:type="dxa"/>
              <w:right w:w="15" w:type="dxa"/>
            </w:tcMar>
            <w:vAlign w:val="center"/>
          </w:tcPr>
          <w:p w14:paraId="6E0F4876" w14:textId="77777777" w:rsidR="00343C38" w:rsidRDefault="00343C38" w:rsidP="00FD7D9F">
            <w:pPr>
              <w:spacing w:after="0"/>
              <w:jc w:val="center"/>
            </w:pPr>
            <w:r w:rsidRPr="079A61FF">
              <w:rPr>
                <w:rFonts w:ascii="Times New Roman" w:eastAsia="Times New Roman" w:hAnsi="Times New Roman" w:cs="Times New Roman"/>
                <w:color w:val="000000" w:themeColor="text1"/>
                <w:sz w:val="22"/>
                <w:szCs w:val="22"/>
              </w:rPr>
              <w:t>0.133</w:t>
            </w:r>
          </w:p>
        </w:tc>
        <w:tc>
          <w:tcPr>
            <w:tcW w:w="1152" w:type="dxa"/>
            <w:tcBorders>
              <w:top w:val="nil"/>
              <w:left w:val="nil"/>
              <w:bottom w:val="nil"/>
              <w:right w:val="nil"/>
            </w:tcBorders>
            <w:tcMar>
              <w:top w:w="15" w:type="dxa"/>
              <w:left w:w="15" w:type="dxa"/>
              <w:right w:w="15" w:type="dxa"/>
            </w:tcMar>
            <w:vAlign w:val="center"/>
          </w:tcPr>
          <w:p w14:paraId="5B5BBDE4" w14:textId="77777777" w:rsidR="00343C38" w:rsidRDefault="00343C38" w:rsidP="00FD7D9F">
            <w:pPr>
              <w:spacing w:after="0"/>
              <w:jc w:val="center"/>
            </w:pPr>
            <w:r w:rsidRPr="079A61FF">
              <w:rPr>
                <w:rFonts w:ascii="Times New Roman" w:eastAsia="Times New Roman" w:hAnsi="Times New Roman" w:cs="Times New Roman"/>
                <w:color w:val="000000" w:themeColor="text1"/>
                <w:sz w:val="22"/>
                <w:szCs w:val="22"/>
              </w:rPr>
              <w:t>0.031</w:t>
            </w:r>
          </w:p>
        </w:tc>
        <w:tc>
          <w:tcPr>
            <w:tcW w:w="1152" w:type="dxa"/>
            <w:tcBorders>
              <w:top w:val="nil"/>
              <w:left w:val="nil"/>
              <w:bottom w:val="nil"/>
              <w:right w:val="nil"/>
            </w:tcBorders>
            <w:tcMar>
              <w:top w:w="15" w:type="dxa"/>
              <w:left w:w="15" w:type="dxa"/>
              <w:right w:w="15" w:type="dxa"/>
            </w:tcMar>
            <w:vAlign w:val="center"/>
          </w:tcPr>
          <w:p w14:paraId="6990CABD" w14:textId="77777777" w:rsidR="00343C38" w:rsidRDefault="00343C38" w:rsidP="00FD7D9F">
            <w:pPr>
              <w:spacing w:after="0"/>
              <w:jc w:val="center"/>
            </w:pPr>
            <w:r w:rsidRPr="079A61FF">
              <w:rPr>
                <w:rFonts w:ascii="Times New Roman" w:eastAsia="Times New Roman" w:hAnsi="Times New Roman" w:cs="Times New Roman"/>
                <w:color w:val="000000" w:themeColor="text1"/>
                <w:sz w:val="22"/>
                <w:szCs w:val="22"/>
              </w:rPr>
              <w:t>0.094</w:t>
            </w:r>
          </w:p>
        </w:tc>
        <w:tc>
          <w:tcPr>
            <w:tcW w:w="1152" w:type="dxa"/>
            <w:tcBorders>
              <w:top w:val="nil"/>
              <w:left w:val="nil"/>
              <w:bottom w:val="nil"/>
              <w:right w:val="nil"/>
            </w:tcBorders>
            <w:tcMar>
              <w:top w:w="15" w:type="dxa"/>
              <w:left w:w="15" w:type="dxa"/>
              <w:right w:w="15" w:type="dxa"/>
            </w:tcMar>
            <w:vAlign w:val="center"/>
          </w:tcPr>
          <w:p w14:paraId="72BE989D" w14:textId="77777777" w:rsidR="00343C38" w:rsidRDefault="00343C38" w:rsidP="00FD7D9F">
            <w:pPr>
              <w:spacing w:after="0"/>
              <w:jc w:val="center"/>
            </w:pPr>
            <w:r w:rsidRPr="079A61FF">
              <w:rPr>
                <w:rFonts w:ascii="Times New Roman" w:eastAsia="Times New Roman" w:hAnsi="Times New Roman" w:cs="Times New Roman"/>
                <w:color w:val="000000" w:themeColor="text1"/>
                <w:sz w:val="22"/>
                <w:szCs w:val="22"/>
              </w:rPr>
              <w:t>0.096</w:t>
            </w:r>
          </w:p>
        </w:tc>
      </w:tr>
      <w:tr w:rsidR="00343C38" w14:paraId="0D3E6A48" w14:textId="77777777" w:rsidTr="00FD7D9F">
        <w:trPr>
          <w:trHeight w:val="302"/>
        </w:trPr>
        <w:tc>
          <w:tcPr>
            <w:tcW w:w="2160" w:type="dxa"/>
            <w:tcBorders>
              <w:top w:val="nil"/>
              <w:left w:val="nil"/>
              <w:bottom w:val="nil"/>
              <w:right w:val="nil"/>
            </w:tcBorders>
            <w:tcMar>
              <w:top w:w="15" w:type="dxa"/>
              <w:left w:w="15" w:type="dxa"/>
              <w:right w:w="15" w:type="dxa"/>
            </w:tcMar>
            <w:vAlign w:val="center"/>
          </w:tcPr>
          <w:p w14:paraId="1548C6B1" w14:textId="77777777" w:rsidR="00343C38" w:rsidRDefault="00343C38" w:rsidP="00FD7D9F"/>
        </w:tc>
        <w:tc>
          <w:tcPr>
            <w:tcW w:w="1152" w:type="dxa"/>
            <w:tcBorders>
              <w:top w:val="nil"/>
              <w:left w:val="nil"/>
              <w:bottom w:val="nil"/>
              <w:right w:val="nil"/>
            </w:tcBorders>
            <w:tcMar>
              <w:top w:w="15" w:type="dxa"/>
              <w:left w:w="15" w:type="dxa"/>
              <w:right w:w="15" w:type="dxa"/>
            </w:tcMar>
            <w:vAlign w:val="center"/>
          </w:tcPr>
          <w:p w14:paraId="23FB2F59" w14:textId="77777777" w:rsidR="00343C38" w:rsidRDefault="00343C38" w:rsidP="00FD7D9F">
            <w:pPr>
              <w:spacing w:after="0"/>
              <w:jc w:val="center"/>
            </w:pPr>
            <w:r w:rsidRPr="079A61FF">
              <w:rPr>
                <w:rFonts w:ascii="Times New Roman" w:eastAsia="Times New Roman" w:hAnsi="Times New Roman" w:cs="Times New Roman"/>
                <w:color w:val="000000" w:themeColor="text1"/>
                <w:sz w:val="22"/>
                <w:szCs w:val="22"/>
              </w:rPr>
              <w:t>(0.230)</w:t>
            </w:r>
          </w:p>
        </w:tc>
        <w:tc>
          <w:tcPr>
            <w:tcW w:w="1152" w:type="dxa"/>
            <w:tcBorders>
              <w:top w:val="nil"/>
              <w:left w:val="nil"/>
              <w:bottom w:val="nil"/>
              <w:right w:val="nil"/>
            </w:tcBorders>
            <w:tcMar>
              <w:top w:w="15" w:type="dxa"/>
              <w:left w:w="15" w:type="dxa"/>
              <w:right w:w="15" w:type="dxa"/>
            </w:tcMar>
            <w:vAlign w:val="center"/>
          </w:tcPr>
          <w:p w14:paraId="765421E6" w14:textId="77777777" w:rsidR="00343C38" w:rsidRDefault="00343C38" w:rsidP="00FD7D9F">
            <w:pPr>
              <w:spacing w:after="0"/>
              <w:jc w:val="center"/>
            </w:pPr>
            <w:r w:rsidRPr="079A61FF">
              <w:rPr>
                <w:rFonts w:ascii="Times New Roman" w:eastAsia="Times New Roman" w:hAnsi="Times New Roman" w:cs="Times New Roman"/>
                <w:color w:val="000000" w:themeColor="text1"/>
                <w:sz w:val="22"/>
                <w:szCs w:val="22"/>
              </w:rPr>
              <w:t>(0.248)</w:t>
            </w:r>
          </w:p>
        </w:tc>
        <w:tc>
          <w:tcPr>
            <w:tcW w:w="1152" w:type="dxa"/>
            <w:tcBorders>
              <w:top w:val="nil"/>
              <w:left w:val="nil"/>
              <w:bottom w:val="nil"/>
              <w:right w:val="nil"/>
            </w:tcBorders>
            <w:tcMar>
              <w:top w:w="15" w:type="dxa"/>
              <w:left w:w="15" w:type="dxa"/>
              <w:right w:w="15" w:type="dxa"/>
            </w:tcMar>
            <w:vAlign w:val="center"/>
          </w:tcPr>
          <w:p w14:paraId="14A57A14" w14:textId="77777777" w:rsidR="00343C38" w:rsidRDefault="00343C38" w:rsidP="00FD7D9F">
            <w:pPr>
              <w:spacing w:after="0"/>
              <w:jc w:val="center"/>
            </w:pPr>
            <w:r w:rsidRPr="079A61FF">
              <w:rPr>
                <w:rFonts w:ascii="Times New Roman" w:eastAsia="Times New Roman" w:hAnsi="Times New Roman" w:cs="Times New Roman"/>
                <w:color w:val="000000" w:themeColor="text1"/>
                <w:sz w:val="22"/>
                <w:szCs w:val="22"/>
              </w:rPr>
              <w:t>(0.123)</w:t>
            </w:r>
          </w:p>
        </w:tc>
        <w:tc>
          <w:tcPr>
            <w:tcW w:w="1152" w:type="dxa"/>
            <w:tcBorders>
              <w:top w:val="nil"/>
              <w:left w:val="nil"/>
              <w:bottom w:val="nil"/>
              <w:right w:val="nil"/>
            </w:tcBorders>
            <w:tcMar>
              <w:top w:w="15" w:type="dxa"/>
              <w:left w:w="15" w:type="dxa"/>
              <w:right w:w="15" w:type="dxa"/>
            </w:tcMar>
            <w:vAlign w:val="center"/>
          </w:tcPr>
          <w:p w14:paraId="2B491EF8" w14:textId="77777777" w:rsidR="00343C38" w:rsidRDefault="00343C38" w:rsidP="00FD7D9F">
            <w:pPr>
              <w:spacing w:after="0"/>
              <w:jc w:val="center"/>
            </w:pPr>
            <w:r w:rsidRPr="079A61FF">
              <w:rPr>
                <w:rFonts w:ascii="Times New Roman" w:eastAsia="Times New Roman" w:hAnsi="Times New Roman" w:cs="Times New Roman"/>
                <w:color w:val="000000" w:themeColor="text1"/>
                <w:sz w:val="22"/>
                <w:szCs w:val="22"/>
              </w:rPr>
              <w:t>(0.037)</w:t>
            </w:r>
          </w:p>
        </w:tc>
        <w:tc>
          <w:tcPr>
            <w:tcW w:w="1152" w:type="dxa"/>
            <w:tcBorders>
              <w:top w:val="nil"/>
              <w:left w:val="nil"/>
              <w:bottom w:val="nil"/>
              <w:right w:val="nil"/>
            </w:tcBorders>
            <w:tcMar>
              <w:top w:w="15" w:type="dxa"/>
              <w:left w:w="15" w:type="dxa"/>
              <w:right w:w="15" w:type="dxa"/>
            </w:tcMar>
            <w:vAlign w:val="center"/>
          </w:tcPr>
          <w:p w14:paraId="2F35D16F" w14:textId="77777777" w:rsidR="00343C38" w:rsidRDefault="00343C38" w:rsidP="00FD7D9F">
            <w:pPr>
              <w:spacing w:after="0"/>
              <w:jc w:val="center"/>
            </w:pPr>
            <w:r w:rsidRPr="079A61FF">
              <w:rPr>
                <w:rFonts w:ascii="Times New Roman" w:eastAsia="Times New Roman" w:hAnsi="Times New Roman" w:cs="Times New Roman"/>
                <w:color w:val="000000" w:themeColor="text1"/>
                <w:sz w:val="22"/>
                <w:szCs w:val="22"/>
              </w:rPr>
              <w:t>(0.148)</w:t>
            </w:r>
          </w:p>
        </w:tc>
        <w:tc>
          <w:tcPr>
            <w:tcW w:w="1152" w:type="dxa"/>
            <w:tcBorders>
              <w:top w:val="nil"/>
              <w:left w:val="nil"/>
              <w:bottom w:val="nil"/>
              <w:right w:val="nil"/>
            </w:tcBorders>
            <w:tcMar>
              <w:top w:w="15" w:type="dxa"/>
              <w:left w:w="15" w:type="dxa"/>
              <w:right w:w="15" w:type="dxa"/>
            </w:tcMar>
            <w:vAlign w:val="center"/>
          </w:tcPr>
          <w:p w14:paraId="3EB051C9" w14:textId="77777777" w:rsidR="00343C38" w:rsidRDefault="00343C38" w:rsidP="00FD7D9F">
            <w:pPr>
              <w:spacing w:after="0"/>
              <w:jc w:val="center"/>
            </w:pPr>
            <w:r w:rsidRPr="079A61FF">
              <w:rPr>
                <w:rFonts w:ascii="Times New Roman" w:eastAsia="Times New Roman" w:hAnsi="Times New Roman" w:cs="Times New Roman"/>
                <w:color w:val="000000" w:themeColor="text1"/>
                <w:sz w:val="22"/>
                <w:szCs w:val="22"/>
              </w:rPr>
              <w:t>(0.092)</w:t>
            </w:r>
          </w:p>
        </w:tc>
      </w:tr>
      <w:tr w:rsidR="00343C38" w14:paraId="07A3981C" w14:textId="77777777" w:rsidTr="00FD7D9F">
        <w:trPr>
          <w:trHeight w:val="302"/>
        </w:trPr>
        <w:tc>
          <w:tcPr>
            <w:tcW w:w="2160" w:type="dxa"/>
            <w:tcBorders>
              <w:top w:val="nil"/>
              <w:left w:val="nil"/>
              <w:bottom w:val="nil"/>
              <w:right w:val="nil"/>
            </w:tcBorders>
            <w:tcMar>
              <w:top w:w="15" w:type="dxa"/>
              <w:left w:w="15" w:type="dxa"/>
              <w:right w:w="15" w:type="dxa"/>
            </w:tcMar>
            <w:vAlign w:val="center"/>
          </w:tcPr>
          <w:p w14:paraId="2E8012F7" w14:textId="77777777" w:rsidR="00343C38" w:rsidRDefault="00343C38" w:rsidP="00FD7D9F">
            <w:pPr>
              <w:spacing w:after="0"/>
            </w:pPr>
            <w:r w:rsidRPr="079A61FF">
              <w:rPr>
                <w:rFonts w:ascii="Times New Roman" w:eastAsia="Times New Roman" w:hAnsi="Times New Roman" w:cs="Times New Roman"/>
                <w:color w:val="000000" w:themeColor="text1"/>
                <w:sz w:val="22"/>
                <w:szCs w:val="22"/>
              </w:rPr>
              <w:t>Observations</w:t>
            </w:r>
          </w:p>
        </w:tc>
        <w:tc>
          <w:tcPr>
            <w:tcW w:w="1152" w:type="dxa"/>
            <w:tcBorders>
              <w:top w:val="nil"/>
              <w:left w:val="nil"/>
              <w:bottom w:val="nil"/>
              <w:right w:val="nil"/>
            </w:tcBorders>
            <w:tcMar>
              <w:top w:w="15" w:type="dxa"/>
              <w:left w:w="15" w:type="dxa"/>
              <w:right w:w="15" w:type="dxa"/>
            </w:tcMar>
            <w:vAlign w:val="center"/>
          </w:tcPr>
          <w:p w14:paraId="02645A29" w14:textId="77777777" w:rsidR="00343C38" w:rsidRDefault="00343C38" w:rsidP="00FD7D9F">
            <w:pPr>
              <w:spacing w:after="0"/>
              <w:jc w:val="center"/>
            </w:pPr>
            <w:r w:rsidRPr="079A61FF">
              <w:rPr>
                <w:rFonts w:ascii="Times New Roman" w:eastAsia="Times New Roman" w:hAnsi="Times New Roman" w:cs="Times New Roman"/>
                <w:color w:val="000000" w:themeColor="text1"/>
                <w:sz w:val="22"/>
                <w:szCs w:val="22"/>
              </w:rPr>
              <w:t>8325</w:t>
            </w:r>
          </w:p>
        </w:tc>
        <w:tc>
          <w:tcPr>
            <w:tcW w:w="1152" w:type="dxa"/>
            <w:tcBorders>
              <w:top w:val="nil"/>
              <w:left w:val="nil"/>
              <w:bottom w:val="nil"/>
              <w:right w:val="nil"/>
            </w:tcBorders>
            <w:tcMar>
              <w:top w:w="15" w:type="dxa"/>
              <w:left w:w="15" w:type="dxa"/>
              <w:right w:w="15" w:type="dxa"/>
            </w:tcMar>
            <w:vAlign w:val="center"/>
          </w:tcPr>
          <w:p w14:paraId="5EE394DC" w14:textId="77777777" w:rsidR="00343C38" w:rsidRDefault="00343C38" w:rsidP="00FD7D9F">
            <w:pPr>
              <w:spacing w:after="0"/>
              <w:jc w:val="center"/>
            </w:pPr>
            <w:r w:rsidRPr="079A61FF">
              <w:rPr>
                <w:rFonts w:ascii="Times New Roman" w:eastAsia="Times New Roman" w:hAnsi="Times New Roman" w:cs="Times New Roman"/>
                <w:color w:val="000000" w:themeColor="text1"/>
                <w:sz w:val="22"/>
                <w:szCs w:val="22"/>
              </w:rPr>
              <w:t>8325</w:t>
            </w:r>
          </w:p>
        </w:tc>
        <w:tc>
          <w:tcPr>
            <w:tcW w:w="1152" w:type="dxa"/>
            <w:tcBorders>
              <w:top w:val="nil"/>
              <w:left w:val="nil"/>
              <w:bottom w:val="nil"/>
              <w:right w:val="nil"/>
            </w:tcBorders>
            <w:tcMar>
              <w:top w:w="15" w:type="dxa"/>
              <w:left w:w="15" w:type="dxa"/>
              <w:right w:w="15" w:type="dxa"/>
            </w:tcMar>
            <w:vAlign w:val="center"/>
          </w:tcPr>
          <w:p w14:paraId="5BD29E14" w14:textId="77777777" w:rsidR="00343C38" w:rsidRDefault="00343C38" w:rsidP="00FD7D9F">
            <w:pPr>
              <w:spacing w:after="0"/>
              <w:jc w:val="center"/>
            </w:pPr>
            <w:r w:rsidRPr="079A61FF">
              <w:rPr>
                <w:rFonts w:ascii="Times New Roman" w:eastAsia="Times New Roman" w:hAnsi="Times New Roman" w:cs="Times New Roman"/>
                <w:color w:val="000000" w:themeColor="text1"/>
                <w:sz w:val="22"/>
                <w:szCs w:val="22"/>
              </w:rPr>
              <w:t>8905</w:t>
            </w:r>
          </w:p>
        </w:tc>
        <w:tc>
          <w:tcPr>
            <w:tcW w:w="1152" w:type="dxa"/>
            <w:tcBorders>
              <w:top w:val="nil"/>
              <w:left w:val="nil"/>
              <w:bottom w:val="nil"/>
              <w:right w:val="nil"/>
            </w:tcBorders>
            <w:tcMar>
              <w:top w:w="15" w:type="dxa"/>
              <w:left w:w="15" w:type="dxa"/>
              <w:right w:w="15" w:type="dxa"/>
            </w:tcMar>
            <w:vAlign w:val="center"/>
          </w:tcPr>
          <w:p w14:paraId="3A075429" w14:textId="77777777" w:rsidR="00343C38" w:rsidRDefault="00343C38" w:rsidP="00FD7D9F">
            <w:pPr>
              <w:spacing w:after="0"/>
              <w:jc w:val="center"/>
            </w:pPr>
            <w:r w:rsidRPr="079A61FF">
              <w:rPr>
                <w:rFonts w:ascii="Times New Roman" w:eastAsia="Times New Roman" w:hAnsi="Times New Roman" w:cs="Times New Roman"/>
                <w:color w:val="000000" w:themeColor="text1"/>
                <w:sz w:val="22"/>
                <w:szCs w:val="22"/>
              </w:rPr>
              <w:t>8905</w:t>
            </w:r>
          </w:p>
        </w:tc>
        <w:tc>
          <w:tcPr>
            <w:tcW w:w="1152" w:type="dxa"/>
            <w:tcBorders>
              <w:top w:val="nil"/>
              <w:left w:val="nil"/>
              <w:bottom w:val="nil"/>
              <w:right w:val="nil"/>
            </w:tcBorders>
            <w:tcMar>
              <w:top w:w="15" w:type="dxa"/>
              <w:left w:w="15" w:type="dxa"/>
              <w:right w:w="15" w:type="dxa"/>
            </w:tcMar>
            <w:vAlign w:val="center"/>
          </w:tcPr>
          <w:p w14:paraId="46347C24" w14:textId="77777777" w:rsidR="00343C38" w:rsidRDefault="00343C38" w:rsidP="00FD7D9F">
            <w:pPr>
              <w:spacing w:after="0"/>
              <w:jc w:val="center"/>
            </w:pPr>
            <w:r w:rsidRPr="079A61FF">
              <w:rPr>
                <w:rFonts w:ascii="Times New Roman" w:eastAsia="Times New Roman" w:hAnsi="Times New Roman" w:cs="Times New Roman"/>
                <w:color w:val="000000" w:themeColor="text1"/>
                <w:sz w:val="22"/>
                <w:szCs w:val="22"/>
              </w:rPr>
              <w:t>9165</w:t>
            </w:r>
          </w:p>
        </w:tc>
        <w:tc>
          <w:tcPr>
            <w:tcW w:w="1152" w:type="dxa"/>
            <w:tcBorders>
              <w:top w:val="nil"/>
              <w:left w:val="nil"/>
              <w:bottom w:val="nil"/>
              <w:right w:val="nil"/>
            </w:tcBorders>
            <w:tcMar>
              <w:top w:w="15" w:type="dxa"/>
              <w:left w:w="15" w:type="dxa"/>
              <w:right w:w="15" w:type="dxa"/>
            </w:tcMar>
            <w:vAlign w:val="center"/>
          </w:tcPr>
          <w:p w14:paraId="668B4359" w14:textId="77777777" w:rsidR="00343C38" w:rsidRDefault="00343C38" w:rsidP="00FD7D9F">
            <w:pPr>
              <w:spacing w:after="0"/>
              <w:jc w:val="center"/>
            </w:pPr>
            <w:r w:rsidRPr="079A61FF">
              <w:rPr>
                <w:rFonts w:ascii="Times New Roman" w:eastAsia="Times New Roman" w:hAnsi="Times New Roman" w:cs="Times New Roman"/>
                <w:color w:val="000000" w:themeColor="text1"/>
                <w:sz w:val="22"/>
                <w:szCs w:val="22"/>
              </w:rPr>
              <w:t>9165</w:t>
            </w:r>
          </w:p>
        </w:tc>
      </w:tr>
      <w:tr w:rsidR="00343C38" w14:paraId="0A41A548" w14:textId="77777777" w:rsidTr="00FD7D9F">
        <w:trPr>
          <w:trHeight w:val="302"/>
        </w:trPr>
        <w:tc>
          <w:tcPr>
            <w:tcW w:w="2160" w:type="dxa"/>
            <w:tcBorders>
              <w:top w:val="nil"/>
              <w:left w:val="nil"/>
              <w:bottom w:val="single" w:sz="4" w:space="0" w:color="auto"/>
              <w:right w:val="nil"/>
            </w:tcBorders>
            <w:tcMar>
              <w:top w:w="15" w:type="dxa"/>
              <w:left w:w="15" w:type="dxa"/>
              <w:right w:w="15" w:type="dxa"/>
            </w:tcMar>
            <w:vAlign w:val="center"/>
          </w:tcPr>
          <w:p w14:paraId="2A0F176E" w14:textId="77777777" w:rsidR="00343C38" w:rsidRDefault="00343C38" w:rsidP="00FD7D9F">
            <w:pPr>
              <w:spacing w:after="0"/>
            </w:pPr>
            <w:r w:rsidRPr="079A61FF">
              <w:rPr>
                <w:rFonts w:ascii="Times New Roman" w:eastAsia="Times New Roman" w:hAnsi="Times New Roman" w:cs="Times New Roman"/>
                <w:color w:val="000000" w:themeColor="text1"/>
                <w:sz w:val="22"/>
                <w:szCs w:val="22"/>
              </w:rPr>
              <w:t>IV First Stage F-statistics</w:t>
            </w:r>
          </w:p>
        </w:tc>
        <w:tc>
          <w:tcPr>
            <w:tcW w:w="1152" w:type="dxa"/>
            <w:tcBorders>
              <w:top w:val="nil"/>
              <w:left w:val="nil"/>
              <w:bottom w:val="single" w:sz="4" w:space="0" w:color="auto"/>
              <w:right w:val="nil"/>
            </w:tcBorders>
            <w:tcMar>
              <w:top w:w="15" w:type="dxa"/>
              <w:left w:w="15" w:type="dxa"/>
              <w:right w:w="15" w:type="dxa"/>
            </w:tcMar>
            <w:vAlign w:val="center"/>
          </w:tcPr>
          <w:p w14:paraId="2002A5B6" w14:textId="77777777" w:rsidR="00343C38" w:rsidRDefault="00343C38" w:rsidP="00FD7D9F">
            <w:pPr>
              <w:spacing w:after="0"/>
              <w:jc w:val="center"/>
            </w:pPr>
            <w:r w:rsidRPr="079A61FF">
              <w:rPr>
                <w:rFonts w:ascii="Times New Roman" w:eastAsia="Times New Roman" w:hAnsi="Times New Roman" w:cs="Times New Roman"/>
                <w:color w:val="000000" w:themeColor="text1"/>
                <w:sz w:val="22"/>
                <w:szCs w:val="22"/>
              </w:rPr>
              <w:t>31.16</w:t>
            </w:r>
          </w:p>
        </w:tc>
        <w:tc>
          <w:tcPr>
            <w:tcW w:w="1152" w:type="dxa"/>
            <w:tcBorders>
              <w:top w:val="nil"/>
              <w:left w:val="nil"/>
              <w:bottom w:val="single" w:sz="4" w:space="0" w:color="auto"/>
              <w:right w:val="nil"/>
            </w:tcBorders>
            <w:tcMar>
              <w:top w:w="15" w:type="dxa"/>
              <w:left w:w="15" w:type="dxa"/>
              <w:right w:w="15" w:type="dxa"/>
            </w:tcMar>
            <w:vAlign w:val="center"/>
          </w:tcPr>
          <w:p w14:paraId="209C0D49" w14:textId="77777777" w:rsidR="00343C38" w:rsidRDefault="00343C38" w:rsidP="00FD7D9F">
            <w:pPr>
              <w:spacing w:after="0"/>
              <w:jc w:val="center"/>
            </w:pPr>
            <w:r w:rsidRPr="079A61FF">
              <w:rPr>
                <w:rFonts w:ascii="Times New Roman" w:eastAsia="Times New Roman" w:hAnsi="Times New Roman" w:cs="Times New Roman"/>
                <w:color w:val="000000" w:themeColor="text1"/>
                <w:sz w:val="22"/>
                <w:szCs w:val="22"/>
              </w:rPr>
              <w:t>31.16</w:t>
            </w:r>
          </w:p>
        </w:tc>
        <w:tc>
          <w:tcPr>
            <w:tcW w:w="1152" w:type="dxa"/>
            <w:tcBorders>
              <w:top w:val="nil"/>
              <w:left w:val="nil"/>
              <w:bottom w:val="single" w:sz="4" w:space="0" w:color="auto"/>
              <w:right w:val="nil"/>
            </w:tcBorders>
            <w:tcMar>
              <w:top w:w="15" w:type="dxa"/>
              <w:left w:w="15" w:type="dxa"/>
              <w:right w:w="15" w:type="dxa"/>
            </w:tcMar>
            <w:vAlign w:val="center"/>
          </w:tcPr>
          <w:p w14:paraId="1DB67F04" w14:textId="77777777" w:rsidR="00343C38" w:rsidRDefault="00343C38" w:rsidP="00FD7D9F">
            <w:pPr>
              <w:spacing w:after="0"/>
              <w:jc w:val="center"/>
            </w:pPr>
            <w:r w:rsidRPr="079A61FF">
              <w:rPr>
                <w:rFonts w:ascii="Times New Roman" w:eastAsia="Times New Roman" w:hAnsi="Times New Roman" w:cs="Times New Roman"/>
                <w:color w:val="000000" w:themeColor="text1"/>
                <w:sz w:val="22"/>
                <w:szCs w:val="22"/>
              </w:rPr>
              <w:t>40.26</w:t>
            </w:r>
          </w:p>
        </w:tc>
        <w:tc>
          <w:tcPr>
            <w:tcW w:w="1152" w:type="dxa"/>
            <w:tcBorders>
              <w:top w:val="nil"/>
              <w:left w:val="nil"/>
              <w:bottom w:val="single" w:sz="4" w:space="0" w:color="auto"/>
              <w:right w:val="nil"/>
            </w:tcBorders>
            <w:tcMar>
              <w:top w:w="15" w:type="dxa"/>
              <w:left w:w="15" w:type="dxa"/>
              <w:right w:w="15" w:type="dxa"/>
            </w:tcMar>
            <w:vAlign w:val="center"/>
          </w:tcPr>
          <w:p w14:paraId="7D337997" w14:textId="77777777" w:rsidR="00343C38" w:rsidRDefault="00343C38" w:rsidP="00FD7D9F">
            <w:pPr>
              <w:spacing w:after="0"/>
              <w:jc w:val="center"/>
            </w:pPr>
            <w:r w:rsidRPr="079A61FF">
              <w:rPr>
                <w:rFonts w:ascii="Times New Roman" w:eastAsia="Times New Roman" w:hAnsi="Times New Roman" w:cs="Times New Roman"/>
                <w:color w:val="000000" w:themeColor="text1"/>
                <w:sz w:val="22"/>
                <w:szCs w:val="22"/>
              </w:rPr>
              <w:t>40.26</w:t>
            </w:r>
          </w:p>
        </w:tc>
        <w:tc>
          <w:tcPr>
            <w:tcW w:w="1152" w:type="dxa"/>
            <w:tcBorders>
              <w:top w:val="nil"/>
              <w:left w:val="nil"/>
              <w:bottom w:val="single" w:sz="4" w:space="0" w:color="auto"/>
              <w:right w:val="nil"/>
            </w:tcBorders>
            <w:tcMar>
              <w:top w:w="15" w:type="dxa"/>
              <w:left w:w="15" w:type="dxa"/>
              <w:right w:w="15" w:type="dxa"/>
            </w:tcMar>
            <w:vAlign w:val="center"/>
          </w:tcPr>
          <w:p w14:paraId="3ACC9E73" w14:textId="77777777" w:rsidR="00343C38" w:rsidRDefault="00343C38" w:rsidP="00FD7D9F">
            <w:pPr>
              <w:spacing w:after="0"/>
              <w:jc w:val="center"/>
            </w:pPr>
            <w:r w:rsidRPr="079A61FF">
              <w:rPr>
                <w:rFonts w:ascii="Times New Roman" w:eastAsia="Times New Roman" w:hAnsi="Times New Roman" w:cs="Times New Roman"/>
                <w:color w:val="000000" w:themeColor="text1"/>
                <w:sz w:val="22"/>
                <w:szCs w:val="22"/>
              </w:rPr>
              <w:t>36.42</w:t>
            </w:r>
          </w:p>
        </w:tc>
        <w:tc>
          <w:tcPr>
            <w:tcW w:w="1152" w:type="dxa"/>
            <w:tcBorders>
              <w:top w:val="nil"/>
              <w:left w:val="nil"/>
              <w:bottom w:val="single" w:sz="4" w:space="0" w:color="auto"/>
              <w:right w:val="nil"/>
            </w:tcBorders>
            <w:tcMar>
              <w:top w:w="15" w:type="dxa"/>
              <w:left w:w="15" w:type="dxa"/>
              <w:right w:w="15" w:type="dxa"/>
            </w:tcMar>
            <w:vAlign w:val="center"/>
          </w:tcPr>
          <w:p w14:paraId="56E780B6" w14:textId="77777777" w:rsidR="00343C38" w:rsidRDefault="00343C38" w:rsidP="00FD7D9F">
            <w:pPr>
              <w:spacing w:after="0"/>
              <w:jc w:val="center"/>
            </w:pPr>
            <w:r w:rsidRPr="079A61FF">
              <w:rPr>
                <w:rFonts w:ascii="Times New Roman" w:eastAsia="Times New Roman" w:hAnsi="Times New Roman" w:cs="Times New Roman"/>
                <w:color w:val="000000" w:themeColor="text1"/>
                <w:sz w:val="22"/>
                <w:szCs w:val="22"/>
              </w:rPr>
              <w:t>36.42</w:t>
            </w:r>
          </w:p>
        </w:tc>
      </w:tr>
      <w:tr w:rsidR="00343C38" w14:paraId="4937D13A" w14:textId="77777777" w:rsidTr="00FD7D9F">
        <w:trPr>
          <w:trHeight w:val="302"/>
        </w:trPr>
        <w:tc>
          <w:tcPr>
            <w:tcW w:w="2160" w:type="dxa"/>
            <w:tcBorders>
              <w:top w:val="single" w:sz="4" w:space="0" w:color="auto"/>
              <w:left w:val="nil"/>
              <w:bottom w:val="nil"/>
              <w:right w:val="nil"/>
            </w:tcBorders>
            <w:tcMar>
              <w:top w:w="15" w:type="dxa"/>
              <w:left w:w="15" w:type="dxa"/>
              <w:right w:w="15" w:type="dxa"/>
            </w:tcMar>
            <w:vAlign w:val="center"/>
          </w:tcPr>
          <w:p w14:paraId="136E627F" w14:textId="77777777" w:rsidR="00343C38" w:rsidRDefault="00343C38" w:rsidP="00FD7D9F">
            <w:pPr>
              <w:spacing w:after="0"/>
            </w:pPr>
            <w:r w:rsidRPr="079A61FF">
              <w:rPr>
                <w:rFonts w:ascii="Times New Roman" w:eastAsia="Times New Roman" w:hAnsi="Times New Roman" w:cs="Times New Roman"/>
                <w:color w:val="000000" w:themeColor="text1"/>
                <w:sz w:val="22"/>
                <w:szCs w:val="22"/>
              </w:rPr>
              <w:t>Land cover controls</w:t>
            </w:r>
          </w:p>
        </w:tc>
        <w:tc>
          <w:tcPr>
            <w:tcW w:w="1152" w:type="dxa"/>
            <w:tcBorders>
              <w:top w:val="single" w:sz="4" w:space="0" w:color="auto"/>
              <w:left w:val="nil"/>
              <w:bottom w:val="nil"/>
              <w:right w:val="nil"/>
            </w:tcBorders>
            <w:tcMar>
              <w:top w:w="15" w:type="dxa"/>
              <w:left w:w="15" w:type="dxa"/>
              <w:right w:w="15" w:type="dxa"/>
            </w:tcMar>
            <w:vAlign w:val="center"/>
          </w:tcPr>
          <w:p w14:paraId="0CC5637A" w14:textId="77777777" w:rsidR="00343C38" w:rsidRDefault="00343C38" w:rsidP="00FD7D9F">
            <w:pPr>
              <w:spacing w:after="0"/>
              <w:jc w:val="center"/>
            </w:pPr>
            <w:r w:rsidRPr="079A61FF">
              <w:rPr>
                <w:rFonts w:ascii="Times New Roman" w:eastAsia="Times New Roman" w:hAnsi="Times New Roman" w:cs="Times New Roman"/>
                <w:color w:val="000000" w:themeColor="text1"/>
                <w:sz w:val="22"/>
                <w:szCs w:val="22"/>
              </w:rPr>
              <w:t>Yes</w:t>
            </w:r>
          </w:p>
        </w:tc>
        <w:tc>
          <w:tcPr>
            <w:tcW w:w="1152" w:type="dxa"/>
            <w:tcBorders>
              <w:top w:val="single" w:sz="4" w:space="0" w:color="auto"/>
              <w:left w:val="nil"/>
              <w:bottom w:val="nil"/>
              <w:right w:val="nil"/>
            </w:tcBorders>
            <w:tcMar>
              <w:top w:w="15" w:type="dxa"/>
              <w:left w:w="15" w:type="dxa"/>
              <w:right w:w="15" w:type="dxa"/>
            </w:tcMar>
            <w:vAlign w:val="center"/>
          </w:tcPr>
          <w:p w14:paraId="0B8601C9" w14:textId="77777777" w:rsidR="00343C38" w:rsidRDefault="00343C38" w:rsidP="00FD7D9F">
            <w:pPr>
              <w:spacing w:after="0"/>
              <w:jc w:val="center"/>
            </w:pPr>
            <w:r w:rsidRPr="079A61FF">
              <w:rPr>
                <w:rFonts w:ascii="Times New Roman" w:eastAsia="Times New Roman" w:hAnsi="Times New Roman" w:cs="Times New Roman"/>
                <w:color w:val="000000" w:themeColor="text1"/>
                <w:sz w:val="22"/>
                <w:szCs w:val="22"/>
              </w:rPr>
              <w:t>Yes</w:t>
            </w:r>
          </w:p>
        </w:tc>
        <w:tc>
          <w:tcPr>
            <w:tcW w:w="1152" w:type="dxa"/>
            <w:tcBorders>
              <w:top w:val="single" w:sz="4" w:space="0" w:color="auto"/>
              <w:left w:val="nil"/>
              <w:bottom w:val="nil"/>
              <w:right w:val="nil"/>
            </w:tcBorders>
            <w:tcMar>
              <w:top w:w="15" w:type="dxa"/>
              <w:left w:w="15" w:type="dxa"/>
              <w:right w:w="15" w:type="dxa"/>
            </w:tcMar>
            <w:vAlign w:val="center"/>
          </w:tcPr>
          <w:p w14:paraId="2EFF33EB" w14:textId="77777777" w:rsidR="00343C38" w:rsidRDefault="00343C38" w:rsidP="00FD7D9F">
            <w:pPr>
              <w:spacing w:after="0"/>
              <w:jc w:val="center"/>
            </w:pPr>
            <w:r w:rsidRPr="079A61FF">
              <w:rPr>
                <w:rFonts w:ascii="Times New Roman" w:eastAsia="Times New Roman" w:hAnsi="Times New Roman" w:cs="Times New Roman"/>
                <w:color w:val="000000" w:themeColor="text1"/>
                <w:sz w:val="22"/>
                <w:szCs w:val="22"/>
              </w:rPr>
              <w:t>Yes</w:t>
            </w:r>
          </w:p>
        </w:tc>
        <w:tc>
          <w:tcPr>
            <w:tcW w:w="1152" w:type="dxa"/>
            <w:tcBorders>
              <w:top w:val="single" w:sz="4" w:space="0" w:color="auto"/>
              <w:left w:val="nil"/>
              <w:bottom w:val="nil"/>
              <w:right w:val="nil"/>
            </w:tcBorders>
            <w:tcMar>
              <w:top w:w="15" w:type="dxa"/>
              <w:left w:w="15" w:type="dxa"/>
              <w:right w:w="15" w:type="dxa"/>
            </w:tcMar>
            <w:vAlign w:val="center"/>
          </w:tcPr>
          <w:p w14:paraId="0F77852E" w14:textId="77777777" w:rsidR="00343C38" w:rsidRDefault="00343C38" w:rsidP="00FD7D9F">
            <w:pPr>
              <w:spacing w:after="0"/>
              <w:jc w:val="center"/>
            </w:pPr>
            <w:r w:rsidRPr="079A61FF">
              <w:rPr>
                <w:rFonts w:ascii="Times New Roman" w:eastAsia="Times New Roman" w:hAnsi="Times New Roman" w:cs="Times New Roman"/>
                <w:color w:val="000000" w:themeColor="text1"/>
                <w:sz w:val="22"/>
                <w:szCs w:val="22"/>
              </w:rPr>
              <w:t>Yes</w:t>
            </w:r>
          </w:p>
        </w:tc>
        <w:tc>
          <w:tcPr>
            <w:tcW w:w="1152" w:type="dxa"/>
            <w:tcBorders>
              <w:top w:val="single" w:sz="4" w:space="0" w:color="auto"/>
              <w:left w:val="nil"/>
              <w:bottom w:val="nil"/>
              <w:right w:val="nil"/>
            </w:tcBorders>
            <w:tcMar>
              <w:top w:w="15" w:type="dxa"/>
              <w:left w:w="15" w:type="dxa"/>
              <w:right w:w="15" w:type="dxa"/>
            </w:tcMar>
            <w:vAlign w:val="center"/>
          </w:tcPr>
          <w:p w14:paraId="773D0222" w14:textId="77777777" w:rsidR="00343C38" w:rsidRDefault="00343C38" w:rsidP="00FD7D9F">
            <w:pPr>
              <w:spacing w:after="0"/>
              <w:jc w:val="center"/>
            </w:pPr>
            <w:r w:rsidRPr="079A61FF">
              <w:rPr>
                <w:rFonts w:ascii="Times New Roman" w:eastAsia="Times New Roman" w:hAnsi="Times New Roman" w:cs="Times New Roman"/>
                <w:color w:val="000000" w:themeColor="text1"/>
                <w:sz w:val="22"/>
                <w:szCs w:val="22"/>
              </w:rPr>
              <w:t>Yes</w:t>
            </w:r>
          </w:p>
        </w:tc>
        <w:tc>
          <w:tcPr>
            <w:tcW w:w="1152" w:type="dxa"/>
            <w:tcBorders>
              <w:top w:val="single" w:sz="4" w:space="0" w:color="auto"/>
              <w:left w:val="nil"/>
              <w:bottom w:val="nil"/>
              <w:right w:val="nil"/>
            </w:tcBorders>
            <w:tcMar>
              <w:top w:w="15" w:type="dxa"/>
              <w:left w:w="15" w:type="dxa"/>
              <w:right w:w="15" w:type="dxa"/>
            </w:tcMar>
            <w:vAlign w:val="center"/>
          </w:tcPr>
          <w:p w14:paraId="7A87DD0A" w14:textId="77777777" w:rsidR="00343C38" w:rsidRDefault="00343C38" w:rsidP="00FD7D9F">
            <w:pPr>
              <w:spacing w:after="0"/>
              <w:jc w:val="center"/>
            </w:pPr>
            <w:r w:rsidRPr="079A61FF">
              <w:rPr>
                <w:rFonts w:ascii="Times New Roman" w:eastAsia="Times New Roman" w:hAnsi="Times New Roman" w:cs="Times New Roman"/>
                <w:color w:val="000000" w:themeColor="text1"/>
                <w:sz w:val="22"/>
                <w:szCs w:val="22"/>
              </w:rPr>
              <w:t>Yes</w:t>
            </w:r>
          </w:p>
        </w:tc>
      </w:tr>
      <w:tr w:rsidR="00343C38" w14:paraId="3BAED94A" w14:textId="77777777" w:rsidTr="00FD7D9F">
        <w:trPr>
          <w:trHeight w:val="302"/>
        </w:trPr>
        <w:tc>
          <w:tcPr>
            <w:tcW w:w="2160" w:type="dxa"/>
            <w:tcBorders>
              <w:top w:val="nil"/>
              <w:left w:val="nil"/>
              <w:bottom w:val="nil"/>
              <w:right w:val="nil"/>
            </w:tcBorders>
            <w:tcMar>
              <w:top w:w="15" w:type="dxa"/>
              <w:left w:w="15" w:type="dxa"/>
              <w:right w:w="15" w:type="dxa"/>
            </w:tcMar>
            <w:vAlign w:val="center"/>
          </w:tcPr>
          <w:p w14:paraId="7D627D00" w14:textId="77777777" w:rsidR="00343C38" w:rsidRDefault="00343C38" w:rsidP="00FD7D9F">
            <w:pPr>
              <w:spacing w:after="0"/>
            </w:pPr>
            <w:r w:rsidRPr="079A61FF">
              <w:rPr>
                <w:rFonts w:ascii="Times New Roman" w:eastAsia="Times New Roman" w:hAnsi="Times New Roman" w:cs="Times New Roman"/>
                <w:color w:val="000000" w:themeColor="text1"/>
                <w:sz w:val="22"/>
                <w:szCs w:val="22"/>
              </w:rPr>
              <w:t>Weather controls</w:t>
            </w:r>
          </w:p>
        </w:tc>
        <w:tc>
          <w:tcPr>
            <w:tcW w:w="1152" w:type="dxa"/>
            <w:tcBorders>
              <w:top w:val="nil"/>
              <w:left w:val="nil"/>
              <w:bottom w:val="nil"/>
              <w:right w:val="nil"/>
            </w:tcBorders>
            <w:tcMar>
              <w:top w:w="15" w:type="dxa"/>
              <w:left w:w="15" w:type="dxa"/>
              <w:right w:w="15" w:type="dxa"/>
            </w:tcMar>
            <w:vAlign w:val="center"/>
          </w:tcPr>
          <w:p w14:paraId="46626E86" w14:textId="77777777" w:rsidR="00343C38" w:rsidRDefault="00343C38" w:rsidP="00FD7D9F">
            <w:pPr>
              <w:spacing w:after="0"/>
              <w:jc w:val="center"/>
            </w:pPr>
            <w:r w:rsidRPr="079A61FF">
              <w:rPr>
                <w:rFonts w:ascii="Times New Roman" w:eastAsia="Times New Roman" w:hAnsi="Times New Roman" w:cs="Times New Roman"/>
                <w:color w:val="000000" w:themeColor="text1"/>
                <w:sz w:val="22"/>
                <w:szCs w:val="22"/>
              </w:rPr>
              <w:t>Yes</w:t>
            </w:r>
          </w:p>
        </w:tc>
        <w:tc>
          <w:tcPr>
            <w:tcW w:w="1152" w:type="dxa"/>
            <w:tcBorders>
              <w:top w:val="nil"/>
              <w:left w:val="nil"/>
              <w:bottom w:val="nil"/>
              <w:right w:val="nil"/>
            </w:tcBorders>
            <w:tcMar>
              <w:top w:w="15" w:type="dxa"/>
              <w:left w:w="15" w:type="dxa"/>
              <w:right w:w="15" w:type="dxa"/>
            </w:tcMar>
            <w:vAlign w:val="center"/>
          </w:tcPr>
          <w:p w14:paraId="4936D861" w14:textId="77777777" w:rsidR="00343C38" w:rsidRDefault="00343C38" w:rsidP="00FD7D9F">
            <w:pPr>
              <w:spacing w:after="0"/>
              <w:jc w:val="center"/>
            </w:pPr>
            <w:r w:rsidRPr="079A61FF">
              <w:rPr>
                <w:rFonts w:ascii="Times New Roman" w:eastAsia="Times New Roman" w:hAnsi="Times New Roman" w:cs="Times New Roman"/>
                <w:color w:val="000000" w:themeColor="text1"/>
                <w:sz w:val="22"/>
                <w:szCs w:val="22"/>
              </w:rPr>
              <w:t>Yes</w:t>
            </w:r>
          </w:p>
        </w:tc>
        <w:tc>
          <w:tcPr>
            <w:tcW w:w="1152" w:type="dxa"/>
            <w:tcBorders>
              <w:top w:val="nil"/>
              <w:left w:val="nil"/>
              <w:bottom w:val="nil"/>
              <w:right w:val="nil"/>
            </w:tcBorders>
            <w:tcMar>
              <w:top w:w="15" w:type="dxa"/>
              <w:left w:w="15" w:type="dxa"/>
              <w:right w:w="15" w:type="dxa"/>
            </w:tcMar>
            <w:vAlign w:val="center"/>
          </w:tcPr>
          <w:p w14:paraId="5817E8F0" w14:textId="77777777" w:rsidR="00343C38" w:rsidRDefault="00343C38" w:rsidP="00FD7D9F">
            <w:pPr>
              <w:spacing w:after="0"/>
              <w:jc w:val="center"/>
            </w:pPr>
            <w:r w:rsidRPr="079A61FF">
              <w:rPr>
                <w:rFonts w:ascii="Times New Roman" w:eastAsia="Times New Roman" w:hAnsi="Times New Roman" w:cs="Times New Roman"/>
                <w:color w:val="000000" w:themeColor="text1"/>
                <w:sz w:val="22"/>
                <w:szCs w:val="22"/>
              </w:rPr>
              <w:t>Yes</w:t>
            </w:r>
          </w:p>
        </w:tc>
        <w:tc>
          <w:tcPr>
            <w:tcW w:w="1152" w:type="dxa"/>
            <w:tcBorders>
              <w:top w:val="nil"/>
              <w:left w:val="nil"/>
              <w:bottom w:val="nil"/>
              <w:right w:val="nil"/>
            </w:tcBorders>
            <w:tcMar>
              <w:top w:w="15" w:type="dxa"/>
              <w:left w:w="15" w:type="dxa"/>
              <w:right w:w="15" w:type="dxa"/>
            </w:tcMar>
            <w:vAlign w:val="center"/>
          </w:tcPr>
          <w:p w14:paraId="28502804" w14:textId="77777777" w:rsidR="00343C38" w:rsidRDefault="00343C38" w:rsidP="00FD7D9F">
            <w:pPr>
              <w:spacing w:after="0"/>
              <w:jc w:val="center"/>
            </w:pPr>
            <w:r w:rsidRPr="079A61FF">
              <w:rPr>
                <w:rFonts w:ascii="Times New Roman" w:eastAsia="Times New Roman" w:hAnsi="Times New Roman" w:cs="Times New Roman"/>
                <w:color w:val="000000" w:themeColor="text1"/>
                <w:sz w:val="22"/>
                <w:szCs w:val="22"/>
              </w:rPr>
              <w:t>Yes</w:t>
            </w:r>
          </w:p>
        </w:tc>
        <w:tc>
          <w:tcPr>
            <w:tcW w:w="1152" w:type="dxa"/>
            <w:tcBorders>
              <w:top w:val="nil"/>
              <w:left w:val="nil"/>
              <w:bottom w:val="nil"/>
              <w:right w:val="nil"/>
            </w:tcBorders>
            <w:tcMar>
              <w:top w:w="15" w:type="dxa"/>
              <w:left w:w="15" w:type="dxa"/>
              <w:right w:w="15" w:type="dxa"/>
            </w:tcMar>
            <w:vAlign w:val="center"/>
          </w:tcPr>
          <w:p w14:paraId="261BD95A" w14:textId="77777777" w:rsidR="00343C38" w:rsidRDefault="00343C38" w:rsidP="00FD7D9F">
            <w:pPr>
              <w:spacing w:after="0"/>
              <w:jc w:val="center"/>
            </w:pPr>
            <w:r w:rsidRPr="079A61FF">
              <w:rPr>
                <w:rFonts w:ascii="Times New Roman" w:eastAsia="Times New Roman" w:hAnsi="Times New Roman" w:cs="Times New Roman"/>
                <w:color w:val="000000" w:themeColor="text1"/>
                <w:sz w:val="22"/>
                <w:szCs w:val="22"/>
              </w:rPr>
              <w:t>Yes</w:t>
            </w:r>
          </w:p>
        </w:tc>
        <w:tc>
          <w:tcPr>
            <w:tcW w:w="1152" w:type="dxa"/>
            <w:tcBorders>
              <w:top w:val="nil"/>
              <w:left w:val="nil"/>
              <w:bottom w:val="nil"/>
              <w:right w:val="nil"/>
            </w:tcBorders>
            <w:tcMar>
              <w:top w:w="15" w:type="dxa"/>
              <w:left w:w="15" w:type="dxa"/>
              <w:right w:w="15" w:type="dxa"/>
            </w:tcMar>
            <w:vAlign w:val="center"/>
          </w:tcPr>
          <w:p w14:paraId="156E1881" w14:textId="77777777" w:rsidR="00343C38" w:rsidRDefault="00343C38" w:rsidP="00FD7D9F">
            <w:pPr>
              <w:spacing w:after="0"/>
              <w:jc w:val="center"/>
            </w:pPr>
            <w:r w:rsidRPr="079A61FF">
              <w:rPr>
                <w:rFonts w:ascii="Times New Roman" w:eastAsia="Times New Roman" w:hAnsi="Times New Roman" w:cs="Times New Roman"/>
                <w:color w:val="000000" w:themeColor="text1"/>
                <w:sz w:val="22"/>
                <w:szCs w:val="22"/>
              </w:rPr>
              <w:t>Yes</w:t>
            </w:r>
          </w:p>
        </w:tc>
      </w:tr>
      <w:tr w:rsidR="00343C38" w14:paraId="01510DD2" w14:textId="77777777" w:rsidTr="00FD7D9F">
        <w:trPr>
          <w:trHeight w:val="302"/>
        </w:trPr>
        <w:tc>
          <w:tcPr>
            <w:tcW w:w="2160" w:type="dxa"/>
            <w:tcBorders>
              <w:top w:val="nil"/>
              <w:left w:val="nil"/>
              <w:bottom w:val="nil"/>
              <w:right w:val="nil"/>
            </w:tcBorders>
            <w:tcMar>
              <w:top w:w="15" w:type="dxa"/>
              <w:left w:w="15" w:type="dxa"/>
              <w:right w:w="15" w:type="dxa"/>
            </w:tcMar>
            <w:vAlign w:val="center"/>
          </w:tcPr>
          <w:p w14:paraId="3DD2D036" w14:textId="77777777" w:rsidR="00343C38" w:rsidRDefault="00343C38" w:rsidP="00FD7D9F">
            <w:pPr>
              <w:spacing w:after="0"/>
            </w:pPr>
            <w:r w:rsidRPr="079A61FF">
              <w:rPr>
                <w:rFonts w:ascii="Times New Roman" w:eastAsia="Times New Roman" w:hAnsi="Times New Roman" w:cs="Times New Roman"/>
                <w:color w:val="000000" w:themeColor="text1"/>
                <w:sz w:val="22"/>
                <w:szCs w:val="22"/>
              </w:rPr>
              <w:t>County FE</w:t>
            </w:r>
          </w:p>
        </w:tc>
        <w:tc>
          <w:tcPr>
            <w:tcW w:w="1152" w:type="dxa"/>
            <w:tcBorders>
              <w:top w:val="nil"/>
              <w:left w:val="nil"/>
              <w:bottom w:val="nil"/>
              <w:right w:val="nil"/>
            </w:tcBorders>
            <w:tcMar>
              <w:top w:w="15" w:type="dxa"/>
              <w:left w:w="15" w:type="dxa"/>
              <w:right w:w="15" w:type="dxa"/>
            </w:tcMar>
            <w:vAlign w:val="center"/>
          </w:tcPr>
          <w:p w14:paraId="5B8A89C6" w14:textId="77777777" w:rsidR="00343C38" w:rsidRDefault="00343C38" w:rsidP="00FD7D9F">
            <w:pPr>
              <w:spacing w:after="0"/>
              <w:jc w:val="center"/>
            </w:pPr>
            <w:r w:rsidRPr="079A61FF">
              <w:rPr>
                <w:rFonts w:ascii="Times New Roman" w:eastAsia="Times New Roman" w:hAnsi="Times New Roman" w:cs="Times New Roman"/>
                <w:color w:val="000000" w:themeColor="text1"/>
                <w:sz w:val="22"/>
                <w:szCs w:val="22"/>
              </w:rPr>
              <w:t>Yes</w:t>
            </w:r>
          </w:p>
        </w:tc>
        <w:tc>
          <w:tcPr>
            <w:tcW w:w="1152" w:type="dxa"/>
            <w:tcBorders>
              <w:top w:val="nil"/>
              <w:left w:val="nil"/>
              <w:bottom w:val="nil"/>
              <w:right w:val="nil"/>
            </w:tcBorders>
            <w:tcMar>
              <w:top w:w="15" w:type="dxa"/>
              <w:left w:w="15" w:type="dxa"/>
              <w:right w:w="15" w:type="dxa"/>
            </w:tcMar>
            <w:vAlign w:val="center"/>
          </w:tcPr>
          <w:p w14:paraId="6CD448D1" w14:textId="77777777" w:rsidR="00343C38" w:rsidRDefault="00343C38" w:rsidP="00FD7D9F">
            <w:pPr>
              <w:spacing w:after="0"/>
              <w:jc w:val="center"/>
            </w:pPr>
            <w:r w:rsidRPr="079A61FF">
              <w:rPr>
                <w:rFonts w:ascii="Times New Roman" w:eastAsia="Times New Roman" w:hAnsi="Times New Roman" w:cs="Times New Roman"/>
                <w:color w:val="000000" w:themeColor="text1"/>
                <w:sz w:val="22"/>
                <w:szCs w:val="22"/>
              </w:rPr>
              <w:t>Yes</w:t>
            </w:r>
          </w:p>
        </w:tc>
        <w:tc>
          <w:tcPr>
            <w:tcW w:w="1152" w:type="dxa"/>
            <w:tcBorders>
              <w:top w:val="nil"/>
              <w:left w:val="nil"/>
              <w:bottom w:val="nil"/>
              <w:right w:val="nil"/>
            </w:tcBorders>
            <w:tcMar>
              <w:top w:w="15" w:type="dxa"/>
              <w:left w:w="15" w:type="dxa"/>
              <w:right w:w="15" w:type="dxa"/>
            </w:tcMar>
            <w:vAlign w:val="center"/>
          </w:tcPr>
          <w:p w14:paraId="26FA7C9A" w14:textId="77777777" w:rsidR="00343C38" w:rsidRDefault="00343C38" w:rsidP="00FD7D9F">
            <w:pPr>
              <w:spacing w:after="0"/>
              <w:jc w:val="center"/>
            </w:pPr>
            <w:r w:rsidRPr="079A61FF">
              <w:rPr>
                <w:rFonts w:ascii="Times New Roman" w:eastAsia="Times New Roman" w:hAnsi="Times New Roman" w:cs="Times New Roman"/>
                <w:color w:val="000000" w:themeColor="text1"/>
                <w:sz w:val="22"/>
                <w:szCs w:val="22"/>
              </w:rPr>
              <w:t>Yes</w:t>
            </w:r>
          </w:p>
        </w:tc>
        <w:tc>
          <w:tcPr>
            <w:tcW w:w="1152" w:type="dxa"/>
            <w:tcBorders>
              <w:top w:val="nil"/>
              <w:left w:val="nil"/>
              <w:bottom w:val="nil"/>
              <w:right w:val="nil"/>
            </w:tcBorders>
            <w:tcMar>
              <w:top w:w="15" w:type="dxa"/>
              <w:left w:w="15" w:type="dxa"/>
              <w:right w:w="15" w:type="dxa"/>
            </w:tcMar>
            <w:vAlign w:val="center"/>
          </w:tcPr>
          <w:p w14:paraId="728AF164" w14:textId="77777777" w:rsidR="00343C38" w:rsidRDefault="00343C38" w:rsidP="00FD7D9F">
            <w:pPr>
              <w:spacing w:after="0"/>
              <w:jc w:val="center"/>
            </w:pPr>
            <w:r w:rsidRPr="079A61FF">
              <w:rPr>
                <w:rFonts w:ascii="Times New Roman" w:eastAsia="Times New Roman" w:hAnsi="Times New Roman" w:cs="Times New Roman"/>
                <w:color w:val="000000" w:themeColor="text1"/>
                <w:sz w:val="22"/>
                <w:szCs w:val="22"/>
              </w:rPr>
              <w:t>Yes</w:t>
            </w:r>
          </w:p>
        </w:tc>
        <w:tc>
          <w:tcPr>
            <w:tcW w:w="1152" w:type="dxa"/>
            <w:tcBorders>
              <w:top w:val="nil"/>
              <w:left w:val="nil"/>
              <w:bottom w:val="nil"/>
              <w:right w:val="nil"/>
            </w:tcBorders>
            <w:tcMar>
              <w:top w:w="15" w:type="dxa"/>
              <w:left w:w="15" w:type="dxa"/>
              <w:right w:w="15" w:type="dxa"/>
            </w:tcMar>
            <w:vAlign w:val="center"/>
          </w:tcPr>
          <w:p w14:paraId="575B742D" w14:textId="77777777" w:rsidR="00343C38" w:rsidRDefault="00343C38" w:rsidP="00FD7D9F">
            <w:pPr>
              <w:spacing w:after="0"/>
              <w:jc w:val="center"/>
            </w:pPr>
            <w:r w:rsidRPr="079A61FF">
              <w:rPr>
                <w:rFonts w:ascii="Times New Roman" w:eastAsia="Times New Roman" w:hAnsi="Times New Roman" w:cs="Times New Roman"/>
                <w:color w:val="000000" w:themeColor="text1"/>
                <w:sz w:val="22"/>
                <w:szCs w:val="22"/>
              </w:rPr>
              <w:t>Yes</w:t>
            </w:r>
          </w:p>
        </w:tc>
        <w:tc>
          <w:tcPr>
            <w:tcW w:w="1152" w:type="dxa"/>
            <w:tcBorders>
              <w:top w:val="nil"/>
              <w:left w:val="nil"/>
              <w:bottom w:val="nil"/>
              <w:right w:val="nil"/>
            </w:tcBorders>
            <w:tcMar>
              <w:top w:w="15" w:type="dxa"/>
              <w:left w:w="15" w:type="dxa"/>
              <w:right w:w="15" w:type="dxa"/>
            </w:tcMar>
            <w:vAlign w:val="center"/>
          </w:tcPr>
          <w:p w14:paraId="6A84BCEF" w14:textId="77777777" w:rsidR="00343C38" w:rsidRDefault="00343C38" w:rsidP="00FD7D9F">
            <w:pPr>
              <w:spacing w:after="0"/>
              <w:jc w:val="center"/>
            </w:pPr>
            <w:r w:rsidRPr="079A61FF">
              <w:rPr>
                <w:rFonts w:ascii="Times New Roman" w:eastAsia="Times New Roman" w:hAnsi="Times New Roman" w:cs="Times New Roman"/>
                <w:color w:val="000000" w:themeColor="text1"/>
                <w:sz w:val="22"/>
                <w:szCs w:val="22"/>
              </w:rPr>
              <w:t>Yes</w:t>
            </w:r>
          </w:p>
        </w:tc>
      </w:tr>
      <w:tr w:rsidR="00343C38" w14:paraId="7C47FB2E" w14:textId="77777777" w:rsidTr="00FD7D9F">
        <w:trPr>
          <w:trHeight w:val="302"/>
        </w:trPr>
        <w:tc>
          <w:tcPr>
            <w:tcW w:w="2160" w:type="dxa"/>
            <w:tcBorders>
              <w:top w:val="nil"/>
              <w:left w:val="nil"/>
              <w:bottom w:val="nil"/>
              <w:right w:val="nil"/>
            </w:tcBorders>
            <w:tcMar>
              <w:top w:w="15" w:type="dxa"/>
              <w:left w:w="15" w:type="dxa"/>
              <w:right w:w="15" w:type="dxa"/>
            </w:tcMar>
            <w:vAlign w:val="center"/>
          </w:tcPr>
          <w:p w14:paraId="1D8BE178" w14:textId="77777777" w:rsidR="00343C38" w:rsidRDefault="00343C38" w:rsidP="00FD7D9F">
            <w:pPr>
              <w:spacing w:after="0"/>
            </w:pPr>
            <w:r w:rsidRPr="079A61FF">
              <w:rPr>
                <w:rFonts w:ascii="Times New Roman" w:eastAsia="Times New Roman" w:hAnsi="Times New Roman" w:cs="Times New Roman"/>
                <w:color w:val="000000" w:themeColor="text1"/>
                <w:sz w:val="22"/>
                <w:szCs w:val="22"/>
              </w:rPr>
              <w:t>Year FE</w:t>
            </w:r>
          </w:p>
        </w:tc>
        <w:tc>
          <w:tcPr>
            <w:tcW w:w="1152" w:type="dxa"/>
            <w:tcBorders>
              <w:top w:val="nil"/>
              <w:left w:val="nil"/>
              <w:bottom w:val="nil"/>
              <w:right w:val="nil"/>
            </w:tcBorders>
            <w:tcMar>
              <w:top w:w="15" w:type="dxa"/>
              <w:left w:w="15" w:type="dxa"/>
              <w:right w:w="15" w:type="dxa"/>
            </w:tcMar>
            <w:vAlign w:val="center"/>
          </w:tcPr>
          <w:p w14:paraId="1A558A92" w14:textId="77777777" w:rsidR="00343C38" w:rsidRDefault="00343C38" w:rsidP="00FD7D9F">
            <w:pPr>
              <w:spacing w:after="0"/>
              <w:jc w:val="center"/>
            </w:pPr>
            <w:r w:rsidRPr="079A61FF">
              <w:rPr>
                <w:rFonts w:ascii="Times New Roman" w:eastAsia="Times New Roman" w:hAnsi="Times New Roman" w:cs="Times New Roman"/>
                <w:color w:val="000000" w:themeColor="text1"/>
                <w:sz w:val="22"/>
                <w:szCs w:val="22"/>
              </w:rPr>
              <w:t>Yes</w:t>
            </w:r>
          </w:p>
        </w:tc>
        <w:tc>
          <w:tcPr>
            <w:tcW w:w="1152" w:type="dxa"/>
            <w:tcBorders>
              <w:top w:val="nil"/>
              <w:left w:val="nil"/>
              <w:bottom w:val="nil"/>
              <w:right w:val="nil"/>
            </w:tcBorders>
            <w:tcMar>
              <w:top w:w="15" w:type="dxa"/>
              <w:left w:w="15" w:type="dxa"/>
              <w:right w:w="15" w:type="dxa"/>
            </w:tcMar>
            <w:vAlign w:val="center"/>
          </w:tcPr>
          <w:p w14:paraId="5EB1B713" w14:textId="77777777" w:rsidR="00343C38" w:rsidRDefault="00343C38" w:rsidP="00FD7D9F">
            <w:pPr>
              <w:spacing w:after="0"/>
              <w:jc w:val="center"/>
              <w:rPr>
                <w:rFonts w:ascii="Times New Roman" w:eastAsia="Times New Roman" w:hAnsi="Times New Roman" w:cs="Times New Roman"/>
                <w:color w:val="000000" w:themeColor="text1"/>
                <w:sz w:val="22"/>
                <w:szCs w:val="22"/>
              </w:rPr>
            </w:pPr>
            <w:r w:rsidRPr="079A61FF">
              <w:rPr>
                <w:rFonts w:ascii="Times New Roman" w:eastAsia="Times New Roman" w:hAnsi="Times New Roman" w:cs="Times New Roman"/>
                <w:color w:val="000000" w:themeColor="text1"/>
                <w:sz w:val="22"/>
                <w:szCs w:val="22"/>
              </w:rPr>
              <w:t>Yes</w:t>
            </w:r>
          </w:p>
        </w:tc>
        <w:tc>
          <w:tcPr>
            <w:tcW w:w="1152" w:type="dxa"/>
            <w:tcBorders>
              <w:top w:val="nil"/>
              <w:left w:val="nil"/>
              <w:bottom w:val="nil"/>
              <w:right w:val="nil"/>
            </w:tcBorders>
            <w:tcMar>
              <w:top w:w="15" w:type="dxa"/>
              <w:left w:w="15" w:type="dxa"/>
              <w:right w:w="15" w:type="dxa"/>
            </w:tcMar>
            <w:vAlign w:val="center"/>
          </w:tcPr>
          <w:p w14:paraId="62C946A7" w14:textId="77777777" w:rsidR="00343C38" w:rsidRDefault="00343C38" w:rsidP="00FD7D9F">
            <w:pPr>
              <w:spacing w:after="0"/>
              <w:jc w:val="center"/>
            </w:pPr>
            <w:r w:rsidRPr="079A61FF">
              <w:rPr>
                <w:rFonts w:ascii="Times New Roman" w:eastAsia="Times New Roman" w:hAnsi="Times New Roman" w:cs="Times New Roman"/>
                <w:color w:val="000000" w:themeColor="text1"/>
                <w:sz w:val="22"/>
                <w:szCs w:val="22"/>
              </w:rPr>
              <w:t>Yes</w:t>
            </w:r>
          </w:p>
        </w:tc>
        <w:tc>
          <w:tcPr>
            <w:tcW w:w="1152" w:type="dxa"/>
            <w:tcBorders>
              <w:top w:val="nil"/>
              <w:left w:val="nil"/>
              <w:bottom w:val="nil"/>
              <w:right w:val="nil"/>
            </w:tcBorders>
            <w:tcMar>
              <w:top w:w="15" w:type="dxa"/>
              <w:left w:w="15" w:type="dxa"/>
              <w:right w:w="15" w:type="dxa"/>
            </w:tcMar>
            <w:vAlign w:val="center"/>
          </w:tcPr>
          <w:p w14:paraId="5EA868BB" w14:textId="77777777" w:rsidR="00343C38" w:rsidRDefault="00343C38" w:rsidP="00FD7D9F">
            <w:pPr>
              <w:spacing w:after="0"/>
              <w:jc w:val="center"/>
            </w:pPr>
            <w:r w:rsidRPr="079A61FF">
              <w:rPr>
                <w:rFonts w:ascii="Times New Roman" w:eastAsia="Times New Roman" w:hAnsi="Times New Roman" w:cs="Times New Roman"/>
                <w:color w:val="000000" w:themeColor="text1"/>
                <w:sz w:val="22"/>
                <w:szCs w:val="22"/>
              </w:rPr>
              <w:t>Yes</w:t>
            </w:r>
          </w:p>
        </w:tc>
        <w:tc>
          <w:tcPr>
            <w:tcW w:w="1152" w:type="dxa"/>
            <w:tcBorders>
              <w:top w:val="nil"/>
              <w:left w:val="nil"/>
              <w:bottom w:val="nil"/>
              <w:right w:val="nil"/>
            </w:tcBorders>
            <w:tcMar>
              <w:top w:w="15" w:type="dxa"/>
              <w:left w:w="15" w:type="dxa"/>
              <w:right w:w="15" w:type="dxa"/>
            </w:tcMar>
            <w:vAlign w:val="center"/>
          </w:tcPr>
          <w:p w14:paraId="7DC6B5A2" w14:textId="77777777" w:rsidR="00343C38" w:rsidRDefault="00343C38" w:rsidP="00FD7D9F">
            <w:pPr>
              <w:spacing w:after="0"/>
              <w:jc w:val="center"/>
            </w:pPr>
            <w:r w:rsidRPr="079A61FF">
              <w:rPr>
                <w:rFonts w:ascii="Times New Roman" w:eastAsia="Times New Roman" w:hAnsi="Times New Roman" w:cs="Times New Roman"/>
                <w:color w:val="000000" w:themeColor="text1"/>
                <w:sz w:val="22"/>
                <w:szCs w:val="22"/>
              </w:rPr>
              <w:t>Yes</w:t>
            </w:r>
          </w:p>
        </w:tc>
        <w:tc>
          <w:tcPr>
            <w:tcW w:w="1152" w:type="dxa"/>
            <w:tcBorders>
              <w:top w:val="nil"/>
              <w:left w:val="nil"/>
              <w:bottom w:val="nil"/>
              <w:right w:val="nil"/>
            </w:tcBorders>
            <w:tcMar>
              <w:top w:w="15" w:type="dxa"/>
              <w:left w:w="15" w:type="dxa"/>
              <w:right w:w="15" w:type="dxa"/>
            </w:tcMar>
            <w:vAlign w:val="center"/>
          </w:tcPr>
          <w:p w14:paraId="4B32F0AD" w14:textId="77777777" w:rsidR="00343C38" w:rsidRDefault="00343C38" w:rsidP="00FD7D9F">
            <w:pPr>
              <w:spacing w:after="0"/>
              <w:jc w:val="center"/>
            </w:pPr>
            <w:r w:rsidRPr="079A61FF">
              <w:rPr>
                <w:rFonts w:ascii="Times New Roman" w:eastAsia="Times New Roman" w:hAnsi="Times New Roman" w:cs="Times New Roman"/>
                <w:color w:val="000000" w:themeColor="text1"/>
                <w:sz w:val="22"/>
                <w:szCs w:val="22"/>
              </w:rPr>
              <w:t>Yes</w:t>
            </w:r>
          </w:p>
        </w:tc>
      </w:tr>
      <w:tr w:rsidR="00343C38" w14:paraId="55415947" w14:textId="77777777" w:rsidTr="00FD7D9F">
        <w:trPr>
          <w:trHeight w:val="302"/>
        </w:trPr>
        <w:tc>
          <w:tcPr>
            <w:tcW w:w="9072" w:type="dxa"/>
            <w:gridSpan w:val="7"/>
            <w:tcBorders>
              <w:top w:val="double" w:sz="5" w:space="0" w:color="auto"/>
              <w:left w:val="nil"/>
              <w:bottom w:val="nil"/>
              <w:right w:val="nil"/>
            </w:tcBorders>
            <w:tcMar>
              <w:top w:w="15" w:type="dxa"/>
              <w:left w:w="15" w:type="dxa"/>
              <w:right w:w="15" w:type="dxa"/>
            </w:tcMar>
            <w:vAlign w:val="center"/>
          </w:tcPr>
          <w:p w14:paraId="707C07D9" w14:textId="77777777" w:rsidR="00343C38" w:rsidRDefault="00343C38" w:rsidP="00FD7D9F">
            <w:pPr>
              <w:rPr>
                <w:rFonts w:ascii="Times New Roman" w:eastAsia="Times New Roman" w:hAnsi="Times New Roman" w:cs="Times New Roman"/>
                <w:color w:val="000000" w:themeColor="text1"/>
                <w:sz w:val="20"/>
                <w:szCs w:val="20"/>
              </w:rPr>
            </w:pPr>
            <w:r w:rsidRPr="079A61FF">
              <w:rPr>
                <w:rFonts w:ascii="Times New Roman" w:hAnsi="Times New Roman" w:cs="Times New Roman"/>
                <w:sz w:val="20"/>
                <w:szCs w:val="20"/>
              </w:rPr>
              <w:t>Notes:</w:t>
            </w:r>
            <w:r w:rsidRPr="079A61FF">
              <w:rPr>
                <w:rFonts w:ascii="Times New Roman" w:eastAsia="Times New Roman" w:hAnsi="Times New Roman" w:cs="Times New Roman"/>
                <w:color w:val="000000" w:themeColor="text1"/>
                <w:sz w:val="20"/>
                <w:szCs w:val="20"/>
              </w:rPr>
              <w:t xml:space="preserve"> *p &lt; 0.1, **P &lt; 0.05, ***P &lt; 0.01. Standard errors in parentheses are clustered at the county level. Outcome variables are relative abundance. All variables are standardized to mean zero and SD one. Columns (1), (3), (5) estimate the first-stage abundance based on the log-linear Poisson model, and columns (2), (4), (6) estimate the first-stage abundance from the raw Poisson model.</w:t>
            </w:r>
          </w:p>
          <w:p w14:paraId="6145FE80" w14:textId="77777777" w:rsidR="00343C38" w:rsidRDefault="00343C38" w:rsidP="00FD7D9F">
            <w:pPr>
              <w:spacing w:after="0"/>
              <w:jc w:val="center"/>
              <w:rPr>
                <w:rFonts w:ascii="Times New Roman" w:eastAsia="Times New Roman" w:hAnsi="Times New Roman" w:cs="Times New Roman"/>
                <w:color w:val="000000" w:themeColor="text1"/>
                <w:sz w:val="20"/>
                <w:szCs w:val="20"/>
              </w:rPr>
            </w:pPr>
          </w:p>
        </w:tc>
      </w:tr>
    </w:tbl>
    <w:p w14:paraId="470ADE65" w14:textId="77777777" w:rsidR="00343C38" w:rsidRDefault="00343C38" w:rsidP="00343C38">
      <w:pPr>
        <w:spacing w:line="240" w:lineRule="auto"/>
      </w:pPr>
    </w:p>
    <w:p w14:paraId="0702AE39" w14:textId="77777777" w:rsidR="00343C38" w:rsidRDefault="00343C38" w:rsidP="00343C38">
      <w:pPr>
        <w:spacing w:line="240" w:lineRule="auto"/>
      </w:pPr>
    </w:p>
    <w:p w14:paraId="0CE278E8" w14:textId="77777777" w:rsidR="00343C38" w:rsidRDefault="00343C38" w:rsidP="00343C38">
      <w:pPr>
        <w:spacing w:line="240" w:lineRule="auto"/>
      </w:pPr>
    </w:p>
    <w:p w14:paraId="67451899" w14:textId="77777777" w:rsidR="00343C38" w:rsidRDefault="00343C38" w:rsidP="00343C38">
      <w:pPr>
        <w:rPr>
          <w:rStyle w:val="normaltextrun"/>
          <w:rFonts w:ascii="Times New Roman" w:eastAsia="Times New Roman" w:hAnsi="Times New Roman" w:cs="Times New Roman"/>
        </w:rPr>
      </w:pPr>
      <w:r>
        <w:rPr>
          <w:rStyle w:val="normaltextrun"/>
          <w:rFonts w:ascii="Times New Roman" w:eastAsia="Times New Roman" w:hAnsi="Times New Roman" w:cs="Times New Roman"/>
        </w:rPr>
        <w:br w:type="page"/>
      </w:r>
    </w:p>
    <w:p w14:paraId="5C93E585" w14:textId="77777777" w:rsidR="00B42CAF" w:rsidRDefault="00B42CAF" w:rsidP="00343C38">
      <w:pPr>
        <w:rPr>
          <w:rFonts w:ascii="Times New Roman" w:eastAsia="Times New Roman" w:hAnsi="Times New Roman" w:cs="Times New Roman"/>
        </w:rPr>
      </w:pPr>
    </w:p>
    <w:p w14:paraId="60CD87E3" w14:textId="63BCC9BB" w:rsidR="00343C38" w:rsidRPr="004C2113" w:rsidRDefault="00343C38" w:rsidP="00343C38">
      <w:pPr>
        <w:rPr>
          <w:rFonts w:ascii="Times New Roman" w:eastAsia="Times New Roman" w:hAnsi="Times New Roman" w:cs="Times New Roman"/>
        </w:rPr>
      </w:pPr>
      <w:r>
        <w:rPr>
          <w:rFonts w:ascii="Times New Roman" w:eastAsia="Times New Roman" w:hAnsi="Times New Roman" w:cs="Times New Roman"/>
        </w:rPr>
        <w:t xml:space="preserve">Table A6: </w:t>
      </w:r>
      <w:r>
        <w:rPr>
          <w:rFonts w:ascii="Times New Roman" w:hAnsi="Times New Roman" w:cs="Times New Roman"/>
        </w:rPr>
        <w:t>Shift-share IV testing spatial displacement of birds and Stable Unit Treatment Value Assumption violations</w:t>
      </w:r>
    </w:p>
    <w:tbl>
      <w:tblPr>
        <w:tblStyle w:val="TableGrid"/>
        <w:tblW w:w="9072" w:type="dxa"/>
        <w:tblLook w:val="04A0" w:firstRow="1" w:lastRow="0" w:firstColumn="1" w:lastColumn="0" w:noHBand="0" w:noVBand="1"/>
      </w:tblPr>
      <w:tblGrid>
        <w:gridCol w:w="4032"/>
        <w:gridCol w:w="1670"/>
        <w:gridCol w:w="1670"/>
        <w:gridCol w:w="1670"/>
        <w:gridCol w:w="30"/>
      </w:tblGrid>
      <w:tr w:rsidR="00343C38" w14:paraId="54587680" w14:textId="77777777" w:rsidTr="00FD7D9F">
        <w:trPr>
          <w:gridAfter w:val="1"/>
          <w:wAfter w:w="30" w:type="dxa"/>
          <w:trHeight w:val="288"/>
        </w:trPr>
        <w:tc>
          <w:tcPr>
            <w:tcW w:w="4032" w:type="dxa"/>
            <w:tcBorders>
              <w:top w:val="double" w:sz="4" w:space="0" w:color="auto"/>
            </w:tcBorders>
            <w:vAlign w:val="center"/>
          </w:tcPr>
          <w:p w14:paraId="47E2F54B" w14:textId="77777777" w:rsidR="00343C38" w:rsidRPr="00356B2D" w:rsidRDefault="00343C38" w:rsidP="00FD7D9F">
            <w:pPr>
              <w:rPr>
                <w:rFonts w:ascii="Times New Roman" w:hAnsi="Times New Roman" w:cs="Times New Roman"/>
                <w:sz w:val="22"/>
                <w:szCs w:val="22"/>
              </w:rPr>
            </w:pPr>
          </w:p>
        </w:tc>
        <w:tc>
          <w:tcPr>
            <w:tcW w:w="1670" w:type="dxa"/>
            <w:vMerge w:val="restart"/>
            <w:tcBorders>
              <w:top w:val="double" w:sz="4" w:space="0" w:color="auto"/>
            </w:tcBorders>
            <w:vAlign w:val="center"/>
          </w:tcPr>
          <w:p w14:paraId="68E91250" w14:textId="77777777" w:rsidR="00343C38" w:rsidRPr="00085C03" w:rsidRDefault="00343C38" w:rsidP="00FD7D9F">
            <w:pPr>
              <w:jc w:val="center"/>
              <w:rPr>
                <w:rFonts w:ascii="Times New Roman" w:hAnsi="Times New Roman" w:cs="Times New Roman"/>
                <w:b/>
                <w:bCs/>
                <w:sz w:val="22"/>
                <w:szCs w:val="22"/>
              </w:rPr>
            </w:pPr>
            <w:r>
              <w:rPr>
                <w:rFonts w:ascii="Times New Roman" w:hAnsi="Times New Roman" w:cs="Times New Roman"/>
                <w:b/>
                <w:bCs/>
                <w:sz w:val="22"/>
                <w:szCs w:val="22"/>
              </w:rPr>
              <w:t>(1)</w:t>
            </w:r>
          </w:p>
          <w:p w14:paraId="50707F9F" w14:textId="77777777" w:rsidR="00343C38" w:rsidRPr="00085C03" w:rsidRDefault="00343C38" w:rsidP="00FD7D9F">
            <w:pPr>
              <w:jc w:val="center"/>
              <w:rPr>
                <w:rFonts w:ascii="Times New Roman" w:hAnsi="Times New Roman" w:cs="Times New Roman"/>
                <w:b/>
                <w:bCs/>
                <w:sz w:val="22"/>
                <w:szCs w:val="22"/>
              </w:rPr>
            </w:pPr>
            <w:r w:rsidRPr="00085C03">
              <w:rPr>
                <w:rFonts w:ascii="Times New Roman" w:hAnsi="Times New Roman" w:cs="Times New Roman"/>
                <w:b/>
                <w:bCs/>
                <w:sz w:val="22"/>
                <w:szCs w:val="22"/>
              </w:rPr>
              <w:t>Grassland Bird</w:t>
            </w:r>
          </w:p>
        </w:tc>
        <w:tc>
          <w:tcPr>
            <w:tcW w:w="1670" w:type="dxa"/>
            <w:vMerge w:val="restart"/>
            <w:tcBorders>
              <w:top w:val="double" w:sz="4" w:space="0" w:color="auto"/>
            </w:tcBorders>
            <w:vAlign w:val="center"/>
          </w:tcPr>
          <w:p w14:paraId="06DCDA92" w14:textId="77777777" w:rsidR="00343C38" w:rsidRPr="00085C03" w:rsidRDefault="00343C38" w:rsidP="00FD7D9F">
            <w:pPr>
              <w:jc w:val="center"/>
              <w:rPr>
                <w:rFonts w:ascii="Times New Roman" w:hAnsi="Times New Roman" w:cs="Times New Roman"/>
                <w:b/>
                <w:bCs/>
                <w:sz w:val="22"/>
                <w:szCs w:val="22"/>
              </w:rPr>
            </w:pPr>
            <w:r>
              <w:rPr>
                <w:rFonts w:ascii="Times New Roman" w:hAnsi="Times New Roman" w:cs="Times New Roman"/>
                <w:b/>
                <w:bCs/>
                <w:sz w:val="22"/>
                <w:szCs w:val="22"/>
              </w:rPr>
              <w:t>(2)</w:t>
            </w:r>
          </w:p>
          <w:p w14:paraId="61B9C46A" w14:textId="77777777" w:rsidR="00343C38" w:rsidRPr="00085C03" w:rsidRDefault="00343C38" w:rsidP="00FD7D9F">
            <w:pPr>
              <w:jc w:val="center"/>
              <w:rPr>
                <w:rFonts w:ascii="Times New Roman" w:hAnsi="Times New Roman" w:cs="Times New Roman"/>
                <w:b/>
                <w:bCs/>
                <w:sz w:val="22"/>
                <w:szCs w:val="22"/>
              </w:rPr>
            </w:pPr>
            <w:r w:rsidRPr="00085C03">
              <w:rPr>
                <w:rFonts w:ascii="Times New Roman" w:hAnsi="Times New Roman" w:cs="Times New Roman"/>
                <w:b/>
                <w:bCs/>
                <w:sz w:val="22"/>
                <w:szCs w:val="22"/>
              </w:rPr>
              <w:t>Wetland Bird</w:t>
            </w:r>
          </w:p>
        </w:tc>
        <w:tc>
          <w:tcPr>
            <w:tcW w:w="1670" w:type="dxa"/>
            <w:vMerge w:val="restart"/>
            <w:tcBorders>
              <w:top w:val="double" w:sz="4" w:space="0" w:color="auto"/>
            </w:tcBorders>
            <w:vAlign w:val="center"/>
          </w:tcPr>
          <w:p w14:paraId="2EB10B3F" w14:textId="77777777" w:rsidR="00343C38" w:rsidRPr="00085C03" w:rsidRDefault="00343C38" w:rsidP="00FD7D9F">
            <w:pPr>
              <w:jc w:val="center"/>
              <w:rPr>
                <w:rFonts w:ascii="Times New Roman" w:hAnsi="Times New Roman" w:cs="Times New Roman"/>
                <w:b/>
                <w:bCs/>
                <w:sz w:val="22"/>
                <w:szCs w:val="22"/>
              </w:rPr>
            </w:pPr>
            <w:r>
              <w:rPr>
                <w:rFonts w:ascii="Times New Roman" w:hAnsi="Times New Roman" w:cs="Times New Roman"/>
                <w:b/>
                <w:bCs/>
                <w:sz w:val="22"/>
                <w:szCs w:val="22"/>
              </w:rPr>
              <w:t>(3)</w:t>
            </w:r>
          </w:p>
          <w:p w14:paraId="59094993" w14:textId="77777777" w:rsidR="00343C38" w:rsidRPr="00085C03" w:rsidRDefault="00343C38" w:rsidP="00FD7D9F">
            <w:pPr>
              <w:jc w:val="center"/>
              <w:rPr>
                <w:rFonts w:ascii="Times New Roman" w:hAnsi="Times New Roman" w:cs="Times New Roman"/>
                <w:b/>
                <w:bCs/>
                <w:sz w:val="22"/>
                <w:szCs w:val="22"/>
              </w:rPr>
            </w:pPr>
            <w:r w:rsidRPr="00085C03">
              <w:rPr>
                <w:rFonts w:ascii="Times New Roman" w:hAnsi="Times New Roman" w:cs="Times New Roman"/>
                <w:b/>
                <w:bCs/>
                <w:sz w:val="22"/>
                <w:szCs w:val="22"/>
              </w:rPr>
              <w:t>Game Bird</w:t>
            </w:r>
          </w:p>
        </w:tc>
      </w:tr>
      <w:tr w:rsidR="00343C38" w14:paraId="791ADB19" w14:textId="77777777" w:rsidTr="00FD7D9F">
        <w:trPr>
          <w:gridAfter w:val="1"/>
          <w:wAfter w:w="30" w:type="dxa"/>
          <w:trHeight w:val="288"/>
        </w:trPr>
        <w:tc>
          <w:tcPr>
            <w:tcW w:w="4032" w:type="dxa"/>
            <w:tcBorders>
              <w:bottom w:val="single" w:sz="4" w:space="0" w:color="auto"/>
            </w:tcBorders>
            <w:vAlign w:val="center"/>
          </w:tcPr>
          <w:p w14:paraId="60C6EE21" w14:textId="77777777" w:rsidR="00343C38" w:rsidRPr="00356B2D" w:rsidRDefault="00343C38" w:rsidP="00FD7D9F">
            <w:pPr>
              <w:rPr>
                <w:rFonts w:ascii="Times New Roman" w:hAnsi="Times New Roman" w:cs="Times New Roman"/>
                <w:sz w:val="22"/>
                <w:szCs w:val="22"/>
              </w:rPr>
            </w:pPr>
          </w:p>
        </w:tc>
        <w:tc>
          <w:tcPr>
            <w:tcW w:w="1670" w:type="dxa"/>
            <w:vMerge/>
            <w:tcBorders>
              <w:bottom w:val="single" w:sz="4" w:space="0" w:color="auto"/>
            </w:tcBorders>
            <w:vAlign w:val="center"/>
          </w:tcPr>
          <w:p w14:paraId="4AAA5BD4" w14:textId="77777777" w:rsidR="00343C38" w:rsidRPr="00085C03" w:rsidRDefault="00343C38" w:rsidP="00FD7D9F">
            <w:pPr>
              <w:jc w:val="center"/>
              <w:rPr>
                <w:rFonts w:ascii="Times New Roman" w:hAnsi="Times New Roman" w:cs="Times New Roman"/>
                <w:b/>
                <w:bCs/>
                <w:sz w:val="22"/>
                <w:szCs w:val="22"/>
              </w:rPr>
            </w:pPr>
          </w:p>
        </w:tc>
        <w:tc>
          <w:tcPr>
            <w:tcW w:w="1670" w:type="dxa"/>
            <w:vMerge/>
            <w:tcBorders>
              <w:bottom w:val="single" w:sz="4" w:space="0" w:color="auto"/>
            </w:tcBorders>
            <w:vAlign w:val="center"/>
          </w:tcPr>
          <w:p w14:paraId="0491A6D1" w14:textId="77777777" w:rsidR="00343C38" w:rsidRPr="00085C03" w:rsidRDefault="00343C38" w:rsidP="00FD7D9F">
            <w:pPr>
              <w:jc w:val="center"/>
              <w:rPr>
                <w:rFonts w:ascii="Times New Roman" w:hAnsi="Times New Roman" w:cs="Times New Roman"/>
                <w:b/>
                <w:bCs/>
                <w:sz w:val="22"/>
                <w:szCs w:val="22"/>
              </w:rPr>
            </w:pPr>
          </w:p>
        </w:tc>
        <w:tc>
          <w:tcPr>
            <w:tcW w:w="1670" w:type="dxa"/>
            <w:vMerge/>
            <w:tcBorders>
              <w:bottom w:val="single" w:sz="4" w:space="0" w:color="auto"/>
            </w:tcBorders>
            <w:vAlign w:val="center"/>
          </w:tcPr>
          <w:p w14:paraId="62B94863" w14:textId="77777777" w:rsidR="00343C38" w:rsidRPr="00085C03" w:rsidRDefault="00343C38" w:rsidP="00FD7D9F">
            <w:pPr>
              <w:jc w:val="center"/>
              <w:rPr>
                <w:rFonts w:ascii="Times New Roman" w:hAnsi="Times New Roman" w:cs="Times New Roman"/>
                <w:b/>
                <w:bCs/>
                <w:sz w:val="22"/>
                <w:szCs w:val="22"/>
              </w:rPr>
            </w:pPr>
          </w:p>
        </w:tc>
      </w:tr>
      <w:tr w:rsidR="00343C38" w14:paraId="1F48869A" w14:textId="77777777" w:rsidTr="00FD7D9F">
        <w:trPr>
          <w:gridAfter w:val="1"/>
          <w:wAfter w:w="30" w:type="dxa"/>
          <w:trHeight w:val="360"/>
        </w:trPr>
        <w:tc>
          <w:tcPr>
            <w:tcW w:w="4032" w:type="dxa"/>
            <w:tcBorders>
              <w:top w:val="single" w:sz="4" w:space="0" w:color="auto"/>
            </w:tcBorders>
            <w:vAlign w:val="center"/>
          </w:tcPr>
          <w:p w14:paraId="165445D2" w14:textId="77777777" w:rsidR="00343C38" w:rsidRPr="00085C03" w:rsidRDefault="00343C38" w:rsidP="00FD7D9F">
            <w:pPr>
              <w:rPr>
                <w:rFonts w:ascii="Times New Roman" w:hAnsi="Times New Roman" w:cs="Times New Roman"/>
                <w:b/>
                <w:bCs/>
                <w:sz w:val="22"/>
                <w:szCs w:val="22"/>
              </w:rPr>
            </w:pPr>
            <w:r w:rsidRPr="00085C03">
              <w:rPr>
                <w:rFonts w:ascii="Times New Roman" w:hAnsi="Times New Roman" w:cs="Times New Roman"/>
                <w:b/>
                <w:bCs/>
                <w:sz w:val="22"/>
                <w:szCs w:val="22"/>
              </w:rPr>
              <w:t>Panel A: Abundance</w:t>
            </w:r>
          </w:p>
        </w:tc>
        <w:tc>
          <w:tcPr>
            <w:tcW w:w="1670" w:type="dxa"/>
            <w:tcBorders>
              <w:top w:val="single" w:sz="4" w:space="0" w:color="auto"/>
            </w:tcBorders>
            <w:vAlign w:val="center"/>
          </w:tcPr>
          <w:p w14:paraId="3A0746CE" w14:textId="77777777" w:rsidR="00343C38" w:rsidRPr="00356B2D" w:rsidRDefault="00343C38" w:rsidP="00FD7D9F">
            <w:pPr>
              <w:jc w:val="center"/>
              <w:rPr>
                <w:rFonts w:ascii="Times New Roman" w:hAnsi="Times New Roman" w:cs="Times New Roman"/>
                <w:sz w:val="22"/>
                <w:szCs w:val="22"/>
              </w:rPr>
            </w:pPr>
          </w:p>
        </w:tc>
        <w:tc>
          <w:tcPr>
            <w:tcW w:w="1670" w:type="dxa"/>
            <w:tcBorders>
              <w:top w:val="single" w:sz="4" w:space="0" w:color="auto"/>
            </w:tcBorders>
            <w:vAlign w:val="center"/>
          </w:tcPr>
          <w:p w14:paraId="44342B8C" w14:textId="77777777" w:rsidR="00343C38" w:rsidRPr="00356B2D" w:rsidRDefault="00343C38" w:rsidP="00FD7D9F">
            <w:pPr>
              <w:jc w:val="center"/>
              <w:rPr>
                <w:rFonts w:ascii="Times New Roman" w:hAnsi="Times New Roman" w:cs="Times New Roman"/>
                <w:sz w:val="22"/>
                <w:szCs w:val="22"/>
              </w:rPr>
            </w:pPr>
          </w:p>
        </w:tc>
        <w:tc>
          <w:tcPr>
            <w:tcW w:w="1670" w:type="dxa"/>
            <w:tcBorders>
              <w:top w:val="single" w:sz="4" w:space="0" w:color="auto"/>
            </w:tcBorders>
            <w:vAlign w:val="center"/>
          </w:tcPr>
          <w:p w14:paraId="2077641E" w14:textId="77777777" w:rsidR="00343C38" w:rsidRPr="00356B2D" w:rsidRDefault="00343C38" w:rsidP="00FD7D9F">
            <w:pPr>
              <w:jc w:val="center"/>
              <w:rPr>
                <w:rFonts w:ascii="Times New Roman" w:hAnsi="Times New Roman" w:cs="Times New Roman"/>
                <w:sz w:val="22"/>
                <w:szCs w:val="22"/>
              </w:rPr>
            </w:pPr>
          </w:p>
        </w:tc>
      </w:tr>
      <w:tr w:rsidR="00343C38" w14:paraId="24A1A49A" w14:textId="77777777" w:rsidTr="00FD7D9F">
        <w:trPr>
          <w:gridAfter w:val="1"/>
          <w:wAfter w:w="30" w:type="dxa"/>
        </w:trPr>
        <w:tc>
          <w:tcPr>
            <w:tcW w:w="4032" w:type="dxa"/>
            <w:vAlign w:val="center"/>
          </w:tcPr>
          <w:p w14:paraId="3C608229" w14:textId="77777777" w:rsidR="00343C38" w:rsidRPr="00356B2D" w:rsidRDefault="00343C38" w:rsidP="00FD7D9F">
            <w:pPr>
              <w:rPr>
                <w:rFonts w:ascii="Times New Roman" w:hAnsi="Times New Roman" w:cs="Times New Roman"/>
                <w:sz w:val="22"/>
                <w:szCs w:val="22"/>
              </w:rPr>
            </w:pPr>
            <w:r w:rsidRPr="00356B2D">
              <w:rPr>
                <w:rFonts w:ascii="Times New Roman" w:hAnsi="Times New Roman" w:cs="Times New Roman"/>
                <w:sz w:val="22"/>
                <w:szCs w:val="22"/>
              </w:rPr>
              <w:t>CRP Share of Own and Border Counties</w:t>
            </w:r>
          </w:p>
        </w:tc>
        <w:tc>
          <w:tcPr>
            <w:tcW w:w="1670" w:type="dxa"/>
            <w:vAlign w:val="center"/>
          </w:tcPr>
          <w:p w14:paraId="5D6E2BEB" w14:textId="77777777" w:rsidR="00343C38" w:rsidRPr="00356B2D" w:rsidRDefault="00343C38" w:rsidP="00FD7D9F">
            <w:pPr>
              <w:jc w:val="center"/>
              <w:rPr>
                <w:rFonts w:ascii="Times New Roman" w:hAnsi="Times New Roman" w:cs="Times New Roman"/>
                <w:sz w:val="22"/>
                <w:szCs w:val="22"/>
              </w:rPr>
            </w:pPr>
            <w:r>
              <w:rPr>
                <w:rFonts w:ascii="Times New Roman" w:hAnsi="Times New Roman" w:cs="Times New Roman"/>
                <w:sz w:val="22"/>
                <w:szCs w:val="22"/>
              </w:rPr>
              <w:t>0.492**</w:t>
            </w:r>
          </w:p>
        </w:tc>
        <w:tc>
          <w:tcPr>
            <w:tcW w:w="1670" w:type="dxa"/>
            <w:vAlign w:val="center"/>
          </w:tcPr>
          <w:p w14:paraId="6697CC15" w14:textId="77777777" w:rsidR="00343C38" w:rsidRPr="00356B2D" w:rsidRDefault="00343C38" w:rsidP="00FD7D9F">
            <w:pPr>
              <w:jc w:val="center"/>
              <w:rPr>
                <w:rFonts w:ascii="Times New Roman" w:hAnsi="Times New Roman" w:cs="Times New Roman"/>
                <w:sz w:val="22"/>
                <w:szCs w:val="22"/>
              </w:rPr>
            </w:pPr>
            <w:r>
              <w:rPr>
                <w:rFonts w:ascii="Times New Roman" w:hAnsi="Times New Roman" w:cs="Times New Roman"/>
                <w:sz w:val="22"/>
                <w:szCs w:val="22"/>
              </w:rPr>
              <w:t>0.141</w:t>
            </w:r>
          </w:p>
        </w:tc>
        <w:tc>
          <w:tcPr>
            <w:tcW w:w="1670" w:type="dxa"/>
            <w:vAlign w:val="center"/>
          </w:tcPr>
          <w:p w14:paraId="687D292D" w14:textId="77777777" w:rsidR="00343C38" w:rsidRPr="00356B2D" w:rsidRDefault="00343C38" w:rsidP="00FD7D9F">
            <w:pPr>
              <w:jc w:val="center"/>
              <w:rPr>
                <w:rFonts w:ascii="Times New Roman" w:hAnsi="Times New Roman" w:cs="Times New Roman"/>
                <w:sz w:val="22"/>
                <w:szCs w:val="22"/>
              </w:rPr>
            </w:pPr>
            <w:r>
              <w:rPr>
                <w:rFonts w:ascii="Times New Roman" w:hAnsi="Times New Roman" w:cs="Times New Roman"/>
                <w:sz w:val="22"/>
                <w:szCs w:val="22"/>
              </w:rPr>
              <w:t>0.106</w:t>
            </w:r>
          </w:p>
        </w:tc>
      </w:tr>
      <w:tr w:rsidR="00343C38" w14:paraId="6789934E" w14:textId="77777777" w:rsidTr="00FD7D9F">
        <w:trPr>
          <w:gridAfter w:val="1"/>
          <w:wAfter w:w="30" w:type="dxa"/>
        </w:trPr>
        <w:tc>
          <w:tcPr>
            <w:tcW w:w="4032" w:type="dxa"/>
            <w:vAlign w:val="center"/>
          </w:tcPr>
          <w:p w14:paraId="68346815" w14:textId="77777777" w:rsidR="00343C38" w:rsidRPr="00356B2D" w:rsidRDefault="00343C38" w:rsidP="00FD7D9F">
            <w:pPr>
              <w:rPr>
                <w:rFonts w:ascii="Times New Roman" w:hAnsi="Times New Roman" w:cs="Times New Roman"/>
                <w:sz w:val="22"/>
                <w:szCs w:val="22"/>
              </w:rPr>
            </w:pPr>
          </w:p>
        </w:tc>
        <w:tc>
          <w:tcPr>
            <w:tcW w:w="1670" w:type="dxa"/>
            <w:vAlign w:val="center"/>
          </w:tcPr>
          <w:p w14:paraId="3D89DA0D" w14:textId="77777777" w:rsidR="00343C38" w:rsidRPr="00356B2D" w:rsidRDefault="00343C38" w:rsidP="00FD7D9F">
            <w:pPr>
              <w:jc w:val="center"/>
              <w:rPr>
                <w:rFonts w:ascii="Times New Roman" w:hAnsi="Times New Roman" w:cs="Times New Roman"/>
                <w:sz w:val="22"/>
                <w:szCs w:val="22"/>
              </w:rPr>
            </w:pPr>
            <w:r w:rsidRPr="00356B2D">
              <w:rPr>
                <w:rFonts w:ascii="Times New Roman" w:hAnsi="Times New Roman" w:cs="Times New Roman"/>
                <w:sz w:val="22"/>
                <w:szCs w:val="22"/>
              </w:rPr>
              <w:t>(</w:t>
            </w:r>
            <w:r>
              <w:rPr>
                <w:rFonts w:ascii="Times New Roman" w:hAnsi="Times New Roman" w:cs="Times New Roman"/>
                <w:sz w:val="22"/>
                <w:szCs w:val="22"/>
              </w:rPr>
              <w:t>0.228</w:t>
            </w:r>
            <w:r w:rsidRPr="00356B2D">
              <w:rPr>
                <w:rFonts w:ascii="Times New Roman" w:hAnsi="Times New Roman" w:cs="Times New Roman"/>
                <w:sz w:val="22"/>
                <w:szCs w:val="22"/>
              </w:rPr>
              <w:t>)</w:t>
            </w:r>
          </w:p>
        </w:tc>
        <w:tc>
          <w:tcPr>
            <w:tcW w:w="1670" w:type="dxa"/>
            <w:vAlign w:val="center"/>
          </w:tcPr>
          <w:p w14:paraId="6C7EF831" w14:textId="77777777" w:rsidR="00343C38" w:rsidRPr="00356B2D" w:rsidRDefault="00343C38" w:rsidP="00FD7D9F">
            <w:pPr>
              <w:jc w:val="center"/>
              <w:rPr>
                <w:rFonts w:ascii="Times New Roman" w:hAnsi="Times New Roman" w:cs="Times New Roman"/>
                <w:sz w:val="22"/>
                <w:szCs w:val="22"/>
              </w:rPr>
            </w:pPr>
            <w:r w:rsidRPr="00356B2D">
              <w:rPr>
                <w:rFonts w:ascii="Times New Roman" w:hAnsi="Times New Roman" w:cs="Times New Roman"/>
                <w:sz w:val="22"/>
                <w:szCs w:val="22"/>
              </w:rPr>
              <w:t>(</w:t>
            </w:r>
            <w:r>
              <w:rPr>
                <w:rFonts w:ascii="Times New Roman" w:hAnsi="Times New Roman" w:cs="Times New Roman"/>
                <w:sz w:val="22"/>
                <w:szCs w:val="22"/>
              </w:rPr>
              <w:t>0.128</w:t>
            </w:r>
            <w:r w:rsidRPr="00356B2D">
              <w:rPr>
                <w:rFonts w:ascii="Times New Roman" w:hAnsi="Times New Roman" w:cs="Times New Roman"/>
                <w:sz w:val="22"/>
                <w:szCs w:val="22"/>
              </w:rPr>
              <w:t>)</w:t>
            </w:r>
          </w:p>
        </w:tc>
        <w:tc>
          <w:tcPr>
            <w:tcW w:w="1670" w:type="dxa"/>
            <w:vAlign w:val="center"/>
          </w:tcPr>
          <w:p w14:paraId="5E0456FA" w14:textId="77777777" w:rsidR="00343C38" w:rsidRPr="00356B2D" w:rsidRDefault="00343C38" w:rsidP="00FD7D9F">
            <w:pPr>
              <w:jc w:val="center"/>
              <w:rPr>
                <w:rFonts w:ascii="Times New Roman" w:hAnsi="Times New Roman" w:cs="Times New Roman"/>
                <w:sz w:val="22"/>
                <w:szCs w:val="22"/>
              </w:rPr>
            </w:pPr>
            <w:r w:rsidRPr="00356B2D">
              <w:rPr>
                <w:rFonts w:ascii="Times New Roman" w:hAnsi="Times New Roman" w:cs="Times New Roman"/>
                <w:sz w:val="22"/>
                <w:szCs w:val="22"/>
              </w:rPr>
              <w:t>(</w:t>
            </w:r>
            <w:r>
              <w:rPr>
                <w:rFonts w:ascii="Times New Roman" w:hAnsi="Times New Roman" w:cs="Times New Roman"/>
                <w:sz w:val="22"/>
                <w:szCs w:val="22"/>
              </w:rPr>
              <w:t>0.154</w:t>
            </w:r>
            <w:r w:rsidRPr="00356B2D">
              <w:rPr>
                <w:rFonts w:ascii="Times New Roman" w:hAnsi="Times New Roman" w:cs="Times New Roman"/>
                <w:sz w:val="22"/>
                <w:szCs w:val="22"/>
              </w:rPr>
              <w:t>)</w:t>
            </w:r>
          </w:p>
        </w:tc>
      </w:tr>
      <w:tr w:rsidR="00343C38" w14:paraId="251B57AA" w14:textId="77777777" w:rsidTr="00FD7D9F">
        <w:trPr>
          <w:gridAfter w:val="1"/>
          <w:wAfter w:w="30" w:type="dxa"/>
          <w:trHeight w:val="144"/>
        </w:trPr>
        <w:tc>
          <w:tcPr>
            <w:tcW w:w="4032" w:type="dxa"/>
            <w:vAlign w:val="center"/>
          </w:tcPr>
          <w:p w14:paraId="23E4F30D" w14:textId="77777777" w:rsidR="00343C38" w:rsidRPr="00144EFE" w:rsidRDefault="00343C38" w:rsidP="00FD7D9F">
            <w:pPr>
              <w:rPr>
                <w:rFonts w:ascii="Times New Roman" w:hAnsi="Times New Roman" w:cs="Times New Roman"/>
                <w:sz w:val="6"/>
                <w:szCs w:val="6"/>
              </w:rPr>
            </w:pPr>
          </w:p>
        </w:tc>
        <w:tc>
          <w:tcPr>
            <w:tcW w:w="1670" w:type="dxa"/>
            <w:vAlign w:val="center"/>
          </w:tcPr>
          <w:p w14:paraId="214CF9CA" w14:textId="77777777" w:rsidR="00343C38" w:rsidRPr="00144EFE" w:rsidRDefault="00343C38" w:rsidP="00FD7D9F">
            <w:pPr>
              <w:jc w:val="center"/>
              <w:rPr>
                <w:rFonts w:ascii="Times New Roman" w:hAnsi="Times New Roman" w:cs="Times New Roman"/>
                <w:sz w:val="6"/>
                <w:szCs w:val="6"/>
              </w:rPr>
            </w:pPr>
          </w:p>
        </w:tc>
        <w:tc>
          <w:tcPr>
            <w:tcW w:w="1670" w:type="dxa"/>
            <w:vAlign w:val="center"/>
          </w:tcPr>
          <w:p w14:paraId="2117797A" w14:textId="77777777" w:rsidR="00343C38" w:rsidRPr="00144EFE" w:rsidRDefault="00343C38" w:rsidP="00FD7D9F">
            <w:pPr>
              <w:jc w:val="center"/>
              <w:rPr>
                <w:rFonts w:ascii="Times New Roman" w:hAnsi="Times New Roman" w:cs="Times New Roman"/>
                <w:sz w:val="6"/>
                <w:szCs w:val="6"/>
              </w:rPr>
            </w:pPr>
          </w:p>
        </w:tc>
        <w:tc>
          <w:tcPr>
            <w:tcW w:w="1670" w:type="dxa"/>
            <w:vAlign w:val="center"/>
          </w:tcPr>
          <w:p w14:paraId="1C9BEE8D" w14:textId="77777777" w:rsidR="00343C38" w:rsidRPr="00144EFE" w:rsidRDefault="00343C38" w:rsidP="00FD7D9F">
            <w:pPr>
              <w:jc w:val="center"/>
              <w:rPr>
                <w:rFonts w:ascii="Times New Roman" w:hAnsi="Times New Roman" w:cs="Times New Roman"/>
                <w:sz w:val="6"/>
                <w:szCs w:val="6"/>
              </w:rPr>
            </w:pPr>
          </w:p>
        </w:tc>
      </w:tr>
      <w:tr w:rsidR="00343C38" w14:paraId="6840C788" w14:textId="77777777" w:rsidTr="00FD7D9F">
        <w:trPr>
          <w:gridAfter w:val="1"/>
          <w:wAfter w:w="30" w:type="dxa"/>
        </w:trPr>
        <w:tc>
          <w:tcPr>
            <w:tcW w:w="4032" w:type="dxa"/>
            <w:vAlign w:val="center"/>
          </w:tcPr>
          <w:p w14:paraId="24FED054" w14:textId="77777777" w:rsidR="00343C38" w:rsidRPr="00356B2D" w:rsidRDefault="00343C38" w:rsidP="00FD7D9F">
            <w:pPr>
              <w:rPr>
                <w:rFonts w:ascii="Times New Roman" w:hAnsi="Times New Roman" w:cs="Times New Roman"/>
                <w:sz w:val="22"/>
                <w:szCs w:val="22"/>
              </w:rPr>
            </w:pPr>
            <w:r w:rsidRPr="00356B2D">
              <w:rPr>
                <w:rFonts w:ascii="Times New Roman" w:hAnsi="Times New Roman" w:cs="Times New Roman"/>
                <w:sz w:val="22"/>
                <w:szCs w:val="22"/>
              </w:rPr>
              <w:t>Observations</w:t>
            </w:r>
          </w:p>
        </w:tc>
        <w:tc>
          <w:tcPr>
            <w:tcW w:w="1670" w:type="dxa"/>
            <w:vAlign w:val="center"/>
          </w:tcPr>
          <w:p w14:paraId="5E8AE980" w14:textId="77777777" w:rsidR="00343C38" w:rsidRPr="00356B2D" w:rsidRDefault="00343C38" w:rsidP="00FD7D9F">
            <w:pPr>
              <w:jc w:val="center"/>
              <w:rPr>
                <w:rFonts w:ascii="Times New Roman" w:hAnsi="Times New Roman" w:cs="Times New Roman"/>
                <w:sz w:val="22"/>
                <w:szCs w:val="22"/>
              </w:rPr>
            </w:pPr>
            <w:r>
              <w:rPr>
                <w:rFonts w:ascii="Times New Roman" w:hAnsi="Times New Roman" w:cs="Times New Roman"/>
                <w:sz w:val="22"/>
                <w:szCs w:val="22"/>
              </w:rPr>
              <w:t>8294</w:t>
            </w:r>
          </w:p>
        </w:tc>
        <w:tc>
          <w:tcPr>
            <w:tcW w:w="1670" w:type="dxa"/>
            <w:vAlign w:val="center"/>
          </w:tcPr>
          <w:p w14:paraId="122CBC2E" w14:textId="77777777" w:rsidR="00343C38" w:rsidRPr="00356B2D" w:rsidRDefault="00343C38" w:rsidP="00FD7D9F">
            <w:pPr>
              <w:jc w:val="center"/>
              <w:rPr>
                <w:rFonts w:ascii="Times New Roman" w:hAnsi="Times New Roman" w:cs="Times New Roman"/>
                <w:sz w:val="22"/>
                <w:szCs w:val="22"/>
              </w:rPr>
            </w:pPr>
            <w:r>
              <w:rPr>
                <w:rFonts w:ascii="Times New Roman" w:hAnsi="Times New Roman" w:cs="Times New Roman"/>
                <w:sz w:val="22"/>
                <w:szCs w:val="22"/>
              </w:rPr>
              <w:t>8876</w:t>
            </w:r>
          </w:p>
        </w:tc>
        <w:tc>
          <w:tcPr>
            <w:tcW w:w="1670" w:type="dxa"/>
            <w:vAlign w:val="center"/>
          </w:tcPr>
          <w:p w14:paraId="593BDAAB" w14:textId="77777777" w:rsidR="00343C38" w:rsidRPr="00356B2D" w:rsidRDefault="00343C38" w:rsidP="00FD7D9F">
            <w:pPr>
              <w:jc w:val="center"/>
              <w:rPr>
                <w:rFonts w:ascii="Times New Roman" w:hAnsi="Times New Roman" w:cs="Times New Roman"/>
                <w:sz w:val="22"/>
                <w:szCs w:val="22"/>
              </w:rPr>
            </w:pPr>
            <w:r>
              <w:rPr>
                <w:rFonts w:ascii="Times New Roman" w:hAnsi="Times New Roman" w:cs="Times New Roman"/>
                <w:sz w:val="22"/>
                <w:szCs w:val="22"/>
              </w:rPr>
              <w:t>9139</w:t>
            </w:r>
          </w:p>
        </w:tc>
      </w:tr>
      <w:tr w:rsidR="00343C38" w14:paraId="49B7FD51" w14:textId="77777777" w:rsidTr="00FD7D9F">
        <w:trPr>
          <w:gridAfter w:val="1"/>
          <w:wAfter w:w="30" w:type="dxa"/>
        </w:trPr>
        <w:tc>
          <w:tcPr>
            <w:tcW w:w="4032" w:type="dxa"/>
            <w:tcBorders>
              <w:bottom w:val="single" w:sz="4" w:space="0" w:color="auto"/>
            </w:tcBorders>
            <w:vAlign w:val="center"/>
          </w:tcPr>
          <w:p w14:paraId="18339E73" w14:textId="77777777" w:rsidR="00343C38" w:rsidRPr="00356B2D" w:rsidRDefault="00343C38" w:rsidP="00FD7D9F">
            <w:pPr>
              <w:rPr>
                <w:rFonts w:ascii="Times New Roman" w:hAnsi="Times New Roman" w:cs="Times New Roman"/>
                <w:sz w:val="22"/>
                <w:szCs w:val="22"/>
              </w:rPr>
            </w:pPr>
            <w:r w:rsidRPr="00356B2D">
              <w:rPr>
                <w:rFonts w:ascii="Times New Roman" w:hAnsi="Times New Roman" w:cs="Times New Roman"/>
                <w:sz w:val="22"/>
                <w:szCs w:val="22"/>
              </w:rPr>
              <w:t>IV First Stage F-statistics</w:t>
            </w:r>
          </w:p>
        </w:tc>
        <w:tc>
          <w:tcPr>
            <w:tcW w:w="1670" w:type="dxa"/>
            <w:tcBorders>
              <w:bottom w:val="single" w:sz="4" w:space="0" w:color="auto"/>
            </w:tcBorders>
            <w:vAlign w:val="center"/>
          </w:tcPr>
          <w:p w14:paraId="0F5266CA" w14:textId="77777777" w:rsidR="00343C38" w:rsidRPr="00356B2D" w:rsidRDefault="00343C38" w:rsidP="00FD7D9F">
            <w:pPr>
              <w:jc w:val="center"/>
              <w:rPr>
                <w:rFonts w:ascii="Times New Roman" w:hAnsi="Times New Roman" w:cs="Times New Roman"/>
                <w:sz w:val="22"/>
                <w:szCs w:val="22"/>
              </w:rPr>
            </w:pPr>
            <w:r>
              <w:rPr>
                <w:rFonts w:ascii="Times New Roman" w:hAnsi="Times New Roman" w:cs="Times New Roman"/>
                <w:sz w:val="22"/>
                <w:szCs w:val="22"/>
              </w:rPr>
              <w:t>64.04</w:t>
            </w:r>
          </w:p>
        </w:tc>
        <w:tc>
          <w:tcPr>
            <w:tcW w:w="1670" w:type="dxa"/>
            <w:tcBorders>
              <w:bottom w:val="single" w:sz="4" w:space="0" w:color="auto"/>
            </w:tcBorders>
            <w:vAlign w:val="center"/>
          </w:tcPr>
          <w:p w14:paraId="673E1205" w14:textId="77777777" w:rsidR="00343C38" w:rsidRPr="00356B2D" w:rsidRDefault="00343C38" w:rsidP="00FD7D9F">
            <w:pPr>
              <w:jc w:val="center"/>
              <w:rPr>
                <w:rFonts w:ascii="Times New Roman" w:hAnsi="Times New Roman" w:cs="Times New Roman"/>
                <w:sz w:val="22"/>
                <w:szCs w:val="22"/>
              </w:rPr>
            </w:pPr>
            <w:r>
              <w:rPr>
                <w:rFonts w:ascii="Times New Roman" w:hAnsi="Times New Roman" w:cs="Times New Roman"/>
                <w:sz w:val="22"/>
                <w:szCs w:val="22"/>
              </w:rPr>
              <w:t>69.73</w:t>
            </w:r>
          </w:p>
        </w:tc>
        <w:tc>
          <w:tcPr>
            <w:tcW w:w="1670" w:type="dxa"/>
            <w:tcBorders>
              <w:bottom w:val="single" w:sz="4" w:space="0" w:color="auto"/>
            </w:tcBorders>
            <w:vAlign w:val="center"/>
          </w:tcPr>
          <w:p w14:paraId="53464453" w14:textId="77777777" w:rsidR="00343C38" w:rsidRPr="00356B2D" w:rsidRDefault="00343C38" w:rsidP="00FD7D9F">
            <w:pPr>
              <w:jc w:val="center"/>
              <w:rPr>
                <w:rFonts w:ascii="Times New Roman" w:hAnsi="Times New Roman" w:cs="Times New Roman"/>
                <w:sz w:val="22"/>
                <w:szCs w:val="22"/>
              </w:rPr>
            </w:pPr>
            <w:r>
              <w:rPr>
                <w:rFonts w:ascii="Times New Roman" w:hAnsi="Times New Roman" w:cs="Times New Roman"/>
                <w:sz w:val="22"/>
                <w:szCs w:val="22"/>
              </w:rPr>
              <w:t>71.87</w:t>
            </w:r>
          </w:p>
        </w:tc>
      </w:tr>
      <w:tr w:rsidR="00343C38" w14:paraId="504446FF" w14:textId="77777777" w:rsidTr="00FD7D9F">
        <w:trPr>
          <w:gridAfter w:val="1"/>
          <w:wAfter w:w="30" w:type="dxa"/>
          <w:trHeight w:val="360"/>
        </w:trPr>
        <w:tc>
          <w:tcPr>
            <w:tcW w:w="4032" w:type="dxa"/>
            <w:tcBorders>
              <w:top w:val="single" w:sz="4" w:space="0" w:color="auto"/>
            </w:tcBorders>
            <w:vAlign w:val="center"/>
          </w:tcPr>
          <w:p w14:paraId="327DEC1C" w14:textId="77777777" w:rsidR="00343C38" w:rsidRPr="00085C03" w:rsidRDefault="00343C38" w:rsidP="00FD7D9F">
            <w:pPr>
              <w:rPr>
                <w:rFonts w:ascii="Times New Roman" w:hAnsi="Times New Roman" w:cs="Times New Roman"/>
                <w:b/>
                <w:bCs/>
                <w:sz w:val="22"/>
                <w:szCs w:val="22"/>
              </w:rPr>
            </w:pPr>
            <w:r w:rsidRPr="00085C03">
              <w:rPr>
                <w:rFonts w:ascii="Times New Roman" w:hAnsi="Times New Roman" w:cs="Times New Roman"/>
                <w:b/>
                <w:bCs/>
                <w:sz w:val="22"/>
                <w:szCs w:val="22"/>
              </w:rPr>
              <w:t>Panel B: Richness</w:t>
            </w:r>
          </w:p>
        </w:tc>
        <w:tc>
          <w:tcPr>
            <w:tcW w:w="1670" w:type="dxa"/>
            <w:tcBorders>
              <w:top w:val="single" w:sz="4" w:space="0" w:color="auto"/>
            </w:tcBorders>
            <w:vAlign w:val="center"/>
          </w:tcPr>
          <w:p w14:paraId="23D7C64A" w14:textId="77777777" w:rsidR="00343C38" w:rsidRPr="00356B2D" w:rsidRDefault="00343C38" w:rsidP="00FD7D9F">
            <w:pPr>
              <w:jc w:val="center"/>
              <w:rPr>
                <w:rFonts w:ascii="Times New Roman" w:hAnsi="Times New Roman" w:cs="Times New Roman"/>
                <w:sz w:val="22"/>
                <w:szCs w:val="22"/>
              </w:rPr>
            </w:pPr>
          </w:p>
        </w:tc>
        <w:tc>
          <w:tcPr>
            <w:tcW w:w="1670" w:type="dxa"/>
            <w:tcBorders>
              <w:top w:val="single" w:sz="4" w:space="0" w:color="auto"/>
            </w:tcBorders>
            <w:vAlign w:val="center"/>
          </w:tcPr>
          <w:p w14:paraId="27DECFBD" w14:textId="77777777" w:rsidR="00343C38" w:rsidRPr="00356B2D" w:rsidRDefault="00343C38" w:rsidP="00FD7D9F">
            <w:pPr>
              <w:jc w:val="center"/>
              <w:rPr>
                <w:rFonts w:ascii="Times New Roman" w:hAnsi="Times New Roman" w:cs="Times New Roman"/>
                <w:sz w:val="22"/>
                <w:szCs w:val="22"/>
              </w:rPr>
            </w:pPr>
          </w:p>
        </w:tc>
        <w:tc>
          <w:tcPr>
            <w:tcW w:w="1670" w:type="dxa"/>
            <w:tcBorders>
              <w:top w:val="single" w:sz="4" w:space="0" w:color="auto"/>
            </w:tcBorders>
            <w:vAlign w:val="center"/>
          </w:tcPr>
          <w:p w14:paraId="29D44ABF" w14:textId="77777777" w:rsidR="00343C38" w:rsidRPr="00356B2D" w:rsidRDefault="00343C38" w:rsidP="00FD7D9F">
            <w:pPr>
              <w:jc w:val="center"/>
              <w:rPr>
                <w:rFonts w:ascii="Times New Roman" w:hAnsi="Times New Roman" w:cs="Times New Roman"/>
                <w:sz w:val="22"/>
                <w:szCs w:val="22"/>
              </w:rPr>
            </w:pPr>
          </w:p>
        </w:tc>
      </w:tr>
      <w:tr w:rsidR="00343C38" w14:paraId="3F3470F6" w14:textId="77777777" w:rsidTr="00FD7D9F">
        <w:trPr>
          <w:gridAfter w:val="1"/>
          <w:wAfter w:w="30" w:type="dxa"/>
        </w:trPr>
        <w:tc>
          <w:tcPr>
            <w:tcW w:w="4032" w:type="dxa"/>
            <w:vAlign w:val="center"/>
          </w:tcPr>
          <w:p w14:paraId="666474A8" w14:textId="77777777" w:rsidR="00343C38" w:rsidRPr="00356B2D" w:rsidRDefault="00343C38" w:rsidP="00FD7D9F">
            <w:pPr>
              <w:rPr>
                <w:rFonts w:ascii="Times New Roman" w:hAnsi="Times New Roman" w:cs="Times New Roman"/>
                <w:sz w:val="22"/>
                <w:szCs w:val="22"/>
              </w:rPr>
            </w:pPr>
            <w:r w:rsidRPr="00356B2D">
              <w:rPr>
                <w:rFonts w:ascii="Times New Roman" w:hAnsi="Times New Roman" w:cs="Times New Roman"/>
                <w:sz w:val="22"/>
                <w:szCs w:val="22"/>
              </w:rPr>
              <w:t>CRP Share of Own and Border Counties</w:t>
            </w:r>
          </w:p>
        </w:tc>
        <w:tc>
          <w:tcPr>
            <w:tcW w:w="1670" w:type="dxa"/>
            <w:vAlign w:val="center"/>
          </w:tcPr>
          <w:p w14:paraId="36DC50EF" w14:textId="77777777" w:rsidR="00343C38" w:rsidRPr="00356B2D" w:rsidRDefault="00343C38" w:rsidP="00FD7D9F">
            <w:pPr>
              <w:jc w:val="center"/>
              <w:rPr>
                <w:rFonts w:ascii="Times New Roman" w:hAnsi="Times New Roman" w:cs="Times New Roman"/>
                <w:sz w:val="22"/>
                <w:szCs w:val="22"/>
              </w:rPr>
            </w:pPr>
            <w:r>
              <w:rPr>
                <w:rFonts w:ascii="Times New Roman" w:hAnsi="Times New Roman" w:cs="Times New Roman"/>
                <w:sz w:val="22"/>
                <w:szCs w:val="22"/>
              </w:rPr>
              <w:t>0.446**</w:t>
            </w:r>
          </w:p>
        </w:tc>
        <w:tc>
          <w:tcPr>
            <w:tcW w:w="1670" w:type="dxa"/>
            <w:vAlign w:val="center"/>
          </w:tcPr>
          <w:p w14:paraId="3D19BCFD" w14:textId="77777777" w:rsidR="00343C38" w:rsidRPr="00356B2D" w:rsidRDefault="00343C38" w:rsidP="00FD7D9F">
            <w:pPr>
              <w:jc w:val="center"/>
              <w:rPr>
                <w:rFonts w:ascii="Times New Roman" w:hAnsi="Times New Roman" w:cs="Times New Roman"/>
                <w:sz w:val="22"/>
                <w:szCs w:val="22"/>
              </w:rPr>
            </w:pPr>
            <w:r>
              <w:rPr>
                <w:rFonts w:ascii="Times New Roman" w:hAnsi="Times New Roman" w:cs="Times New Roman"/>
                <w:sz w:val="22"/>
                <w:szCs w:val="22"/>
              </w:rPr>
              <w:t>0.131</w:t>
            </w:r>
          </w:p>
        </w:tc>
        <w:tc>
          <w:tcPr>
            <w:tcW w:w="1670" w:type="dxa"/>
            <w:vAlign w:val="center"/>
          </w:tcPr>
          <w:p w14:paraId="1F73F96C" w14:textId="77777777" w:rsidR="00343C38" w:rsidRPr="00356B2D" w:rsidRDefault="00343C38" w:rsidP="00FD7D9F">
            <w:pPr>
              <w:jc w:val="center"/>
              <w:rPr>
                <w:rFonts w:ascii="Times New Roman" w:hAnsi="Times New Roman" w:cs="Times New Roman"/>
                <w:sz w:val="22"/>
                <w:szCs w:val="22"/>
              </w:rPr>
            </w:pPr>
            <w:r>
              <w:rPr>
                <w:rFonts w:ascii="Times New Roman" w:hAnsi="Times New Roman" w:cs="Times New Roman"/>
                <w:sz w:val="22"/>
                <w:szCs w:val="22"/>
              </w:rPr>
              <w:t>0.015</w:t>
            </w:r>
          </w:p>
        </w:tc>
      </w:tr>
      <w:tr w:rsidR="00343C38" w14:paraId="738CE3F7" w14:textId="77777777" w:rsidTr="00FD7D9F">
        <w:trPr>
          <w:gridAfter w:val="1"/>
          <w:wAfter w:w="30" w:type="dxa"/>
        </w:trPr>
        <w:tc>
          <w:tcPr>
            <w:tcW w:w="4032" w:type="dxa"/>
            <w:vAlign w:val="center"/>
          </w:tcPr>
          <w:p w14:paraId="59DE6734" w14:textId="77777777" w:rsidR="00343C38" w:rsidRPr="00356B2D" w:rsidRDefault="00343C38" w:rsidP="00FD7D9F">
            <w:pPr>
              <w:rPr>
                <w:rFonts w:ascii="Times New Roman" w:hAnsi="Times New Roman" w:cs="Times New Roman"/>
                <w:sz w:val="22"/>
                <w:szCs w:val="22"/>
              </w:rPr>
            </w:pPr>
          </w:p>
        </w:tc>
        <w:tc>
          <w:tcPr>
            <w:tcW w:w="1670" w:type="dxa"/>
            <w:vAlign w:val="center"/>
          </w:tcPr>
          <w:p w14:paraId="442A2DED" w14:textId="77777777" w:rsidR="00343C38" w:rsidRPr="00356B2D" w:rsidRDefault="00343C38" w:rsidP="00FD7D9F">
            <w:pPr>
              <w:jc w:val="center"/>
              <w:rPr>
                <w:rFonts w:ascii="Times New Roman" w:hAnsi="Times New Roman" w:cs="Times New Roman"/>
                <w:sz w:val="22"/>
                <w:szCs w:val="22"/>
              </w:rPr>
            </w:pPr>
            <w:r>
              <w:rPr>
                <w:rFonts w:ascii="Times New Roman" w:hAnsi="Times New Roman" w:cs="Times New Roman"/>
                <w:sz w:val="22"/>
                <w:szCs w:val="22"/>
              </w:rPr>
              <w:t>(0.208)</w:t>
            </w:r>
          </w:p>
        </w:tc>
        <w:tc>
          <w:tcPr>
            <w:tcW w:w="1670" w:type="dxa"/>
            <w:vAlign w:val="center"/>
          </w:tcPr>
          <w:p w14:paraId="2130B67D" w14:textId="77777777" w:rsidR="00343C38" w:rsidRPr="00356B2D" w:rsidRDefault="00343C38" w:rsidP="00FD7D9F">
            <w:pPr>
              <w:jc w:val="center"/>
              <w:rPr>
                <w:rFonts w:ascii="Times New Roman" w:hAnsi="Times New Roman" w:cs="Times New Roman"/>
                <w:sz w:val="22"/>
                <w:szCs w:val="22"/>
              </w:rPr>
            </w:pPr>
            <w:r>
              <w:rPr>
                <w:rFonts w:ascii="Times New Roman" w:hAnsi="Times New Roman" w:cs="Times New Roman"/>
                <w:sz w:val="22"/>
                <w:szCs w:val="22"/>
              </w:rPr>
              <w:t>(0.135)</w:t>
            </w:r>
          </w:p>
        </w:tc>
        <w:tc>
          <w:tcPr>
            <w:tcW w:w="1670" w:type="dxa"/>
            <w:vAlign w:val="center"/>
          </w:tcPr>
          <w:p w14:paraId="64D5A7A2" w14:textId="77777777" w:rsidR="00343C38" w:rsidRPr="00356B2D" w:rsidRDefault="00343C38" w:rsidP="00FD7D9F">
            <w:pPr>
              <w:jc w:val="center"/>
              <w:rPr>
                <w:rFonts w:ascii="Times New Roman" w:hAnsi="Times New Roman" w:cs="Times New Roman"/>
                <w:sz w:val="22"/>
                <w:szCs w:val="22"/>
              </w:rPr>
            </w:pPr>
            <w:r>
              <w:rPr>
                <w:rFonts w:ascii="Times New Roman" w:hAnsi="Times New Roman" w:cs="Times New Roman"/>
                <w:sz w:val="22"/>
                <w:szCs w:val="22"/>
              </w:rPr>
              <w:t>(0.158)</w:t>
            </w:r>
          </w:p>
        </w:tc>
      </w:tr>
      <w:tr w:rsidR="00343C38" w14:paraId="2F4BA6FC" w14:textId="77777777" w:rsidTr="00FD7D9F">
        <w:trPr>
          <w:gridAfter w:val="1"/>
          <w:wAfter w:w="30" w:type="dxa"/>
          <w:trHeight w:val="144"/>
        </w:trPr>
        <w:tc>
          <w:tcPr>
            <w:tcW w:w="4032" w:type="dxa"/>
            <w:vAlign w:val="center"/>
          </w:tcPr>
          <w:p w14:paraId="7F126D11" w14:textId="77777777" w:rsidR="00343C38" w:rsidRPr="00144EFE" w:rsidRDefault="00343C38" w:rsidP="00FD7D9F">
            <w:pPr>
              <w:rPr>
                <w:rFonts w:ascii="Times New Roman" w:hAnsi="Times New Roman" w:cs="Times New Roman"/>
                <w:sz w:val="6"/>
                <w:szCs w:val="6"/>
              </w:rPr>
            </w:pPr>
          </w:p>
        </w:tc>
        <w:tc>
          <w:tcPr>
            <w:tcW w:w="1670" w:type="dxa"/>
            <w:vAlign w:val="center"/>
          </w:tcPr>
          <w:p w14:paraId="00EF2C6D" w14:textId="77777777" w:rsidR="00343C38" w:rsidRPr="00144EFE" w:rsidRDefault="00343C38" w:rsidP="00FD7D9F">
            <w:pPr>
              <w:jc w:val="center"/>
              <w:rPr>
                <w:rFonts w:ascii="Times New Roman" w:hAnsi="Times New Roman" w:cs="Times New Roman"/>
                <w:sz w:val="6"/>
                <w:szCs w:val="6"/>
              </w:rPr>
            </w:pPr>
          </w:p>
        </w:tc>
        <w:tc>
          <w:tcPr>
            <w:tcW w:w="1670" w:type="dxa"/>
            <w:vAlign w:val="center"/>
          </w:tcPr>
          <w:p w14:paraId="7287FFD3" w14:textId="77777777" w:rsidR="00343C38" w:rsidRPr="00144EFE" w:rsidRDefault="00343C38" w:rsidP="00FD7D9F">
            <w:pPr>
              <w:jc w:val="center"/>
              <w:rPr>
                <w:rFonts w:ascii="Times New Roman" w:hAnsi="Times New Roman" w:cs="Times New Roman"/>
                <w:sz w:val="6"/>
                <w:szCs w:val="6"/>
              </w:rPr>
            </w:pPr>
          </w:p>
        </w:tc>
        <w:tc>
          <w:tcPr>
            <w:tcW w:w="1670" w:type="dxa"/>
            <w:vAlign w:val="center"/>
          </w:tcPr>
          <w:p w14:paraId="666E44A0" w14:textId="77777777" w:rsidR="00343C38" w:rsidRPr="00144EFE" w:rsidRDefault="00343C38" w:rsidP="00FD7D9F">
            <w:pPr>
              <w:jc w:val="center"/>
              <w:rPr>
                <w:rFonts w:ascii="Times New Roman" w:hAnsi="Times New Roman" w:cs="Times New Roman"/>
                <w:sz w:val="6"/>
                <w:szCs w:val="6"/>
              </w:rPr>
            </w:pPr>
          </w:p>
        </w:tc>
      </w:tr>
      <w:tr w:rsidR="00343C38" w14:paraId="54646BF0" w14:textId="77777777" w:rsidTr="00FD7D9F">
        <w:trPr>
          <w:gridAfter w:val="1"/>
          <w:wAfter w:w="30" w:type="dxa"/>
        </w:trPr>
        <w:tc>
          <w:tcPr>
            <w:tcW w:w="4032" w:type="dxa"/>
            <w:vAlign w:val="center"/>
          </w:tcPr>
          <w:p w14:paraId="0451EADE" w14:textId="77777777" w:rsidR="00343C38" w:rsidRPr="00356B2D" w:rsidRDefault="00343C38" w:rsidP="00FD7D9F">
            <w:pPr>
              <w:rPr>
                <w:rFonts w:ascii="Times New Roman" w:hAnsi="Times New Roman" w:cs="Times New Roman"/>
                <w:sz w:val="22"/>
                <w:szCs w:val="22"/>
              </w:rPr>
            </w:pPr>
            <w:r w:rsidRPr="00356B2D">
              <w:rPr>
                <w:rFonts w:ascii="Times New Roman" w:hAnsi="Times New Roman" w:cs="Times New Roman"/>
                <w:sz w:val="22"/>
                <w:szCs w:val="22"/>
              </w:rPr>
              <w:t>Observations</w:t>
            </w:r>
          </w:p>
        </w:tc>
        <w:tc>
          <w:tcPr>
            <w:tcW w:w="1670" w:type="dxa"/>
            <w:vAlign w:val="center"/>
          </w:tcPr>
          <w:p w14:paraId="55ABE78A" w14:textId="77777777" w:rsidR="00343C38" w:rsidRPr="00356B2D" w:rsidRDefault="00343C38" w:rsidP="00FD7D9F">
            <w:pPr>
              <w:jc w:val="center"/>
              <w:rPr>
                <w:rFonts w:ascii="Times New Roman" w:hAnsi="Times New Roman" w:cs="Times New Roman"/>
                <w:sz w:val="22"/>
                <w:szCs w:val="22"/>
              </w:rPr>
            </w:pPr>
            <w:r>
              <w:rPr>
                <w:rFonts w:ascii="Times New Roman" w:hAnsi="Times New Roman" w:cs="Times New Roman"/>
                <w:sz w:val="22"/>
                <w:szCs w:val="22"/>
              </w:rPr>
              <w:t>8475</w:t>
            </w:r>
          </w:p>
        </w:tc>
        <w:tc>
          <w:tcPr>
            <w:tcW w:w="1670" w:type="dxa"/>
            <w:vAlign w:val="center"/>
          </w:tcPr>
          <w:p w14:paraId="3EDE8F5F" w14:textId="77777777" w:rsidR="00343C38" w:rsidRPr="00356B2D" w:rsidRDefault="00343C38" w:rsidP="00FD7D9F">
            <w:pPr>
              <w:jc w:val="center"/>
              <w:rPr>
                <w:rFonts w:ascii="Times New Roman" w:hAnsi="Times New Roman" w:cs="Times New Roman"/>
                <w:sz w:val="22"/>
                <w:szCs w:val="22"/>
              </w:rPr>
            </w:pPr>
            <w:r>
              <w:rPr>
                <w:rFonts w:ascii="Times New Roman" w:hAnsi="Times New Roman" w:cs="Times New Roman"/>
                <w:sz w:val="22"/>
                <w:szCs w:val="22"/>
              </w:rPr>
              <w:t>9040</w:t>
            </w:r>
          </w:p>
        </w:tc>
        <w:tc>
          <w:tcPr>
            <w:tcW w:w="1670" w:type="dxa"/>
            <w:vAlign w:val="center"/>
          </w:tcPr>
          <w:p w14:paraId="7B2EFB1C" w14:textId="77777777" w:rsidR="00343C38" w:rsidRPr="00356B2D" w:rsidRDefault="00343C38" w:rsidP="00FD7D9F">
            <w:pPr>
              <w:jc w:val="center"/>
              <w:rPr>
                <w:rFonts w:ascii="Times New Roman" w:hAnsi="Times New Roman" w:cs="Times New Roman"/>
                <w:sz w:val="22"/>
                <w:szCs w:val="22"/>
              </w:rPr>
            </w:pPr>
            <w:r>
              <w:rPr>
                <w:rFonts w:ascii="Times New Roman" w:hAnsi="Times New Roman" w:cs="Times New Roman"/>
                <w:sz w:val="22"/>
                <w:szCs w:val="22"/>
              </w:rPr>
              <w:t>9323</w:t>
            </w:r>
          </w:p>
        </w:tc>
      </w:tr>
      <w:tr w:rsidR="00343C38" w14:paraId="256254A3" w14:textId="77777777" w:rsidTr="00FD7D9F">
        <w:trPr>
          <w:gridAfter w:val="1"/>
          <w:wAfter w:w="30" w:type="dxa"/>
        </w:trPr>
        <w:tc>
          <w:tcPr>
            <w:tcW w:w="4032" w:type="dxa"/>
            <w:tcBorders>
              <w:bottom w:val="single" w:sz="4" w:space="0" w:color="auto"/>
            </w:tcBorders>
            <w:vAlign w:val="center"/>
          </w:tcPr>
          <w:p w14:paraId="2B8DBF50" w14:textId="77777777" w:rsidR="00343C38" w:rsidRPr="00356B2D" w:rsidRDefault="00343C38" w:rsidP="00FD7D9F">
            <w:pPr>
              <w:rPr>
                <w:rFonts w:ascii="Times New Roman" w:hAnsi="Times New Roman" w:cs="Times New Roman"/>
                <w:sz w:val="22"/>
                <w:szCs w:val="22"/>
              </w:rPr>
            </w:pPr>
            <w:r w:rsidRPr="00356B2D">
              <w:rPr>
                <w:rFonts w:ascii="Times New Roman" w:hAnsi="Times New Roman" w:cs="Times New Roman"/>
                <w:sz w:val="22"/>
                <w:szCs w:val="22"/>
              </w:rPr>
              <w:t>IV First Stage F-statistics</w:t>
            </w:r>
          </w:p>
        </w:tc>
        <w:tc>
          <w:tcPr>
            <w:tcW w:w="1670" w:type="dxa"/>
            <w:tcBorders>
              <w:bottom w:val="single" w:sz="4" w:space="0" w:color="auto"/>
            </w:tcBorders>
            <w:vAlign w:val="center"/>
          </w:tcPr>
          <w:p w14:paraId="77F133D4" w14:textId="77777777" w:rsidR="00343C38" w:rsidRPr="00356B2D" w:rsidRDefault="00343C38" w:rsidP="00FD7D9F">
            <w:pPr>
              <w:jc w:val="center"/>
              <w:rPr>
                <w:rFonts w:ascii="Times New Roman" w:hAnsi="Times New Roman" w:cs="Times New Roman"/>
                <w:sz w:val="22"/>
                <w:szCs w:val="22"/>
              </w:rPr>
            </w:pPr>
            <w:r>
              <w:rPr>
                <w:rFonts w:ascii="Times New Roman" w:hAnsi="Times New Roman" w:cs="Times New Roman"/>
                <w:sz w:val="22"/>
                <w:szCs w:val="22"/>
              </w:rPr>
              <w:t>71.33</w:t>
            </w:r>
          </w:p>
        </w:tc>
        <w:tc>
          <w:tcPr>
            <w:tcW w:w="1670" w:type="dxa"/>
            <w:tcBorders>
              <w:bottom w:val="single" w:sz="4" w:space="0" w:color="auto"/>
            </w:tcBorders>
            <w:vAlign w:val="center"/>
          </w:tcPr>
          <w:p w14:paraId="7B5E4F10" w14:textId="77777777" w:rsidR="00343C38" w:rsidRPr="00356B2D" w:rsidRDefault="00343C38" w:rsidP="00FD7D9F">
            <w:pPr>
              <w:jc w:val="center"/>
              <w:rPr>
                <w:rFonts w:ascii="Times New Roman" w:hAnsi="Times New Roman" w:cs="Times New Roman"/>
                <w:sz w:val="22"/>
                <w:szCs w:val="22"/>
              </w:rPr>
            </w:pPr>
            <w:r>
              <w:rPr>
                <w:rFonts w:ascii="Times New Roman" w:hAnsi="Times New Roman" w:cs="Times New Roman"/>
                <w:sz w:val="22"/>
                <w:szCs w:val="22"/>
              </w:rPr>
              <w:t>76.38</w:t>
            </w:r>
          </w:p>
        </w:tc>
        <w:tc>
          <w:tcPr>
            <w:tcW w:w="1670" w:type="dxa"/>
            <w:tcBorders>
              <w:bottom w:val="single" w:sz="4" w:space="0" w:color="auto"/>
            </w:tcBorders>
            <w:vAlign w:val="center"/>
          </w:tcPr>
          <w:p w14:paraId="6C0C0D2C" w14:textId="77777777" w:rsidR="00343C38" w:rsidRPr="00356B2D" w:rsidRDefault="00343C38" w:rsidP="00FD7D9F">
            <w:pPr>
              <w:jc w:val="center"/>
              <w:rPr>
                <w:rFonts w:ascii="Times New Roman" w:hAnsi="Times New Roman" w:cs="Times New Roman"/>
                <w:sz w:val="22"/>
                <w:szCs w:val="22"/>
              </w:rPr>
            </w:pPr>
            <w:r>
              <w:rPr>
                <w:rFonts w:ascii="Times New Roman" w:hAnsi="Times New Roman" w:cs="Times New Roman"/>
                <w:sz w:val="22"/>
                <w:szCs w:val="22"/>
              </w:rPr>
              <w:t>80.6</w:t>
            </w:r>
          </w:p>
        </w:tc>
      </w:tr>
      <w:tr w:rsidR="00343C38" w14:paraId="14A13B83" w14:textId="77777777" w:rsidTr="00FD7D9F">
        <w:trPr>
          <w:gridAfter w:val="1"/>
          <w:wAfter w:w="30" w:type="dxa"/>
        </w:trPr>
        <w:tc>
          <w:tcPr>
            <w:tcW w:w="4032" w:type="dxa"/>
            <w:tcBorders>
              <w:top w:val="single" w:sz="4" w:space="0" w:color="auto"/>
            </w:tcBorders>
            <w:vAlign w:val="center"/>
          </w:tcPr>
          <w:p w14:paraId="4855AA3C" w14:textId="77777777" w:rsidR="00343C38" w:rsidRPr="00356B2D" w:rsidRDefault="00343C38" w:rsidP="00FD7D9F">
            <w:pPr>
              <w:rPr>
                <w:rFonts w:ascii="Times New Roman" w:hAnsi="Times New Roman" w:cs="Times New Roman"/>
                <w:sz w:val="22"/>
                <w:szCs w:val="22"/>
              </w:rPr>
            </w:pPr>
            <w:r w:rsidRPr="00356B2D">
              <w:rPr>
                <w:rFonts w:ascii="Times New Roman" w:hAnsi="Times New Roman" w:cs="Times New Roman"/>
                <w:sz w:val="22"/>
                <w:szCs w:val="22"/>
              </w:rPr>
              <w:t>Land Cover Controls</w:t>
            </w:r>
          </w:p>
        </w:tc>
        <w:tc>
          <w:tcPr>
            <w:tcW w:w="1670" w:type="dxa"/>
            <w:tcBorders>
              <w:top w:val="single" w:sz="4" w:space="0" w:color="auto"/>
            </w:tcBorders>
            <w:vAlign w:val="center"/>
          </w:tcPr>
          <w:p w14:paraId="1970A268" w14:textId="77777777" w:rsidR="00343C38" w:rsidRPr="00356B2D" w:rsidRDefault="00343C38" w:rsidP="00FD7D9F">
            <w:pPr>
              <w:jc w:val="center"/>
              <w:rPr>
                <w:rFonts w:ascii="Times New Roman" w:hAnsi="Times New Roman" w:cs="Times New Roman"/>
                <w:sz w:val="22"/>
                <w:szCs w:val="22"/>
              </w:rPr>
            </w:pPr>
            <w:r>
              <w:rPr>
                <w:rFonts w:ascii="Times New Roman" w:hAnsi="Times New Roman" w:cs="Times New Roman"/>
                <w:sz w:val="22"/>
                <w:szCs w:val="22"/>
              </w:rPr>
              <w:t>Yes</w:t>
            </w:r>
          </w:p>
        </w:tc>
        <w:tc>
          <w:tcPr>
            <w:tcW w:w="1670" w:type="dxa"/>
            <w:tcBorders>
              <w:top w:val="single" w:sz="4" w:space="0" w:color="auto"/>
            </w:tcBorders>
            <w:vAlign w:val="center"/>
          </w:tcPr>
          <w:p w14:paraId="111324C2" w14:textId="77777777" w:rsidR="00343C38" w:rsidRPr="00356B2D" w:rsidRDefault="00343C38" w:rsidP="00FD7D9F">
            <w:pPr>
              <w:jc w:val="center"/>
              <w:rPr>
                <w:rFonts w:ascii="Times New Roman" w:hAnsi="Times New Roman" w:cs="Times New Roman"/>
                <w:sz w:val="22"/>
                <w:szCs w:val="22"/>
              </w:rPr>
            </w:pPr>
            <w:r>
              <w:rPr>
                <w:rFonts w:ascii="Times New Roman" w:hAnsi="Times New Roman" w:cs="Times New Roman"/>
                <w:sz w:val="22"/>
                <w:szCs w:val="22"/>
              </w:rPr>
              <w:t>Yes</w:t>
            </w:r>
          </w:p>
        </w:tc>
        <w:tc>
          <w:tcPr>
            <w:tcW w:w="1670" w:type="dxa"/>
            <w:tcBorders>
              <w:top w:val="single" w:sz="4" w:space="0" w:color="auto"/>
            </w:tcBorders>
            <w:vAlign w:val="center"/>
          </w:tcPr>
          <w:p w14:paraId="2675EA10" w14:textId="77777777" w:rsidR="00343C38" w:rsidRPr="00356B2D" w:rsidRDefault="00343C38" w:rsidP="00FD7D9F">
            <w:pPr>
              <w:jc w:val="center"/>
              <w:rPr>
                <w:rFonts w:ascii="Times New Roman" w:hAnsi="Times New Roman" w:cs="Times New Roman"/>
                <w:sz w:val="22"/>
                <w:szCs w:val="22"/>
              </w:rPr>
            </w:pPr>
            <w:r>
              <w:rPr>
                <w:rFonts w:ascii="Times New Roman" w:hAnsi="Times New Roman" w:cs="Times New Roman"/>
                <w:sz w:val="22"/>
                <w:szCs w:val="22"/>
              </w:rPr>
              <w:t>Yes</w:t>
            </w:r>
          </w:p>
        </w:tc>
      </w:tr>
      <w:tr w:rsidR="00343C38" w14:paraId="389D0949" w14:textId="77777777" w:rsidTr="00FD7D9F">
        <w:trPr>
          <w:gridAfter w:val="1"/>
          <w:wAfter w:w="30" w:type="dxa"/>
        </w:trPr>
        <w:tc>
          <w:tcPr>
            <w:tcW w:w="4032" w:type="dxa"/>
            <w:vAlign w:val="center"/>
          </w:tcPr>
          <w:p w14:paraId="0874BFF3" w14:textId="77777777" w:rsidR="00343C38" w:rsidRPr="00356B2D" w:rsidRDefault="00343C38" w:rsidP="00FD7D9F">
            <w:pPr>
              <w:rPr>
                <w:rFonts w:ascii="Times New Roman" w:hAnsi="Times New Roman" w:cs="Times New Roman"/>
                <w:sz w:val="22"/>
                <w:szCs w:val="22"/>
              </w:rPr>
            </w:pPr>
            <w:r w:rsidRPr="00356B2D">
              <w:rPr>
                <w:rFonts w:ascii="Times New Roman" w:hAnsi="Times New Roman" w:cs="Times New Roman"/>
                <w:sz w:val="22"/>
                <w:szCs w:val="22"/>
              </w:rPr>
              <w:t>Weather Controls</w:t>
            </w:r>
          </w:p>
        </w:tc>
        <w:tc>
          <w:tcPr>
            <w:tcW w:w="1670" w:type="dxa"/>
            <w:vAlign w:val="center"/>
          </w:tcPr>
          <w:p w14:paraId="01F478F7" w14:textId="77777777" w:rsidR="00343C38" w:rsidRPr="00356B2D" w:rsidRDefault="00343C38" w:rsidP="00FD7D9F">
            <w:pPr>
              <w:jc w:val="center"/>
              <w:rPr>
                <w:rFonts w:ascii="Times New Roman" w:hAnsi="Times New Roman" w:cs="Times New Roman"/>
                <w:sz w:val="22"/>
                <w:szCs w:val="22"/>
              </w:rPr>
            </w:pPr>
            <w:r>
              <w:rPr>
                <w:rFonts w:ascii="Times New Roman" w:hAnsi="Times New Roman" w:cs="Times New Roman"/>
                <w:sz w:val="22"/>
                <w:szCs w:val="22"/>
              </w:rPr>
              <w:t>Yes</w:t>
            </w:r>
          </w:p>
        </w:tc>
        <w:tc>
          <w:tcPr>
            <w:tcW w:w="1670" w:type="dxa"/>
            <w:vAlign w:val="center"/>
          </w:tcPr>
          <w:p w14:paraId="1AD14B3D" w14:textId="77777777" w:rsidR="00343C38" w:rsidRPr="00356B2D" w:rsidRDefault="00343C38" w:rsidP="00FD7D9F">
            <w:pPr>
              <w:jc w:val="center"/>
              <w:rPr>
                <w:rFonts w:ascii="Times New Roman" w:hAnsi="Times New Roman" w:cs="Times New Roman"/>
                <w:sz w:val="22"/>
                <w:szCs w:val="22"/>
              </w:rPr>
            </w:pPr>
            <w:r>
              <w:rPr>
                <w:rFonts w:ascii="Times New Roman" w:hAnsi="Times New Roman" w:cs="Times New Roman"/>
                <w:sz w:val="22"/>
                <w:szCs w:val="22"/>
              </w:rPr>
              <w:t>Yes</w:t>
            </w:r>
          </w:p>
        </w:tc>
        <w:tc>
          <w:tcPr>
            <w:tcW w:w="1670" w:type="dxa"/>
            <w:vAlign w:val="center"/>
          </w:tcPr>
          <w:p w14:paraId="6A401CC8" w14:textId="77777777" w:rsidR="00343C38" w:rsidRPr="00356B2D" w:rsidRDefault="00343C38" w:rsidP="00FD7D9F">
            <w:pPr>
              <w:jc w:val="center"/>
              <w:rPr>
                <w:rFonts w:ascii="Times New Roman" w:hAnsi="Times New Roman" w:cs="Times New Roman"/>
                <w:sz w:val="22"/>
                <w:szCs w:val="22"/>
              </w:rPr>
            </w:pPr>
            <w:r>
              <w:rPr>
                <w:rFonts w:ascii="Times New Roman" w:hAnsi="Times New Roman" w:cs="Times New Roman"/>
                <w:sz w:val="22"/>
                <w:szCs w:val="22"/>
              </w:rPr>
              <w:t>Yes</w:t>
            </w:r>
          </w:p>
        </w:tc>
      </w:tr>
      <w:tr w:rsidR="00343C38" w14:paraId="72B6E0FF" w14:textId="77777777" w:rsidTr="00FD7D9F">
        <w:trPr>
          <w:gridAfter w:val="1"/>
          <w:wAfter w:w="30" w:type="dxa"/>
        </w:trPr>
        <w:tc>
          <w:tcPr>
            <w:tcW w:w="4032" w:type="dxa"/>
            <w:vAlign w:val="center"/>
          </w:tcPr>
          <w:p w14:paraId="7B7A0D2F" w14:textId="77777777" w:rsidR="00343C38" w:rsidRPr="00356B2D" w:rsidRDefault="00343C38" w:rsidP="00FD7D9F">
            <w:pPr>
              <w:rPr>
                <w:rFonts w:ascii="Times New Roman" w:hAnsi="Times New Roman" w:cs="Times New Roman"/>
                <w:sz w:val="22"/>
                <w:szCs w:val="22"/>
              </w:rPr>
            </w:pPr>
            <w:r w:rsidRPr="00356B2D">
              <w:rPr>
                <w:rFonts w:ascii="Times New Roman" w:hAnsi="Times New Roman" w:cs="Times New Roman"/>
                <w:sz w:val="22"/>
                <w:szCs w:val="22"/>
              </w:rPr>
              <w:t>County FE</w:t>
            </w:r>
          </w:p>
        </w:tc>
        <w:tc>
          <w:tcPr>
            <w:tcW w:w="1670" w:type="dxa"/>
            <w:vAlign w:val="center"/>
          </w:tcPr>
          <w:p w14:paraId="1458B1D9" w14:textId="77777777" w:rsidR="00343C38" w:rsidRPr="00356B2D" w:rsidRDefault="00343C38" w:rsidP="00FD7D9F">
            <w:pPr>
              <w:jc w:val="center"/>
              <w:rPr>
                <w:rFonts w:ascii="Times New Roman" w:hAnsi="Times New Roman" w:cs="Times New Roman"/>
                <w:sz w:val="22"/>
                <w:szCs w:val="22"/>
              </w:rPr>
            </w:pPr>
            <w:r>
              <w:rPr>
                <w:rFonts w:ascii="Times New Roman" w:hAnsi="Times New Roman" w:cs="Times New Roman"/>
                <w:sz w:val="22"/>
                <w:szCs w:val="22"/>
              </w:rPr>
              <w:t>Yes</w:t>
            </w:r>
          </w:p>
        </w:tc>
        <w:tc>
          <w:tcPr>
            <w:tcW w:w="1670" w:type="dxa"/>
            <w:vAlign w:val="center"/>
          </w:tcPr>
          <w:p w14:paraId="29AB895B" w14:textId="77777777" w:rsidR="00343C38" w:rsidRPr="00356B2D" w:rsidRDefault="00343C38" w:rsidP="00FD7D9F">
            <w:pPr>
              <w:jc w:val="center"/>
              <w:rPr>
                <w:rFonts w:ascii="Times New Roman" w:hAnsi="Times New Roman" w:cs="Times New Roman"/>
                <w:sz w:val="22"/>
                <w:szCs w:val="22"/>
              </w:rPr>
            </w:pPr>
            <w:r>
              <w:rPr>
                <w:rFonts w:ascii="Times New Roman" w:hAnsi="Times New Roman" w:cs="Times New Roman"/>
                <w:sz w:val="22"/>
                <w:szCs w:val="22"/>
              </w:rPr>
              <w:t>Yes</w:t>
            </w:r>
          </w:p>
        </w:tc>
        <w:tc>
          <w:tcPr>
            <w:tcW w:w="1670" w:type="dxa"/>
            <w:vAlign w:val="center"/>
          </w:tcPr>
          <w:p w14:paraId="34C13263" w14:textId="77777777" w:rsidR="00343C38" w:rsidRPr="00356B2D" w:rsidRDefault="00343C38" w:rsidP="00FD7D9F">
            <w:pPr>
              <w:jc w:val="center"/>
              <w:rPr>
                <w:rFonts w:ascii="Times New Roman" w:hAnsi="Times New Roman" w:cs="Times New Roman"/>
                <w:sz w:val="22"/>
                <w:szCs w:val="22"/>
              </w:rPr>
            </w:pPr>
            <w:r>
              <w:rPr>
                <w:rFonts w:ascii="Times New Roman" w:hAnsi="Times New Roman" w:cs="Times New Roman"/>
                <w:sz w:val="22"/>
                <w:szCs w:val="22"/>
              </w:rPr>
              <w:t>Yes</w:t>
            </w:r>
          </w:p>
        </w:tc>
      </w:tr>
      <w:tr w:rsidR="00343C38" w14:paraId="453A61A0" w14:textId="77777777" w:rsidTr="00FD7D9F">
        <w:trPr>
          <w:gridAfter w:val="1"/>
          <w:wAfter w:w="30" w:type="dxa"/>
        </w:trPr>
        <w:tc>
          <w:tcPr>
            <w:tcW w:w="4032" w:type="dxa"/>
            <w:tcBorders>
              <w:bottom w:val="double" w:sz="4" w:space="0" w:color="auto"/>
            </w:tcBorders>
            <w:vAlign w:val="center"/>
          </w:tcPr>
          <w:p w14:paraId="6CE27917" w14:textId="77777777" w:rsidR="00343C38" w:rsidRPr="00356B2D" w:rsidRDefault="00343C38" w:rsidP="00FD7D9F">
            <w:pPr>
              <w:rPr>
                <w:rFonts w:ascii="Times New Roman" w:hAnsi="Times New Roman" w:cs="Times New Roman"/>
                <w:sz w:val="22"/>
                <w:szCs w:val="22"/>
              </w:rPr>
            </w:pPr>
            <w:r w:rsidRPr="00356B2D">
              <w:rPr>
                <w:rFonts w:ascii="Times New Roman" w:hAnsi="Times New Roman" w:cs="Times New Roman"/>
                <w:sz w:val="22"/>
                <w:szCs w:val="22"/>
              </w:rPr>
              <w:t>Year FE</w:t>
            </w:r>
          </w:p>
        </w:tc>
        <w:tc>
          <w:tcPr>
            <w:tcW w:w="1670" w:type="dxa"/>
            <w:tcBorders>
              <w:bottom w:val="double" w:sz="4" w:space="0" w:color="auto"/>
            </w:tcBorders>
            <w:vAlign w:val="center"/>
          </w:tcPr>
          <w:p w14:paraId="474C5B1F" w14:textId="77777777" w:rsidR="00343C38" w:rsidRPr="00356B2D" w:rsidRDefault="00343C38" w:rsidP="00FD7D9F">
            <w:pPr>
              <w:jc w:val="center"/>
              <w:rPr>
                <w:rFonts w:ascii="Times New Roman" w:hAnsi="Times New Roman" w:cs="Times New Roman"/>
                <w:sz w:val="22"/>
                <w:szCs w:val="22"/>
              </w:rPr>
            </w:pPr>
            <w:r>
              <w:rPr>
                <w:rFonts w:ascii="Times New Roman" w:hAnsi="Times New Roman" w:cs="Times New Roman"/>
                <w:sz w:val="22"/>
                <w:szCs w:val="22"/>
              </w:rPr>
              <w:t>Yes</w:t>
            </w:r>
          </w:p>
        </w:tc>
        <w:tc>
          <w:tcPr>
            <w:tcW w:w="1670" w:type="dxa"/>
            <w:tcBorders>
              <w:bottom w:val="double" w:sz="4" w:space="0" w:color="auto"/>
            </w:tcBorders>
            <w:vAlign w:val="center"/>
          </w:tcPr>
          <w:p w14:paraId="5750802A" w14:textId="77777777" w:rsidR="00343C38" w:rsidRPr="00356B2D" w:rsidRDefault="00343C38" w:rsidP="00FD7D9F">
            <w:pPr>
              <w:jc w:val="center"/>
              <w:rPr>
                <w:rFonts w:ascii="Times New Roman" w:hAnsi="Times New Roman" w:cs="Times New Roman"/>
                <w:sz w:val="22"/>
                <w:szCs w:val="22"/>
              </w:rPr>
            </w:pPr>
            <w:r>
              <w:rPr>
                <w:rFonts w:ascii="Times New Roman" w:hAnsi="Times New Roman" w:cs="Times New Roman"/>
                <w:sz w:val="22"/>
                <w:szCs w:val="22"/>
              </w:rPr>
              <w:t>Yes</w:t>
            </w:r>
          </w:p>
        </w:tc>
        <w:tc>
          <w:tcPr>
            <w:tcW w:w="1670" w:type="dxa"/>
            <w:tcBorders>
              <w:bottom w:val="double" w:sz="4" w:space="0" w:color="auto"/>
            </w:tcBorders>
            <w:vAlign w:val="center"/>
          </w:tcPr>
          <w:p w14:paraId="4651A52C" w14:textId="77777777" w:rsidR="00343C38" w:rsidRPr="00356B2D" w:rsidRDefault="00343C38" w:rsidP="00FD7D9F">
            <w:pPr>
              <w:jc w:val="center"/>
              <w:rPr>
                <w:rFonts w:ascii="Times New Roman" w:hAnsi="Times New Roman" w:cs="Times New Roman"/>
                <w:sz w:val="22"/>
                <w:szCs w:val="22"/>
              </w:rPr>
            </w:pPr>
            <w:r>
              <w:rPr>
                <w:rFonts w:ascii="Times New Roman" w:hAnsi="Times New Roman" w:cs="Times New Roman"/>
                <w:sz w:val="22"/>
                <w:szCs w:val="22"/>
              </w:rPr>
              <w:t>Yes</w:t>
            </w:r>
          </w:p>
        </w:tc>
      </w:tr>
      <w:tr w:rsidR="00343C38" w14:paraId="41A84D4B" w14:textId="77777777" w:rsidTr="00FD7D9F">
        <w:tc>
          <w:tcPr>
            <w:tcW w:w="9072" w:type="dxa"/>
            <w:gridSpan w:val="5"/>
            <w:tcBorders>
              <w:top w:val="double" w:sz="4" w:space="0" w:color="auto"/>
            </w:tcBorders>
            <w:vAlign w:val="center"/>
          </w:tcPr>
          <w:p w14:paraId="6BC00C64" w14:textId="77777777" w:rsidR="00343C38" w:rsidRPr="00356B2D" w:rsidRDefault="00343C38" w:rsidP="00FD7D9F">
            <w:pPr>
              <w:rPr>
                <w:rFonts w:ascii="Times New Roman" w:hAnsi="Times New Roman" w:cs="Times New Roman"/>
                <w:sz w:val="22"/>
                <w:szCs w:val="22"/>
              </w:rPr>
            </w:pPr>
            <w:r w:rsidRPr="00085C03">
              <w:rPr>
                <w:rFonts w:ascii="Times New Roman" w:hAnsi="Times New Roman" w:cs="Times New Roman"/>
                <w:sz w:val="20"/>
                <w:szCs w:val="20"/>
              </w:rPr>
              <w:t>Notes:</w:t>
            </w:r>
            <w:r w:rsidRPr="37D87FC0">
              <w:rPr>
                <w:rFonts w:ascii="Times New Roman" w:eastAsia="Times New Roman" w:hAnsi="Times New Roman" w:cs="Times New Roman"/>
                <w:color w:val="000000" w:themeColor="text1"/>
                <w:sz w:val="20"/>
                <w:szCs w:val="20"/>
              </w:rPr>
              <w:t xml:space="preserve"> *p &lt; 0.1, **P &lt; 0.05, ***P &lt; 0.01.</w:t>
            </w:r>
            <w:r>
              <w:rPr>
                <w:rFonts w:ascii="Times New Roman" w:eastAsia="Times New Roman" w:hAnsi="Times New Roman" w:cs="Times New Roman"/>
                <w:color w:val="000000" w:themeColor="text1"/>
                <w:sz w:val="20"/>
                <w:szCs w:val="20"/>
              </w:rPr>
              <w:t xml:space="preserve"> S</w:t>
            </w:r>
            <w:r w:rsidRPr="37D87FC0">
              <w:rPr>
                <w:rFonts w:ascii="Times New Roman" w:eastAsia="Times New Roman" w:hAnsi="Times New Roman" w:cs="Times New Roman"/>
                <w:color w:val="000000" w:themeColor="text1"/>
                <w:sz w:val="20"/>
                <w:szCs w:val="20"/>
              </w:rPr>
              <w:t>tandard errors in parentheses are clustered at the county level</w:t>
            </w:r>
            <w:r>
              <w:rPr>
                <w:rFonts w:ascii="Times New Roman" w:eastAsia="Times New Roman" w:hAnsi="Times New Roman" w:cs="Times New Roman"/>
                <w:color w:val="000000" w:themeColor="text1"/>
                <w:sz w:val="20"/>
                <w:szCs w:val="20"/>
              </w:rPr>
              <w:t xml:space="preserve">. Outcome variables are breeding season relative abundance and richness. All variables are standardized to mean zero and SD one. </w:t>
            </w:r>
          </w:p>
        </w:tc>
      </w:tr>
    </w:tbl>
    <w:p w14:paraId="70A9FE8D" w14:textId="77777777" w:rsidR="00343C38" w:rsidRPr="00DC702A" w:rsidRDefault="00343C38" w:rsidP="00343C38">
      <w:pPr>
        <w:spacing w:line="240" w:lineRule="auto"/>
        <w:rPr>
          <w:rFonts w:ascii="Times New Roman" w:hAnsi="Times New Roman" w:cs="Times New Roman"/>
        </w:rPr>
      </w:pPr>
    </w:p>
    <w:p w14:paraId="6B8A6BD2" w14:textId="00B964CD" w:rsidR="007779F2" w:rsidRDefault="00343C38" w:rsidP="0008221B">
      <w:pPr>
        <w:tabs>
          <w:tab w:val="left" w:pos="1685"/>
        </w:tabs>
        <w:spacing w:line="360" w:lineRule="auto"/>
        <w:rPr>
          <w:rFonts w:ascii="Times New Roman" w:hAnsi="Times New Roman" w:cs="Times New Roman"/>
        </w:rPr>
      </w:pPr>
      <w:r>
        <w:rPr>
          <w:rFonts w:ascii="Times New Roman" w:hAnsi="Times New Roman" w:cs="Times New Roman"/>
        </w:rPr>
        <w:tab/>
      </w:r>
    </w:p>
    <w:p w14:paraId="771F241D" w14:textId="472C2482" w:rsidR="00252043" w:rsidRPr="00695762" w:rsidRDefault="00252043" w:rsidP="00203A80">
      <w:pPr>
        <w:rPr>
          <w:rFonts w:ascii="Times New Roman" w:hAnsi="Times New Roman" w:cs="Times New Roman"/>
        </w:rPr>
      </w:pPr>
    </w:p>
    <w:sectPr w:rsidR="00252043" w:rsidRPr="00695762">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BF3225" w14:textId="77777777" w:rsidR="00311F2C" w:rsidRDefault="00311F2C" w:rsidP="00343C38">
      <w:pPr>
        <w:spacing w:after="0" w:line="240" w:lineRule="auto"/>
      </w:pPr>
      <w:r>
        <w:separator/>
      </w:r>
    </w:p>
  </w:endnote>
  <w:endnote w:type="continuationSeparator" w:id="0">
    <w:p w14:paraId="3E4E6B8A" w14:textId="77777777" w:rsidR="00311F2C" w:rsidRDefault="00311F2C" w:rsidP="00343C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Euclid">
    <w:altName w:val="Cambria"/>
    <w:panose1 w:val="020B0604020202020204"/>
    <w:charset w:val="00"/>
    <w:family w:val="roman"/>
    <w:pitch w:val="variable"/>
    <w:sig w:usb0="8000002F" w:usb1="0000000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04720325"/>
      <w:docPartObj>
        <w:docPartGallery w:val="Page Numbers (Bottom of Page)"/>
        <w:docPartUnique/>
      </w:docPartObj>
    </w:sdtPr>
    <w:sdtEndPr>
      <w:rPr>
        <w:rStyle w:val="PageNumber"/>
      </w:rPr>
    </w:sdtEndPr>
    <w:sdtContent>
      <w:p w14:paraId="0B248C09" w14:textId="34955380" w:rsidR="00547B42" w:rsidRDefault="00547B42" w:rsidP="00FD7D9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1C79E3CA" w14:textId="77777777" w:rsidR="00547B42" w:rsidRDefault="00547B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06304461"/>
      <w:docPartObj>
        <w:docPartGallery w:val="Page Numbers (Bottom of Page)"/>
        <w:docPartUnique/>
      </w:docPartObj>
    </w:sdtPr>
    <w:sdtEndPr>
      <w:rPr>
        <w:rStyle w:val="PageNumber"/>
      </w:rPr>
    </w:sdtEndPr>
    <w:sdtContent>
      <w:p w14:paraId="7BBF6598" w14:textId="472B949F" w:rsidR="00547B42" w:rsidRDefault="00547B42" w:rsidP="00FD7D9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9A9A22C" w14:textId="77777777" w:rsidR="00547B42" w:rsidRDefault="00547B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CA738" w14:textId="77777777" w:rsidR="00A125AC" w:rsidRDefault="00A125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2FDD74" w14:textId="77777777" w:rsidR="00311F2C" w:rsidRDefault="00311F2C" w:rsidP="00343C38">
      <w:pPr>
        <w:spacing w:after="0" w:line="240" w:lineRule="auto"/>
      </w:pPr>
      <w:r>
        <w:separator/>
      </w:r>
    </w:p>
  </w:footnote>
  <w:footnote w:type="continuationSeparator" w:id="0">
    <w:p w14:paraId="5C37B3AB" w14:textId="77777777" w:rsidR="00311F2C" w:rsidRDefault="00311F2C" w:rsidP="00343C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3FA35" w14:textId="77777777" w:rsidR="00A125AC" w:rsidRDefault="00A125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57788" w14:textId="77777777" w:rsidR="00A125AC" w:rsidRDefault="00A125A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30694" w14:textId="77777777" w:rsidR="00A125AC" w:rsidRDefault="00A125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82514A"/>
    <w:multiLevelType w:val="hybridMultilevel"/>
    <w:tmpl w:val="C9042B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E41BBE"/>
    <w:multiLevelType w:val="hybridMultilevel"/>
    <w:tmpl w:val="07048D52"/>
    <w:lvl w:ilvl="0" w:tplc="11A09E5E">
      <w:start w:val="1"/>
      <w:numFmt w:val="bullet"/>
      <w:lvlText w:val=""/>
      <w:lvlJc w:val="left"/>
      <w:pPr>
        <w:ind w:left="1080" w:hanging="360"/>
      </w:pPr>
      <w:rPr>
        <w:rFonts w:ascii="Symbol" w:hAnsi="Symbol"/>
      </w:rPr>
    </w:lvl>
    <w:lvl w:ilvl="1" w:tplc="E576919E">
      <w:start w:val="1"/>
      <w:numFmt w:val="bullet"/>
      <w:lvlText w:val=""/>
      <w:lvlJc w:val="left"/>
      <w:pPr>
        <w:ind w:left="1080" w:hanging="360"/>
      </w:pPr>
      <w:rPr>
        <w:rFonts w:ascii="Symbol" w:hAnsi="Symbol"/>
      </w:rPr>
    </w:lvl>
    <w:lvl w:ilvl="2" w:tplc="E194A426">
      <w:start w:val="1"/>
      <w:numFmt w:val="bullet"/>
      <w:lvlText w:val=""/>
      <w:lvlJc w:val="left"/>
      <w:pPr>
        <w:ind w:left="1080" w:hanging="360"/>
      </w:pPr>
      <w:rPr>
        <w:rFonts w:ascii="Symbol" w:hAnsi="Symbol"/>
      </w:rPr>
    </w:lvl>
    <w:lvl w:ilvl="3" w:tplc="CAEEBC24">
      <w:start w:val="1"/>
      <w:numFmt w:val="bullet"/>
      <w:lvlText w:val=""/>
      <w:lvlJc w:val="left"/>
      <w:pPr>
        <w:ind w:left="1080" w:hanging="360"/>
      </w:pPr>
      <w:rPr>
        <w:rFonts w:ascii="Symbol" w:hAnsi="Symbol"/>
      </w:rPr>
    </w:lvl>
    <w:lvl w:ilvl="4" w:tplc="2EEEA4BA">
      <w:start w:val="1"/>
      <w:numFmt w:val="bullet"/>
      <w:lvlText w:val=""/>
      <w:lvlJc w:val="left"/>
      <w:pPr>
        <w:ind w:left="1080" w:hanging="360"/>
      </w:pPr>
      <w:rPr>
        <w:rFonts w:ascii="Symbol" w:hAnsi="Symbol"/>
      </w:rPr>
    </w:lvl>
    <w:lvl w:ilvl="5" w:tplc="F6A00362">
      <w:start w:val="1"/>
      <w:numFmt w:val="bullet"/>
      <w:lvlText w:val=""/>
      <w:lvlJc w:val="left"/>
      <w:pPr>
        <w:ind w:left="1080" w:hanging="360"/>
      </w:pPr>
      <w:rPr>
        <w:rFonts w:ascii="Symbol" w:hAnsi="Symbol"/>
      </w:rPr>
    </w:lvl>
    <w:lvl w:ilvl="6" w:tplc="438CB772">
      <w:start w:val="1"/>
      <w:numFmt w:val="bullet"/>
      <w:lvlText w:val=""/>
      <w:lvlJc w:val="left"/>
      <w:pPr>
        <w:ind w:left="1080" w:hanging="360"/>
      </w:pPr>
      <w:rPr>
        <w:rFonts w:ascii="Symbol" w:hAnsi="Symbol"/>
      </w:rPr>
    </w:lvl>
    <w:lvl w:ilvl="7" w:tplc="FDAC7E0C">
      <w:start w:val="1"/>
      <w:numFmt w:val="bullet"/>
      <w:lvlText w:val=""/>
      <w:lvlJc w:val="left"/>
      <w:pPr>
        <w:ind w:left="1080" w:hanging="360"/>
      </w:pPr>
      <w:rPr>
        <w:rFonts w:ascii="Symbol" w:hAnsi="Symbol"/>
      </w:rPr>
    </w:lvl>
    <w:lvl w:ilvl="8" w:tplc="F1341F98">
      <w:start w:val="1"/>
      <w:numFmt w:val="bullet"/>
      <w:lvlText w:val=""/>
      <w:lvlJc w:val="left"/>
      <w:pPr>
        <w:ind w:left="1080" w:hanging="360"/>
      </w:pPr>
      <w:rPr>
        <w:rFonts w:ascii="Symbol" w:hAnsi="Symbol"/>
      </w:rPr>
    </w:lvl>
  </w:abstractNum>
  <w:abstractNum w:abstractNumId="2" w15:restartNumberingAfterBreak="0">
    <w:nsid w:val="3EE93EDA"/>
    <w:multiLevelType w:val="hybridMultilevel"/>
    <w:tmpl w:val="BCD6D532"/>
    <w:lvl w:ilvl="0" w:tplc="0409000F">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DF33AFE"/>
    <w:multiLevelType w:val="hybridMultilevel"/>
    <w:tmpl w:val="D8E098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CD541D2"/>
    <w:multiLevelType w:val="hybridMultilevel"/>
    <w:tmpl w:val="BC267C7A"/>
    <w:lvl w:ilvl="0" w:tplc="8104F91E">
      <w:start w:val="1"/>
      <w:numFmt w:val="low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num w:numId="1" w16cid:durableId="1032194147">
    <w:abstractNumId w:val="2"/>
  </w:num>
  <w:num w:numId="2" w16cid:durableId="934365403">
    <w:abstractNumId w:val="4"/>
  </w:num>
  <w:num w:numId="3" w16cid:durableId="1036274387">
    <w:abstractNumId w:val="1"/>
  </w:num>
  <w:num w:numId="4" w16cid:durableId="212499598">
    <w:abstractNumId w:val="0"/>
  </w:num>
  <w:num w:numId="5" w16cid:durableId="60943840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371"/>
    <w:rsid w:val="000010CB"/>
    <w:rsid w:val="000014B8"/>
    <w:rsid w:val="00001599"/>
    <w:rsid w:val="0000271A"/>
    <w:rsid w:val="000039B1"/>
    <w:rsid w:val="00003E9B"/>
    <w:rsid w:val="00007518"/>
    <w:rsid w:val="00010515"/>
    <w:rsid w:val="00013207"/>
    <w:rsid w:val="000135DA"/>
    <w:rsid w:val="00015F66"/>
    <w:rsid w:val="000165CE"/>
    <w:rsid w:val="00020744"/>
    <w:rsid w:val="000229DC"/>
    <w:rsid w:val="00023943"/>
    <w:rsid w:val="00023B55"/>
    <w:rsid w:val="0002531A"/>
    <w:rsid w:val="000279EE"/>
    <w:rsid w:val="000300FD"/>
    <w:rsid w:val="00033130"/>
    <w:rsid w:val="00033BAD"/>
    <w:rsid w:val="000412E6"/>
    <w:rsid w:val="00051A50"/>
    <w:rsid w:val="00054180"/>
    <w:rsid w:val="000578EC"/>
    <w:rsid w:val="000611DB"/>
    <w:rsid w:val="0006365A"/>
    <w:rsid w:val="0006380D"/>
    <w:rsid w:val="00065396"/>
    <w:rsid w:val="000672DD"/>
    <w:rsid w:val="000708A4"/>
    <w:rsid w:val="00072B89"/>
    <w:rsid w:val="0007337B"/>
    <w:rsid w:val="00077820"/>
    <w:rsid w:val="0008221B"/>
    <w:rsid w:val="00082CCD"/>
    <w:rsid w:val="00085799"/>
    <w:rsid w:val="000863DB"/>
    <w:rsid w:val="000956F0"/>
    <w:rsid w:val="00096413"/>
    <w:rsid w:val="000A033A"/>
    <w:rsid w:val="000A5B5E"/>
    <w:rsid w:val="000A66CE"/>
    <w:rsid w:val="000A678D"/>
    <w:rsid w:val="000B0094"/>
    <w:rsid w:val="000B2001"/>
    <w:rsid w:val="000B30A6"/>
    <w:rsid w:val="000C0411"/>
    <w:rsid w:val="000C2204"/>
    <w:rsid w:val="000D0365"/>
    <w:rsid w:val="000D3EEB"/>
    <w:rsid w:val="000D5164"/>
    <w:rsid w:val="000D77C7"/>
    <w:rsid w:val="000D7E5D"/>
    <w:rsid w:val="000E0DE5"/>
    <w:rsid w:val="000E1F45"/>
    <w:rsid w:val="000E5719"/>
    <w:rsid w:val="000E5FED"/>
    <w:rsid w:val="000E64F6"/>
    <w:rsid w:val="000E7BB4"/>
    <w:rsid w:val="000F02A0"/>
    <w:rsid w:val="000F119E"/>
    <w:rsid w:val="000F7B67"/>
    <w:rsid w:val="001010BB"/>
    <w:rsid w:val="001047AD"/>
    <w:rsid w:val="00104C26"/>
    <w:rsid w:val="00104E6C"/>
    <w:rsid w:val="001052CB"/>
    <w:rsid w:val="00121010"/>
    <w:rsid w:val="0012212D"/>
    <w:rsid w:val="001228DC"/>
    <w:rsid w:val="00122E47"/>
    <w:rsid w:val="00123DAB"/>
    <w:rsid w:val="00123E30"/>
    <w:rsid w:val="00124363"/>
    <w:rsid w:val="00127061"/>
    <w:rsid w:val="001310AB"/>
    <w:rsid w:val="00131C42"/>
    <w:rsid w:val="00131E53"/>
    <w:rsid w:val="00134ED1"/>
    <w:rsid w:val="001376F7"/>
    <w:rsid w:val="00142572"/>
    <w:rsid w:val="00142882"/>
    <w:rsid w:val="00144E79"/>
    <w:rsid w:val="00147D94"/>
    <w:rsid w:val="001503DE"/>
    <w:rsid w:val="00152EE7"/>
    <w:rsid w:val="00155A66"/>
    <w:rsid w:val="00156105"/>
    <w:rsid w:val="00156C5B"/>
    <w:rsid w:val="00162B01"/>
    <w:rsid w:val="00163975"/>
    <w:rsid w:val="00170828"/>
    <w:rsid w:val="00171AB8"/>
    <w:rsid w:val="00174E09"/>
    <w:rsid w:val="00182B7F"/>
    <w:rsid w:val="00184D4A"/>
    <w:rsid w:val="00187B63"/>
    <w:rsid w:val="001903FA"/>
    <w:rsid w:val="00191B0B"/>
    <w:rsid w:val="00191F05"/>
    <w:rsid w:val="00191F66"/>
    <w:rsid w:val="0019379B"/>
    <w:rsid w:val="001A5396"/>
    <w:rsid w:val="001C02A6"/>
    <w:rsid w:val="001C22B4"/>
    <w:rsid w:val="001C6A57"/>
    <w:rsid w:val="001C7027"/>
    <w:rsid w:val="001D5906"/>
    <w:rsid w:val="001D6346"/>
    <w:rsid w:val="001D7353"/>
    <w:rsid w:val="001E3450"/>
    <w:rsid w:val="001E646B"/>
    <w:rsid w:val="001E6883"/>
    <w:rsid w:val="001E68E4"/>
    <w:rsid w:val="001E6E4D"/>
    <w:rsid w:val="001F1A84"/>
    <w:rsid w:val="001F2649"/>
    <w:rsid w:val="001F3F50"/>
    <w:rsid w:val="001F4907"/>
    <w:rsid w:val="001F6374"/>
    <w:rsid w:val="001F68D5"/>
    <w:rsid w:val="002022CA"/>
    <w:rsid w:val="00203A80"/>
    <w:rsid w:val="00203F17"/>
    <w:rsid w:val="00220648"/>
    <w:rsid w:val="002234F0"/>
    <w:rsid w:val="00230197"/>
    <w:rsid w:val="00240131"/>
    <w:rsid w:val="002426BA"/>
    <w:rsid w:val="002453A0"/>
    <w:rsid w:val="00251C33"/>
    <w:rsid w:val="00252043"/>
    <w:rsid w:val="00254D19"/>
    <w:rsid w:val="00261F35"/>
    <w:rsid w:val="00265D8F"/>
    <w:rsid w:val="00271F24"/>
    <w:rsid w:val="002728A1"/>
    <w:rsid w:val="00273B18"/>
    <w:rsid w:val="00275E9A"/>
    <w:rsid w:val="00281BCD"/>
    <w:rsid w:val="00282533"/>
    <w:rsid w:val="00283151"/>
    <w:rsid w:val="002833B7"/>
    <w:rsid w:val="00283E2B"/>
    <w:rsid w:val="002857ED"/>
    <w:rsid w:val="00287282"/>
    <w:rsid w:val="00294A51"/>
    <w:rsid w:val="002A0E6E"/>
    <w:rsid w:val="002A5527"/>
    <w:rsid w:val="002A6610"/>
    <w:rsid w:val="002B0932"/>
    <w:rsid w:val="002C6252"/>
    <w:rsid w:val="002D2D7F"/>
    <w:rsid w:val="002D69AE"/>
    <w:rsid w:val="002D7D50"/>
    <w:rsid w:val="002D7D72"/>
    <w:rsid w:val="002E4815"/>
    <w:rsid w:val="002E48E7"/>
    <w:rsid w:val="002E57E7"/>
    <w:rsid w:val="002E7DB3"/>
    <w:rsid w:val="002F0FD3"/>
    <w:rsid w:val="002F222C"/>
    <w:rsid w:val="002F6DCD"/>
    <w:rsid w:val="0030213F"/>
    <w:rsid w:val="00305D53"/>
    <w:rsid w:val="00307F71"/>
    <w:rsid w:val="00310865"/>
    <w:rsid w:val="00311F2C"/>
    <w:rsid w:val="00312E4D"/>
    <w:rsid w:val="00317914"/>
    <w:rsid w:val="00317FA1"/>
    <w:rsid w:val="00326543"/>
    <w:rsid w:val="003265F5"/>
    <w:rsid w:val="00330F23"/>
    <w:rsid w:val="00332337"/>
    <w:rsid w:val="0033349D"/>
    <w:rsid w:val="0033529C"/>
    <w:rsid w:val="003355C0"/>
    <w:rsid w:val="00336F26"/>
    <w:rsid w:val="00343C38"/>
    <w:rsid w:val="00344009"/>
    <w:rsid w:val="00346B9D"/>
    <w:rsid w:val="0034779F"/>
    <w:rsid w:val="003502F5"/>
    <w:rsid w:val="00350B48"/>
    <w:rsid w:val="003616B7"/>
    <w:rsid w:val="00365591"/>
    <w:rsid w:val="003662DD"/>
    <w:rsid w:val="00366D12"/>
    <w:rsid w:val="003711E2"/>
    <w:rsid w:val="0037387D"/>
    <w:rsid w:val="003751D4"/>
    <w:rsid w:val="003805AA"/>
    <w:rsid w:val="0038085B"/>
    <w:rsid w:val="00382BB7"/>
    <w:rsid w:val="0038356A"/>
    <w:rsid w:val="00384B2C"/>
    <w:rsid w:val="00385AF4"/>
    <w:rsid w:val="00391F81"/>
    <w:rsid w:val="00395BD0"/>
    <w:rsid w:val="00396D81"/>
    <w:rsid w:val="003A0E74"/>
    <w:rsid w:val="003A4C7D"/>
    <w:rsid w:val="003A64C8"/>
    <w:rsid w:val="003A76BA"/>
    <w:rsid w:val="003B0AAC"/>
    <w:rsid w:val="003B3B56"/>
    <w:rsid w:val="003B412E"/>
    <w:rsid w:val="003B4398"/>
    <w:rsid w:val="003B48AA"/>
    <w:rsid w:val="003B4A7A"/>
    <w:rsid w:val="003B600F"/>
    <w:rsid w:val="003B686F"/>
    <w:rsid w:val="003B6927"/>
    <w:rsid w:val="003C05E6"/>
    <w:rsid w:val="003C1A9F"/>
    <w:rsid w:val="003C2FBD"/>
    <w:rsid w:val="003C5CCD"/>
    <w:rsid w:val="003D07FA"/>
    <w:rsid w:val="003D3031"/>
    <w:rsid w:val="003D5745"/>
    <w:rsid w:val="003D6EEF"/>
    <w:rsid w:val="003E09A3"/>
    <w:rsid w:val="003E1413"/>
    <w:rsid w:val="003E4E22"/>
    <w:rsid w:val="003E5B4D"/>
    <w:rsid w:val="003E7D3C"/>
    <w:rsid w:val="003F672C"/>
    <w:rsid w:val="003F710B"/>
    <w:rsid w:val="0040127D"/>
    <w:rsid w:val="00404553"/>
    <w:rsid w:val="00404DED"/>
    <w:rsid w:val="004101F5"/>
    <w:rsid w:val="00422CF0"/>
    <w:rsid w:val="00435C73"/>
    <w:rsid w:val="004368F4"/>
    <w:rsid w:val="004406B6"/>
    <w:rsid w:val="0044244B"/>
    <w:rsid w:val="00443F99"/>
    <w:rsid w:val="004443A3"/>
    <w:rsid w:val="00445E11"/>
    <w:rsid w:val="0044629D"/>
    <w:rsid w:val="00447F10"/>
    <w:rsid w:val="00451F3B"/>
    <w:rsid w:val="00451F97"/>
    <w:rsid w:val="00452433"/>
    <w:rsid w:val="00453CDE"/>
    <w:rsid w:val="00454373"/>
    <w:rsid w:val="00454F6D"/>
    <w:rsid w:val="00460E75"/>
    <w:rsid w:val="004700A5"/>
    <w:rsid w:val="00476E5B"/>
    <w:rsid w:val="0048038A"/>
    <w:rsid w:val="00480616"/>
    <w:rsid w:val="004811F0"/>
    <w:rsid w:val="0048389E"/>
    <w:rsid w:val="004873A2"/>
    <w:rsid w:val="00493F86"/>
    <w:rsid w:val="00495520"/>
    <w:rsid w:val="004A1450"/>
    <w:rsid w:val="004A1AEC"/>
    <w:rsid w:val="004A4E66"/>
    <w:rsid w:val="004A4F42"/>
    <w:rsid w:val="004A59F9"/>
    <w:rsid w:val="004B12F4"/>
    <w:rsid w:val="004B1D57"/>
    <w:rsid w:val="004B7BDF"/>
    <w:rsid w:val="004C0DCC"/>
    <w:rsid w:val="004C4F7F"/>
    <w:rsid w:val="004C5D14"/>
    <w:rsid w:val="004C6228"/>
    <w:rsid w:val="004C6AF0"/>
    <w:rsid w:val="004C7A27"/>
    <w:rsid w:val="004C7B22"/>
    <w:rsid w:val="004D0D13"/>
    <w:rsid w:val="004D24C3"/>
    <w:rsid w:val="004D76AF"/>
    <w:rsid w:val="004E2BD1"/>
    <w:rsid w:val="004E2BED"/>
    <w:rsid w:val="004E3D9B"/>
    <w:rsid w:val="004E7E87"/>
    <w:rsid w:val="004F53FF"/>
    <w:rsid w:val="004F5F5F"/>
    <w:rsid w:val="004F7076"/>
    <w:rsid w:val="004F7B78"/>
    <w:rsid w:val="004F7C72"/>
    <w:rsid w:val="00503E69"/>
    <w:rsid w:val="00504673"/>
    <w:rsid w:val="00507D18"/>
    <w:rsid w:val="00512F7E"/>
    <w:rsid w:val="00521816"/>
    <w:rsid w:val="00522D6B"/>
    <w:rsid w:val="00523A4F"/>
    <w:rsid w:val="005243B8"/>
    <w:rsid w:val="0053006D"/>
    <w:rsid w:val="005306EA"/>
    <w:rsid w:val="00540EB0"/>
    <w:rsid w:val="005425DE"/>
    <w:rsid w:val="00547336"/>
    <w:rsid w:val="00547B42"/>
    <w:rsid w:val="00554C51"/>
    <w:rsid w:val="00555BAA"/>
    <w:rsid w:val="00557C16"/>
    <w:rsid w:val="00557FF5"/>
    <w:rsid w:val="00560302"/>
    <w:rsid w:val="005645D6"/>
    <w:rsid w:val="0056569A"/>
    <w:rsid w:val="00570352"/>
    <w:rsid w:val="005706DC"/>
    <w:rsid w:val="005713EC"/>
    <w:rsid w:val="0057295C"/>
    <w:rsid w:val="00572962"/>
    <w:rsid w:val="005749A4"/>
    <w:rsid w:val="00574AAC"/>
    <w:rsid w:val="00574B87"/>
    <w:rsid w:val="00576247"/>
    <w:rsid w:val="005766B9"/>
    <w:rsid w:val="00577B14"/>
    <w:rsid w:val="0058446D"/>
    <w:rsid w:val="00587B22"/>
    <w:rsid w:val="005907BB"/>
    <w:rsid w:val="00591189"/>
    <w:rsid w:val="00591959"/>
    <w:rsid w:val="00593EF2"/>
    <w:rsid w:val="005976DA"/>
    <w:rsid w:val="005A688D"/>
    <w:rsid w:val="005B202B"/>
    <w:rsid w:val="005B3295"/>
    <w:rsid w:val="005C402C"/>
    <w:rsid w:val="005C44C3"/>
    <w:rsid w:val="005D0B5C"/>
    <w:rsid w:val="005D30FB"/>
    <w:rsid w:val="005D3F12"/>
    <w:rsid w:val="005D4036"/>
    <w:rsid w:val="005E5255"/>
    <w:rsid w:val="005E7414"/>
    <w:rsid w:val="005E7E7E"/>
    <w:rsid w:val="005F022E"/>
    <w:rsid w:val="005F4AC7"/>
    <w:rsid w:val="005F52C6"/>
    <w:rsid w:val="005F55FB"/>
    <w:rsid w:val="0061086F"/>
    <w:rsid w:val="0061092A"/>
    <w:rsid w:val="00611B44"/>
    <w:rsid w:val="00613124"/>
    <w:rsid w:val="00613463"/>
    <w:rsid w:val="00617A59"/>
    <w:rsid w:val="00621E25"/>
    <w:rsid w:val="00622595"/>
    <w:rsid w:val="00622F4E"/>
    <w:rsid w:val="00625318"/>
    <w:rsid w:val="00625A21"/>
    <w:rsid w:val="0062613B"/>
    <w:rsid w:val="006304F2"/>
    <w:rsid w:val="00630D7D"/>
    <w:rsid w:val="006366CA"/>
    <w:rsid w:val="0063736E"/>
    <w:rsid w:val="00640208"/>
    <w:rsid w:val="00641A8B"/>
    <w:rsid w:val="006427AC"/>
    <w:rsid w:val="0064485B"/>
    <w:rsid w:val="006462BD"/>
    <w:rsid w:val="00646FDC"/>
    <w:rsid w:val="006478F3"/>
    <w:rsid w:val="00652C10"/>
    <w:rsid w:val="00654F5F"/>
    <w:rsid w:val="00656581"/>
    <w:rsid w:val="006623F1"/>
    <w:rsid w:val="00663168"/>
    <w:rsid w:val="0066372F"/>
    <w:rsid w:val="006654E6"/>
    <w:rsid w:val="006710AB"/>
    <w:rsid w:val="00673043"/>
    <w:rsid w:val="00677C8F"/>
    <w:rsid w:val="00684091"/>
    <w:rsid w:val="00684D35"/>
    <w:rsid w:val="00685D12"/>
    <w:rsid w:val="0068643D"/>
    <w:rsid w:val="006871D8"/>
    <w:rsid w:val="006902FC"/>
    <w:rsid w:val="006903BE"/>
    <w:rsid w:val="00692AC7"/>
    <w:rsid w:val="00693C7D"/>
    <w:rsid w:val="00695762"/>
    <w:rsid w:val="00696D72"/>
    <w:rsid w:val="006A01FE"/>
    <w:rsid w:val="006A1A12"/>
    <w:rsid w:val="006A1A5F"/>
    <w:rsid w:val="006A1DA8"/>
    <w:rsid w:val="006A26BD"/>
    <w:rsid w:val="006A3E10"/>
    <w:rsid w:val="006A53BD"/>
    <w:rsid w:val="006A5DAA"/>
    <w:rsid w:val="006A7AFB"/>
    <w:rsid w:val="006B1E64"/>
    <w:rsid w:val="006B59E8"/>
    <w:rsid w:val="006B6676"/>
    <w:rsid w:val="006B75FD"/>
    <w:rsid w:val="006B7C3E"/>
    <w:rsid w:val="006C2363"/>
    <w:rsid w:val="006C2990"/>
    <w:rsid w:val="006C5383"/>
    <w:rsid w:val="006D2827"/>
    <w:rsid w:val="006D3310"/>
    <w:rsid w:val="006D3DA8"/>
    <w:rsid w:val="006D3FE7"/>
    <w:rsid w:val="006D5DA9"/>
    <w:rsid w:val="006D5FCF"/>
    <w:rsid w:val="006D6049"/>
    <w:rsid w:val="006D6BB6"/>
    <w:rsid w:val="006D7042"/>
    <w:rsid w:val="006D790E"/>
    <w:rsid w:val="006E0E7D"/>
    <w:rsid w:val="006E1041"/>
    <w:rsid w:val="006E219B"/>
    <w:rsid w:val="006E4224"/>
    <w:rsid w:val="006E755B"/>
    <w:rsid w:val="006F436B"/>
    <w:rsid w:val="006F5D6F"/>
    <w:rsid w:val="00700269"/>
    <w:rsid w:val="00701D7B"/>
    <w:rsid w:val="00704C6D"/>
    <w:rsid w:val="0070648A"/>
    <w:rsid w:val="00711254"/>
    <w:rsid w:val="0071241B"/>
    <w:rsid w:val="00713E2D"/>
    <w:rsid w:val="00714F9F"/>
    <w:rsid w:val="0072063F"/>
    <w:rsid w:val="007246E8"/>
    <w:rsid w:val="00725F07"/>
    <w:rsid w:val="0072681D"/>
    <w:rsid w:val="00730928"/>
    <w:rsid w:val="00730B1D"/>
    <w:rsid w:val="007312D6"/>
    <w:rsid w:val="0073163C"/>
    <w:rsid w:val="007377F1"/>
    <w:rsid w:val="00750AFE"/>
    <w:rsid w:val="00753227"/>
    <w:rsid w:val="0075395E"/>
    <w:rsid w:val="00754DFB"/>
    <w:rsid w:val="0075597E"/>
    <w:rsid w:val="00755EC0"/>
    <w:rsid w:val="00756D89"/>
    <w:rsid w:val="00762CF4"/>
    <w:rsid w:val="00763D1F"/>
    <w:rsid w:val="00763E2C"/>
    <w:rsid w:val="00763FBD"/>
    <w:rsid w:val="00765248"/>
    <w:rsid w:val="00765382"/>
    <w:rsid w:val="00766784"/>
    <w:rsid w:val="0077146E"/>
    <w:rsid w:val="007763FC"/>
    <w:rsid w:val="007779F2"/>
    <w:rsid w:val="0078283C"/>
    <w:rsid w:val="007845EB"/>
    <w:rsid w:val="007846FC"/>
    <w:rsid w:val="007913F2"/>
    <w:rsid w:val="00791D05"/>
    <w:rsid w:val="00791D71"/>
    <w:rsid w:val="00795166"/>
    <w:rsid w:val="00796AD0"/>
    <w:rsid w:val="007A0EE3"/>
    <w:rsid w:val="007A110B"/>
    <w:rsid w:val="007A1FE8"/>
    <w:rsid w:val="007B2268"/>
    <w:rsid w:val="007B2651"/>
    <w:rsid w:val="007B6AED"/>
    <w:rsid w:val="007C31D4"/>
    <w:rsid w:val="007C3704"/>
    <w:rsid w:val="007C5B8D"/>
    <w:rsid w:val="007D3C87"/>
    <w:rsid w:val="007D4669"/>
    <w:rsid w:val="007D627B"/>
    <w:rsid w:val="007D6D8C"/>
    <w:rsid w:val="007D7689"/>
    <w:rsid w:val="007E025C"/>
    <w:rsid w:val="007E0632"/>
    <w:rsid w:val="007E0D55"/>
    <w:rsid w:val="007E4338"/>
    <w:rsid w:val="007E4527"/>
    <w:rsid w:val="007E6665"/>
    <w:rsid w:val="007E6E55"/>
    <w:rsid w:val="007E7922"/>
    <w:rsid w:val="007E7999"/>
    <w:rsid w:val="007E7EC4"/>
    <w:rsid w:val="007F4AB4"/>
    <w:rsid w:val="007F6AB6"/>
    <w:rsid w:val="008026AE"/>
    <w:rsid w:val="00805228"/>
    <w:rsid w:val="00805DE2"/>
    <w:rsid w:val="008107AE"/>
    <w:rsid w:val="00811DB6"/>
    <w:rsid w:val="00817CC1"/>
    <w:rsid w:val="008219B1"/>
    <w:rsid w:val="00821FCD"/>
    <w:rsid w:val="00824271"/>
    <w:rsid w:val="008259BF"/>
    <w:rsid w:val="00825EE2"/>
    <w:rsid w:val="0082639E"/>
    <w:rsid w:val="00826B97"/>
    <w:rsid w:val="00833222"/>
    <w:rsid w:val="00835F07"/>
    <w:rsid w:val="00840144"/>
    <w:rsid w:val="0084258B"/>
    <w:rsid w:val="008444E0"/>
    <w:rsid w:val="008451A2"/>
    <w:rsid w:val="0085106F"/>
    <w:rsid w:val="00851E2D"/>
    <w:rsid w:val="008520E2"/>
    <w:rsid w:val="00854BD5"/>
    <w:rsid w:val="00857B7A"/>
    <w:rsid w:val="00857EBD"/>
    <w:rsid w:val="008634F4"/>
    <w:rsid w:val="00866948"/>
    <w:rsid w:val="00867DDF"/>
    <w:rsid w:val="008712F7"/>
    <w:rsid w:val="00873739"/>
    <w:rsid w:val="008752D9"/>
    <w:rsid w:val="00880EE3"/>
    <w:rsid w:val="00881ED4"/>
    <w:rsid w:val="00883C6B"/>
    <w:rsid w:val="00892175"/>
    <w:rsid w:val="00892300"/>
    <w:rsid w:val="008948BC"/>
    <w:rsid w:val="008A2A6D"/>
    <w:rsid w:val="008A353A"/>
    <w:rsid w:val="008A3C71"/>
    <w:rsid w:val="008A4094"/>
    <w:rsid w:val="008B0DD9"/>
    <w:rsid w:val="008B2F9C"/>
    <w:rsid w:val="008B6633"/>
    <w:rsid w:val="008C1693"/>
    <w:rsid w:val="008C5EB1"/>
    <w:rsid w:val="008C774E"/>
    <w:rsid w:val="008D019B"/>
    <w:rsid w:val="008D290F"/>
    <w:rsid w:val="008D3E23"/>
    <w:rsid w:val="008E05E2"/>
    <w:rsid w:val="008E0E78"/>
    <w:rsid w:val="008E1BFC"/>
    <w:rsid w:val="008E4358"/>
    <w:rsid w:val="008E6BF0"/>
    <w:rsid w:val="008E7014"/>
    <w:rsid w:val="008F1A3A"/>
    <w:rsid w:val="008F1E55"/>
    <w:rsid w:val="008F6817"/>
    <w:rsid w:val="008F6CD2"/>
    <w:rsid w:val="0090308C"/>
    <w:rsid w:val="009058F7"/>
    <w:rsid w:val="00905E8F"/>
    <w:rsid w:val="009079F9"/>
    <w:rsid w:val="00907A7F"/>
    <w:rsid w:val="00907C74"/>
    <w:rsid w:val="00916EF6"/>
    <w:rsid w:val="009170FA"/>
    <w:rsid w:val="009174E0"/>
    <w:rsid w:val="009202F7"/>
    <w:rsid w:val="0092031A"/>
    <w:rsid w:val="009242E6"/>
    <w:rsid w:val="009250D8"/>
    <w:rsid w:val="00925FE6"/>
    <w:rsid w:val="0092624E"/>
    <w:rsid w:val="00926F00"/>
    <w:rsid w:val="0093170C"/>
    <w:rsid w:val="00932365"/>
    <w:rsid w:val="00932AA6"/>
    <w:rsid w:val="00932E30"/>
    <w:rsid w:val="009336C3"/>
    <w:rsid w:val="00936BE5"/>
    <w:rsid w:val="0094020C"/>
    <w:rsid w:val="0094132E"/>
    <w:rsid w:val="00943312"/>
    <w:rsid w:val="00943D25"/>
    <w:rsid w:val="009456D6"/>
    <w:rsid w:val="00946038"/>
    <w:rsid w:val="00952543"/>
    <w:rsid w:val="00952E62"/>
    <w:rsid w:val="0095316E"/>
    <w:rsid w:val="0095381B"/>
    <w:rsid w:val="00955D5B"/>
    <w:rsid w:val="0096210D"/>
    <w:rsid w:val="00965014"/>
    <w:rsid w:val="009652A3"/>
    <w:rsid w:val="0096697C"/>
    <w:rsid w:val="00966A5C"/>
    <w:rsid w:val="009704CA"/>
    <w:rsid w:val="00972E75"/>
    <w:rsid w:val="00973A7A"/>
    <w:rsid w:val="00974585"/>
    <w:rsid w:val="00975EC8"/>
    <w:rsid w:val="00976AAE"/>
    <w:rsid w:val="0098117D"/>
    <w:rsid w:val="009813E4"/>
    <w:rsid w:val="00982DD0"/>
    <w:rsid w:val="00984B57"/>
    <w:rsid w:val="00985F02"/>
    <w:rsid w:val="00991EDE"/>
    <w:rsid w:val="00991F74"/>
    <w:rsid w:val="00993457"/>
    <w:rsid w:val="009950A4"/>
    <w:rsid w:val="00997F0E"/>
    <w:rsid w:val="009A1759"/>
    <w:rsid w:val="009A3442"/>
    <w:rsid w:val="009A54E5"/>
    <w:rsid w:val="009B750F"/>
    <w:rsid w:val="009C1A9C"/>
    <w:rsid w:val="009C383F"/>
    <w:rsid w:val="009C4FAF"/>
    <w:rsid w:val="009C5AD2"/>
    <w:rsid w:val="009C7814"/>
    <w:rsid w:val="009D0BA4"/>
    <w:rsid w:val="009D1FCE"/>
    <w:rsid w:val="009D2D51"/>
    <w:rsid w:val="009D43DA"/>
    <w:rsid w:val="009D625F"/>
    <w:rsid w:val="009D64F7"/>
    <w:rsid w:val="009E3C2D"/>
    <w:rsid w:val="009E4DE5"/>
    <w:rsid w:val="00A01DE3"/>
    <w:rsid w:val="00A04577"/>
    <w:rsid w:val="00A04C24"/>
    <w:rsid w:val="00A0679F"/>
    <w:rsid w:val="00A072CF"/>
    <w:rsid w:val="00A07A79"/>
    <w:rsid w:val="00A125AC"/>
    <w:rsid w:val="00A13E27"/>
    <w:rsid w:val="00A16661"/>
    <w:rsid w:val="00A1666C"/>
    <w:rsid w:val="00A17511"/>
    <w:rsid w:val="00A26E31"/>
    <w:rsid w:val="00A34443"/>
    <w:rsid w:val="00A35835"/>
    <w:rsid w:val="00A3621E"/>
    <w:rsid w:val="00A36339"/>
    <w:rsid w:val="00A363B6"/>
    <w:rsid w:val="00A368EE"/>
    <w:rsid w:val="00A374AA"/>
    <w:rsid w:val="00A400FD"/>
    <w:rsid w:val="00A40F0A"/>
    <w:rsid w:val="00A42855"/>
    <w:rsid w:val="00A44392"/>
    <w:rsid w:val="00A44F31"/>
    <w:rsid w:val="00A45F58"/>
    <w:rsid w:val="00A46BDD"/>
    <w:rsid w:val="00A5618C"/>
    <w:rsid w:val="00A6001A"/>
    <w:rsid w:val="00A605DB"/>
    <w:rsid w:val="00A61909"/>
    <w:rsid w:val="00A66D8D"/>
    <w:rsid w:val="00A716DB"/>
    <w:rsid w:val="00A74800"/>
    <w:rsid w:val="00A80697"/>
    <w:rsid w:val="00A9539E"/>
    <w:rsid w:val="00AA1382"/>
    <w:rsid w:val="00AA23B8"/>
    <w:rsid w:val="00AA495B"/>
    <w:rsid w:val="00AB20C2"/>
    <w:rsid w:val="00AB21F3"/>
    <w:rsid w:val="00AB23B3"/>
    <w:rsid w:val="00AB28F5"/>
    <w:rsid w:val="00AB38C0"/>
    <w:rsid w:val="00AB4626"/>
    <w:rsid w:val="00AB7BC0"/>
    <w:rsid w:val="00AC336A"/>
    <w:rsid w:val="00AC38CC"/>
    <w:rsid w:val="00AC6679"/>
    <w:rsid w:val="00AC7230"/>
    <w:rsid w:val="00AD1E21"/>
    <w:rsid w:val="00AD4288"/>
    <w:rsid w:val="00AD6CAD"/>
    <w:rsid w:val="00AE5572"/>
    <w:rsid w:val="00AE6105"/>
    <w:rsid w:val="00AF0541"/>
    <w:rsid w:val="00AF5ECB"/>
    <w:rsid w:val="00B02FA9"/>
    <w:rsid w:val="00B06B8C"/>
    <w:rsid w:val="00B148C3"/>
    <w:rsid w:val="00B14E78"/>
    <w:rsid w:val="00B175F8"/>
    <w:rsid w:val="00B20B5F"/>
    <w:rsid w:val="00B3043B"/>
    <w:rsid w:val="00B329CC"/>
    <w:rsid w:val="00B34814"/>
    <w:rsid w:val="00B35A61"/>
    <w:rsid w:val="00B42CAF"/>
    <w:rsid w:val="00B540E8"/>
    <w:rsid w:val="00B62F9F"/>
    <w:rsid w:val="00B76DC7"/>
    <w:rsid w:val="00B81E85"/>
    <w:rsid w:val="00B84E9A"/>
    <w:rsid w:val="00B85999"/>
    <w:rsid w:val="00B92295"/>
    <w:rsid w:val="00B92AC5"/>
    <w:rsid w:val="00B95F30"/>
    <w:rsid w:val="00BA2BD9"/>
    <w:rsid w:val="00BA2ECA"/>
    <w:rsid w:val="00BA5090"/>
    <w:rsid w:val="00BA6779"/>
    <w:rsid w:val="00BB245C"/>
    <w:rsid w:val="00BB3B36"/>
    <w:rsid w:val="00BB5020"/>
    <w:rsid w:val="00BB564C"/>
    <w:rsid w:val="00BC2FE0"/>
    <w:rsid w:val="00BC4F3C"/>
    <w:rsid w:val="00BC67B7"/>
    <w:rsid w:val="00BD023D"/>
    <w:rsid w:val="00BD11ED"/>
    <w:rsid w:val="00BD2931"/>
    <w:rsid w:val="00BE06B6"/>
    <w:rsid w:val="00BE37E0"/>
    <w:rsid w:val="00BE6CCE"/>
    <w:rsid w:val="00BF2550"/>
    <w:rsid w:val="00BF277B"/>
    <w:rsid w:val="00BF282C"/>
    <w:rsid w:val="00BF297E"/>
    <w:rsid w:val="00BF4949"/>
    <w:rsid w:val="00BF53D6"/>
    <w:rsid w:val="00C06ED4"/>
    <w:rsid w:val="00C0799E"/>
    <w:rsid w:val="00C07D6E"/>
    <w:rsid w:val="00C12D47"/>
    <w:rsid w:val="00C20755"/>
    <w:rsid w:val="00C228B4"/>
    <w:rsid w:val="00C25936"/>
    <w:rsid w:val="00C259C0"/>
    <w:rsid w:val="00C25A05"/>
    <w:rsid w:val="00C3169D"/>
    <w:rsid w:val="00C31F92"/>
    <w:rsid w:val="00C34135"/>
    <w:rsid w:val="00C34E5F"/>
    <w:rsid w:val="00C40B0C"/>
    <w:rsid w:val="00C624D8"/>
    <w:rsid w:val="00C62BE5"/>
    <w:rsid w:val="00C70EE7"/>
    <w:rsid w:val="00C74060"/>
    <w:rsid w:val="00C85001"/>
    <w:rsid w:val="00C9062A"/>
    <w:rsid w:val="00C92D38"/>
    <w:rsid w:val="00C93185"/>
    <w:rsid w:val="00C96333"/>
    <w:rsid w:val="00C96578"/>
    <w:rsid w:val="00CA216D"/>
    <w:rsid w:val="00CA22BC"/>
    <w:rsid w:val="00CA2455"/>
    <w:rsid w:val="00CA6BFD"/>
    <w:rsid w:val="00CB1EA6"/>
    <w:rsid w:val="00CB4C34"/>
    <w:rsid w:val="00CC29FB"/>
    <w:rsid w:val="00CC2F31"/>
    <w:rsid w:val="00CC6539"/>
    <w:rsid w:val="00CC72EB"/>
    <w:rsid w:val="00CC7953"/>
    <w:rsid w:val="00CD095E"/>
    <w:rsid w:val="00CD2403"/>
    <w:rsid w:val="00CD3441"/>
    <w:rsid w:val="00CD3EAE"/>
    <w:rsid w:val="00CD5CE4"/>
    <w:rsid w:val="00CD5D7B"/>
    <w:rsid w:val="00CD63D4"/>
    <w:rsid w:val="00CE19C6"/>
    <w:rsid w:val="00CE1A27"/>
    <w:rsid w:val="00CE34A6"/>
    <w:rsid w:val="00CE37B5"/>
    <w:rsid w:val="00CE6F14"/>
    <w:rsid w:val="00CE74CE"/>
    <w:rsid w:val="00CE7B4D"/>
    <w:rsid w:val="00CF2FE0"/>
    <w:rsid w:val="00CF754C"/>
    <w:rsid w:val="00D05C57"/>
    <w:rsid w:val="00D07D69"/>
    <w:rsid w:val="00D22D49"/>
    <w:rsid w:val="00D239C8"/>
    <w:rsid w:val="00D27D80"/>
    <w:rsid w:val="00D31531"/>
    <w:rsid w:val="00D320B2"/>
    <w:rsid w:val="00D36881"/>
    <w:rsid w:val="00D409C2"/>
    <w:rsid w:val="00D42900"/>
    <w:rsid w:val="00D4294D"/>
    <w:rsid w:val="00D43ED2"/>
    <w:rsid w:val="00D44ECD"/>
    <w:rsid w:val="00D455F5"/>
    <w:rsid w:val="00D463A3"/>
    <w:rsid w:val="00D46662"/>
    <w:rsid w:val="00D47D2B"/>
    <w:rsid w:val="00D5031E"/>
    <w:rsid w:val="00D52B92"/>
    <w:rsid w:val="00D5494F"/>
    <w:rsid w:val="00D54EC6"/>
    <w:rsid w:val="00D62164"/>
    <w:rsid w:val="00D66E0B"/>
    <w:rsid w:val="00D66FF6"/>
    <w:rsid w:val="00D6763A"/>
    <w:rsid w:val="00D73C58"/>
    <w:rsid w:val="00D76BF1"/>
    <w:rsid w:val="00D804AD"/>
    <w:rsid w:val="00D838CC"/>
    <w:rsid w:val="00D84203"/>
    <w:rsid w:val="00D85D41"/>
    <w:rsid w:val="00D90E3D"/>
    <w:rsid w:val="00D937EF"/>
    <w:rsid w:val="00D94C00"/>
    <w:rsid w:val="00D96C38"/>
    <w:rsid w:val="00D97504"/>
    <w:rsid w:val="00DA6850"/>
    <w:rsid w:val="00DA74E5"/>
    <w:rsid w:val="00DA7575"/>
    <w:rsid w:val="00DB0849"/>
    <w:rsid w:val="00DB2A66"/>
    <w:rsid w:val="00DB4398"/>
    <w:rsid w:val="00DB4819"/>
    <w:rsid w:val="00DB60AA"/>
    <w:rsid w:val="00DB77EC"/>
    <w:rsid w:val="00DC1D81"/>
    <w:rsid w:val="00DC6BDF"/>
    <w:rsid w:val="00DD1286"/>
    <w:rsid w:val="00DD75A2"/>
    <w:rsid w:val="00DE1AD0"/>
    <w:rsid w:val="00DE26F8"/>
    <w:rsid w:val="00DE310B"/>
    <w:rsid w:val="00DE3D05"/>
    <w:rsid w:val="00DE66A9"/>
    <w:rsid w:val="00DE6716"/>
    <w:rsid w:val="00DF5109"/>
    <w:rsid w:val="00E05B01"/>
    <w:rsid w:val="00E06D05"/>
    <w:rsid w:val="00E10125"/>
    <w:rsid w:val="00E132EF"/>
    <w:rsid w:val="00E16A7D"/>
    <w:rsid w:val="00E17223"/>
    <w:rsid w:val="00E237DA"/>
    <w:rsid w:val="00E23CF5"/>
    <w:rsid w:val="00E27B43"/>
    <w:rsid w:val="00E306BA"/>
    <w:rsid w:val="00E32AF7"/>
    <w:rsid w:val="00E33074"/>
    <w:rsid w:val="00E37846"/>
    <w:rsid w:val="00E40832"/>
    <w:rsid w:val="00E41304"/>
    <w:rsid w:val="00E42E57"/>
    <w:rsid w:val="00E45331"/>
    <w:rsid w:val="00E45691"/>
    <w:rsid w:val="00E51018"/>
    <w:rsid w:val="00E545A3"/>
    <w:rsid w:val="00E54747"/>
    <w:rsid w:val="00E6220A"/>
    <w:rsid w:val="00E63446"/>
    <w:rsid w:val="00E660F4"/>
    <w:rsid w:val="00E672BD"/>
    <w:rsid w:val="00E73B96"/>
    <w:rsid w:val="00E74C4F"/>
    <w:rsid w:val="00E7786C"/>
    <w:rsid w:val="00E84513"/>
    <w:rsid w:val="00E94047"/>
    <w:rsid w:val="00E94370"/>
    <w:rsid w:val="00E9547F"/>
    <w:rsid w:val="00EA2905"/>
    <w:rsid w:val="00EA5961"/>
    <w:rsid w:val="00EA5A0D"/>
    <w:rsid w:val="00EA6481"/>
    <w:rsid w:val="00EA72D2"/>
    <w:rsid w:val="00EB0B48"/>
    <w:rsid w:val="00EB2287"/>
    <w:rsid w:val="00EB4FD7"/>
    <w:rsid w:val="00EB61AE"/>
    <w:rsid w:val="00EB67AB"/>
    <w:rsid w:val="00EC2659"/>
    <w:rsid w:val="00EC7544"/>
    <w:rsid w:val="00EC7649"/>
    <w:rsid w:val="00ED6CD0"/>
    <w:rsid w:val="00EE2AE1"/>
    <w:rsid w:val="00EF1355"/>
    <w:rsid w:val="00EF5CBF"/>
    <w:rsid w:val="00F141E0"/>
    <w:rsid w:val="00F1443A"/>
    <w:rsid w:val="00F207EC"/>
    <w:rsid w:val="00F22042"/>
    <w:rsid w:val="00F22853"/>
    <w:rsid w:val="00F22D04"/>
    <w:rsid w:val="00F22D8B"/>
    <w:rsid w:val="00F275A1"/>
    <w:rsid w:val="00F3288F"/>
    <w:rsid w:val="00F36550"/>
    <w:rsid w:val="00F3751F"/>
    <w:rsid w:val="00F44613"/>
    <w:rsid w:val="00F46164"/>
    <w:rsid w:val="00F508F3"/>
    <w:rsid w:val="00F50D88"/>
    <w:rsid w:val="00F51B0C"/>
    <w:rsid w:val="00F53EDA"/>
    <w:rsid w:val="00F574E6"/>
    <w:rsid w:val="00F60EF8"/>
    <w:rsid w:val="00F61529"/>
    <w:rsid w:val="00F640C1"/>
    <w:rsid w:val="00F715B8"/>
    <w:rsid w:val="00F7174A"/>
    <w:rsid w:val="00F724F4"/>
    <w:rsid w:val="00F77811"/>
    <w:rsid w:val="00F847AC"/>
    <w:rsid w:val="00F91291"/>
    <w:rsid w:val="00F93371"/>
    <w:rsid w:val="00F93590"/>
    <w:rsid w:val="00F936AB"/>
    <w:rsid w:val="00FA0ACD"/>
    <w:rsid w:val="00FA0D10"/>
    <w:rsid w:val="00FA1BF2"/>
    <w:rsid w:val="00FA51B8"/>
    <w:rsid w:val="00FA54B5"/>
    <w:rsid w:val="00FB2614"/>
    <w:rsid w:val="00FB4337"/>
    <w:rsid w:val="00FC035A"/>
    <w:rsid w:val="00FC05DC"/>
    <w:rsid w:val="00FD004A"/>
    <w:rsid w:val="00FD09F9"/>
    <w:rsid w:val="00FD0BA4"/>
    <w:rsid w:val="00FD21FC"/>
    <w:rsid w:val="00FD5747"/>
    <w:rsid w:val="00FD7B72"/>
    <w:rsid w:val="00FD7D3A"/>
    <w:rsid w:val="00FD7D9F"/>
    <w:rsid w:val="00FE0A8E"/>
    <w:rsid w:val="00FE3734"/>
    <w:rsid w:val="00FE5012"/>
    <w:rsid w:val="07DA2330"/>
    <w:rsid w:val="0800F496"/>
    <w:rsid w:val="0D0BAD4B"/>
    <w:rsid w:val="11349494"/>
    <w:rsid w:val="13C13091"/>
    <w:rsid w:val="1625358F"/>
    <w:rsid w:val="171374F8"/>
    <w:rsid w:val="17409301"/>
    <w:rsid w:val="195FC9EC"/>
    <w:rsid w:val="1B6E61BC"/>
    <w:rsid w:val="1E28C77B"/>
    <w:rsid w:val="202666BB"/>
    <w:rsid w:val="229FD13A"/>
    <w:rsid w:val="25070EE7"/>
    <w:rsid w:val="27550C3B"/>
    <w:rsid w:val="278EFE76"/>
    <w:rsid w:val="2838191E"/>
    <w:rsid w:val="2E739243"/>
    <w:rsid w:val="2EF6D56B"/>
    <w:rsid w:val="30CFB29D"/>
    <w:rsid w:val="3134ECFF"/>
    <w:rsid w:val="3619DC1D"/>
    <w:rsid w:val="3A038917"/>
    <w:rsid w:val="3AC1C585"/>
    <w:rsid w:val="3CFAB849"/>
    <w:rsid w:val="4106D630"/>
    <w:rsid w:val="41DA77D5"/>
    <w:rsid w:val="44BEA5FE"/>
    <w:rsid w:val="4B96C3A2"/>
    <w:rsid w:val="53807B8F"/>
    <w:rsid w:val="560B39D2"/>
    <w:rsid w:val="586E2F29"/>
    <w:rsid w:val="59218984"/>
    <w:rsid w:val="5D7A09CE"/>
    <w:rsid w:val="5D826F7A"/>
    <w:rsid w:val="5ED7EF91"/>
    <w:rsid w:val="6239962C"/>
    <w:rsid w:val="6470F98A"/>
    <w:rsid w:val="65B4251F"/>
    <w:rsid w:val="689D7951"/>
    <w:rsid w:val="6A4CF7A7"/>
    <w:rsid w:val="6E635EEE"/>
    <w:rsid w:val="73252557"/>
    <w:rsid w:val="7773BC0D"/>
    <w:rsid w:val="77FD306A"/>
    <w:rsid w:val="7802DAA1"/>
    <w:rsid w:val="79127C6C"/>
    <w:rsid w:val="7B72FB39"/>
    <w:rsid w:val="7D47BE40"/>
    <w:rsid w:val="7E02E63C"/>
    <w:rsid w:val="7F9F34FD"/>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4FCF1"/>
  <w15:chartTrackingRefBased/>
  <w15:docId w15:val="{51E604D5-0B4F-48E6-82E8-012679BCD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3371"/>
  </w:style>
  <w:style w:type="paragraph" w:styleId="Heading1">
    <w:name w:val="heading 1"/>
    <w:basedOn w:val="Normal"/>
    <w:next w:val="Normal"/>
    <w:link w:val="Heading1Char"/>
    <w:uiPriority w:val="9"/>
    <w:qFormat/>
    <w:rsid w:val="00F9337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9337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9337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9337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9337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9337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9337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9337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9337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337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9337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9337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9337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9337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9337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9337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9337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93371"/>
    <w:rPr>
      <w:rFonts w:eastAsiaTheme="majorEastAsia" w:cstheme="majorBidi"/>
      <w:color w:val="272727" w:themeColor="text1" w:themeTint="D8"/>
    </w:rPr>
  </w:style>
  <w:style w:type="paragraph" w:styleId="Title">
    <w:name w:val="Title"/>
    <w:basedOn w:val="Normal"/>
    <w:next w:val="Normal"/>
    <w:link w:val="TitleChar"/>
    <w:uiPriority w:val="10"/>
    <w:qFormat/>
    <w:rsid w:val="00F9337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9337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9337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9337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93371"/>
    <w:pPr>
      <w:spacing w:before="160"/>
      <w:jc w:val="center"/>
    </w:pPr>
    <w:rPr>
      <w:i/>
      <w:iCs/>
      <w:color w:val="404040" w:themeColor="text1" w:themeTint="BF"/>
    </w:rPr>
  </w:style>
  <w:style w:type="character" w:customStyle="1" w:styleId="QuoteChar">
    <w:name w:val="Quote Char"/>
    <w:basedOn w:val="DefaultParagraphFont"/>
    <w:link w:val="Quote"/>
    <w:uiPriority w:val="29"/>
    <w:rsid w:val="00F93371"/>
    <w:rPr>
      <w:i/>
      <w:iCs/>
      <w:color w:val="404040" w:themeColor="text1" w:themeTint="BF"/>
    </w:rPr>
  </w:style>
  <w:style w:type="paragraph" w:styleId="ListParagraph">
    <w:name w:val="List Paragraph"/>
    <w:basedOn w:val="Normal"/>
    <w:uiPriority w:val="34"/>
    <w:qFormat/>
    <w:rsid w:val="00F93371"/>
    <w:pPr>
      <w:ind w:left="720"/>
      <w:contextualSpacing/>
    </w:pPr>
  </w:style>
  <w:style w:type="character" w:styleId="IntenseEmphasis">
    <w:name w:val="Intense Emphasis"/>
    <w:basedOn w:val="DefaultParagraphFont"/>
    <w:uiPriority w:val="21"/>
    <w:qFormat/>
    <w:rsid w:val="00F93371"/>
    <w:rPr>
      <w:i/>
      <w:iCs/>
      <w:color w:val="0F4761" w:themeColor="accent1" w:themeShade="BF"/>
    </w:rPr>
  </w:style>
  <w:style w:type="paragraph" w:styleId="IntenseQuote">
    <w:name w:val="Intense Quote"/>
    <w:basedOn w:val="Normal"/>
    <w:next w:val="Normal"/>
    <w:link w:val="IntenseQuoteChar"/>
    <w:uiPriority w:val="30"/>
    <w:qFormat/>
    <w:rsid w:val="00F9337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93371"/>
    <w:rPr>
      <w:i/>
      <w:iCs/>
      <w:color w:val="0F4761" w:themeColor="accent1" w:themeShade="BF"/>
    </w:rPr>
  </w:style>
  <w:style w:type="character" w:styleId="IntenseReference">
    <w:name w:val="Intense Reference"/>
    <w:basedOn w:val="DefaultParagraphFont"/>
    <w:uiPriority w:val="32"/>
    <w:qFormat/>
    <w:rsid w:val="00F93371"/>
    <w:rPr>
      <w:b/>
      <w:bCs/>
      <w:smallCaps/>
      <w:color w:val="0F4761" w:themeColor="accent1" w:themeShade="BF"/>
      <w:spacing w:val="5"/>
    </w:rPr>
  </w:style>
  <w:style w:type="character" w:styleId="CommentReference">
    <w:name w:val="annotation reference"/>
    <w:basedOn w:val="DefaultParagraphFont"/>
    <w:uiPriority w:val="99"/>
    <w:semiHidden/>
    <w:unhideWhenUsed/>
    <w:rsid w:val="00F93371"/>
    <w:rPr>
      <w:sz w:val="16"/>
      <w:szCs w:val="16"/>
    </w:rPr>
  </w:style>
  <w:style w:type="paragraph" w:styleId="CommentText">
    <w:name w:val="annotation text"/>
    <w:basedOn w:val="Normal"/>
    <w:link w:val="CommentTextChar"/>
    <w:uiPriority w:val="99"/>
    <w:unhideWhenUsed/>
    <w:rsid w:val="00F93371"/>
    <w:pPr>
      <w:spacing w:line="240" w:lineRule="auto"/>
    </w:pPr>
    <w:rPr>
      <w:sz w:val="20"/>
      <w:szCs w:val="20"/>
    </w:rPr>
  </w:style>
  <w:style w:type="character" w:customStyle="1" w:styleId="CommentTextChar">
    <w:name w:val="Comment Text Char"/>
    <w:basedOn w:val="DefaultParagraphFont"/>
    <w:link w:val="CommentText"/>
    <w:uiPriority w:val="99"/>
    <w:rsid w:val="00F93371"/>
    <w:rPr>
      <w:sz w:val="20"/>
      <w:szCs w:val="20"/>
    </w:rPr>
  </w:style>
  <w:style w:type="character" w:styleId="Hyperlink">
    <w:name w:val="Hyperlink"/>
    <w:basedOn w:val="DefaultParagraphFont"/>
    <w:uiPriority w:val="99"/>
    <w:unhideWhenUsed/>
    <w:rsid w:val="00695762"/>
    <w:rPr>
      <w:color w:val="467886" w:themeColor="hyperlink"/>
      <w:u w:val="single"/>
    </w:rPr>
  </w:style>
  <w:style w:type="character" w:styleId="UnresolvedMention">
    <w:name w:val="Unresolved Mention"/>
    <w:basedOn w:val="DefaultParagraphFont"/>
    <w:uiPriority w:val="99"/>
    <w:semiHidden/>
    <w:unhideWhenUsed/>
    <w:rsid w:val="00252043"/>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A400FD"/>
    <w:rPr>
      <w:b/>
      <w:bCs/>
    </w:rPr>
  </w:style>
  <w:style w:type="character" w:customStyle="1" w:styleId="CommentSubjectChar">
    <w:name w:val="Comment Subject Char"/>
    <w:basedOn w:val="CommentTextChar"/>
    <w:link w:val="CommentSubject"/>
    <w:uiPriority w:val="99"/>
    <w:semiHidden/>
    <w:rsid w:val="00A400FD"/>
    <w:rPr>
      <w:b/>
      <w:bCs/>
      <w:sz w:val="20"/>
      <w:szCs w:val="20"/>
    </w:rPr>
  </w:style>
  <w:style w:type="character" w:styleId="FootnoteReference">
    <w:name w:val="footnote reference"/>
    <w:basedOn w:val="DefaultParagraphFont"/>
    <w:uiPriority w:val="99"/>
    <w:semiHidden/>
    <w:unhideWhenUsed/>
    <w:rsid w:val="00343C38"/>
    <w:rPr>
      <w:vertAlign w:val="superscript"/>
    </w:rPr>
  </w:style>
  <w:style w:type="paragraph" w:styleId="FootnoteText">
    <w:name w:val="footnote text"/>
    <w:basedOn w:val="Normal"/>
    <w:link w:val="FootnoteTextChar"/>
    <w:uiPriority w:val="99"/>
    <w:semiHidden/>
    <w:unhideWhenUsed/>
    <w:rsid w:val="00343C38"/>
    <w:pPr>
      <w:spacing w:after="0" w:line="240" w:lineRule="auto"/>
    </w:pPr>
    <w:rPr>
      <w:kern w:val="0"/>
      <w:sz w:val="20"/>
      <w:szCs w:val="20"/>
      <w14:ligatures w14:val="none"/>
    </w:rPr>
  </w:style>
  <w:style w:type="character" w:customStyle="1" w:styleId="FootnoteTextChar">
    <w:name w:val="Footnote Text Char"/>
    <w:basedOn w:val="DefaultParagraphFont"/>
    <w:link w:val="FootnoteText"/>
    <w:uiPriority w:val="99"/>
    <w:semiHidden/>
    <w:rsid w:val="00343C38"/>
    <w:rPr>
      <w:kern w:val="0"/>
      <w:sz w:val="20"/>
      <w:szCs w:val="20"/>
      <w14:ligatures w14:val="none"/>
    </w:rPr>
  </w:style>
  <w:style w:type="character" w:customStyle="1" w:styleId="normaltextrun">
    <w:name w:val="normaltextrun"/>
    <w:basedOn w:val="DefaultParagraphFont"/>
    <w:rsid w:val="00343C38"/>
  </w:style>
  <w:style w:type="character" w:customStyle="1" w:styleId="eop">
    <w:name w:val="eop"/>
    <w:basedOn w:val="DefaultParagraphFont"/>
    <w:rsid w:val="00343C38"/>
  </w:style>
  <w:style w:type="character" w:customStyle="1" w:styleId="apple-converted-space">
    <w:name w:val="apple-converted-space"/>
    <w:basedOn w:val="DefaultParagraphFont"/>
    <w:rsid w:val="00343C38"/>
  </w:style>
  <w:style w:type="paragraph" w:styleId="Header">
    <w:name w:val="header"/>
    <w:basedOn w:val="Normal"/>
    <w:link w:val="HeaderChar"/>
    <w:uiPriority w:val="99"/>
    <w:unhideWhenUsed/>
    <w:rsid w:val="00343C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3C38"/>
  </w:style>
  <w:style w:type="paragraph" w:styleId="Footer">
    <w:name w:val="footer"/>
    <w:basedOn w:val="Normal"/>
    <w:link w:val="FooterChar"/>
    <w:uiPriority w:val="99"/>
    <w:unhideWhenUsed/>
    <w:rsid w:val="00343C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3C38"/>
  </w:style>
  <w:style w:type="character" w:styleId="PageNumber">
    <w:name w:val="page number"/>
    <w:basedOn w:val="DefaultParagraphFont"/>
    <w:uiPriority w:val="99"/>
    <w:semiHidden/>
    <w:unhideWhenUsed/>
    <w:rsid w:val="00343C38"/>
  </w:style>
  <w:style w:type="character" w:styleId="PlaceholderText">
    <w:name w:val="Placeholder Text"/>
    <w:basedOn w:val="DefaultParagraphFont"/>
    <w:uiPriority w:val="99"/>
    <w:semiHidden/>
    <w:rsid w:val="00343C38"/>
    <w:rPr>
      <w:color w:val="666666"/>
    </w:rPr>
  </w:style>
  <w:style w:type="paragraph" w:styleId="Revision">
    <w:name w:val="Revision"/>
    <w:hidden/>
    <w:uiPriority w:val="99"/>
    <w:semiHidden/>
    <w:rsid w:val="00343C38"/>
    <w:pPr>
      <w:spacing w:after="0" w:line="240" w:lineRule="auto"/>
    </w:pPr>
  </w:style>
  <w:style w:type="character" w:customStyle="1" w:styleId="gmail-apple-converted-space">
    <w:name w:val="gmail-apple-converted-space"/>
    <w:basedOn w:val="DefaultParagraphFont"/>
    <w:uiPriority w:val="1"/>
    <w:rsid w:val="00343C38"/>
    <w:rPr>
      <w:rFonts w:asciiTheme="minorHAnsi" w:eastAsiaTheme="minorEastAsia" w:hAnsiTheme="minorHAnsi" w:cstheme="minorBidi"/>
      <w:sz w:val="24"/>
      <w:szCs w:val="24"/>
    </w:rPr>
  </w:style>
  <w:style w:type="character" w:styleId="Emphasis">
    <w:name w:val="Emphasis"/>
    <w:basedOn w:val="DefaultParagraphFont"/>
    <w:uiPriority w:val="20"/>
    <w:qFormat/>
    <w:rsid w:val="00343C38"/>
    <w:rPr>
      <w:i/>
      <w:iCs/>
    </w:rPr>
  </w:style>
  <w:style w:type="table" w:styleId="TableGrid">
    <w:name w:val="Table Grid"/>
    <w:basedOn w:val="TableNormal"/>
    <w:uiPriority w:val="59"/>
    <w:rsid w:val="00343C38"/>
    <w:pPr>
      <w:spacing w:after="0" w:line="240" w:lineRule="auto"/>
    </w:pPr>
    <w:tblPr/>
  </w:style>
  <w:style w:type="table" w:styleId="TableGridLight">
    <w:name w:val="Grid Table Light"/>
    <w:basedOn w:val="TableNormal"/>
    <w:uiPriority w:val="40"/>
    <w:rsid w:val="00343C3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9813E4"/>
    <w:rPr>
      <w:color w:val="96607D" w:themeColor="followedHyperlink"/>
      <w:u w:val="single"/>
    </w:rPr>
  </w:style>
  <w:style w:type="paragraph" w:styleId="NormalWeb">
    <w:name w:val="Normal (Web)"/>
    <w:basedOn w:val="Normal"/>
    <w:uiPriority w:val="99"/>
    <w:semiHidden/>
    <w:unhideWhenUsed/>
    <w:rsid w:val="00C62BE5"/>
    <w:pPr>
      <w:spacing w:before="100" w:beforeAutospacing="1" w:after="100" w:afterAutospacing="1" w:line="240" w:lineRule="auto"/>
    </w:pPr>
    <w:rPr>
      <w:rFonts w:ascii="Times New Roman" w:eastAsia="Times New Roman" w:hAnsi="Times New Roman" w:cs="Times New Roman"/>
      <w:kern w:val="0"/>
      <w:lang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122B7A-AB68-B945-B61D-31918CDE2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Pages>
  <Words>2546</Words>
  <Characters>14515</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 Chen-Ti</dc:creator>
  <cp:keywords/>
  <dc:description/>
  <cp:lastModifiedBy>Chen, Chen-Ti</cp:lastModifiedBy>
  <cp:revision>5</cp:revision>
  <cp:lastPrinted>2026-04-15T19:03:00Z</cp:lastPrinted>
  <dcterms:created xsi:type="dcterms:W3CDTF">2026-05-05T22:12:00Z</dcterms:created>
  <dcterms:modified xsi:type="dcterms:W3CDTF">2026-05-06T14:01:00Z</dcterms:modified>
</cp:coreProperties>
</file>