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418E" w14:textId="710F4E7C" w:rsidR="00DB42C9" w:rsidRPr="005B07E0" w:rsidRDefault="00DB42C9" w:rsidP="00DB42C9">
      <w:pPr>
        <w:rPr>
          <w:rFonts w:ascii="Times New Roman" w:hAnsi="Times New Roman" w:cs="Times New Roman"/>
        </w:rPr>
      </w:pPr>
      <w:r w:rsidRPr="005B07E0">
        <w:rPr>
          <w:rFonts w:ascii="Times New Roman" w:hAnsi="Times New Roman" w:cs="Times New Roman"/>
        </w:rPr>
        <w:t>Table</w:t>
      </w:r>
      <w:r>
        <w:rPr>
          <w:rFonts w:ascii="Times New Roman" w:hAnsi="Times New Roman" w:cs="Times New Roman" w:hint="eastAsia"/>
        </w:rPr>
        <w:t xml:space="preserve"> S1</w:t>
      </w:r>
      <w:r w:rsidR="00C47D5E">
        <w:rPr>
          <w:rFonts w:ascii="Times New Roman" w:hAnsi="Times New Roman" w:cs="Times New Roman" w:hint="eastAsia"/>
        </w:rPr>
        <w:t>7</w:t>
      </w:r>
      <w:r w:rsidRPr="005B07E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Multivariable analysis of AJOU-A</w:t>
      </w:r>
      <w:r w:rsidR="002B4E9E">
        <w:rPr>
          <w:rFonts w:ascii="Times New Roman" w:hAnsi="Times New Roman" w:cs="Times New Roman" w:hint="eastAsia"/>
        </w:rPr>
        <w:t>dapted</w:t>
      </w:r>
      <w:r>
        <w:rPr>
          <w:rFonts w:ascii="Times New Roman" w:hAnsi="Times New Roman" w:cs="Times New Roman" w:hint="eastAsia"/>
        </w:rPr>
        <w:t>-Clinical model</w:t>
      </w:r>
      <w:r w:rsidRPr="005B07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for</w:t>
      </w:r>
      <w:r w:rsidRPr="005B07E0">
        <w:rPr>
          <w:rFonts w:ascii="Times New Roman" w:hAnsi="Times New Roman" w:cs="Times New Roman"/>
        </w:rPr>
        <w:t xml:space="preserve"> 14-day mortality and 3-month unfavorable outcome</w:t>
      </w:r>
    </w:p>
    <w:tbl>
      <w:tblPr>
        <w:tblW w:w="88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8"/>
        <w:gridCol w:w="1660"/>
        <w:gridCol w:w="1678"/>
        <w:gridCol w:w="1559"/>
        <w:gridCol w:w="851"/>
        <w:gridCol w:w="1527"/>
        <w:gridCol w:w="845"/>
      </w:tblGrid>
      <w:tr w:rsidR="00DB42C9" w:rsidRPr="005B07E0" w14:paraId="2570217C" w14:textId="77777777" w:rsidTr="0064044A">
        <w:trPr>
          <w:trHeight w:val="312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EFD01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Field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0F8ED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Prognostic Variable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9E7079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Category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555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 Day Death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5E5D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 Month Unfavorable</w:t>
            </w:r>
          </w:p>
        </w:tc>
      </w:tr>
      <w:tr w:rsidR="00DB42C9" w:rsidRPr="005B07E0" w14:paraId="1364122C" w14:textId="77777777" w:rsidTr="0064044A">
        <w:trPr>
          <w:trHeight w:val="312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14F7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3462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7148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F22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OR (95% CI)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6DF2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 p-value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C7C9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OR (95% CI)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586E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 p-value</w:t>
            </w:r>
          </w:p>
        </w:tc>
      </w:tr>
      <w:tr w:rsidR="00DB42C9" w:rsidRPr="005B07E0" w14:paraId="06685E7A" w14:textId="77777777" w:rsidTr="0064044A">
        <w:trPr>
          <w:trHeight w:val="264"/>
        </w:trPr>
        <w:tc>
          <w:tcPr>
            <w:tcW w:w="7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F0D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Clinical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125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Age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43E9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Per unit increase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82FC6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8B124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1.033 (1.023-1.042)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8EBE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FE95F" w14:textId="77777777" w:rsidR="00DB42C9" w:rsidRPr="00D05AA3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E3D3B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1.039 (1.032-1.047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8A82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4770C5EA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FD348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8D5007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AIS (vs 3)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1AB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09746" w14:textId="77777777" w:rsidR="00DB42C9" w:rsidRPr="00193C8A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8B124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4.03 (2.13-7.62)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C284C7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B657A" w14:textId="77777777" w:rsidR="00DB42C9" w:rsidRPr="00D05AA3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6E3D3B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  <w:t>2.52 (1.86-3.42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)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D40BBC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49686ABC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58F2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2A42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B70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E033A" w14:textId="77777777" w:rsidR="00DB42C9" w:rsidRPr="00193C8A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8B124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8.77 (4.81-16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.00)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EA6E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6D0A7" w14:textId="77777777" w:rsidR="00DB42C9" w:rsidRPr="00D05AA3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6E3D3B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  <w:t>5.97 (4.46-7.97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)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4F687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DB42C9" w:rsidRPr="005B07E0" w14:paraId="657FC2E0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39AA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E0787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GCS score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9725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Per unit increase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49E5D" w14:textId="77777777" w:rsidR="00DB42C9" w:rsidRPr="00193C8A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8B124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0.86 (0.83-0.9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DC547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21F3F" w14:textId="77777777" w:rsidR="00DB42C9" w:rsidRPr="00D05AA3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6E3D3B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  <w:t>0.8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 xml:space="preserve">0 </w:t>
            </w:r>
            <w:r w:rsidRPr="006E3D3B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  <w:t>(0.78-0.83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)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95739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16EB009E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4063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F77A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Pupillary light reflex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DE4F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Both non-reactive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57A0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8B124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4.78 (3.45-6.62)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7FFB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9014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6E3D3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4.66 (3.21-6.77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27122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035DF22A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836A0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C86F34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Injury cause (vs Fall)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736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Road traffic accident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B58B6" w14:textId="77777777" w:rsidR="00DB42C9" w:rsidRPr="00193C8A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8B124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1.44 (1.07-1.93)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7289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0.0015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D070B" w14:textId="77777777" w:rsidR="00DB42C9" w:rsidRPr="00D05AA3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E3D3B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Pr="006E3D3B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(0.86-1.41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3F0E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0.0006</w:t>
            </w:r>
          </w:p>
        </w:tc>
      </w:tr>
      <w:tr w:rsidR="00DB42C9" w:rsidRPr="005B07E0" w14:paraId="624652AD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FEEB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63B9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2BB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Other non-intentional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CB77E" w14:textId="77777777" w:rsidR="00DB42C9" w:rsidRPr="00193C8A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8B124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1.15 (0.55-2.43)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41B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6391" w14:textId="77777777" w:rsidR="00DB42C9" w:rsidRPr="00D05AA3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E3D3B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 (0.23-0.75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8EF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DB42C9" w:rsidRPr="005B07E0" w14:paraId="48F1695E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E927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67E8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0047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713FB" w14:textId="77777777" w:rsidR="00DB42C9" w:rsidRPr="00193C8A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8B124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0.51 (0.29-0.9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4F1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D796" w14:textId="77777777" w:rsidR="00DB42C9" w:rsidRPr="00D05AA3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E3D3B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 (0.34-0.9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0)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7D5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DB42C9" w:rsidRPr="005B07E0" w14:paraId="4C66C8FD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4112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3662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Pupil size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3B82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Bilateral mydriasis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D3212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8B124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2.23 (1.45-3.44)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6BE5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0.0002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2B3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6347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</w:tr>
      <w:tr w:rsidR="00DB42C9" w:rsidRPr="005B07E0" w14:paraId="6651EB40" w14:textId="77777777" w:rsidTr="0064044A">
        <w:trPr>
          <w:trHeight w:val="1030"/>
        </w:trPr>
        <w:tc>
          <w:tcPr>
            <w:tcW w:w="8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738B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Reference categories are indicated in the ‘Prognostic Variable’ column as (vs …).</w:t>
            </w:r>
          </w:p>
          <w:p w14:paraId="1D1268F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If not indicated as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‘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(vs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…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’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, the reference category is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“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Absent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”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Variables marked as ‘NA’ in the OR and LR p-value columns were not included in the respective models.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‘LR p-value’ refers to the likelihood ratio test p-value.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>AIS = Abbreviated Injury Scale; LOC = Level of Consciousness</w:t>
            </w:r>
          </w:p>
        </w:tc>
      </w:tr>
    </w:tbl>
    <w:p w14:paraId="6FBAEB6F" w14:textId="77777777" w:rsidR="00DB42C9" w:rsidRDefault="00DB42C9" w:rsidP="00DB42C9">
      <w:pPr>
        <w:widowControl/>
        <w:wordWrap/>
        <w:autoSpaceDE/>
        <w:autoSpaceDN/>
      </w:pPr>
      <w:r>
        <w:br w:type="page"/>
      </w:r>
    </w:p>
    <w:p w14:paraId="70E704D2" w14:textId="6905AAE5" w:rsidR="00DB42C9" w:rsidRPr="005B07E0" w:rsidRDefault="00DB42C9" w:rsidP="00DB42C9">
      <w:pPr>
        <w:rPr>
          <w:rFonts w:ascii="Times New Roman" w:hAnsi="Times New Roman" w:cs="Times New Roman"/>
        </w:rPr>
      </w:pPr>
      <w:r w:rsidRPr="005B07E0">
        <w:rPr>
          <w:rFonts w:ascii="Times New Roman" w:hAnsi="Times New Roman" w:cs="Times New Roman"/>
        </w:rPr>
        <w:lastRenderedPageBreak/>
        <w:t>Table</w:t>
      </w:r>
      <w:r>
        <w:rPr>
          <w:rFonts w:ascii="Times New Roman" w:hAnsi="Times New Roman" w:cs="Times New Roman" w:hint="eastAsia"/>
        </w:rPr>
        <w:t xml:space="preserve"> S1</w:t>
      </w:r>
      <w:r w:rsidR="00C47D5E">
        <w:rPr>
          <w:rFonts w:ascii="Times New Roman" w:hAnsi="Times New Roman" w:cs="Times New Roman" w:hint="eastAsia"/>
        </w:rPr>
        <w:t>8</w:t>
      </w:r>
      <w:r w:rsidRPr="005B07E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Multivariable analysis of AJOU-A</w:t>
      </w:r>
      <w:r w:rsidR="002B4E9E">
        <w:rPr>
          <w:rFonts w:ascii="Times New Roman" w:hAnsi="Times New Roman" w:cs="Times New Roman" w:hint="eastAsia"/>
        </w:rPr>
        <w:t>dapted</w:t>
      </w:r>
      <w:r>
        <w:rPr>
          <w:rFonts w:ascii="Times New Roman" w:hAnsi="Times New Roman" w:cs="Times New Roman" w:hint="eastAsia"/>
        </w:rPr>
        <w:t>-Clinical model</w:t>
      </w:r>
      <w:r w:rsidRPr="005B07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for</w:t>
      </w:r>
      <w:r w:rsidRPr="005B07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6-month</w:t>
      </w:r>
      <w:r w:rsidRPr="005B07E0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 w:hint="eastAsia"/>
        </w:rPr>
        <w:t>12</w:t>
      </w:r>
      <w:r w:rsidRPr="005B07E0">
        <w:rPr>
          <w:rFonts w:ascii="Times New Roman" w:hAnsi="Times New Roman" w:cs="Times New Roman"/>
        </w:rPr>
        <w:t>-month unfavorable outcome</w:t>
      </w:r>
    </w:p>
    <w:tbl>
      <w:tblPr>
        <w:tblW w:w="89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8"/>
        <w:gridCol w:w="1660"/>
        <w:gridCol w:w="1678"/>
        <w:gridCol w:w="1559"/>
        <w:gridCol w:w="851"/>
        <w:gridCol w:w="1559"/>
        <w:gridCol w:w="904"/>
      </w:tblGrid>
      <w:tr w:rsidR="00DB42C9" w:rsidRPr="005B07E0" w14:paraId="395AFF80" w14:textId="77777777" w:rsidTr="0064044A">
        <w:trPr>
          <w:trHeight w:val="312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9B0E41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Field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22B7E0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Prognostic Variable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98DCDE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Category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19D3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 Month Unfavorable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2A7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Month Unfavorable</w:t>
            </w:r>
          </w:p>
        </w:tc>
      </w:tr>
      <w:tr w:rsidR="00DB42C9" w:rsidRPr="005B07E0" w14:paraId="07FECF75" w14:textId="77777777" w:rsidTr="0064044A">
        <w:trPr>
          <w:trHeight w:val="312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8B22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78E8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2F34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CEE9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OR (95% CI)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B2A3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 p-value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E913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OR (95% CI)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992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 p-value</w:t>
            </w:r>
          </w:p>
        </w:tc>
      </w:tr>
      <w:tr w:rsidR="00DB42C9" w:rsidRPr="005B07E0" w14:paraId="3B5FBA87" w14:textId="77777777" w:rsidTr="0064044A">
        <w:trPr>
          <w:trHeight w:val="264"/>
        </w:trPr>
        <w:tc>
          <w:tcPr>
            <w:tcW w:w="7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5DE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Clinical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4025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Age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AAFE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Per unit increase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A104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6E2C2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1.047 (1.04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6E2C2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-1.054)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F167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E70B6" w14:textId="77777777" w:rsidR="00DB42C9" w:rsidRPr="00D05AA3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E2C2A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1.043 (1.035-1.052)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6AB8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0AFCFFA1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83AE5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0C570D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AIS (vs 3)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6CB62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5625F" w14:textId="77777777" w:rsidR="00DB42C9" w:rsidRPr="00BE6B0C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E2C2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2.45 (1.84-3.26)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A0B7BF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FF8C4" w14:textId="77777777" w:rsidR="00DB42C9" w:rsidRPr="00955D72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E2C2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2.35 (1.63-3.41)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51753F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5320E5CA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E76F4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3A0B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9B51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4418A" w14:textId="77777777" w:rsidR="00DB42C9" w:rsidRPr="00BE6B0C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E2C2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5.67 (4.32-7.45)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3286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2702E" w14:textId="77777777" w:rsidR="00DB42C9" w:rsidRPr="00955D72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E2C2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6.54 (4.63-9.23)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56705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DB42C9" w:rsidRPr="005B07E0" w14:paraId="5FF8D356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C5FF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9A113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GCS score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37BA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Per unit increase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C1F4B" w14:textId="77777777" w:rsidR="00DB42C9" w:rsidRPr="006E2C2A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E2C2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 (0.79-0.83)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4967D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2B7DF" w14:textId="77777777" w:rsidR="00DB42C9" w:rsidRPr="00955D72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E2C2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Pr="006E2C2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(0.77-0.83)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4A20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7FAF8CE7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D0808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9A2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Pupillary light reflex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6D0D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Both non-reactive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5A51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6E2C2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3.54 (2.47-5.08)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A271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958E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6E2C2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3.34 (2.22-5.03)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418F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57BFE808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D88C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362FA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Injury cause (vs Fall)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F44A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Road traffic accident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9A7D7" w14:textId="77777777" w:rsidR="00DB42C9" w:rsidRPr="00BE6B0C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E2C2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1.21 (0.96-1.53)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8AF8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2D8BD" w14:textId="77777777" w:rsidR="00DB42C9" w:rsidRPr="00D05AA3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1867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</w:tr>
      <w:tr w:rsidR="00DB42C9" w:rsidRPr="005B07E0" w14:paraId="17629F72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5573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FD0C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9C04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Other non-intentional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351E5" w14:textId="77777777" w:rsidR="00DB42C9" w:rsidRPr="00BE6B0C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E2C2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 (0.39-1.14)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84B2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9DF2" w14:textId="77777777" w:rsidR="00DB42C9" w:rsidRPr="00D05AA3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1B5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DB42C9" w:rsidRPr="005B07E0" w14:paraId="6C7970A6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8B980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4268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7B92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7D7E7" w14:textId="77777777" w:rsidR="00DB42C9" w:rsidRPr="00BE6B0C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E2C2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0.53 (0.34-0.82)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899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3DEE" w14:textId="77777777" w:rsidR="00DB42C9" w:rsidRPr="00D05AA3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8A8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DB42C9" w:rsidRPr="005B07E0" w14:paraId="3A03CED7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E38A1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681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Pupil size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4A3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Bilateral mydriasis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E169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6E2C2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3.88 (1.76-8.55)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8D4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A92C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6E2C2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4.24 (1.75-10.26)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D7A9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0.0004</w:t>
            </w:r>
          </w:p>
        </w:tc>
      </w:tr>
      <w:tr w:rsidR="00DB42C9" w:rsidRPr="005B07E0" w14:paraId="20F0DC1B" w14:textId="77777777" w:rsidTr="0064044A">
        <w:trPr>
          <w:trHeight w:val="1030"/>
        </w:trPr>
        <w:tc>
          <w:tcPr>
            <w:tcW w:w="8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D07E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Reference categories are indicated in the ‘Prognostic Variable’ column as (vs …). </w:t>
            </w:r>
          </w:p>
          <w:p w14:paraId="35A5491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If not indicated as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‘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(vs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…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’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, the reference category is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“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Absent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”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Variables marked as ‘NA’ in the OR and LR p-value columns were not included in the respective models.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‘LR p-value’ refers to the likelihood ratio test p-value.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>AIS = Abbreviated Injury Scale; LOC = Level of Consciousness</w:t>
            </w:r>
          </w:p>
        </w:tc>
      </w:tr>
    </w:tbl>
    <w:p w14:paraId="5338C3DC" w14:textId="77777777" w:rsidR="00DB42C9" w:rsidRDefault="00DB42C9" w:rsidP="00DB42C9">
      <w:pPr>
        <w:widowControl/>
        <w:wordWrap/>
        <w:autoSpaceDE/>
        <w:autoSpaceDN/>
      </w:pPr>
      <w:r>
        <w:br w:type="page"/>
      </w:r>
    </w:p>
    <w:p w14:paraId="43BEB6C6" w14:textId="782D7F0E" w:rsidR="00DB42C9" w:rsidRPr="006D2802" w:rsidRDefault="00DB42C9" w:rsidP="00DB42C9">
      <w:pPr>
        <w:widowControl/>
        <w:wordWrap/>
        <w:autoSpaceDE/>
        <w:autoSpaceDN/>
        <w:rPr>
          <w:rFonts w:ascii="Times New Roman" w:hAnsi="Times New Roman" w:cs="Times New Roman"/>
        </w:rPr>
      </w:pPr>
      <w:r w:rsidRPr="006D2802">
        <w:rPr>
          <w:rFonts w:ascii="Times New Roman" w:hAnsi="Times New Roman" w:cs="Times New Roman"/>
        </w:rPr>
        <w:lastRenderedPageBreak/>
        <w:t>Table</w:t>
      </w:r>
      <w:r>
        <w:rPr>
          <w:rFonts w:ascii="Times New Roman" w:hAnsi="Times New Roman" w:cs="Times New Roman" w:hint="eastAsia"/>
        </w:rPr>
        <w:t xml:space="preserve"> S1</w:t>
      </w:r>
      <w:r w:rsidR="00C47D5E">
        <w:rPr>
          <w:rFonts w:ascii="Times New Roman" w:hAnsi="Times New Roman" w:cs="Times New Roman" w:hint="eastAsia"/>
        </w:rPr>
        <w:t>9</w:t>
      </w:r>
      <w:r w:rsidRPr="006D2802">
        <w:rPr>
          <w:rFonts w:ascii="Times New Roman" w:hAnsi="Times New Roman" w:cs="Times New Roman"/>
        </w:rPr>
        <w:t>. Multivariable analysis of AJOU-</w:t>
      </w:r>
      <w:r>
        <w:rPr>
          <w:rFonts w:ascii="Times New Roman" w:hAnsi="Times New Roman" w:cs="Times New Roman" w:hint="eastAsia"/>
        </w:rPr>
        <w:t>A</w:t>
      </w:r>
      <w:r w:rsidR="002B4E9E">
        <w:rPr>
          <w:rFonts w:ascii="Times New Roman" w:hAnsi="Times New Roman" w:cs="Times New Roman" w:hint="eastAsia"/>
        </w:rPr>
        <w:t>dapted</w:t>
      </w:r>
      <w:r>
        <w:rPr>
          <w:rFonts w:ascii="Times New Roman" w:hAnsi="Times New Roman" w:cs="Times New Roman" w:hint="eastAsia"/>
        </w:rPr>
        <w:t>-CT</w:t>
      </w:r>
      <w:r w:rsidRPr="006D2802">
        <w:rPr>
          <w:rFonts w:ascii="Times New Roman" w:hAnsi="Times New Roman" w:cs="Times New Roman"/>
        </w:rPr>
        <w:t xml:space="preserve"> model for </w:t>
      </w:r>
      <w:r>
        <w:rPr>
          <w:rFonts w:ascii="Times New Roman" w:hAnsi="Times New Roman" w:cs="Times New Roman" w:hint="eastAsia"/>
        </w:rPr>
        <w:t>14-day mortality</w:t>
      </w:r>
      <w:r w:rsidRPr="006D2802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 w:hint="eastAsia"/>
        </w:rPr>
        <w:t>3</w:t>
      </w:r>
      <w:r w:rsidRPr="006D2802">
        <w:rPr>
          <w:rFonts w:ascii="Times New Roman" w:hAnsi="Times New Roman" w:cs="Times New Roman"/>
        </w:rPr>
        <w:t>-month unfavorable outcome</w:t>
      </w:r>
    </w:p>
    <w:tbl>
      <w:tblPr>
        <w:tblW w:w="88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8"/>
        <w:gridCol w:w="1660"/>
        <w:gridCol w:w="1678"/>
        <w:gridCol w:w="1559"/>
        <w:gridCol w:w="851"/>
        <w:gridCol w:w="1559"/>
        <w:gridCol w:w="762"/>
      </w:tblGrid>
      <w:tr w:rsidR="00DB42C9" w:rsidRPr="005B07E0" w14:paraId="2C07502C" w14:textId="77777777" w:rsidTr="0064044A">
        <w:trPr>
          <w:trHeight w:val="312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6769A5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Field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F0B5E8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Prognostic Variable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236755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Category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DCE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14 day death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450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Month Unfavorable</w:t>
            </w:r>
          </w:p>
        </w:tc>
      </w:tr>
      <w:tr w:rsidR="00DB42C9" w:rsidRPr="005B07E0" w14:paraId="2ADD96DB" w14:textId="77777777" w:rsidTr="0064044A">
        <w:trPr>
          <w:trHeight w:val="312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B830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E4B4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9E0C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1A00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OR (95% CI)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86B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 p-value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EB1B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OR (95% CI)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788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 p-value</w:t>
            </w:r>
          </w:p>
        </w:tc>
      </w:tr>
      <w:tr w:rsidR="00DB42C9" w:rsidRPr="005B07E0" w14:paraId="248B5CD0" w14:textId="77777777" w:rsidTr="0064044A">
        <w:trPr>
          <w:trHeight w:val="264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111E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Clinical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7685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Age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A7A4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Per unit increase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25AE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01622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1.024 (1.015-1.034)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6FB1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C1FE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01622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1.032 (1.024-1.04)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0229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7D444FC6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514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5E2592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AIS (vs 3)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42EA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E839F" w14:textId="77777777" w:rsidR="00DB42C9" w:rsidRPr="00955D72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1622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4.07 (2.14-7.73)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6DC6B7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476A5" w14:textId="77777777" w:rsidR="00DB42C9" w:rsidRPr="00993F8B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1622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1.98 (1.43-2.75)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91888C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7BAE252F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471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4B6B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516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CE9F6" w14:textId="77777777" w:rsidR="00DB42C9" w:rsidRPr="00955D72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1622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10.34 (5.63-19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.00)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D83A6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5C941" w14:textId="77777777" w:rsidR="00DB42C9" w:rsidRPr="00993F8B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1622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5.01 (3.56-7.03)</w:t>
            </w: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4686C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DB42C9" w:rsidRPr="005B07E0" w14:paraId="58A41433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7D8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3E5F4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GCS score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993C2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Per unit increase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67470" w14:textId="77777777" w:rsidR="00DB42C9" w:rsidRPr="00955D72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62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 (0.84-0.91)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ADA302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37803" w14:textId="77777777" w:rsidR="00DB42C9" w:rsidRPr="00993F8B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62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 (0.81-0.87)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3007B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1A74C30F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CEE2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86C3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Pupillary light reflex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CA26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Both non-reactive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FC94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01622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4.67 (3.34-6.52)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A4E1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1938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01622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4.7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01622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(3.19-6.94)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67CF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312DC55D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DA3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09E1EB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Injury cause (vs Fall)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D33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Road traffic accident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0513B" w14:textId="77777777" w:rsidR="00DB42C9" w:rsidRPr="00993F8B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1622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1.36 (1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.00-1.</w:t>
            </w:r>
            <w:r w:rsidRPr="0001622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84)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9135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787FC" w14:textId="77777777" w:rsidR="00DB42C9" w:rsidRPr="00993F8B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1622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 (0.79-1.34)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89BC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0.0233</w:t>
            </w:r>
          </w:p>
        </w:tc>
      </w:tr>
      <w:tr w:rsidR="00DB42C9" w:rsidRPr="005B07E0" w14:paraId="1BDBE8E3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5C1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FFB3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51A5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Other non-intentional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F44C7" w14:textId="77777777" w:rsidR="00DB42C9" w:rsidRPr="00993F8B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1622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Pr="0001622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(0.61-2.77)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7EB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9555" w14:textId="77777777" w:rsidR="00DB42C9" w:rsidRPr="00993F8B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1622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 (0.26-0.89)</w:t>
            </w: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C4D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DB42C9" w:rsidRPr="005B07E0" w14:paraId="3E5260EB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073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B65A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88D7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E6FA" w14:textId="77777777" w:rsidR="00DB42C9" w:rsidRPr="00993F8B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1622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 (0.29-0.91)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D452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1CE9" w14:textId="77777777" w:rsidR="00DB42C9" w:rsidRPr="00993F8B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1622A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0.63 (0.38-1.04)</w:t>
            </w: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0FA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DB42C9" w:rsidRPr="005B07E0" w14:paraId="6C0E7E5C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FCB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225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Pupil size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8817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Bilateral mydriasis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A60F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01622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2.01 (1.29-3.13)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647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9957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85E8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</w:tr>
      <w:tr w:rsidR="00DB42C9" w:rsidRPr="005B07E0" w14:paraId="65D0DC26" w14:textId="77777777" w:rsidTr="0064044A">
        <w:trPr>
          <w:trHeight w:val="264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12873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Image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CD5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EDH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4FD9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273F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01622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0.36 (0.26-0.52)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85F7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2442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01622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0.45 (0.34-0.59)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E28D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241BDF5B" w14:textId="77777777" w:rsidTr="0064044A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9A922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644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SAH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287E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5AAD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01622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2.16 (1.49-3.12)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91F0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9211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01622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1.77 (1.32-2.37)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77AB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0.0001</w:t>
            </w:r>
          </w:p>
        </w:tc>
      </w:tr>
      <w:tr w:rsidR="00DB42C9" w:rsidRPr="005B07E0" w14:paraId="066FCF58" w14:textId="77777777" w:rsidTr="0064044A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458D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1CF9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Diffuse axonal injury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456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2317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01622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0.12 (0.03-0.52)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FF43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91AA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1553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</w:tr>
      <w:tr w:rsidR="00DB42C9" w:rsidRPr="005B07E0" w14:paraId="0854C7D4" w14:textId="77777777" w:rsidTr="0064044A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20FB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130B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IVH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71C3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28994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4C8B5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4AEB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01622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1.64 (1.17-2.3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01622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1F6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0.0039</w:t>
            </w:r>
          </w:p>
        </w:tc>
      </w:tr>
      <w:tr w:rsidR="00DB42C9" w:rsidRPr="005B07E0" w14:paraId="011DA522" w14:textId="77777777" w:rsidTr="0064044A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82CAF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1FD8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Cisternal compresion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6DD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ED15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1BB7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19B4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01622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2.1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01622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(1.56-2.82)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F8EF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3E54E6A0" w14:textId="77777777" w:rsidTr="0064044A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54AA5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E2A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Contusion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33C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CF5F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420C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A407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01622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1.55 (1.16-2.06)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71A3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0.0028</w:t>
            </w:r>
          </w:p>
        </w:tc>
      </w:tr>
      <w:tr w:rsidR="00DB42C9" w:rsidRPr="005B07E0" w14:paraId="5FC96DB1" w14:textId="77777777" w:rsidTr="0064044A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2068A2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E6E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Midline shift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8A31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4FF7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98A3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74D5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01622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1.85 (1.34-2.54)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F173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0.0002</w:t>
            </w:r>
          </w:p>
        </w:tc>
      </w:tr>
      <w:tr w:rsidR="00DB42C9" w:rsidRPr="005B07E0" w14:paraId="740BB70F" w14:textId="77777777" w:rsidTr="0064044A">
        <w:trPr>
          <w:trHeight w:val="1254"/>
        </w:trPr>
        <w:tc>
          <w:tcPr>
            <w:tcW w:w="8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16A9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Reference categories are indicated in the ‘Prognostic Variable’ column as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‘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(vs …)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’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. </w:t>
            </w:r>
          </w:p>
          <w:p w14:paraId="12AC38C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If not indicated as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‘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(vs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…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’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, the reference category is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“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Absent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”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Variables marked as ‘NA’ in the OR and LR p-value columns were not included in the respective models.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‘LR p-value’ refers to the likelihood ratio test p-value.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>AIS = Abbreviated Injury Scale; LOC = Level of Consciousness; EDH = Epidural Hemorrhage; SAH = Subarachnoid Hemorrhage; IVH = Intraventricular Hemorrhag</w:t>
            </w:r>
          </w:p>
        </w:tc>
      </w:tr>
    </w:tbl>
    <w:p w14:paraId="007AA933" w14:textId="77777777" w:rsidR="00DB42C9" w:rsidRDefault="00DB42C9" w:rsidP="00DB42C9">
      <w:pPr>
        <w:widowControl/>
        <w:wordWrap/>
        <w:autoSpaceDE/>
        <w:autoSpaceDN/>
      </w:pPr>
      <w:r>
        <w:br w:type="page"/>
      </w:r>
    </w:p>
    <w:p w14:paraId="7CB9A89F" w14:textId="4D4A5D39" w:rsidR="00DB42C9" w:rsidRPr="006D2802" w:rsidRDefault="00DB42C9" w:rsidP="00DB42C9">
      <w:pPr>
        <w:widowControl/>
        <w:wordWrap/>
        <w:autoSpaceDE/>
        <w:autoSpaceDN/>
        <w:rPr>
          <w:rFonts w:ascii="Times New Roman" w:hAnsi="Times New Roman" w:cs="Times New Roman"/>
        </w:rPr>
      </w:pPr>
      <w:r w:rsidRPr="006D2802">
        <w:rPr>
          <w:rFonts w:ascii="Times New Roman" w:hAnsi="Times New Roman" w:cs="Times New Roman"/>
        </w:rPr>
        <w:lastRenderedPageBreak/>
        <w:t>Table</w:t>
      </w:r>
      <w:r>
        <w:rPr>
          <w:rFonts w:ascii="Times New Roman" w:hAnsi="Times New Roman" w:cs="Times New Roman" w:hint="eastAsia"/>
        </w:rPr>
        <w:t xml:space="preserve"> S</w:t>
      </w:r>
      <w:r w:rsidR="00C47D5E">
        <w:rPr>
          <w:rFonts w:ascii="Times New Roman" w:hAnsi="Times New Roman" w:cs="Times New Roman" w:hint="eastAsia"/>
        </w:rPr>
        <w:t>20</w:t>
      </w:r>
      <w:r w:rsidRPr="006D2802">
        <w:rPr>
          <w:rFonts w:ascii="Times New Roman" w:hAnsi="Times New Roman" w:cs="Times New Roman"/>
        </w:rPr>
        <w:t>. Multivariable analysis of AJOU-</w:t>
      </w:r>
      <w:r>
        <w:rPr>
          <w:rFonts w:ascii="Times New Roman" w:hAnsi="Times New Roman" w:cs="Times New Roman" w:hint="eastAsia"/>
        </w:rPr>
        <w:t>A</w:t>
      </w:r>
      <w:r w:rsidR="002B4E9E">
        <w:rPr>
          <w:rFonts w:ascii="Times New Roman" w:hAnsi="Times New Roman" w:cs="Times New Roman" w:hint="eastAsia"/>
        </w:rPr>
        <w:t>dapted</w:t>
      </w:r>
      <w:r>
        <w:rPr>
          <w:rFonts w:ascii="Times New Roman" w:hAnsi="Times New Roman" w:cs="Times New Roman" w:hint="eastAsia"/>
        </w:rPr>
        <w:t>-CT</w:t>
      </w:r>
      <w:r w:rsidRPr="006D2802">
        <w:rPr>
          <w:rFonts w:ascii="Times New Roman" w:hAnsi="Times New Roman" w:cs="Times New Roman"/>
        </w:rPr>
        <w:t xml:space="preserve"> model for </w:t>
      </w:r>
      <w:r>
        <w:rPr>
          <w:rFonts w:ascii="Times New Roman" w:hAnsi="Times New Roman" w:cs="Times New Roman" w:hint="eastAsia"/>
        </w:rPr>
        <w:t>6-month</w:t>
      </w:r>
      <w:r w:rsidRPr="006D2802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 w:hint="eastAsia"/>
        </w:rPr>
        <w:t>12</w:t>
      </w:r>
      <w:r w:rsidRPr="006D2802">
        <w:rPr>
          <w:rFonts w:ascii="Times New Roman" w:hAnsi="Times New Roman" w:cs="Times New Roman"/>
        </w:rPr>
        <w:t>-month unfavorable outcome</w:t>
      </w:r>
    </w:p>
    <w:tbl>
      <w:tblPr>
        <w:tblW w:w="88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8"/>
        <w:gridCol w:w="1660"/>
        <w:gridCol w:w="1678"/>
        <w:gridCol w:w="1559"/>
        <w:gridCol w:w="851"/>
        <w:gridCol w:w="1559"/>
        <w:gridCol w:w="762"/>
      </w:tblGrid>
      <w:tr w:rsidR="00DB42C9" w:rsidRPr="005B07E0" w14:paraId="7B0E025B" w14:textId="77777777" w:rsidTr="0064044A">
        <w:trPr>
          <w:trHeight w:val="312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986C43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Field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22238F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Prognostic Variable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5EF29A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Category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C22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 Month Unfavorable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3D7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Month Unfavorable</w:t>
            </w:r>
          </w:p>
        </w:tc>
      </w:tr>
      <w:tr w:rsidR="00DB42C9" w:rsidRPr="005B07E0" w14:paraId="3CF8DB26" w14:textId="77777777" w:rsidTr="0064044A">
        <w:trPr>
          <w:trHeight w:val="312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D595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A2BC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F9B0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854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OR (95% CI)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3F87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 p-value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0A03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OR (95% CI)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186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 p-value</w:t>
            </w:r>
          </w:p>
        </w:tc>
      </w:tr>
      <w:tr w:rsidR="00DB42C9" w:rsidRPr="005B07E0" w14:paraId="10D74EAD" w14:textId="77777777" w:rsidTr="0064044A">
        <w:trPr>
          <w:trHeight w:val="264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1A92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Clinical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1DB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Age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5DF8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Per unit increase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D589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1.041 (1.034-1.049)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D9B0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18902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1.036 (1.027-1.045)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1B20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5E6CB51B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F05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29DAA2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AIS (vs 3)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23C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7D300" w14:textId="77777777" w:rsidR="00DB42C9" w:rsidRPr="00AB623E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2.02 (1.49-2.74)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7967FF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70B54" w14:textId="77777777" w:rsidR="00DB42C9" w:rsidRPr="009245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1.77 (1.19-2.63)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03A7A2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0820DE3A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BA9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EABF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7E14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AEDC9" w14:textId="77777777" w:rsidR="00DB42C9" w:rsidRPr="00AB623E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5.26 (3.83-7.22)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31154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B30A5" w14:textId="77777777" w:rsidR="00DB42C9" w:rsidRPr="009245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5.77 (3.86-8.61)</w:t>
            </w: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56059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DB42C9" w:rsidRPr="005B07E0" w14:paraId="7E28B925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1A4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F135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GCS score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70DD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Per unit increase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A9AEA" w14:textId="77777777" w:rsidR="00DB42C9" w:rsidRPr="00AB623E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1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 (0.82-0.87)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25EAA2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72AB5" w14:textId="77777777" w:rsidR="00DB42C9" w:rsidRPr="009245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1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 (0.81-0.87)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1E442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0D6E290C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B6C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DCC2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Pupillary light reflex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E5C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Both non-reactive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FD5D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3.64 (2.51-5.28)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AA5C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721C2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3.08 (2.01-4.73)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6CE1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3EE94886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642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F4589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Injury cause (vs Fall)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6FDE2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Road traffic accident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691F4" w14:textId="77777777" w:rsidR="00DB42C9" w:rsidRPr="00DF1FF5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1.16 (0.91-1.47)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A291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71CF6" w14:textId="77777777" w:rsidR="00DB42C9" w:rsidRPr="00993F8B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EFFD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</w:tr>
      <w:tr w:rsidR="00DB42C9" w:rsidRPr="005B07E0" w14:paraId="30C29AE7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14B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7C11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77EE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Other non-intentional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D0F55" w14:textId="77777777" w:rsidR="00DB42C9" w:rsidRPr="00DF1FF5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 (0.46-1.43)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036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3461" w14:textId="77777777" w:rsidR="00DB42C9" w:rsidRPr="00993F8B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47A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DB42C9" w:rsidRPr="005B07E0" w14:paraId="5C6DB722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6EB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CC09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1CF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289C5" w14:textId="77777777" w:rsidR="00DB42C9" w:rsidRPr="00DF1FF5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(0.38-0.95)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3A6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9582" w14:textId="77777777" w:rsidR="00DB42C9" w:rsidRPr="00993F8B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664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DB42C9" w:rsidRPr="005B07E0" w14:paraId="756DBD79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865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970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Pupil size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070C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Bilateral mydriasis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2A96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3.97 (1.76-8.95)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AAA7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A785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3.8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(1.51-9.52)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764A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0.0017</w:t>
            </w:r>
          </w:p>
        </w:tc>
      </w:tr>
      <w:tr w:rsidR="00DB42C9" w:rsidRPr="005B07E0" w14:paraId="58BDC0CB" w14:textId="77777777" w:rsidTr="0064044A">
        <w:trPr>
          <w:trHeight w:val="264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0AC47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Image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0E13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EDH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448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B2D2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0.46 (0.36-0.6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F6AB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E920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0.42 (0.3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-0.58)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4E76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31AEA20A" w14:textId="77777777" w:rsidTr="0064044A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9A00F2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2E52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SAH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086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331F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1.37 (1.05-1.8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087A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0F0F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1.67 (1.21-2.31)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9827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0.0019</w:t>
            </w:r>
          </w:p>
        </w:tc>
      </w:tr>
      <w:tr w:rsidR="00DB42C9" w:rsidRPr="005B07E0" w14:paraId="3EF19067" w14:textId="77777777" w:rsidTr="0064044A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8B23D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9B5A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IVH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AD8B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94A95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1.79 (1.32-2.42)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F2F5D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8D89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1.68 (1.13-2.49)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97EC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0.0099</w:t>
            </w:r>
          </w:p>
        </w:tc>
      </w:tr>
      <w:tr w:rsidR="00DB42C9" w:rsidRPr="005B07E0" w14:paraId="7A9CE220" w14:textId="77777777" w:rsidTr="0064044A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3D9FC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75F6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Cisternal compresion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982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20B8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1.73 (1.33-2.26)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12CA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C0BF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3.3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(2.31-4.72)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3ED2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46F7ED17" w14:textId="77777777" w:rsidTr="0064044A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9BEF6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CB73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Contusion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564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3BC7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1.71 (1.31-2.23)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1A61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E05D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3E7F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</w:tr>
      <w:tr w:rsidR="00DB42C9" w:rsidRPr="005B07E0" w14:paraId="0B9D0743" w14:textId="77777777" w:rsidTr="0064044A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4F61E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868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Midline shift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4B7F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17CB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1.43 (1.08-1.9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AE62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C464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B011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1.96 (1.36-2.81)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1D38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0.0003</w:t>
            </w:r>
          </w:p>
        </w:tc>
      </w:tr>
      <w:tr w:rsidR="00DB42C9" w:rsidRPr="005B07E0" w14:paraId="6C2EA2FF" w14:textId="77777777" w:rsidTr="0064044A">
        <w:trPr>
          <w:trHeight w:val="1254"/>
        </w:trPr>
        <w:tc>
          <w:tcPr>
            <w:tcW w:w="8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5CAC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Reference categories are indicated in the ‘Prognostic Variable’ column as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‘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(vs …)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’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. </w:t>
            </w:r>
          </w:p>
          <w:p w14:paraId="1AEC095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If not indicated as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‘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(vs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…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’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, the reference category is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“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Absent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”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Variables marked as ‘NA’ in the OR and LR p-value columns were not included in the respective models.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‘LR p-value’ refers to the likelihood ratio test p-value.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>AIS = Abbreviated Injury Scale; LOC = Level of Consciousness; EDH = Epidural Hemorrhage; SAH = Subarachnoid Hemorrhage; IVH = Intraventricular Hemorrhag</w:t>
            </w:r>
          </w:p>
        </w:tc>
      </w:tr>
    </w:tbl>
    <w:p w14:paraId="542FF56A" w14:textId="77777777" w:rsidR="00DB42C9" w:rsidRPr="00AB623E" w:rsidRDefault="00DB42C9" w:rsidP="00DB42C9">
      <w:pPr>
        <w:widowControl/>
        <w:wordWrap/>
        <w:autoSpaceDE/>
        <w:autoSpaceDN/>
      </w:pPr>
      <w:r>
        <w:br w:type="page"/>
      </w:r>
    </w:p>
    <w:p w14:paraId="4EE6C92F" w14:textId="162D3828" w:rsidR="00DB42C9" w:rsidRPr="006D2802" w:rsidRDefault="00DB42C9" w:rsidP="00DB42C9">
      <w:pPr>
        <w:widowControl/>
        <w:wordWrap/>
        <w:autoSpaceDE/>
        <w:autoSpaceDN/>
        <w:rPr>
          <w:rFonts w:ascii="Times New Roman" w:hAnsi="Times New Roman" w:cs="Times New Roman"/>
        </w:rPr>
      </w:pPr>
      <w:r w:rsidRPr="006D2802">
        <w:rPr>
          <w:rFonts w:ascii="Times New Roman" w:hAnsi="Times New Roman" w:cs="Times New Roman"/>
        </w:rPr>
        <w:lastRenderedPageBreak/>
        <w:t>Table</w:t>
      </w:r>
      <w:r>
        <w:rPr>
          <w:rFonts w:ascii="Times New Roman" w:hAnsi="Times New Roman" w:cs="Times New Roman" w:hint="eastAsia"/>
        </w:rPr>
        <w:t xml:space="preserve"> S</w:t>
      </w:r>
      <w:r w:rsidR="00F228A0">
        <w:rPr>
          <w:rFonts w:ascii="Times New Roman" w:hAnsi="Times New Roman" w:cs="Times New Roman" w:hint="eastAsia"/>
        </w:rPr>
        <w:t>2</w:t>
      </w:r>
      <w:r w:rsidR="00C47D5E">
        <w:rPr>
          <w:rFonts w:ascii="Times New Roman" w:hAnsi="Times New Roman" w:cs="Times New Roman" w:hint="eastAsia"/>
        </w:rPr>
        <w:t>1</w:t>
      </w:r>
      <w:r w:rsidRPr="006D2802">
        <w:rPr>
          <w:rFonts w:ascii="Times New Roman" w:hAnsi="Times New Roman" w:cs="Times New Roman"/>
        </w:rPr>
        <w:t>. Multivariable analysis of AJOU-</w:t>
      </w:r>
      <w:r>
        <w:rPr>
          <w:rFonts w:ascii="Times New Roman" w:hAnsi="Times New Roman" w:cs="Times New Roman" w:hint="eastAsia"/>
        </w:rPr>
        <w:t>A</w:t>
      </w:r>
      <w:r w:rsidR="002B4E9E">
        <w:rPr>
          <w:rFonts w:ascii="Times New Roman" w:hAnsi="Times New Roman" w:cs="Times New Roman" w:hint="eastAsia"/>
        </w:rPr>
        <w:t>dapted</w:t>
      </w:r>
      <w:r>
        <w:rPr>
          <w:rFonts w:ascii="Times New Roman" w:hAnsi="Times New Roman" w:cs="Times New Roman" w:hint="eastAsia"/>
        </w:rPr>
        <w:t>-Full</w:t>
      </w:r>
      <w:r w:rsidRPr="006D2802">
        <w:rPr>
          <w:rFonts w:ascii="Times New Roman" w:hAnsi="Times New Roman" w:cs="Times New Roman"/>
        </w:rPr>
        <w:t xml:space="preserve"> model for </w:t>
      </w:r>
      <w:r>
        <w:rPr>
          <w:rFonts w:ascii="Times New Roman" w:hAnsi="Times New Roman" w:cs="Times New Roman" w:hint="eastAsia"/>
        </w:rPr>
        <w:t>14-day mortality</w:t>
      </w:r>
      <w:r w:rsidRPr="006D2802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 w:hint="eastAsia"/>
        </w:rPr>
        <w:t>3</w:t>
      </w:r>
      <w:r w:rsidRPr="006D2802">
        <w:rPr>
          <w:rFonts w:ascii="Times New Roman" w:hAnsi="Times New Roman" w:cs="Times New Roman"/>
        </w:rPr>
        <w:t>-month unfavorable outcome</w:t>
      </w:r>
    </w:p>
    <w:tbl>
      <w:tblPr>
        <w:tblW w:w="89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8"/>
        <w:gridCol w:w="1660"/>
        <w:gridCol w:w="1678"/>
        <w:gridCol w:w="1559"/>
        <w:gridCol w:w="851"/>
        <w:gridCol w:w="1559"/>
        <w:gridCol w:w="904"/>
      </w:tblGrid>
      <w:tr w:rsidR="00DB42C9" w:rsidRPr="005B07E0" w14:paraId="1C3F6E58" w14:textId="77777777" w:rsidTr="0064044A">
        <w:trPr>
          <w:trHeight w:val="312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6C0FC9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Field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A6477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Prognostic Variable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A10F66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Category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9FA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14 day death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1E79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Month Unfavorable</w:t>
            </w:r>
          </w:p>
        </w:tc>
      </w:tr>
      <w:tr w:rsidR="00DB42C9" w:rsidRPr="005B07E0" w14:paraId="3E383B3B" w14:textId="77777777" w:rsidTr="0064044A">
        <w:trPr>
          <w:trHeight w:val="312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8E68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1C57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0D43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5E4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OR (95% CI)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DEC5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 p-value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B85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OR (95% CI)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FF2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 p-value</w:t>
            </w:r>
          </w:p>
        </w:tc>
      </w:tr>
      <w:tr w:rsidR="00DB42C9" w:rsidRPr="005B07E0" w14:paraId="029BF404" w14:textId="77777777" w:rsidTr="0064044A">
        <w:trPr>
          <w:trHeight w:val="264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2BE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653E5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Clinic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17B0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Age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AAEE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Per unit increase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41C6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F653E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1.027 (1.016-1.039)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2380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CC07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11334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1.031 (1.023-1.04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11334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026C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2665B60C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E38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1E1234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AIS (vs 3)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7A5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84440" w14:textId="77777777" w:rsidR="00DB42C9" w:rsidRPr="0007469F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653E5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3.01 (1.54-5.89)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A6F2862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D2F56" w14:textId="77777777" w:rsidR="00DB42C9" w:rsidRPr="000871D4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1334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1.87 (1.33-2.64)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8BDDA1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148F4AA1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BBA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CF8F2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186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F317B" w14:textId="77777777" w:rsidR="00DB42C9" w:rsidRPr="0007469F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653E5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8.32 (4.44-15.6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Pr="00F653E5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3A194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84C59" w14:textId="77777777" w:rsidR="00DB42C9" w:rsidRPr="000871D4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1334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4.54 (3.17-6.5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Pr="0011334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C5DBD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DB42C9" w:rsidRPr="005B07E0" w14:paraId="7758822F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CAA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0F2B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GCS score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BF0A2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Per unit increase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B3964" w14:textId="77777777" w:rsidR="00DB42C9" w:rsidRPr="0007469F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F653E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0.89 (0.85-0.94)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57031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DF0DA" w14:textId="77777777" w:rsidR="00DB42C9" w:rsidRPr="000871D4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11334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0.86 (0.83-0.89)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DA825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57377074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30C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5E9F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Pupillary light reflex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DE67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Both non-reactive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EA052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F653E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3.42 (2.36-4.97)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3BC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676B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11334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3.69 (2.44-5.57)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614C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46DAB617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F66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BB65BE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Injury cause (vs Fall)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A2C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Road traffic accident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37BAF" w14:textId="77777777" w:rsidR="00DB42C9" w:rsidRPr="0007469F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653E5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1.29 (0.92-1.82)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CE3E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01485" w14:textId="77777777" w:rsidR="00DB42C9" w:rsidRPr="000871D4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1334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1.16 (0.88-1.53)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018F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0.0381</w:t>
            </w:r>
          </w:p>
        </w:tc>
      </w:tr>
      <w:tr w:rsidR="00DB42C9" w:rsidRPr="005B07E0" w14:paraId="66F8795F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5B9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E4B0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2F7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Other non-intentional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34709" w14:textId="77777777" w:rsidR="00DB42C9" w:rsidRPr="0007469F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653E5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1.91 (0.84-4.34)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129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0689" w14:textId="77777777" w:rsidR="00DB42C9" w:rsidRPr="000871D4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1334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 (0.32-1.12)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A91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DB42C9" w:rsidRPr="005B07E0" w14:paraId="4E9645E5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1D2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D6E9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5A8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5549D" w14:textId="77777777" w:rsidR="00DB42C9" w:rsidRPr="0007469F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653E5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Pr="00F653E5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(0.27-0.93)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032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82CE" w14:textId="77777777" w:rsidR="00DB42C9" w:rsidRPr="000871D4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1334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0.63 (0.37-1.06)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BC9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DB42C9" w:rsidRPr="005B07E0" w14:paraId="68CD7E33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41A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66E2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Pupil size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29D0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Bilateral mydriasis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F06D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F653E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F653E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(1.15-3.14)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60BC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F529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087F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</w:tr>
      <w:tr w:rsidR="00DB42C9" w:rsidRPr="005B07E0" w14:paraId="492EC188" w14:textId="77777777" w:rsidTr="0064044A">
        <w:trPr>
          <w:trHeight w:val="264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6F587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Image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0F92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EDH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7B6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0F7C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F653E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0.35 (0.24-0.52)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73C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D1F2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11334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0.45 (0.34-0.61)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1881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0070EFC2" w14:textId="77777777" w:rsidTr="0064044A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C35CD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92A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SAH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394A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B493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F653E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1.95 (1.29-2.93)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404A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2DC9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11334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1.81 (1.33-2.45)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69FE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0.0001</w:t>
            </w:r>
          </w:p>
        </w:tc>
      </w:tr>
      <w:tr w:rsidR="00DB42C9" w:rsidRPr="005B07E0" w14:paraId="5A420709" w14:textId="77777777" w:rsidTr="0064044A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AA979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DCA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Diffuse axonal injury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61E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870E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F653E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0.14 (0.03-0.67)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0239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1166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4D45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</w:tr>
      <w:tr w:rsidR="00DB42C9" w:rsidRPr="005B07E0" w14:paraId="438D41CC" w14:textId="77777777" w:rsidTr="0064044A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14CC6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3112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IVH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57DF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EA8DF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17709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0703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11334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1.61 (1.13-2.29)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D7639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0.0079</w:t>
            </w:r>
          </w:p>
        </w:tc>
      </w:tr>
      <w:tr w:rsidR="00DB42C9" w:rsidRPr="005B07E0" w14:paraId="3D12C47E" w14:textId="77777777" w:rsidTr="0064044A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2207D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305E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Cisternal compresion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C64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58D4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AC38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CC65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11334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11334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(1.31-2.47)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315A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0.0002</w:t>
            </w:r>
          </w:p>
        </w:tc>
      </w:tr>
      <w:tr w:rsidR="00DB42C9" w:rsidRPr="005B07E0" w14:paraId="4C906671" w14:textId="77777777" w:rsidTr="0064044A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08F64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D003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Contusion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D686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B73B7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2F8B6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C580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11334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11334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(1.25-2.3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11334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9CC53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0.0006</w:t>
            </w:r>
          </w:p>
        </w:tc>
      </w:tr>
      <w:tr w:rsidR="00DB42C9" w:rsidRPr="005B07E0" w14:paraId="34649BF4" w14:textId="77777777" w:rsidTr="0064044A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B6D22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A2A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Midline shift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8AC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D14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A7A9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DDEF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11334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1.67 (1.19-2.34)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FFAC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0.0029</w:t>
            </w:r>
          </w:p>
        </w:tc>
      </w:tr>
      <w:tr w:rsidR="00DB42C9" w:rsidRPr="005B07E0" w14:paraId="03EA0B59" w14:textId="77777777" w:rsidTr="0064044A">
        <w:trPr>
          <w:trHeight w:val="264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BC8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Lab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500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aPTT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8F2F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Spline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DCB5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Nonlinear (df=4)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DB73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BB70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Nonlinear (df=4)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9DB9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6146CCEC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C2007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AD3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CRP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608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Spline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F592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Nonlinear (df=4)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B66B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11E0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Nonlinear (df=4)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9C35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0.0007</w:t>
            </w:r>
          </w:p>
        </w:tc>
      </w:tr>
      <w:tr w:rsidR="00DB42C9" w:rsidRPr="005B07E0" w14:paraId="6517157B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30530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E0F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Sodium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CD2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Spline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F640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Nonlinear (df=4)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C14F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D0DB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Nonlinear (df=4)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3F1F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0.0049</w:t>
            </w:r>
          </w:p>
        </w:tc>
      </w:tr>
      <w:tr w:rsidR="00DB42C9" w:rsidRPr="005B07E0" w14:paraId="76B1D92A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A004C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4DC4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Platelet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654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Spline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1850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Nonlinear (df=4)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9196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0B01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FCE8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</w:tr>
      <w:tr w:rsidR="00DB42C9" w:rsidRPr="005B07E0" w14:paraId="66CAD13E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E52A3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0CFC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AST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CD2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Spline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C322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Nonlinear (df=4)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CF73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47B7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0EAC2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</w:tr>
      <w:tr w:rsidR="00DB42C9" w:rsidRPr="005B07E0" w14:paraId="091BB3D0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CA1D4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1F9E6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Alk.Phosphatase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C9C8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Spline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D0AA8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EAA4B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7E239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Nonlinear (df=4)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EA2E3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0.0001</w:t>
            </w:r>
          </w:p>
        </w:tc>
      </w:tr>
      <w:tr w:rsidR="00DB42C9" w:rsidRPr="005B07E0" w14:paraId="761BF8F4" w14:textId="77777777" w:rsidTr="0064044A">
        <w:trPr>
          <w:trHeight w:val="1719"/>
        </w:trPr>
        <w:tc>
          <w:tcPr>
            <w:tcW w:w="8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E1C5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Reference categories are indicated in the ‘Prognostic Variable’ column as (vs …). </w:t>
            </w:r>
          </w:p>
          <w:p w14:paraId="235B06A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If not indicated as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‘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(vs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…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’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, the reference category is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“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Absent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”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‘Spline’ denotes variables analyzed as nonlinear terms in models. 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>Lab variables modeled with splines do not yield a single odds ratio; therefore, reported as ‘Nonlinear (df = 4)’ in the OR column.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Variables marked as ‘NA’ in the OR and LR p-value columns were not included in the respective models.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‘LR p-value’ refers to the likelihood ratio test p-value.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>AIS = Abbreviated Injury Scale; LOC = Level of Consciousness; EDH = Epidural Hemorrhage; SAH = Subarachnoid Hemorrhage; IVH = Intraventricular Hemorrhage</w:t>
            </w:r>
          </w:p>
        </w:tc>
      </w:tr>
    </w:tbl>
    <w:p w14:paraId="2A2AAE3D" w14:textId="77777777" w:rsidR="00DB42C9" w:rsidRDefault="00DB42C9" w:rsidP="00DB42C9">
      <w:pPr>
        <w:widowControl/>
        <w:wordWrap/>
        <w:autoSpaceDE/>
        <w:autoSpaceDN/>
      </w:pPr>
      <w:r>
        <w:br w:type="page"/>
      </w:r>
    </w:p>
    <w:p w14:paraId="426B2EE7" w14:textId="4DBD6223" w:rsidR="00DB42C9" w:rsidRPr="006D2802" w:rsidRDefault="00DB42C9" w:rsidP="00DB42C9">
      <w:pPr>
        <w:widowControl/>
        <w:wordWrap/>
        <w:autoSpaceDE/>
        <w:autoSpaceDN/>
        <w:rPr>
          <w:rFonts w:ascii="Times New Roman" w:hAnsi="Times New Roman" w:cs="Times New Roman"/>
        </w:rPr>
      </w:pPr>
      <w:r w:rsidRPr="006D2802">
        <w:rPr>
          <w:rFonts w:ascii="Times New Roman" w:hAnsi="Times New Roman" w:cs="Times New Roman"/>
        </w:rPr>
        <w:lastRenderedPageBreak/>
        <w:t>Table</w:t>
      </w:r>
      <w:r>
        <w:rPr>
          <w:rFonts w:ascii="Times New Roman" w:hAnsi="Times New Roman" w:cs="Times New Roman" w:hint="eastAsia"/>
        </w:rPr>
        <w:t xml:space="preserve"> S</w:t>
      </w:r>
      <w:r w:rsidR="002B4E9E">
        <w:rPr>
          <w:rFonts w:ascii="Times New Roman" w:hAnsi="Times New Roman" w:cs="Times New Roman" w:hint="eastAsia"/>
        </w:rPr>
        <w:t>2</w:t>
      </w:r>
      <w:r w:rsidR="00C47D5E">
        <w:rPr>
          <w:rFonts w:ascii="Times New Roman" w:hAnsi="Times New Roman" w:cs="Times New Roman" w:hint="eastAsia"/>
        </w:rPr>
        <w:t>2</w:t>
      </w:r>
      <w:r w:rsidRPr="006D2802">
        <w:rPr>
          <w:rFonts w:ascii="Times New Roman" w:hAnsi="Times New Roman" w:cs="Times New Roman"/>
        </w:rPr>
        <w:t>. Multivariable analysis of AJOU-</w:t>
      </w:r>
      <w:r>
        <w:rPr>
          <w:rFonts w:ascii="Times New Roman" w:hAnsi="Times New Roman" w:cs="Times New Roman" w:hint="eastAsia"/>
        </w:rPr>
        <w:t>A</w:t>
      </w:r>
      <w:r w:rsidR="002B4E9E">
        <w:rPr>
          <w:rFonts w:ascii="Times New Roman" w:hAnsi="Times New Roman" w:cs="Times New Roman" w:hint="eastAsia"/>
        </w:rPr>
        <w:t>dapted</w:t>
      </w:r>
      <w:r>
        <w:rPr>
          <w:rFonts w:ascii="Times New Roman" w:hAnsi="Times New Roman" w:cs="Times New Roman" w:hint="eastAsia"/>
        </w:rPr>
        <w:t>-Full</w:t>
      </w:r>
      <w:r w:rsidRPr="006D2802">
        <w:rPr>
          <w:rFonts w:ascii="Times New Roman" w:hAnsi="Times New Roman" w:cs="Times New Roman"/>
        </w:rPr>
        <w:t xml:space="preserve"> model for </w:t>
      </w:r>
      <w:r>
        <w:rPr>
          <w:rFonts w:ascii="Times New Roman" w:hAnsi="Times New Roman" w:cs="Times New Roman" w:hint="eastAsia"/>
        </w:rPr>
        <w:t>6-month</w:t>
      </w:r>
      <w:r w:rsidRPr="006D2802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 w:hint="eastAsia"/>
        </w:rPr>
        <w:t>12</w:t>
      </w:r>
      <w:r w:rsidRPr="006D2802">
        <w:rPr>
          <w:rFonts w:ascii="Times New Roman" w:hAnsi="Times New Roman" w:cs="Times New Roman"/>
        </w:rPr>
        <w:t>-month unfavorable outcome</w:t>
      </w:r>
    </w:p>
    <w:tbl>
      <w:tblPr>
        <w:tblW w:w="88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8"/>
        <w:gridCol w:w="1660"/>
        <w:gridCol w:w="1678"/>
        <w:gridCol w:w="1559"/>
        <w:gridCol w:w="851"/>
        <w:gridCol w:w="1559"/>
        <w:gridCol w:w="762"/>
      </w:tblGrid>
      <w:tr w:rsidR="00DB42C9" w:rsidRPr="005B07E0" w14:paraId="150811BF" w14:textId="77777777" w:rsidTr="0064044A">
        <w:trPr>
          <w:trHeight w:val="312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4F33E7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Field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B0405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Prognostic Variable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9FF1C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Category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8D9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 Month Unfavorable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1535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Month Unfavorable</w:t>
            </w:r>
          </w:p>
        </w:tc>
      </w:tr>
      <w:tr w:rsidR="00DB42C9" w:rsidRPr="005B07E0" w14:paraId="4213BF00" w14:textId="77777777" w:rsidTr="0064044A">
        <w:trPr>
          <w:trHeight w:val="312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D82A2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96E2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4686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DA4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OR (95% CI)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27D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 p-value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5C1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OR (95% CI)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85B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 p-value</w:t>
            </w:r>
          </w:p>
        </w:tc>
      </w:tr>
      <w:tr w:rsidR="00DB42C9" w:rsidRPr="005B07E0" w14:paraId="26899CAA" w14:textId="77777777" w:rsidTr="0064044A">
        <w:trPr>
          <w:trHeight w:val="264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4BD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Clinical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0BBE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Age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5C6D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Per unit increase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90C5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7D365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1.036 (1.028-1.044)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BBD0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F715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C85EF6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1.033 (1.023-1.043)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BC82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72B0B491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F73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5770B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AIS (vs 3)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DD3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0AAE1" w14:textId="77777777" w:rsidR="00DB42C9" w:rsidRPr="00081525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D36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1.96 (1.43-2.7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7D36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B78504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CAC21" w14:textId="77777777" w:rsidR="00DB42C9" w:rsidRPr="00794236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85EF6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1.66 (1.09-2.53)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8543CE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011A8719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124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6853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14AC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E7376" w14:textId="77777777" w:rsidR="00DB42C9" w:rsidRPr="00081525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D36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5.27 (3.76-7.4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Pr="007D36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02E1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3FE7E" w14:textId="77777777" w:rsidR="00DB42C9" w:rsidRPr="00794236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85EF6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5.05 (3.28-7.78)</w:t>
            </w: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070A1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DB42C9" w:rsidRPr="005B07E0" w14:paraId="18EE1A8F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77C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9529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GCS score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1E72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Per unit increase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ED3B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7D365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0.85 (0.83-0.88)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DAF15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2A607" w14:textId="77777777" w:rsidR="00DB42C9" w:rsidRPr="00794236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C85EF6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0.86 (0.83-0.9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C85EF6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81582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667F663D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9D0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D7DB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Pupillary light reflex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CB87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Both non-reactive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D6A2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7D365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2.64 (1.77-3.94)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E013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11A1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C85EF6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2.23 (1.39-3.55)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26A9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0.0007</w:t>
            </w:r>
          </w:p>
        </w:tc>
      </w:tr>
      <w:tr w:rsidR="00DB42C9" w:rsidRPr="005B07E0" w14:paraId="0D833A1D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0E0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860CA2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Injury cause (vs Fall)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923E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Road traffic accident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3ED13" w14:textId="77777777" w:rsidR="00DB42C9" w:rsidRPr="00081525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D36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1.31 (1.01-1.7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Pr="007D36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AD1A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A1FA0" w14:textId="77777777" w:rsidR="00DB42C9" w:rsidRPr="000871D4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382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</w:tr>
      <w:tr w:rsidR="00DB42C9" w:rsidRPr="005B07E0" w14:paraId="063CB6B0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2D5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E704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51FE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Other non-intentional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54318" w14:textId="77777777" w:rsidR="00DB42C9" w:rsidRPr="00081525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D36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0.97 (0.54-1.75)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E4A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D5E1" w14:textId="77777777" w:rsidR="00DB42C9" w:rsidRPr="000871D4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FD7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DB42C9" w:rsidRPr="005B07E0" w14:paraId="66DC24CC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414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AE5C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4BE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66DA8" w14:textId="77777777" w:rsidR="00DB42C9" w:rsidRPr="00081525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D36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Pr="007D365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(0.37-0.98)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A67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F44E" w14:textId="77777777" w:rsidR="00DB42C9" w:rsidRPr="000871D4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1C5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DB42C9" w:rsidRPr="005B07E0" w14:paraId="17867F81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953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BA3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Pupil size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E29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Bilateral mydriasis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38CE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C85EF6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3.5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C85EF6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(1.42-8.63)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275E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1166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B2428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3.49 (1.28-9.57)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522D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0.0087</w:t>
            </w:r>
          </w:p>
        </w:tc>
      </w:tr>
      <w:tr w:rsidR="00DB42C9" w:rsidRPr="005B07E0" w14:paraId="5086E098" w14:textId="77777777" w:rsidTr="0064044A">
        <w:trPr>
          <w:trHeight w:val="264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D632D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Image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ED5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EDH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62C3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C609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C85EF6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0.46 (0.35-0.6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C85EF6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1D29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A1B32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B2428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0.41 (0.29-0.58)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2035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6EF52FC2" w14:textId="77777777" w:rsidTr="0064044A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6305B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A61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SAH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19E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8657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C85EF6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1.42 (1.07-1.89)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95DD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1282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B2428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1.61 (1.14-2.27)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EBC2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0.0062</w:t>
            </w:r>
          </w:p>
        </w:tc>
      </w:tr>
      <w:tr w:rsidR="00DB42C9" w:rsidRPr="005B07E0" w14:paraId="703D8A63" w14:textId="77777777" w:rsidTr="0064044A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60E9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AFDC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IVH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7120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BD370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C85EF6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1.72 (1.25-2.36)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B464D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4F74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B2428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1.59 (1.04-2.43)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F29A5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0.0313</w:t>
            </w:r>
          </w:p>
        </w:tc>
      </w:tr>
      <w:tr w:rsidR="00DB42C9" w:rsidRPr="005B07E0" w14:paraId="5895761F" w14:textId="77777777" w:rsidTr="0064044A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2E3F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F3E4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Cisternal compresion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5570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87F9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C85EF6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1.51 (1.13-2.01)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3616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B9AE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B2428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2.97 (2.02-4.37)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299D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23514ECD" w14:textId="77777777" w:rsidTr="0064044A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E15DF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FFE9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Contusion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5CF20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7DF5B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C85EF6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C85EF6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(1.43-2.52)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09301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46B4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34095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</w:tr>
      <w:tr w:rsidR="00DB42C9" w:rsidRPr="005B07E0" w14:paraId="01D42D7D" w14:textId="77777777" w:rsidTr="0064044A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48E19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28D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Midline shift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9CC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9A75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C85EF6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1.33 (0.98-1.8)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5395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0.0655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5100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B2428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1.82 (1.23-2.69)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3AA9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0.0025</w:t>
            </w:r>
          </w:p>
        </w:tc>
      </w:tr>
      <w:tr w:rsidR="00DB42C9" w:rsidRPr="005B07E0" w14:paraId="53E173E4" w14:textId="77777777" w:rsidTr="0064044A">
        <w:trPr>
          <w:trHeight w:val="264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C49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Lab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FA6D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aPTT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F8E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Spline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D2A6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pline (df=4)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0CC4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A446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pline (df=4)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EA6C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3B1B3118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27C9D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833E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CRP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C7C2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Spline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B491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pline (df=4)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F3172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8D08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pline (df=4)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5D86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1954CBDC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374B7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2E0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Alk.Phosphatase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CBC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Spline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C01A2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pline (df=4)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77F1D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45E83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pline (df=4)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AC5D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DB42C9" w:rsidRPr="005B07E0" w14:paraId="30058C63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1D68F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0FF2F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Albumin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890A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Spline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80BB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pline (df=4)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739F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76636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pline (df=4)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9094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0.0343</w:t>
            </w:r>
          </w:p>
        </w:tc>
      </w:tr>
      <w:tr w:rsidR="00DB42C9" w:rsidRPr="005B07E0" w14:paraId="62C746E1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E77027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7F3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Sodium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C5F5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Spline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64BCE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pline (df=4)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6E4CB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0.0471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41A1C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A8041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</w:tr>
      <w:tr w:rsidR="00DB42C9" w:rsidRPr="005B07E0" w14:paraId="7A185A24" w14:textId="77777777" w:rsidTr="0064044A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71CF4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E6FBE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BUN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1A138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Spline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2A8FA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pline (df=4)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94B2B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5B459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47A65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</w:tr>
      <w:tr w:rsidR="00DB42C9" w:rsidRPr="005B07E0" w14:paraId="4F50738E" w14:textId="77777777" w:rsidTr="0064044A">
        <w:trPr>
          <w:trHeight w:val="1719"/>
        </w:trPr>
        <w:tc>
          <w:tcPr>
            <w:tcW w:w="8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1509" w14:textId="77777777" w:rsidR="00DB42C9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Reference categories are indicated in the ‘Prognostic Variable’ column as (vs …). </w:t>
            </w:r>
          </w:p>
          <w:p w14:paraId="28FEBAC9" w14:textId="77777777" w:rsidR="00DB42C9" w:rsidRPr="005B07E0" w:rsidRDefault="00DB42C9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If not indicated as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‘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(vs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…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’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, the reference category is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“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Absent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”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‘Spline’ denotes variables analyzed as nonlinear terms in models. 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Lab variables modeled with splines do not yield a single odds ratio; therefore, reported as ‘Nonlinear (df = 4)’ in the OR column. 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Variables marked as ‘NA’ in the OR and LR p-value columns were not included in the respective models.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‘LR p-value’ refers to the likelihood ratio test p-value.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>AIS = Abbreviated Injury Scale; LOC = Level of Consciousness; EDH = Epidural Hemorrhage; SAH = Subarachnoid Hemorrhage; IVH = Intraventricular Hemorrhage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; BUN= Blood Urea Nitrogen</w:t>
            </w:r>
          </w:p>
        </w:tc>
      </w:tr>
    </w:tbl>
    <w:p w14:paraId="22454E60" w14:textId="77777777" w:rsidR="000F1682" w:rsidRDefault="000F1682"/>
    <w:sectPr w:rsidR="000F168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06B2" w14:textId="77777777" w:rsidR="002F35EF" w:rsidRDefault="002F35EF" w:rsidP="00DB42C9">
      <w:pPr>
        <w:spacing w:after="0"/>
      </w:pPr>
      <w:r>
        <w:separator/>
      </w:r>
    </w:p>
  </w:endnote>
  <w:endnote w:type="continuationSeparator" w:id="0">
    <w:p w14:paraId="0E421EB7" w14:textId="77777777" w:rsidR="002F35EF" w:rsidRDefault="002F35EF" w:rsidP="00DB42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2767" w14:textId="77777777" w:rsidR="002F35EF" w:rsidRDefault="002F35EF" w:rsidP="00DB42C9">
      <w:pPr>
        <w:spacing w:after="0"/>
      </w:pPr>
      <w:r>
        <w:separator/>
      </w:r>
    </w:p>
  </w:footnote>
  <w:footnote w:type="continuationSeparator" w:id="0">
    <w:p w14:paraId="60AEB035" w14:textId="77777777" w:rsidR="002F35EF" w:rsidRDefault="002F35EF" w:rsidP="00DB42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82"/>
    <w:rsid w:val="00064FE8"/>
    <w:rsid w:val="000D4378"/>
    <w:rsid w:val="000F1682"/>
    <w:rsid w:val="002B4E9E"/>
    <w:rsid w:val="002F35EF"/>
    <w:rsid w:val="005368B7"/>
    <w:rsid w:val="00C47D5E"/>
    <w:rsid w:val="00DB42C9"/>
    <w:rsid w:val="00EA41FC"/>
    <w:rsid w:val="00EE5768"/>
    <w:rsid w:val="00F228A0"/>
    <w:rsid w:val="00F2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323D8"/>
  <w15:chartTrackingRefBased/>
  <w15:docId w15:val="{7C49B919-DE27-453C-A891-74674322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2C9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F16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F1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16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16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16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16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16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16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16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F16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F16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F16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F1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F1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F1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F1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F1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F16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F16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F1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F16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F16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F1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F168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F168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F168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F1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F168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F168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B42C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DB42C9"/>
  </w:style>
  <w:style w:type="paragraph" w:styleId="ab">
    <w:name w:val="footer"/>
    <w:basedOn w:val="a"/>
    <w:link w:val="Char4"/>
    <w:uiPriority w:val="99"/>
    <w:unhideWhenUsed/>
    <w:rsid w:val="00DB42C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DB4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1557</Words>
  <Characters>8875</Characters>
  <Application>Microsoft Office Word</Application>
  <DocSecurity>0</DocSecurity>
  <Lines>73</Lines>
  <Paragraphs>20</Paragraphs>
  <ScaleCrop>false</ScaleCrop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승훈 전</dc:creator>
  <cp:keywords/>
  <dc:description/>
  <cp:lastModifiedBy>승훈 전</cp:lastModifiedBy>
  <cp:revision>5</cp:revision>
  <dcterms:created xsi:type="dcterms:W3CDTF">2025-10-29T05:06:00Z</dcterms:created>
  <dcterms:modified xsi:type="dcterms:W3CDTF">2026-03-08T01:39:00Z</dcterms:modified>
</cp:coreProperties>
</file>