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0B69" w14:textId="4CA00676" w:rsidR="006D4A42" w:rsidRDefault="006D4A42" w:rsidP="006B27C5">
      <w:pPr>
        <w:spacing w:after="140" w:line="360" w:lineRule="auto"/>
        <w:rPr>
          <w:b/>
          <w:bCs/>
          <w:color w:val="000000" w:themeColor="text1"/>
          <w:szCs w:val="24"/>
        </w:rPr>
      </w:pPr>
      <w:r w:rsidRPr="008F7905">
        <w:rPr>
          <w:color w:val="000000" w:themeColor="text1"/>
          <w:szCs w:val="24"/>
        </w:rPr>
        <w:t>Table 1</w:t>
      </w:r>
      <w:r w:rsidR="008F7905" w:rsidRPr="008F7905">
        <w:rPr>
          <w:color w:val="000000" w:themeColor="text1"/>
          <w:szCs w:val="24"/>
        </w:rPr>
        <w:t>.</w:t>
      </w:r>
      <w:r>
        <w:rPr>
          <w:b/>
          <w:bCs/>
          <w:color w:val="000000" w:themeColor="text1"/>
          <w:szCs w:val="24"/>
        </w:rPr>
        <w:t xml:space="preserve"> </w:t>
      </w:r>
      <w:r w:rsidRPr="008F7905">
        <w:rPr>
          <w:color w:val="000000" w:themeColor="text1"/>
          <w:szCs w:val="24"/>
        </w:rPr>
        <w:t>Name and sources of the experimental materials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310"/>
        <w:gridCol w:w="7454"/>
      </w:tblGrid>
      <w:tr w:rsidR="006D4A42" w:rsidRPr="008F7905" w14:paraId="27D90303" w14:textId="77777777" w:rsidTr="008F7905">
        <w:trPr>
          <w:trHeight w:val="287"/>
          <w:jc w:val="center"/>
        </w:trPr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EB7E6" w14:textId="77777777" w:rsidR="006D4A42" w:rsidRPr="008F7905" w:rsidRDefault="006D4A42" w:rsidP="008F7905">
            <w:pPr>
              <w:spacing w:after="140"/>
              <w:jc w:val="center"/>
              <w:rPr>
                <w:bCs/>
                <w:color w:val="000000" w:themeColor="text1"/>
                <w:szCs w:val="24"/>
              </w:rPr>
            </w:pPr>
            <w:r w:rsidRPr="008F7905">
              <w:rPr>
                <w:bCs/>
                <w:color w:val="000000" w:themeColor="text1"/>
                <w:szCs w:val="24"/>
              </w:rPr>
              <w:t>Sl. No.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1DCF4" w14:textId="77777777" w:rsidR="006D4A42" w:rsidRPr="008F7905" w:rsidRDefault="006D4A42" w:rsidP="008F7905">
            <w:pPr>
              <w:spacing w:after="140"/>
              <w:jc w:val="center"/>
              <w:rPr>
                <w:bCs/>
                <w:color w:val="000000" w:themeColor="text1"/>
                <w:szCs w:val="24"/>
              </w:rPr>
            </w:pPr>
            <w:r w:rsidRPr="008F7905">
              <w:rPr>
                <w:bCs/>
                <w:color w:val="000000" w:themeColor="text1"/>
                <w:szCs w:val="24"/>
              </w:rPr>
              <w:t>Entry Name</w:t>
            </w:r>
          </w:p>
        </w:tc>
        <w:tc>
          <w:tcPr>
            <w:tcW w:w="7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653C8" w14:textId="77777777" w:rsidR="006D4A42" w:rsidRPr="008F7905" w:rsidRDefault="006D4A42" w:rsidP="008F7905">
            <w:pPr>
              <w:spacing w:after="140"/>
              <w:jc w:val="center"/>
              <w:rPr>
                <w:bCs/>
                <w:color w:val="000000" w:themeColor="text1"/>
                <w:szCs w:val="24"/>
              </w:rPr>
            </w:pPr>
            <w:r w:rsidRPr="008F7905">
              <w:rPr>
                <w:bCs/>
                <w:color w:val="000000" w:themeColor="text1"/>
                <w:szCs w:val="24"/>
              </w:rPr>
              <w:t>Source</w:t>
            </w:r>
          </w:p>
        </w:tc>
      </w:tr>
      <w:tr w:rsidR="006D4A42" w14:paraId="085654B6" w14:textId="77777777" w:rsidTr="00CD4F5D">
        <w:trPr>
          <w:trHeight w:val="141"/>
          <w:jc w:val="center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555E62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2BCB4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HSTUW1</w:t>
            </w:r>
          </w:p>
        </w:tc>
        <w:tc>
          <w:tcPr>
            <w:tcW w:w="7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DE1CD5" w14:textId="77777777" w:rsidR="006D4A42" w:rsidRDefault="006D4A42" w:rsidP="00CD4F5D">
            <w:pPr>
              <w:spacing w:after="140"/>
              <w:jc w:val="center"/>
              <w:rPr>
                <w:color w:val="000000" w:themeColor="text1"/>
                <w:szCs w:val="24"/>
              </w:rPr>
            </w:pPr>
          </w:p>
          <w:p w14:paraId="1604F03F" w14:textId="77777777" w:rsidR="006D4A42" w:rsidRDefault="006D4A42" w:rsidP="00CD4F5D">
            <w:pPr>
              <w:jc w:val="center"/>
              <w:rPr>
                <w:color w:val="000000" w:themeColor="text1"/>
                <w:szCs w:val="24"/>
              </w:rPr>
            </w:pPr>
          </w:p>
          <w:p w14:paraId="568164B2" w14:textId="0078CD36" w:rsidR="006D4A42" w:rsidRDefault="006D4A42" w:rsidP="00CD4F5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Department of Genetics and Plant Breeding, HSTU, Dinajpur.</w:t>
            </w:r>
          </w:p>
          <w:p w14:paraId="3D00E944" w14:textId="77777777" w:rsidR="006D4A42" w:rsidRDefault="006D4A42" w:rsidP="00CD4F5D">
            <w:pPr>
              <w:jc w:val="center"/>
              <w:rPr>
                <w:color w:val="000000" w:themeColor="text1"/>
                <w:szCs w:val="24"/>
              </w:rPr>
            </w:pPr>
          </w:p>
          <w:p w14:paraId="67019F0E" w14:textId="77777777" w:rsidR="006D4A42" w:rsidRDefault="006D4A42" w:rsidP="00CD4F5D">
            <w:pPr>
              <w:jc w:val="center"/>
              <w:rPr>
                <w:color w:val="000000" w:themeColor="text1"/>
                <w:szCs w:val="24"/>
              </w:rPr>
            </w:pPr>
          </w:p>
          <w:p w14:paraId="443FD59F" w14:textId="77777777" w:rsidR="006D4A42" w:rsidRDefault="006D4A42" w:rsidP="00CD4F5D">
            <w:pPr>
              <w:jc w:val="center"/>
              <w:rPr>
                <w:color w:val="000000" w:themeColor="text1"/>
                <w:szCs w:val="24"/>
              </w:rPr>
            </w:pPr>
          </w:p>
          <w:p w14:paraId="5FF30010" w14:textId="77777777" w:rsidR="006D4A42" w:rsidRDefault="006D4A42" w:rsidP="00CD4F5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6D4A42" w14:paraId="594C9D77" w14:textId="77777777" w:rsidTr="00CD4F5D">
        <w:trPr>
          <w:trHeight w:val="286"/>
          <w:jc w:val="center"/>
        </w:trPr>
        <w:tc>
          <w:tcPr>
            <w:tcW w:w="596" w:type="dxa"/>
            <w:hideMark/>
          </w:tcPr>
          <w:p w14:paraId="72FC76FF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02</w:t>
            </w:r>
          </w:p>
        </w:tc>
        <w:tc>
          <w:tcPr>
            <w:tcW w:w="1310" w:type="dxa"/>
            <w:hideMark/>
          </w:tcPr>
          <w:p w14:paraId="5A6E0D45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HSTUW2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FFFAFD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1AD17775" w14:textId="77777777" w:rsidTr="00CD4F5D">
        <w:trPr>
          <w:trHeight w:val="293"/>
          <w:jc w:val="center"/>
        </w:trPr>
        <w:tc>
          <w:tcPr>
            <w:tcW w:w="596" w:type="dxa"/>
            <w:hideMark/>
          </w:tcPr>
          <w:p w14:paraId="6B41CB19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03</w:t>
            </w:r>
          </w:p>
        </w:tc>
        <w:tc>
          <w:tcPr>
            <w:tcW w:w="1310" w:type="dxa"/>
            <w:hideMark/>
          </w:tcPr>
          <w:p w14:paraId="56197B5C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HSTUW3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9E6D3D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52AF676D" w14:textId="77777777" w:rsidTr="00CD4F5D">
        <w:trPr>
          <w:trHeight w:val="436"/>
          <w:jc w:val="center"/>
        </w:trPr>
        <w:tc>
          <w:tcPr>
            <w:tcW w:w="596" w:type="dxa"/>
            <w:hideMark/>
          </w:tcPr>
          <w:p w14:paraId="70E0831E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04</w:t>
            </w:r>
          </w:p>
        </w:tc>
        <w:tc>
          <w:tcPr>
            <w:tcW w:w="1310" w:type="dxa"/>
            <w:hideMark/>
          </w:tcPr>
          <w:p w14:paraId="7012F7E7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HSTUW4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BD493D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181DA9E9" w14:textId="77777777" w:rsidTr="00CD4F5D">
        <w:trPr>
          <w:trHeight w:val="137"/>
          <w:jc w:val="center"/>
        </w:trPr>
        <w:tc>
          <w:tcPr>
            <w:tcW w:w="596" w:type="dxa"/>
            <w:hideMark/>
          </w:tcPr>
          <w:p w14:paraId="2E1F9844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05</w:t>
            </w:r>
          </w:p>
        </w:tc>
        <w:tc>
          <w:tcPr>
            <w:tcW w:w="1310" w:type="dxa"/>
            <w:hideMark/>
          </w:tcPr>
          <w:p w14:paraId="0D21301D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HSTUW5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3F7FFB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0A69D1D4" w14:textId="77777777" w:rsidTr="00CD4F5D">
        <w:trPr>
          <w:trHeight w:val="505"/>
          <w:jc w:val="center"/>
        </w:trPr>
        <w:tc>
          <w:tcPr>
            <w:tcW w:w="596" w:type="dxa"/>
            <w:hideMark/>
          </w:tcPr>
          <w:p w14:paraId="450C0E6F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06</w:t>
            </w:r>
          </w:p>
        </w:tc>
        <w:tc>
          <w:tcPr>
            <w:tcW w:w="1310" w:type="dxa"/>
            <w:hideMark/>
          </w:tcPr>
          <w:p w14:paraId="7A929A67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HSTUW6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3A58B4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05A1FF57" w14:textId="77777777" w:rsidTr="00CD4F5D">
        <w:trPr>
          <w:trHeight w:val="296"/>
          <w:jc w:val="center"/>
        </w:trPr>
        <w:tc>
          <w:tcPr>
            <w:tcW w:w="596" w:type="dxa"/>
            <w:hideMark/>
          </w:tcPr>
          <w:p w14:paraId="18A35CBA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07</w:t>
            </w:r>
          </w:p>
        </w:tc>
        <w:tc>
          <w:tcPr>
            <w:tcW w:w="1310" w:type="dxa"/>
            <w:hideMark/>
          </w:tcPr>
          <w:p w14:paraId="4E291393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HSTUW7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E0DD99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6A7F5ABD" w14:textId="77777777" w:rsidTr="00CD4F5D">
        <w:trPr>
          <w:trHeight w:val="149"/>
          <w:jc w:val="center"/>
        </w:trPr>
        <w:tc>
          <w:tcPr>
            <w:tcW w:w="596" w:type="dxa"/>
            <w:hideMark/>
          </w:tcPr>
          <w:p w14:paraId="32CD6E65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08</w:t>
            </w:r>
          </w:p>
        </w:tc>
        <w:tc>
          <w:tcPr>
            <w:tcW w:w="1310" w:type="dxa"/>
            <w:hideMark/>
          </w:tcPr>
          <w:p w14:paraId="0E10DE9A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HSTUW8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387F7B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4DA18E71" w14:textId="77777777" w:rsidTr="00CD4F5D">
        <w:trPr>
          <w:trHeight w:val="294"/>
          <w:jc w:val="center"/>
        </w:trPr>
        <w:tc>
          <w:tcPr>
            <w:tcW w:w="596" w:type="dxa"/>
            <w:hideMark/>
          </w:tcPr>
          <w:p w14:paraId="32C8E252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09</w:t>
            </w:r>
          </w:p>
        </w:tc>
        <w:tc>
          <w:tcPr>
            <w:tcW w:w="1310" w:type="dxa"/>
            <w:hideMark/>
          </w:tcPr>
          <w:p w14:paraId="5F9F3F93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HSTUW9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56D7CB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387FB130" w14:textId="77777777" w:rsidTr="00CD4F5D">
        <w:trPr>
          <w:trHeight w:val="300"/>
          <w:jc w:val="center"/>
        </w:trPr>
        <w:tc>
          <w:tcPr>
            <w:tcW w:w="596" w:type="dxa"/>
            <w:hideMark/>
          </w:tcPr>
          <w:p w14:paraId="49E25D17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1310" w:type="dxa"/>
            <w:hideMark/>
          </w:tcPr>
          <w:p w14:paraId="0C1A259B" w14:textId="77777777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HSTUW10</w:t>
            </w:r>
          </w:p>
        </w:tc>
        <w:tc>
          <w:tcPr>
            <w:tcW w:w="7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217483" w14:textId="77777777" w:rsidR="006D4A42" w:rsidRDefault="006D4A42">
            <w:pPr>
              <w:spacing w:after="0"/>
              <w:rPr>
                <w:color w:val="000000" w:themeColor="text1"/>
                <w:szCs w:val="24"/>
              </w:rPr>
            </w:pPr>
          </w:p>
        </w:tc>
      </w:tr>
      <w:tr w:rsidR="006D4A42" w14:paraId="31521BF5" w14:textId="77777777" w:rsidTr="00CD4F5D">
        <w:trPr>
          <w:trHeight w:val="290"/>
          <w:jc w:val="center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BD51FC" w14:textId="77777777" w:rsidR="006D4A42" w:rsidRDefault="006D4A42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FEF855" w14:textId="0B5BEF51" w:rsidR="006D4A42" w:rsidRDefault="006D4A42">
            <w:pPr>
              <w:spacing w:after="14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 xml:space="preserve">BARI </w:t>
            </w:r>
            <w:proofErr w:type="spellStart"/>
            <w:r>
              <w:rPr>
                <w:color w:val="000000" w:themeColor="text1"/>
              </w:rPr>
              <w:t>Gom</w:t>
            </w:r>
            <w:proofErr w:type="spellEnd"/>
            <w:r w:rsidR="00D9583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32</w:t>
            </w:r>
          </w:p>
        </w:tc>
        <w:tc>
          <w:tcPr>
            <w:tcW w:w="7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988CE" w14:textId="77777777" w:rsidR="006D4A42" w:rsidRDefault="006D4A42" w:rsidP="00CD4F5D">
            <w:pPr>
              <w:spacing w:after="14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Bangladesh Wheat and Maize Research Institute (BWMRI), Dinajpur, Bangladesh</w:t>
            </w:r>
          </w:p>
        </w:tc>
      </w:tr>
    </w:tbl>
    <w:p w14:paraId="360746AB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502EDE98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72793937" w14:textId="6E2E6BCD" w:rsidR="00106480" w:rsidRDefault="00106480" w:rsidP="00106480">
      <w:pPr>
        <w:spacing w:after="208"/>
        <w:ind w:left="19" w:right="7"/>
        <w:rPr>
          <w:b/>
          <w:color w:val="auto"/>
          <w:szCs w:val="24"/>
        </w:rPr>
      </w:pPr>
    </w:p>
    <w:p w14:paraId="05EA8911" w14:textId="119912BE" w:rsidR="00A40973" w:rsidRDefault="00A40973" w:rsidP="00106480">
      <w:pPr>
        <w:spacing w:after="208"/>
        <w:ind w:left="19" w:right="7"/>
        <w:rPr>
          <w:b/>
          <w:color w:val="auto"/>
          <w:szCs w:val="24"/>
        </w:rPr>
      </w:pPr>
    </w:p>
    <w:p w14:paraId="3870B407" w14:textId="56B74270" w:rsidR="00A40973" w:rsidRDefault="00A40973" w:rsidP="00106480">
      <w:pPr>
        <w:spacing w:after="208"/>
        <w:ind w:left="19" w:right="7"/>
        <w:rPr>
          <w:b/>
          <w:color w:val="auto"/>
          <w:szCs w:val="24"/>
        </w:rPr>
      </w:pPr>
    </w:p>
    <w:p w14:paraId="4F7CB0FB" w14:textId="7D9E7568" w:rsidR="00A40973" w:rsidRDefault="00A40973" w:rsidP="00106480">
      <w:pPr>
        <w:spacing w:after="208"/>
        <w:ind w:left="19" w:right="7"/>
        <w:rPr>
          <w:b/>
          <w:color w:val="auto"/>
          <w:szCs w:val="24"/>
        </w:rPr>
      </w:pPr>
    </w:p>
    <w:p w14:paraId="430B0A05" w14:textId="198C49BF" w:rsidR="00A40973" w:rsidRDefault="00A40973" w:rsidP="00106480">
      <w:pPr>
        <w:spacing w:after="208"/>
        <w:ind w:left="19" w:right="7"/>
        <w:rPr>
          <w:b/>
          <w:color w:val="auto"/>
          <w:szCs w:val="24"/>
        </w:rPr>
      </w:pPr>
    </w:p>
    <w:p w14:paraId="35F5D564" w14:textId="33082F3A" w:rsidR="00A40973" w:rsidRDefault="00A40973" w:rsidP="00106480">
      <w:pPr>
        <w:spacing w:after="208"/>
        <w:ind w:left="19" w:right="7"/>
        <w:rPr>
          <w:b/>
          <w:color w:val="auto"/>
          <w:szCs w:val="24"/>
        </w:rPr>
      </w:pPr>
    </w:p>
    <w:p w14:paraId="5C088C00" w14:textId="4EEFC43A" w:rsidR="00A40973" w:rsidRDefault="00A40973" w:rsidP="00106480">
      <w:pPr>
        <w:spacing w:after="208"/>
        <w:ind w:left="19" w:right="7"/>
        <w:rPr>
          <w:b/>
          <w:color w:val="auto"/>
          <w:szCs w:val="24"/>
        </w:rPr>
      </w:pPr>
    </w:p>
    <w:p w14:paraId="3D25D965" w14:textId="22AE8E3E" w:rsidR="00A40973" w:rsidRPr="008F7905" w:rsidRDefault="00A40973" w:rsidP="00BF0B94">
      <w:pPr>
        <w:spacing w:before="20"/>
        <w:ind w:left="0" w:right="19" w:firstLine="0"/>
        <w:rPr>
          <w:color w:val="auto"/>
          <w:szCs w:val="24"/>
          <w:lang w:eastAsia="en-SG"/>
        </w:rPr>
      </w:pPr>
      <w:r w:rsidRPr="008F7905">
        <w:rPr>
          <w:color w:val="auto"/>
          <w:szCs w:val="24"/>
          <w:lang w:eastAsia="en-SG"/>
        </w:rPr>
        <w:lastRenderedPageBreak/>
        <w:t>Table</w:t>
      </w:r>
      <w:r w:rsidR="008F7905" w:rsidRPr="008F7905">
        <w:rPr>
          <w:color w:val="auto"/>
          <w:szCs w:val="24"/>
          <w:lang w:eastAsia="en-SG"/>
        </w:rPr>
        <w:t xml:space="preserve"> </w:t>
      </w:r>
      <w:r w:rsidRPr="008F7905">
        <w:rPr>
          <w:color w:val="auto"/>
          <w:szCs w:val="24"/>
          <w:lang w:eastAsia="en-SG"/>
        </w:rPr>
        <w:t>2</w:t>
      </w:r>
      <w:r w:rsidR="008F7905" w:rsidRPr="008F7905">
        <w:rPr>
          <w:color w:val="auto"/>
          <w:szCs w:val="24"/>
          <w:lang w:eastAsia="en-SG"/>
        </w:rPr>
        <w:t>.</w:t>
      </w:r>
      <w:r w:rsidRPr="00364032">
        <w:rPr>
          <w:b/>
          <w:bCs/>
          <w:color w:val="auto"/>
          <w:szCs w:val="24"/>
          <w:lang w:eastAsia="en-SG"/>
        </w:rPr>
        <w:t xml:space="preserve"> </w:t>
      </w:r>
      <w:r w:rsidRPr="008F7905">
        <w:rPr>
          <w:color w:val="auto"/>
          <w:szCs w:val="24"/>
          <w:lang w:eastAsia="en-SG"/>
        </w:rPr>
        <w:t>Doses and methods of application of fertilizers in a wheat field </w:t>
      </w:r>
    </w:p>
    <w:tbl>
      <w:tblPr>
        <w:tblW w:w="9354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1395"/>
        <w:gridCol w:w="5539"/>
      </w:tblGrid>
      <w:tr w:rsidR="00A40973" w:rsidRPr="008F7905" w14:paraId="29C3A897" w14:textId="77777777" w:rsidTr="00E57940">
        <w:trPr>
          <w:trHeight w:val="499"/>
        </w:trPr>
        <w:tc>
          <w:tcPr>
            <w:tcW w:w="0" w:type="auto"/>
            <w:tcBorders>
              <w:bottom w:val="single" w:sz="4" w:space="0" w:color="auto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7011C218" w14:textId="77777777" w:rsidR="00A40973" w:rsidRPr="008F7905" w:rsidRDefault="00A40973" w:rsidP="00E57940">
            <w:pPr>
              <w:spacing w:before="20"/>
              <w:ind w:right="6"/>
              <w:jc w:val="center"/>
              <w:rPr>
                <w:color w:val="auto"/>
                <w:szCs w:val="24"/>
                <w:lang w:eastAsia="en-SG"/>
              </w:rPr>
            </w:pPr>
            <w:r w:rsidRPr="008F7905">
              <w:rPr>
                <w:color w:val="auto"/>
                <w:lang w:eastAsia="en-SG"/>
              </w:rPr>
              <w:t>Manure and fertilizers/ Manure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744FFAB7" w14:textId="77777777" w:rsidR="00A40973" w:rsidRPr="008F7905" w:rsidRDefault="00A40973" w:rsidP="00E57940">
            <w:pPr>
              <w:spacing w:before="20"/>
              <w:ind w:right="11"/>
              <w:rPr>
                <w:color w:val="auto"/>
                <w:szCs w:val="24"/>
                <w:lang w:eastAsia="en-SG"/>
              </w:rPr>
            </w:pPr>
            <w:r w:rsidRPr="008F7905">
              <w:rPr>
                <w:color w:val="auto"/>
                <w:lang w:eastAsia="en-SG"/>
              </w:rPr>
              <w:t>      Doses</w:t>
            </w:r>
          </w:p>
          <w:p w14:paraId="3B52432E" w14:textId="77777777" w:rsidR="00A40973" w:rsidRPr="008F7905" w:rsidRDefault="00A40973" w:rsidP="00E57940">
            <w:pPr>
              <w:spacing w:before="20"/>
              <w:ind w:right="11"/>
              <w:rPr>
                <w:color w:val="auto"/>
                <w:szCs w:val="24"/>
                <w:lang w:eastAsia="en-SG"/>
              </w:rPr>
            </w:pPr>
            <w:r w:rsidRPr="008F7905">
              <w:rPr>
                <w:color w:val="auto"/>
                <w:lang w:eastAsia="en-SG"/>
              </w:rPr>
              <w:t>(kg/432m</w:t>
            </w:r>
            <w:r w:rsidRPr="008F7905">
              <w:rPr>
                <w:color w:val="auto"/>
                <w:szCs w:val="24"/>
                <w:vertAlign w:val="superscript"/>
                <w:lang w:eastAsia="en-SG"/>
              </w:rPr>
              <w:t>2</w:t>
            </w:r>
            <w:r w:rsidRPr="008F7905">
              <w:rPr>
                <w:color w:val="auto"/>
                <w:lang w:eastAsia="en-SG"/>
              </w:rPr>
              <w:t>)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5DE8098F" w14:textId="77777777" w:rsidR="00A40973" w:rsidRPr="008F7905" w:rsidRDefault="00A40973" w:rsidP="00E57940">
            <w:pPr>
              <w:spacing w:before="20"/>
              <w:ind w:right="11"/>
              <w:jc w:val="center"/>
              <w:rPr>
                <w:color w:val="auto"/>
                <w:szCs w:val="24"/>
                <w:lang w:eastAsia="en-SG"/>
              </w:rPr>
            </w:pPr>
            <w:r w:rsidRPr="008F7905">
              <w:rPr>
                <w:color w:val="auto"/>
                <w:lang w:eastAsia="en-SG"/>
              </w:rPr>
              <w:t>Method</w:t>
            </w:r>
          </w:p>
        </w:tc>
      </w:tr>
      <w:tr w:rsidR="00A40973" w:rsidRPr="00364032" w14:paraId="6FF7A382" w14:textId="77777777" w:rsidTr="00E57940">
        <w:trPr>
          <w:trHeight w:val="493"/>
        </w:trPr>
        <w:tc>
          <w:tcPr>
            <w:tcW w:w="0" w:type="auto"/>
            <w:tcBorders>
              <w:top w:val="single" w:sz="4" w:space="0" w:color="auto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52276313" w14:textId="77777777" w:rsidR="00A40973" w:rsidRPr="00364032" w:rsidRDefault="00A40973" w:rsidP="00E57940">
            <w:pPr>
              <w:spacing w:before="20"/>
              <w:ind w:right="1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Cow dung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4C10AEE9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szCs w:val="24"/>
                <w:lang w:eastAsia="en-SG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371306C6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Basal application </w:t>
            </w:r>
          </w:p>
        </w:tc>
      </w:tr>
      <w:tr w:rsidR="00A40973" w:rsidRPr="00364032" w14:paraId="55F23059" w14:textId="77777777" w:rsidTr="00E57940">
        <w:trPr>
          <w:trHeight w:val="493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0A489A4E" w14:textId="77777777" w:rsidR="00A40973" w:rsidRPr="00364032" w:rsidRDefault="00A40973" w:rsidP="00E57940">
            <w:pPr>
              <w:spacing w:before="20"/>
              <w:ind w:right="1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Dolomite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1E54615A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31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26278A52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Basal application </w:t>
            </w:r>
          </w:p>
        </w:tc>
      </w:tr>
      <w:tr w:rsidR="00A40973" w:rsidRPr="00364032" w14:paraId="07540159" w14:textId="77777777" w:rsidTr="00E57940">
        <w:trPr>
          <w:trHeight w:val="974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4735A7E3" w14:textId="77777777" w:rsidR="00A40973" w:rsidRPr="00364032" w:rsidRDefault="00A40973" w:rsidP="00E57940">
            <w:pPr>
              <w:spacing w:before="20"/>
              <w:ind w:right="5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Urea 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70769C55" w14:textId="77777777" w:rsidR="00A40973" w:rsidRPr="00364032" w:rsidRDefault="00A40973" w:rsidP="00E57940">
            <w:pPr>
              <w:spacing w:before="20"/>
              <w:ind w:right="5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szCs w:val="24"/>
                <w:lang w:eastAsia="en-SG"/>
              </w:rPr>
              <w:t>7.90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1158662A" w14:textId="77777777" w:rsidR="00A40973" w:rsidRPr="00364032" w:rsidRDefault="00A40973" w:rsidP="00E57940">
            <w:pPr>
              <w:spacing w:before="20"/>
              <w:ind w:right="5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3 split doses (1/3</w:t>
            </w:r>
            <w:r w:rsidRPr="00364032">
              <w:rPr>
                <w:color w:val="auto"/>
                <w:vertAlign w:val="superscript"/>
                <w:lang w:eastAsia="en-SG"/>
              </w:rPr>
              <w:t>rd</w:t>
            </w:r>
            <w:r w:rsidRPr="00364032">
              <w:rPr>
                <w:color w:val="auto"/>
                <w:lang w:eastAsia="en-SG"/>
              </w:rPr>
              <w:t xml:space="preserve"> during FLP and rests are top dressed, 1/3</w:t>
            </w:r>
            <w:r w:rsidRPr="00364032">
              <w:rPr>
                <w:color w:val="auto"/>
                <w:vertAlign w:val="superscript"/>
                <w:lang w:eastAsia="en-SG"/>
              </w:rPr>
              <w:t>rd</w:t>
            </w:r>
            <w:r w:rsidRPr="00364032">
              <w:rPr>
                <w:color w:val="auto"/>
                <w:lang w:eastAsia="en-SG"/>
              </w:rPr>
              <w:t xml:space="preserve"> at 21 DAS, and 1/3</w:t>
            </w:r>
            <w:r w:rsidRPr="00364032">
              <w:rPr>
                <w:color w:val="auto"/>
                <w:vertAlign w:val="superscript"/>
                <w:lang w:eastAsia="en-SG"/>
              </w:rPr>
              <w:t>rd</w:t>
            </w:r>
            <w:r w:rsidRPr="00364032">
              <w:rPr>
                <w:color w:val="auto"/>
                <w:lang w:eastAsia="en-SG"/>
              </w:rPr>
              <w:t xml:space="preserve"> </w:t>
            </w:r>
            <w:r w:rsidRPr="00364032">
              <w:rPr>
                <w:color w:val="auto"/>
                <w:sz w:val="13"/>
                <w:szCs w:val="13"/>
                <w:vertAlign w:val="superscript"/>
                <w:lang w:eastAsia="en-SG"/>
              </w:rPr>
              <w:t xml:space="preserve">    </w:t>
            </w:r>
            <w:r w:rsidRPr="00364032">
              <w:rPr>
                <w:color w:val="auto"/>
                <w:lang w:eastAsia="en-SG"/>
              </w:rPr>
              <w:t>not applied yet)</w:t>
            </w:r>
          </w:p>
        </w:tc>
      </w:tr>
      <w:tr w:rsidR="00A40973" w:rsidRPr="00364032" w14:paraId="13127819" w14:textId="77777777" w:rsidTr="00E57940">
        <w:trPr>
          <w:trHeight w:val="500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3CC46DA0" w14:textId="4FB81DDC" w:rsidR="00A40973" w:rsidRPr="00364032" w:rsidRDefault="0088556D" w:rsidP="00E57940">
            <w:pPr>
              <w:spacing w:before="20"/>
              <w:ind w:right="1"/>
              <w:jc w:val="center"/>
              <w:rPr>
                <w:color w:val="auto"/>
                <w:lang w:eastAsia="en-SG"/>
              </w:rPr>
            </w:pPr>
            <w:r w:rsidRPr="0088556D">
              <w:rPr>
                <w:color w:val="auto"/>
                <w:lang w:eastAsia="en-SG"/>
              </w:rPr>
              <w:t>Diammonium phosphate</w:t>
            </w:r>
            <w:r>
              <w:rPr>
                <w:color w:val="auto"/>
                <w:lang w:eastAsia="en-SG"/>
              </w:rPr>
              <w:t xml:space="preserve"> (DAP)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56AE791A" w14:textId="77777777" w:rsidR="00A40973" w:rsidRPr="00364032" w:rsidRDefault="00A40973" w:rsidP="00E57940">
            <w:pPr>
              <w:spacing w:before="20"/>
              <w:ind w:left="5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szCs w:val="24"/>
                <w:lang w:eastAsia="en-SG"/>
              </w:rPr>
              <w:t>3.11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7E68BC73" w14:textId="77777777" w:rsidR="00A40973" w:rsidRPr="00364032" w:rsidRDefault="00A40973" w:rsidP="00E57940">
            <w:pPr>
              <w:spacing w:before="20"/>
              <w:ind w:left="5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½ During final land preparation, rest ½ at 21 DAS</w:t>
            </w:r>
          </w:p>
        </w:tc>
      </w:tr>
      <w:tr w:rsidR="00A40973" w:rsidRPr="00364032" w14:paraId="32254598" w14:textId="77777777" w:rsidTr="00E57940">
        <w:trPr>
          <w:trHeight w:val="493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46961559" w14:textId="5304234B" w:rsidR="00A40973" w:rsidRPr="00364032" w:rsidRDefault="0088556D" w:rsidP="00E57940">
            <w:pPr>
              <w:spacing w:before="20"/>
              <w:ind w:left="8"/>
              <w:jc w:val="center"/>
              <w:rPr>
                <w:color w:val="auto"/>
                <w:lang w:eastAsia="en-SG"/>
              </w:rPr>
            </w:pPr>
            <w:r w:rsidRPr="0088556D">
              <w:rPr>
                <w:color w:val="auto"/>
                <w:lang w:eastAsia="en-SG"/>
              </w:rPr>
              <w:t>Muriate of potash (</w:t>
            </w:r>
            <w:proofErr w:type="spellStart"/>
            <w:r w:rsidRPr="0088556D">
              <w:rPr>
                <w:color w:val="auto"/>
                <w:lang w:eastAsia="en-SG"/>
              </w:rPr>
              <w:t>M</w:t>
            </w:r>
            <w:r w:rsidR="00D95836" w:rsidRPr="0088556D">
              <w:rPr>
                <w:color w:val="auto"/>
                <w:lang w:eastAsia="en-SG"/>
              </w:rPr>
              <w:t>o</w:t>
            </w:r>
            <w:r w:rsidRPr="0088556D">
              <w:rPr>
                <w:color w:val="auto"/>
                <w:lang w:eastAsia="en-SG"/>
              </w:rPr>
              <w:t>P</w:t>
            </w:r>
            <w:proofErr w:type="spellEnd"/>
            <w:r w:rsidRPr="0088556D">
              <w:rPr>
                <w:color w:val="auto"/>
                <w:lang w:eastAsia="en-SG"/>
              </w:rPr>
              <w:t>)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06BDCF01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szCs w:val="24"/>
                <w:lang w:eastAsia="en-SG"/>
              </w:rPr>
              <w:t>5.48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3ABAFA68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½ During final land preparation, rest ½ at 21 DAS</w:t>
            </w:r>
          </w:p>
        </w:tc>
      </w:tr>
      <w:tr w:rsidR="00A40973" w:rsidRPr="00364032" w14:paraId="58D27110" w14:textId="77777777" w:rsidTr="00E57940">
        <w:trPr>
          <w:trHeight w:val="493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5AEB9B94" w14:textId="77777777" w:rsidR="00A40973" w:rsidRPr="00364032" w:rsidRDefault="00A40973" w:rsidP="00E57940">
            <w:pPr>
              <w:spacing w:before="20"/>
              <w:ind w:left="4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Gypsum 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1BBC61EC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3.19 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25055674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½ During final land preparation, rest ½ at 21 DAS</w:t>
            </w:r>
          </w:p>
        </w:tc>
      </w:tr>
      <w:tr w:rsidR="00A40973" w:rsidRPr="00364032" w14:paraId="0359C4B6" w14:textId="77777777" w:rsidTr="00E57940">
        <w:trPr>
          <w:trHeight w:val="553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1C48533F" w14:textId="77777777" w:rsidR="00A40973" w:rsidRPr="00364032" w:rsidRDefault="00A40973" w:rsidP="00E57940">
            <w:pPr>
              <w:spacing w:before="20"/>
              <w:ind w:right="1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Zinc Sulphate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1DAE68F6" w14:textId="77777777" w:rsidR="00A40973" w:rsidRPr="00364032" w:rsidRDefault="00A40973" w:rsidP="00E57940">
            <w:pPr>
              <w:spacing w:before="20"/>
              <w:ind w:left="5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szCs w:val="24"/>
                <w:lang w:eastAsia="en-SG"/>
              </w:rPr>
              <w:t>0.20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46FD6D60" w14:textId="77777777" w:rsidR="00A40973" w:rsidRPr="00364032" w:rsidRDefault="00A40973" w:rsidP="00E57940">
            <w:pPr>
              <w:spacing w:before="20"/>
              <w:ind w:left="5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½ During final land preparation, rest ½ at 21 DAS</w:t>
            </w:r>
          </w:p>
        </w:tc>
      </w:tr>
      <w:tr w:rsidR="00A40973" w:rsidRPr="00364032" w14:paraId="5B697156" w14:textId="77777777" w:rsidTr="00E57940">
        <w:trPr>
          <w:trHeight w:val="553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25DC1C83" w14:textId="77777777" w:rsidR="00A40973" w:rsidRPr="00364032" w:rsidRDefault="00A40973" w:rsidP="00E57940">
            <w:pPr>
              <w:spacing w:before="20"/>
              <w:ind w:right="1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Magnesium sulfate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083E8F61" w14:textId="77777777" w:rsidR="00A40973" w:rsidRPr="00364032" w:rsidRDefault="00A40973" w:rsidP="00E57940">
            <w:pPr>
              <w:spacing w:before="20"/>
              <w:ind w:left="5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szCs w:val="24"/>
                <w:lang w:eastAsia="en-SG"/>
              </w:rPr>
              <w:t>1.56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</w:tcPr>
          <w:p w14:paraId="630F4225" w14:textId="77777777" w:rsidR="00A40973" w:rsidRPr="00364032" w:rsidRDefault="00A40973" w:rsidP="00E57940">
            <w:pPr>
              <w:spacing w:before="20"/>
              <w:ind w:left="5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½ During final land preparation, rest ½ at 21 DAS</w:t>
            </w:r>
          </w:p>
        </w:tc>
      </w:tr>
      <w:tr w:rsidR="00A40973" w:rsidRPr="00364032" w14:paraId="31219026" w14:textId="77777777" w:rsidTr="00E57940">
        <w:trPr>
          <w:trHeight w:val="494"/>
        </w:trPr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772DDFA8" w14:textId="77777777" w:rsidR="00A40973" w:rsidRPr="00364032" w:rsidRDefault="00A40973" w:rsidP="00E57940">
            <w:pPr>
              <w:spacing w:before="20"/>
              <w:ind w:left="3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Boric acid 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35EA340E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szCs w:val="24"/>
                <w:lang w:eastAsia="en-SG"/>
              </w:rPr>
            </w:pPr>
            <w:r w:rsidRPr="00364032">
              <w:rPr>
                <w:color w:val="auto"/>
                <w:szCs w:val="24"/>
                <w:lang w:eastAsia="en-SG"/>
              </w:rPr>
              <w:t>0.31</w:t>
            </w:r>
          </w:p>
        </w:tc>
        <w:tc>
          <w:tcPr>
            <w:tcW w:w="0" w:type="auto"/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14:paraId="74DBD905" w14:textId="77777777" w:rsidR="00A40973" w:rsidRPr="00364032" w:rsidRDefault="00A40973" w:rsidP="00E57940">
            <w:pPr>
              <w:spacing w:before="20"/>
              <w:jc w:val="center"/>
              <w:rPr>
                <w:color w:val="auto"/>
                <w:lang w:eastAsia="en-SG"/>
              </w:rPr>
            </w:pPr>
            <w:r w:rsidRPr="00364032">
              <w:rPr>
                <w:color w:val="auto"/>
                <w:lang w:eastAsia="en-SG"/>
              </w:rPr>
              <w:t>½ During final land preparation, rest ½ at 21 DAS</w:t>
            </w:r>
          </w:p>
        </w:tc>
      </w:tr>
    </w:tbl>
    <w:p w14:paraId="6FA3DB0B" w14:textId="0A28089D" w:rsidR="00A40973" w:rsidRDefault="00A40973" w:rsidP="00A40973">
      <w:pPr>
        <w:jc w:val="center"/>
        <w:rPr>
          <w:color w:val="auto"/>
          <w:szCs w:val="24"/>
        </w:rPr>
      </w:pPr>
    </w:p>
    <w:p w14:paraId="7C171BA5" w14:textId="77777777" w:rsidR="00A40973" w:rsidRPr="00364032" w:rsidRDefault="00A40973" w:rsidP="00A40973">
      <w:pPr>
        <w:jc w:val="center"/>
        <w:rPr>
          <w:color w:val="auto"/>
        </w:rPr>
      </w:pPr>
    </w:p>
    <w:p w14:paraId="273B4E13" w14:textId="77777777" w:rsidR="00106480" w:rsidRDefault="00106480" w:rsidP="00106480">
      <w:pPr>
        <w:spacing w:after="208"/>
        <w:ind w:left="19" w:right="7"/>
        <w:rPr>
          <w:b/>
          <w:color w:val="auto"/>
          <w:szCs w:val="24"/>
        </w:rPr>
      </w:pPr>
    </w:p>
    <w:p w14:paraId="0C60D358" w14:textId="77777777" w:rsidR="00106480" w:rsidRDefault="00106480" w:rsidP="00106480">
      <w:pPr>
        <w:spacing w:after="208"/>
        <w:ind w:left="19" w:right="7"/>
        <w:rPr>
          <w:b/>
          <w:color w:val="auto"/>
          <w:szCs w:val="24"/>
        </w:rPr>
      </w:pPr>
    </w:p>
    <w:p w14:paraId="6F09464B" w14:textId="77777777" w:rsidR="00106480" w:rsidRDefault="00106480" w:rsidP="00106480">
      <w:pPr>
        <w:spacing w:after="208"/>
        <w:ind w:left="19" w:right="7"/>
        <w:rPr>
          <w:b/>
          <w:color w:val="auto"/>
          <w:szCs w:val="24"/>
        </w:rPr>
      </w:pPr>
    </w:p>
    <w:p w14:paraId="4D7A2651" w14:textId="77777777" w:rsidR="00106480" w:rsidRDefault="00106480" w:rsidP="00106480">
      <w:pPr>
        <w:spacing w:after="208"/>
        <w:ind w:left="19" w:right="7"/>
        <w:rPr>
          <w:b/>
          <w:color w:val="auto"/>
          <w:szCs w:val="24"/>
        </w:rPr>
      </w:pPr>
    </w:p>
    <w:p w14:paraId="05C2E079" w14:textId="77777777" w:rsidR="00106480" w:rsidRDefault="00106480" w:rsidP="00106480">
      <w:pPr>
        <w:spacing w:after="208"/>
        <w:ind w:left="19" w:right="7"/>
        <w:rPr>
          <w:b/>
          <w:color w:val="auto"/>
          <w:szCs w:val="24"/>
        </w:rPr>
      </w:pPr>
    </w:p>
    <w:p w14:paraId="225C8916" w14:textId="45F723C1" w:rsidR="00106480" w:rsidRPr="008F7905" w:rsidRDefault="00106480" w:rsidP="00106480">
      <w:pPr>
        <w:spacing w:after="208"/>
        <w:ind w:left="19" w:right="7"/>
        <w:rPr>
          <w:bCs/>
          <w:color w:val="auto"/>
          <w:szCs w:val="24"/>
        </w:rPr>
      </w:pPr>
      <w:r w:rsidRPr="008F7905">
        <w:rPr>
          <w:bCs/>
          <w:color w:val="auto"/>
          <w:szCs w:val="24"/>
        </w:rPr>
        <w:lastRenderedPageBreak/>
        <w:t>Table 3</w:t>
      </w:r>
      <w:r w:rsidR="008F7905" w:rsidRPr="008F7905">
        <w:rPr>
          <w:bCs/>
          <w:color w:val="auto"/>
          <w:szCs w:val="24"/>
        </w:rPr>
        <w:t>.</w:t>
      </w:r>
      <w:r w:rsidRPr="008F7905">
        <w:rPr>
          <w:bCs/>
          <w:color w:val="auto"/>
          <w:szCs w:val="24"/>
        </w:rPr>
        <w:t xml:space="preserve"> Microsatellite/Simple Sequences Repeat (SSR) Markers </w:t>
      </w:r>
    </w:p>
    <w:tbl>
      <w:tblPr>
        <w:tblW w:w="9365" w:type="dxa"/>
        <w:tblInd w:w="-5" w:type="dxa"/>
        <w:tblBorders>
          <w:top w:val="single" w:sz="4" w:space="0" w:color="auto"/>
          <w:bottom w:val="single" w:sz="4" w:space="0" w:color="auto"/>
        </w:tblBorders>
        <w:tblCellMar>
          <w:top w:w="5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972"/>
        <w:gridCol w:w="1185"/>
        <w:gridCol w:w="952"/>
        <w:gridCol w:w="3742"/>
        <w:gridCol w:w="1274"/>
        <w:gridCol w:w="1240"/>
      </w:tblGrid>
      <w:tr w:rsidR="00E35B33" w:rsidRPr="008F7905" w14:paraId="3F62C98D" w14:textId="77777777" w:rsidTr="00E35B33">
        <w:trPr>
          <w:trHeight w:val="344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6AC55B1E" w14:textId="77777777" w:rsidR="00E35B33" w:rsidRPr="008F7905" w:rsidRDefault="00E35B33" w:rsidP="00C95C90">
            <w:pPr>
              <w:spacing w:line="360" w:lineRule="auto"/>
              <w:jc w:val="center"/>
              <w:rPr>
                <w:bCs/>
                <w:color w:val="auto"/>
                <w:kern w:val="2"/>
                <w:szCs w:val="24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4"/>
                <w:lang w:eastAsia="en-SG"/>
              </w:rPr>
              <w:t>Serial</w:t>
            </w:r>
          </w:p>
          <w:p w14:paraId="5303E523" w14:textId="334609A9" w:rsidR="00E35B33" w:rsidRPr="008F7905" w:rsidRDefault="00E35B33" w:rsidP="00C95C90">
            <w:pPr>
              <w:spacing w:line="360" w:lineRule="auto"/>
              <w:jc w:val="center"/>
              <w:rPr>
                <w:bCs/>
                <w:color w:val="auto"/>
                <w:kern w:val="2"/>
                <w:szCs w:val="24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4"/>
                <w:lang w:eastAsia="en-SG"/>
              </w:rPr>
              <w:t>Number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577A48E1" w14:textId="77777777" w:rsidR="00E35B33" w:rsidRPr="008F7905" w:rsidRDefault="00E35B33" w:rsidP="00C95C90">
            <w:pPr>
              <w:spacing w:line="360" w:lineRule="auto"/>
              <w:ind w:left="5"/>
              <w:jc w:val="center"/>
              <w:rPr>
                <w:bCs/>
                <w:color w:val="auto"/>
                <w:kern w:val="2"/>
                <w:szCs w:val="24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4"/>
                <w:lang w:eastAsia="en-SG"/>
              </w:rPr>
              <w:t>Primer name</w:t>
            </w:r>
          </w:p>
        </w:tc>
        <w:tc>
          <w:tcPr>
            <w:tcW w:w="4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ABF6D" w14:textId="77777777" w:rsidR="00E35B33" w:rsidRPr="008F7905" w:rsidRDefault="00E35B33" w:rsidP="00C95C90">
            <w:pPr>
              <w:spacing w:line="360" w:lineRule="auto"/>
              <w:ind w:left="5"/>
              <w:jc w:val="center"/>
              <w:rPr>
                <w:bCs/>
                <w:color w:val="auto"/>
                <w:kern w:val="2"/>
                <w:szCs w:val="24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4"/>
                <w:lang w:eastAsia="en-SG"/>
              </w:rPr>
              <w:t>Sequence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C3665D9" w14:textId="4B2FF257" w:rsidR="00E35B33" w:rsidRPr="008F7905" w:rsidRDefault="00E35B33" w:rsidP="00C95C90">
            <w:pPr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8F7905">
              <w:rPr>
                <w:bCs/>
                <w:color w:val="auto"/>
                <w:kern w:val="2"/>
                <w:lang w:eastAsia="en-SG"/>
              </w:rPr>
              <w:t>Phenotype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39E6A5A" w14:textId="66E0E176" w:rsidR="00E35B33" w:rsidRPr="008F7905" w:rsidRDefault="00E35B33" w:rsidP="00C95C90">
            <w:pPr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8F7905">
              <w:rPr>
                <w:bCs/>
                <w:color w:val="auto"/>
                <w:kern w:val="2"/>
                <w:lang w:eastAsia="en-SG"/>
              </w:rPr>
              <w:t>Annealing Temp.(C)</w:t>
            </w:r>
          </w:p>
        </w:tc>
      </w:tr>
      <w:tr w:rsidR="00E35B33" w:rsidRPr="00364032" w14:paraId="07F60306" w14:textId="77777777" w:rsidTr="00DE0694">
        <w:trPr>
          <w:trHeight w:val="346"/>
        </w:trPr>
        <w:tc>
          <w:tcPr>
            <w:tcW w:w="9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AEB4E" w14:textId="77777777" w:rsidR="00E35B33" w:rsidRPr="00364032" w:rsidRDefault="00E35B33" w:rsidP="00C95C90">
            <w:pPr>
              <w:spacing w:line="360" w:lineRule="auto"/>
              <w:ind w:right="89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1</w:t>
            </w:r>
          </w:p>
          <w:p w14:paraId="2881FB4F" w14:textId="77777777" w:rsidR="00E35B33" w:rsidRPr="00364032" w:rsidRDefault="00E35B33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2D5BA" w14:textId="77777777" w:rsidR="00E35B33" w:rsidRPr="00364032" w:rsidRDefault="00E35B33" w:rsidP="00C95C90">
            <w:pPr>
              <w:spacing w:after="0" w:line="360" w:lineRule="auto"/>
              <w:ind w:left="14" w:hanging="14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TaBarc101</w:t>
            </w:r>
          </w:p>
          <w:p w14:paraId="251DF3C0" w14:textId="77777777" w:rsidR="00E35B33" w:rsidRPr="00364032" w:rsidRDefault="00E35B33" w:rsidP="00D95836">
            <w:pPr>
              <w:spacing w:after="0" w:line="360" w:lineRule="auto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CC28D" w14:textId="43BC6CB9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F</w:t>
            </w:r>
            <w:r>
              <w:rPr>
                <w:color w:val="auto"/>
                <w:kern w:val="2"/>
                <w:szCs w:val="24"/>
                <w:lang w:eastAsia="en-SG"/>
              </w:rPr>
              <w:t>orward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05EBC" w14:textId="6CEBCFF5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GCTCCTCTCACGATCACGCAAAG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14:paraId="24F25C15" w14:textId="6A297A62" w:rsidR="00E35B33" w:rsidRPr="00364032" w:rsidRDefault="00E35B33" w:rsidP="00DE0694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E35B33">
              <w:rPr>
                <w:color w:val="auto"/>
                <w:kern w:val="2"/>
                <w:szCs w:val="24"/>
                <w:lang w:eastAsia="en-SG"/>
              </w:rPr>
              <w:t>Canopy temperature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1F1F07" w14:textId="2DEE2AF2" w:rsidR="00E35B33" w:rsidRPr="00364032" w:rsidRDefault="00E35B33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62</w:t>
            </w:r>
          </w:p>
        </w:tc>
      </w:tr>
      <w:tr w:rsidR="00E35B33" w:rsidRPr="00364032" w14:paraId="62E663E2" w14:textId="77777777" w:rsidTr="00DE0694">
        <w:trPr>
          <w:trHeight w:val="396"/>
        </w:trPr>
        <w:tc>
          <w:tcPr>
            <w:tcW w:w="972" w:type="dxa"/>
            <w:vMerge/>
            <w:shd w:val="clear" w:color="auto" w:fill="auto"/>
            <w:vAlign w:val="center"/>
          </w:tcPr>
          <w:p w14:paraId="03DEA87E" w14:textId="77777777" w:rsidR="00E35B33" w:rsidRPr="00364032" w:rsidRDefault="00E35B33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0FF29CCE" w14:textId="77777777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97632B2" w14:textId="15D2A2FD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R</w:t>
            </w:r>
            <w:r>
              <w:rPr>
                <w:color w:val="auto"/>
                <w:kern w:val="2"/>
                <w:szCs w:val="24"/>
                <w:lang w:eastAsia="en-SG"/>
              </w:rPr>
              <w:t>everse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7683C8C7" w14:textId="2D95CEB5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GCGAGTCGATCACACTATGAGCCAATG</w:t>
            </w:r>
          </w:p>
        </w:tc>
        <w:tc>
          <w:tcPr>
            <w:tcW w:w="1274" w:type="dxa"/>
            <w:vMerge/>
            <w:vAlign w:val="center"/>
          </w:tcPr>
          <w:p w14:paraId="6357F3C4" w14:textId="77777777" w:rsidR="00E35B33" w:rsidRPr="00364032" w:rsidRDefault="00E35B33" w:rsidP="00DE0694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8BA6CA2" w14:textId="00C36720" w:rsidR="00E35B33" w:rsidRPr="00364032" w:rsidRDefault="00E35B33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</w:tr>
      <w:tr w:rsidR="00E35B33" w:rsidRPr="00364032" w14:paraId="64D13F8B" w14:textId="77777777" w:rsidTr="00DE0694">
        <w:trPr>
          <w:trHeight w:val="351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3B92B78F" w14:textId="77777777" w:rsidR="00E35B33" w:rsidRPr="00364032" w:rsidRDefault="00E35B33" w:rsidP="00C95C90">
            <w:pPr>
              <w:spacing w:line="360" w:lineRule="auto"/>
              <w:ind w:right="89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2</w:t>
            </w:r>
          </w:p>
          <w:p w14:paraId="0698B65B" w14:textId="77777777" w:rsidR="00E35B33" w:rsidRPr="00364032" w:rsidRDefault="00E35B33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2B986686" w14:textId="77777777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Xwmc112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0A1F5A1" w14:textId="4B4046A3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F</w:t>
            </w:r>
            <w:r>
              <w:rPr>
                <w:color w:val="auto"/>
                <w:kern w:val="2"/>
                <w:szCs w:val="24"/>
                <w:lang w:eastAsia="en-SG"/>
              </w:rPr>
              <w:t>orward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3058D7E3" w14:textId="6727D463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TGAGTTGTGGGGTCTTGTTTGG</w:t>
            </w:r>
          </w:p>
        </w:tc>
        <w:tc>
          <w:tcPr>
            <w:tcW w:w="1274" w:type="dxa"/>
            <w:vMerge w:val="restart"/>
            <w:vAlign w:val="center"/>
          </w:tcPr>
          <w:p w14:paraId="7A91F4A5" w14:textId="365E0EC0" w:rsidR="00E35B33" w:rsidRPr="00364032" w:rsidRDefault="00E35B33" w:rsidP="00DE0694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>
              <w:rPr>
                <w:color w:val="auto"/>
                <w:kern w:val="2"/>
                <w:szCs w:val="24"/>
                <w:lang w:eastAsia="en-SG"/>
              </w:rPr>
              <w:t>Spike and yield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5B5EF45B" w14:textId="402F8870" w:rsidR="00E35B33" w:rsidRPr="00364032" w:rsidRDefault="00E35B33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58</w:t>
            </w:r>
          </w:p>
        </w:tc>
      </w:tr>
      <w:tr w:rsidR="00E35B33" w:rsidRPr="00364032" w14:paraId="729F1DE0" w14:textId="77777777" w:rsidTr="00DE0694">
        <w:trPr>
          <w:trHeight w:val="351"/>
        </w:trPr>
        <w:tc>
          <w:tcPr>
            <w:tcW w:w="972" w:type="dxa"/>
            <w:vMerge/>
            <w:shd w:val="clear" w:color="auto" w:fill="auto"/>
            <w:vAlign w:val="center"/>
          </w:tcPr>
          <w:p w14:paraId="4A7F9455" w14:textId="77777777" w:rsidR="00E35B33" w:rsidRPr="00364032" w:rsidRDefault="00E35B33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1B6A5CBE" w14:textId="77777777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A74B306" w14:textId="4376A9B0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R</w:t>
            </w:r>
            <w:r>
              <w:rPr>
                <w:color w:val="auto"/>
                <w:kern w:val="2"/>
                <w:szCs w:val="24"/>
                <w:lang w:eastAsia="en-SG"/>
              </w:rPr>
              <w:t>everse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4A04CA64" w14:textId="7E0BC39C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TGAAGGAGGGCACATATCGTG</w:t>
            </w:r>
          </w:p>
        </w:tc>
        <w:tc>
          <w:tcPr>
            <w:tcW w:w="1274" w:type="dxa"/>
            <w:vMerge/>
            <w:vAlign w:val="center"/>
          </w:tcPr>
          <w:p w14:paraId="19ACB3F3" w14:textId="77777777" w:rsidR="00E35B33" w:rsidRPr="00364032" w:rsidRDefault="00E35B33" w:rsidP="00DE0694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34D536AB" w14:textId="4C63547A" w:rsidR="00E35B33" w:rsidRPr="00364032" w:rsidRDefault="00E35B33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</w:tr>
      <w:tr w:rsidR="00E35B33" w:rsidRPr="00364032" w14:paraId="2C9EAE6B" w14:textId="77777777" w:rsidTr="00DE0694">
        <w:trPr>
          <w:trHeight w:val="344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5D4A1FD2" w14:textId="77777777" w:rsidR="00E35B33" w:rsidRPr="00364032" w:rsidRDefault="00E35B33" w:rsidP="00C95C90">
            <w:pPr>
              <w:spacing w:line="360" w:lineRule="auto"/>
              <w:ind w:right="89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3</w:t>
            </w:r>
          </w:p>
          <w:p w14:paraId="7FB3A875" w14:textId="77777777" w:rsidR="00E35B33" w:rsidRPr="00364032" w:rsidRDefault="00E35B33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2A52834C" w14:textId="77777777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Barc20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A83B893" w14:textId="766277DB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F</w:t>
            </w:r>
            <w:r>
              <w:rPr>
                <w:color w:val="auto"/>
                <w:kern w:val="2"/>
                <w:szCs w:val="24"/>
                <w:lang w:eastAsia="en-SG"/>
              </w:rPr>
              <w:t>orward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6A4CC18E" w14:textId="245C3C39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GCGATCCACACTTTGCCTCTTTTACA</w:t>
            </w:r>
          </w:p>
        </w:tc>
        <w:tc>
          <w:tcPr>
            <w:tcW w:w="1274" w:type="dxa"/>
            <w:vMerge w:val="restart"/>
            <w:vAlign w:val="center"/>
          </w:tcPr>
          <w:p w14:paraId="7D4263F2" w14:textId="2A70762E" w:rsidR="00E35B33" w:rsidRPr="00364032" w:rsidRDefault="00DE0694" w:rsidP="00DE0694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>
              <w:rPr>
                <w:color w:val="auto"/>
                <w:kern w:val="2"/>
                <w:szCs w:val="24"/>
                <w:lang w:eastAsia="en-SG"/>
              </w:rPr>
              <w:t>Dwarfism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1DAA62D8" w14:textId="11802CC6" w:rsidR="00E35B33" w:rsidRPr="00364032" w:rsidRDefault="00E35B33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59</w:t>
            </w:r>
          </w:p>
        </w:tc>
      </w:tr>
      <w:tr w:rsidR="00E35B33" w:rsidRPr="00364032" w14:paraId="7D6D37F9" w14:textId="77777777" w:rsidTr="00DE0694">
        <w:trPr>
          <w:trHeight w:val="351"/>
        </w:trPr>
        <w:tc>
          <w:tcPr>
            <w:tcW w:w="972" w:type="dxa"/>
            <w:vMerge/>
            <w:shd w:val="clear" w:color="auto" w:fill="auto"/>
            <w:vAlign w:val="center"/>
          </w:tcPr>
          <w:p w14:paraId="5E961051" w14:textId="77777777" w:rsidR="00E35B33" w:rsidRPr="00364032" w:rsidRDefault="00E35B33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3DFCDE46" w14:textId="77777777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8E7FE05" w14:textId="35B4A9F3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R</w:t>
            </w:r>
            <w:r>
              <w:rPr>
                <w:color w:val="auto"/>
                <w:kern w:val="2"/>
                <w:szCs w:val="24"/>
                <w:lang w:eastAsia="en-SG"/>
              </w:rPr>
              <w:t>everse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6708D071" w14:textId="017F16A0" w:rsidR="00E35B33" w:rsidRPr="00364032" w:rsidRDefault="00E35B33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GCGATGTCGGTTTTCAGCCTTTT</w:t>
            </w:r>
          </w:p>
        </w:tc>
        <w:tc>
          <w:tcPr>
            <w:tcW w:w="1274" w:type="dxa"/>
            <w:vMerge/>
            <w:vAlign w:val="center"/>
          </w:tcPr>
          <w:p w14:paraId="025D4112" w14:textId="77777777" w:rsidR="00E35B33" w:rsidRPr="00364032" w:rsidRDefault="00E35B33" w:rsidP="00DE0694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58317BF5" w14:textId="770127B5" w:rsidR="00E35B33" w:rsidRPr="00364032" w:rsidRDefault="00E35B33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</w:tr>
      <w:tr w:rsidR="00DE0694" w:rsidRPr="00364032" w14:paraId="5D92681B" w14:textId="77777777" w:rsidTr="00DE0694">
        <w:trPr>
          <w:trHeight w:val="351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620940B8" w14:textId="77777777" w:rsidR="00DE0694" w:rsidRPr="00364032" w:rsidRDefault="00DE0694" w:rsidP="00C95C90">
            <w:pPr>
              <w:spacing w:line="360" w:lineRule="auto"/>
              <w:ind w:right="89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4</w:t>
            </w:r>
          </w:p>
          <w:p w14:paraId="1804B707" w14:textId="77777777" w:rsidR="00DE0694" w:rsidRPr="00364032" w:rsidRDefault="00DE0694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07EE3567" w14:textId="77777777" w:rsidR="00DE0694" w:rsidRPr="00364032" w:rsidRDefault="00DE0694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Gwm495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8836A30" w14:textId="6E761806" w:rsidR="00DE0694" w:rsidRPr="00364032" w:rsidRDefault="00DE0694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F</w:t>
            </w:r>
            <w:r>
              <w:rPr>
                <w:color w:val="auto"/>
                <w:kern w:val="2"/>
                <w:szCs w:val="24"/>
                <w:lang w:eastAsia="en-SG"/>
              </w:rPr>
              <w:t>orward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448D8F00" w14:textId="0393A948" w:rsidR="00DE0694" w:rsidRPr="00364032" w:rsidRDefault="00DE0694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GAGAGCCTCGCGAAATATAGG</w:t>
            </w:r>
          </w:p>
        </w:tc>
        <w:tc>
          <w:tcPr>
            <w:tcW w:w="1274" w:type="dxa"/>
            <w:vMerge w:val="restart"/>
            <w:vAlign w:val="center"/>
          </w:tcPr>
          <w:p w14:paraId="6AEA8E8A" w14:textId="5432B900" w:rsidR="00DE0694" w:rsidRPr="00364032" w:rsidRDefault="00DE0694" w:rsidP="00DE0694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>
              <w:rPr>
                <w:color w:val="auto"/>
                <w:kern w:val="2"/>
                <w:szCs w:val="24"/>
                <w:lang w:eastAsia="en-SG"/>
              </w:rPr>
              <w:t>Dwarfism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05B3CB7F" w14:textId="4E95FBD2" w:rsidR="00DE0694" w:rsidRPr="00364032" w:rsidRDefault="00DE0694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56</w:t>
            </w:r>
          </w:p>
        </w:tc>
      </w:tr>
      <w:tr w:rsidR="00DE0694" w:rsidRPr="00364032" w14:paraId="614C2B6D" w14:textId="77777777" w:rsidTr="00E35B33">
        <w:trPr>
          <w:trHeight w:val="601"/>
        </w:trPr>
        <w:tc>
          <w:tcPr>
            <w:tcW w:w="972" w:type="dxa"/>
            <w:vMerge/>
            <w:shd w:val="clear" w:color="auto" w:fill="auto"/>
          </w:tcPr>
          <w:p w14:paraId="54B0AAA6" w14:textId="77777777" w:rsidR="00DE0694" w:rsidRPr="00364032" w:rsidRDefault="00DE0694" w:rsidP="00C95C90">
            <w:pPr>
              <w:spacing w:line="360" w:lineRule="auto"/>
              <w:ind w:right="38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188F9027" w14:textId="77777777" w:rsidR="00DE0694" w:rsidRPr="00364032" w:rsidRDefault="00DE0694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952" w:type="dxa"/>
            <w:shd w:val="clear" w:color="auto" w:fill="auto"/>
          </w:tcPr>
          <w:p w14:paraId="5699E695" w14:textId="51EAE547" w:rsidR="00DE0694" w:rsidRPr="00364032" w:rsidRDefault="00DE0694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Cs w:val="24"/>
                <w:lang w:eastAsia="en-SG"/>
              </w:rPr>
            </w:pPr>
            <w:r w:rsidRPr="00364032">
              <w:rPr>
                <w:color w:val="auto"/>
                <w:kern w:val="2"/>
                <w:szCs w:val="24"/>
                <w:lang w:eastAsia="en-SG"/>
              </w:rPr>
              <w:t>R</w:t>
            </w:r>
            <w:r>
              <w:rPr>
                <w:color w:val="auto"/>
                <w:kern w:val="2"/>
                <w:szCs w:val="24"/>
                <w:lang w:eastAsia="en-SG"/>
              </w:rPr>
              <w:t>everse</w:t>
            </w:r>
          </w:p>
        </w:tc>
        <w:tc>
          <w:tcPr>
            <w:tcW w:w="3742" w:type="dxa"/>
            <w:shd w:val="clear" w:color="auto" w:fill="auto"/>
          </w:tcPr>
          <w:p w14:paraId="692FC7BB" w14:textId="0B919353" w:rsidR="00DE0694" w:rsidRPr="00364032" w:rsidRDefault="00DE0694" w:rsidP="00C95C90">
            <w:pPr>
              <w:spacing w:line="360" w:lineRule="auto"/>
              <w:ind w:left="5"/>
              <w:jc w:val="center"/>
              <w:rPr>
                <w:color w:val="auto"/>
                <w:kern w:val="2"/>
                <w:sz w:val="20"/>
                <w:szCs w:val="20"/>
                <w:lang w:eastAsia="en-SG"/>
              </w:rPr>
            </w:pPr>
            <w:r w:rsidRPr="00364032">
              <w:rPr>
                <w:color w:val="auto"/>
                <w:kern w:val="2"/>
                <w:sz w:val="20"/>
                <w:szCs w:val="20"/>
                <w:lang w:eastAsia="en-SG"/>
              </w:rPr>
              <w:t>TGCTTCTGGTGTTCCTTC G</w:t>
            </w:r>
          </w:p>
        </w:tc>
        <w:tc>
          <w:tcPr>
            <w:tcW w:w="1274" w:type="dxa"/>
            <w:vMerge/>
          </w:tcPr>
          <w:p w14:paraId="0496CF83" w14:textId="77777777" w:rsidR="00DE0694" w:rsidRPr="00364032" w:rsidRDefault="00DE0694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14:paraId="690E3676" w14:textId="436B4084" w:rsidR="00DE0694" w:rsidRPr="00364032" w:rsidRDefault="00DE0694" w:rsidP="00C95C90">
            <w:pPr>
              <w:spacing w:line="360" w:lineRule="auto"/>
              <w:jc w:val="center"/>
              <w:rPr>
                <w:color w:val="auto"/>
                <w:kern w:val="2"/>
                <w:szCs w:val="24"/>
                <w:lang w:eastAsia="en-SG"/>
              </w:rPr>
            </w:pPr>
          </w:p>
        </w:tc>
      </w:tr>
    </w:tbl>
    <w:p w14:paraId="311E4A35" w14:textId="77777777" w:rsidR="006D4A42" w:rsidRDefault="006D4A42" w:rsidP="00C95C90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721196B0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27CECA10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432A7F7C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50699050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7CD225D9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2502FF67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7F0CD8C6" w14:textId="154526F5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5C85C034" w14:textId="2067FD1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50651101" w14:textId="504A2F4D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490571F1" w14:textId="70F103A3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6925834B" w14:textId="5F2AB07B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03C14F88" w14:textId="2A14B6A6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77AFD884" w14:textId="30123478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4573A474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124A61C2" w14:textId="4A951AA1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552B7372" w14:textId="52D1E8A0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59D633AC" w14:textId="09893D81" w:rsidR="00FB25B8" w:rsidRDefault="00FB25B8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7109468B" w14:textId="0BE423AE" w:rsidR="00FB25B8" w:rsidRDefault="00FB25B8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4A399451" w14:textId="1DFBB38E" w:rsidR="00FB25B8" w:rsidRDefault="00FB25B8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5C24170A" w14:textId="6F94CD45" w:rsidR="00FB25B8" w:rsidRDefault="00FB25B8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3A93CCD3" w14:textId="77777777" w:rsidR="00FB25B8" w:rsidRDefault="00FB25B8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26B3EA71" w14:textId="52C6B902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2CB46801" w14:textId="2006C5E2" w:rsidR="005409B1" w:rsidRDefault="005409B1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3EE22892" w14:textId="77777777" w:rsidR="005409B1" w:rsidRDefault="005409B1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2B8D7755" w14:textId="77777777" w:rsidR="006D4A42" w:rsidRDefault="006D4A42" w:rsidP="006D4A42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</w:rPr>
      </w:pPr>
    </w:p>
    <w:p w14:paraId="3B6E3DD9" w14:textId="77777777" w:rsidR="006D4A42" w:rsidRDefault="006D4A42" w:rsidP="00345AEB">
      <w:pPr>
        <w:spacing w:line="360" w:lineRule="auto"/>
        <w:ind w:left="720" w:hanging="720"/>
        <w:rPr>
          <w:b/>
          <w:bCs/>
          <w:color w:val="auto"/>
          <w:szCs w:val="24"/>
        </w:rPr>
      </w:pPr>
    </w:p>
    <w:p w14:paraId="35A6B893" w14:textId="24E0DF22" w:rsidR="00345AEB" w:rsidRPr="008F7905" w:rsidRDefault="00345AEB" w:rsidP="00345AEB">
      <w:pPr>
        <w:spacing w:line="360" w:lineRule="auto"/>
        <w:ind w:left="720" w:hanging="720"/>
        <w:rPr>
          <w:color w:val="auto"/>
          <w:szCs w:val="24"/>
        </w:rPr>
      </w:pPr>
      <w:r w:rsidRPr="008F7905">
        <w:rPr>
          <w:color w:val="auto"/>
          <w:szCs w:val="24"/>
        </w:rPr>
        <w:lastRenderedPageBreak/>
        <w:t xml:space="preserve">Table </w:t>
      </w:r>
      <w:r w:rsidR="00165CA1" w:rsidRPr="008F7905">
        <w:rPr>
          <w:color w:val="auto"/>
          <w:szCs w:val="24"/>
        </w:rPr>
        <w:t>4</w:t>
      </w:r>
      <w:r w:rsidR="008F7905" w:rsidRPr="008F7905">
        <w:rPr>
          <w:color w:val="auto"/>
          <w:szCs w:val="24"/>
        </w:rPr>
        <w:t>.</w:t>
      </w:r>
      <w:r w:rsidRPr="008F7905">
        <w:rPr>
          <w:color w:val="auto"/>
          <w:szCs w:val="24"/>
        </w:rPr>
        <w:t xml:space="preserve"> Analysis of variance o</w:t>
      </w:r>
      <w:r w:rsidR="00DA2223" w:rsidRPr="008F7905">
        <w:rPr>
          <w:color w:val="auto"/>
          <w:szCs w:val="24"/>
        </w:rPr>
        <w:t>f</w:t>
      </w:r>
      <w:r w:rsidRPr="008F7905">
        <w:rPr>
          <w:color w:val="auto"/>
          <w:szCs w:val="24"/>
        </w:rPr>
        <w:t xml:space="preserve"> morphological </w:t>
      </w:r>
      <w:r w:rsidR="00D333D3" w:rsidRPr="008F7905">
        <w:rPr>
          <w:color w:val="auto"/>
          <w:szCs w:val="24"/>
        </w:rPr>
        <w:t>Trait</w:t>
      </w:r>
      <w:r w:rsidRPr="008F7905">
        <w:rPr>
          <w:color w:val="auto"/>
          <w:szCs w:val="24"/>
        </w:rPr>
        <w:t xml:space="preserve">s </w:t>
      </w:r>
    </w:p>
    <w:tbl>
      <w:tblPr>
        <w:tblW w:w="4928" w:type="pct"/>
        <w:tblLook w:val="04A0" w:firstRow="1" w:lastRow="0" w:firstColumn="1" w:lastColumn="0" w:noHBand="0" w:noVBand="1"/>
      </w:tblPr>
      <w:tblGrid>
        <w:gridCol w:w="2351"/>
        <w:gridCol w:w="1723"/>
        <w:gridCol w:w="1867"/>
        <w:gridCol w:w="1520"/>
        <w:gridCol w:w="1764"/>
      </w:tblGrid>
      <w:tr w:rsidR="00F43467" w:rsidRPr="008F7905" w14:paraId="701A07B7" w14:textId="77777777" w:rsidTr="00180F50">
        <w:trPr>
          <w:trHeight w:val="261"/>
        </w:trPr>
        <w:tc>
          <w:tcPr>
            <w:tcW w:w="127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EB6E75" w14:textId="77777777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bookmarkStart w:id="0" w:name="_Hlk151564149"/>
          </w:p>
          <w:p w14:paraId="5AF95EDC" w14:textId="2D423244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Traits</w:t>
            </w:r>
          </w:p>
        </w:tc>
        <w:tc>
          <w:tcPr>
            <w:tcW w:w="27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B90E64" w14:textId="4499D66D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Source of variation with the mean sum of square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69DE74" w14:textId="77777777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987F6F5" w14:textId="77777777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Coefficient of Variation (%)</w:t>
            </w:r>
          </w:p>
        </w:tc>
      </w:tr>
      <w:tr w:rsidR="00F43467" w:rsidRPr="00EE2EE5" w14:paraId="2173BCF4" w14:textId="77777777" w:rsidTr="00180F50">
        <w:trPr>
          <w:trHeight w:val="621"/>
        </w:trPr>
        <w:tc>
          <w:tcPr>
            <w:tcW w:w="127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02C01C" w14:textId="77777777" w:rsidR="00F43467" w:rsidRPr="00EE2EE5" w:rsidRDefault="00F43467" w:rsidP="00180F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90F2E5" w14:textId="77777777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Replication (df 2)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C33DCB" w14:textId="053B4F18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Genotypes (df 10)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265F4D" w14:textId="77777777" w:rsidR="00F43467" w:rsidRPr="008F790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Error (df 20)</w:t>
            </w:r>
          </w:p>
        </w:tc>
        <w:tc>
          <w:tcPr>
            <w:tcW w:w="95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22DC8C" w14:textId="77777777" w:rsidR="00F43467" w:rsidRPr="00EE2EE5" w:rsidRDefault="00F43467" w:rsidP="00180F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43467" w:rsidRPr="00EE2EE5" w14:paraId="0F86FDF5" w14:textId="77777777" w:rsidTr="00180F50">
        <w:trPr>
          <w:trHeight w:val="408"/>
        </w:trPr>
        <w:tc>
          <w:tcPr>
            <w:tcW w:w="12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C751E2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Days to heading</w:t>
            </w:r>
          </w:p>
        </w:tc>
        <w:tc>
          <w:tcPr>
            <w:tcW w:w="93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9D2D08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0.576</w:t>
            </w:r>
          </w:p>
        </w:tc>
        <w:tc>
          <w:tcPr>
            <w:tcW w:w="101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D57541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99.024 ***</w:t>
            </w:r>
          </w:p>
        </w:tc>
        <w:tc>
          <w:tcPr>
            <w:tcW w:w="82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002771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3.242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F5D206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2.84</w:t>
            </w:r>
          </w:p>
        </w:tc>
      </w:tr>
      <w:tr w:rsidR="00F43467" w:rsidRPr="00EE2EE5" w14:paraId="6A0C1A79" w14:textId="77777777" w:rsidTr="00180F50">
        <w:trPr>
          <w:trHeight w:val="408"/>
        </w:trPr>
        <w:tc>
          <w:tcPr>
            <w:tcW w:w="1274" w:type="pct"/>
            <w:shd w:val="clear" w:color="auto" w:fill="auto"/>
            <w:vAlign w:val="bottom"/>
          </w:tcPr>
          <w:p w14:paraId="71B38366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Days to maturity</w:t>
            </w:r>
          </w:p>
        </w:tc>
        <w:tc>
          <w:tcPr>
            <w:tcW w:w="934" w:type="pct"/>
            <w:shd w:val="clear" w:color="auto" w:fill="auto"/>
            <w:vAlign w:val="bottom"/>
          </w:tcPr>
          <w:p w14:paraId="0EC4E50E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0.091</w:t>
            </w:r>
          </w:p>
        </w:tc>
        <w:tc>
          <w:tcPr>
            <w:tcW w:w="1012" w:type="pct"/>
            <w:shd w:val="clear" w:color="auto" w:fill="auto"/>
            <w:vAlign w:val="bottom"/>
          </w:tcPr>
          <w:p w14:paraId="32940D73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76.691 ***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74D4B390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1.091</w:t>
            </w:r>
          </w:p>
        </w:tc>
        <w:tc>
          <w:tcPr>
            <w:tcW w:w="957" w:type="pct"/>
            <w:shd w:val="clear" w:color="auto" w:fill="auto"/>
            <w:vAlign w:val="bottom"/>
          </w:tcPr>
          <w:p w14:paraId="1EF9A3C2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0.94</w:t>
            </w:r>
          </w:p>
        </w:tc>
      </w:tr>
      <w:tr w:rsidR="00F43467" w:rsidRPr="00EE2EE5" w14:paraId="5ABC347E" w14:textId="77777777" w:rsidTr="00180F50">
        <w:trPr>
          <w:trHeight w:val="408"/>
        </w:trPr>
        <w:tc>
          <w:tcPr>
            <w:tcW w:w="1274" w:type="pct"/>
            <w:shd w:val="clear" w:color="auto" w:fill="auto"/>
            <w:vAlign w:val="bottom"/>
          </w:tcPr>
          <w:p w14:paraId="29694560" w14:textId="0700E045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EE2EE5">
              <w:rPr>
                <w:color w:val="auto"/>
                <w:sz w:val="20"/>
                <w:szCs w:val="20"/>
              </w:rPr>
              <w:t>lant height</w:t>
            </w:r>
            <w:r w:rsidR="008B14E7">
              <w:rPr>
                <w:color w:val="auto"/>
                <w:sz w:val="20"/>
                <w:szCs w:val="20"/>
              </w:rPr>
              <w:t xml:space="preserve"> (cm)</w:t>
            </w:r>
          </w:p>
        </w:tc>
        <w:tc>
          <w:tcPr>
            <w:tcW w:w="934" w:type="pct"/>
            <w:shd w:val="clear" w:color="auto" w:fill="auto"/>
            <w:vAlign w:val="bottom"/>
          </w:tcPr>
          <w:p w14:paraId="46973C55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157.92 ***</w:t>
            </w:r>
          </w:p>
        </w:tc>
        <w:tc>
          <w:tcPr>
            <w:tcW w:w="1012" w:type="pct"/>
            <w:shd w:val="clear" w:color="auto" w:fill="auto"/>
            <w:vAlign w:val="bottom"/>
          </w:tcPr>
          <w:p w14:paraId="32F25528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200.92 ***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15B9B5ED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4.82</w:t>
            </w:r>
          </w:p>
        </w:tc>
        <w:tc>
          <w:tcPr>
            <w:tcW w:w="957" w:type="pct"/>
            <w:shd w:val="clear" w:color="auto" w:fill="auto"/>
            <w:vAlign w:val="bottom"/>
          </w:tcPr>
          <w:p w14:paraId="10850923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2.11</w:t>
            </w:r>
          </w:p>
        </w:tc>
      </w:tr>
      <w:tr w:rsidR="00F43467" w:rsidRPr="00EE2EE5" w14:paraId="23603828" w14:textId="77777777" w:rsidTr="00180F50">
        <w:trPr>
          <w:trHeight w:val="408"/>
        </w:trPr>
        <w:tc>
          <w:tcPr>
            <w:tcW w:w="1274" w:type="pct"/>
            <w:shd w:val="clear" w:color="auto" w:fill="auto"/>
            <w:vAlign w:val="bottom"/>
          </w:tcPr>
          <w:p w14:paraId="29032B49" w14:textId="6394043F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Grain weight spike</w:t>
            </w:r>
            <w:r w:rsidRPr="001F4975">
              <w:rPr>
                <w:color w:val="auto"/>
                <w:sz w:val="20"/>
                <w:szCs w:val="20"/>
                <w:vertAlign w:val="superscript"/>
              </w:rPr>
              <w:t>-1</w:t>
            </w:r>
            <w:r w:rsidR="008B14E7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B14E7" w:rsidRPr="008B14E7">
              <w:rPr>
                <w:color w:val="auto"/>
                <w:sz w:val="20"/>
                <w:szCs w:val="20"/>
              </w:rPr>
              <w:t>(g)</w:t>
            </w:r>
          </w:p>
        </w:tc>
        <w:tc>
          <w:tcPr>
            <w:tcW w:w="934" w:type="pct"/>
            <w:shd w:val="clear" w:color="auto" w:fill="auto"/>
            <w:vAlign w:val="bottom"/>
          </w:tcPr>
          <w:p w14:paraId="79A05041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0.070</w:t>
            </w:r>
          </w:p>
        </w:tc>
        <w:tc>
          <w:tcPr>
            <w:tcW w:w="1012" w:type="pct"/>
            <w:shd w:val="clear" w:color="auto" w:fill="auto"/>
            <w:vAlign w:val="bottom"/>
          </w:tcPr>
          <w:p w14:paraId="1633D6EC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0.156 ***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5DC8DCFF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0.022</w:t>
            </w:r>
          </w:p>
        </w:tc>
        <w:tc>
          <w:tcPr>
            <w:tcW w:w="957" w:type="pct"/>
            <w:shd w:val="clear" w:color="auto" w:fill="auto"/>
            <w:vAlign w:val="bottom"/>
          </w:tcPr>
          <w:p w14:paraId="7DD3047D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9.04</w:t>
            </w:r>
          </w:p>
        </w:tc>
      </w:tr>
      <w:tr w:rsidR="00F43467" w:rsidRPr="00EE2EE5" w14:paraId="4B1549AC" w14:textId="77777777" w:rsidTr="00180F50">
        <w:trPr>
          <w:trHeight w:val="408"/>
        </w:trPr>
        <w:tc>
          <w:tcPr>
            <w:tcW w:w="1274" w:type="pct"/>
            <w:shd w:val="clear" w:color="auto" w:fill="auto"/>
            <w:vAlign w:val="bottom"/>
          </w:tcPr>
          <w:p w14:paraId="5201DF8D" w14:textId="6683B3A5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1000 grain weight</w:t>
            </w:r>
            <w:r w:rsidR="008B14E7">
              <w:rPr>
                <w:color w:val="auto"/>
                <w:sz w:val="20"/>
                <w:szCs w:val="20"/>
              </w:rPr>
              <w:t xml:space="preserve"> </w:t>
            </w:r>
            <w:r w:rsidR="008B14E7" w:rsidRPr="008B14E7">
              <w:rPr>
                <w:color w:val="auto"/>
                <w:sz w:val="20"/>
                <w:szCs w:val="20"/>
              </w:rPr>
              <w:t>(g)</w:t>
            </w:r>
          </w:p>
        </w:tc>
        <w:tc>
          <w:tcPr>
            <w:tcW w:w="934" w:type="pct"/>
            <w:shd w:val="clear" w:color="auto" w:fill="auto"/>
            <w:vAlign w:val="bottom"/>
          </w:tcPr>
          <w:p w14:paraId="2CE9F2AD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15.475</w:t>
            </w:r>
          </w:p>
        </w:tc>
        <w:tc>
          <w:tcPr>
            <w:tcW w:w="1012" w:type="pct"/>
            <w:shd w:val="clear" w:color="auto" w:fill="auto"/>
            <w:vAlign w:val="bottom"/>
          </w:tcPr>
          <w:p w14:paraId="260F9125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80.487 ***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3E3FF80E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9.019</w:t>
            </w:r>
          </w:p>
        </w:tc>
        <w:tc>
          <w:tcPr>
            <w:tcW w:w="957" w:type="pct"/>
            <w:shd w:val="clear" w:color="auto" w:fill="auto"/>
            <w:vAlign w:val="bottom"/>
          </w:tcPr>
          <w:p w14:paraId="371C1318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7.17</w:t>
            </w:r>
          </w:p>
        </w:tc>
      </w:tr>
      <w:tr w:rsidR="00F43467" w:rsidRPr="00EE2EE5" w14:paraId="1ED87371" w14:textId="77777777" w:rsidTr="00180F50">
        <w:trPr>
          <w:trHeight w:val="408"/>
        </w:trPr>
        <w:tc>
          <w:tcPr>
            <w:tcW w:w="1274" w:type="pct"/>
            <w:shd w:val="clear" w:color="auto" w:fill="auto"/>
            <w:vAlign w:val="center"/>
          </w:tcPr>
          <w:p w14:paraId="5717C054" w14:textId="658FA3D8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Number of spike</w:t>
            </w:r>
            <w:r>
              <w:rPr>
                <w:color w:val="auto"/>
                <w:sz w:val="20"/>
                <w:szCs w:val="20"/>
              </w:rPr>
              <w:t>s</w:t>
            </w:r>
            <w:r w:rsidR="008B14E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53A4868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4020.2 *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7F89B37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8907.6 ***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7677A3A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1014.5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67C8D677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7.73</w:t>
            </w:r>
          </w:p>
        </w:tc>
      </w:tr>
      <w:tr w:rsidR="00F43467" w:rsidRPr="00EE2EE5" w14:paraId="0FD2A708" w14:textId="77777777" w:rsidTr="00180F50">
        <w:trPr>
          <w:trHeight w:val="400"/>
        </w:trPr>
        <w:tc>
          <w:tcPr>
            <w:tcW w:w="1274" w:type="pct"/>
            <w:shd w:val="clear" w:color="auto" w:fill="auto"/>
            <w:vAlign w:val="bottom"/>
          </w:tcPr>
          <w:p w14:paraId="2E17A2B7" w14:textId="00C8E6A9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EE2EE5">
              <w:rPr>
                <w:color w:val="auto"/>
                <w:sz w:val="20"/>
                <w:szCs w:val="20"/>
              </w:rPr>
              <w:t>pike length</w:t>
            </w:r>
            <w:r w:rsidR="008B14E7">
              <w:rPr>
                <w:color w:val="auto"/>
                <w:sz w:val="20"/>
                <w:szCs w:val="20"/>
              </w:rPr>
              <w:t xml:space="preserve"> (cm)</w:t>
            </w:r>
          </w:p>
        </w:tc>
        <w:tc>
          <w:tcPr>
            <w:tcW w:w="934" w:type="pct"/>
            <w:shd w:val="clear" w:color="auto" w:fill="auto"/>
            <w:vAlign w:val="bottom"/>
          </w:tcPr>
          <w:p w14:paraId="5BCA0E56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0.692</w:t>
            </w:r>
          </w:p>
        </w:tc>
        <w:tc>
          <w:tcPr>
            <w:tcW w:w="1012" w:type="pct"/>
            <w:shd w:val="clear" w:color="auto" w:fill="auto"/>
            <w:vAlign w:val="bottom"/>
          </w:tcPr>
          <w:p w14:paraId="7194DA7F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1.412 **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768F317F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0.283</w:t>
            </w:r>
          </w:p>
        </w:tc>
        <w:tc>
          <w:tcPr>
            <w:tcW w:w="957" w:type="pct"/>
            <w:shd w:val="clear" w:color="auto" w:fill="auto"/>
            <w:vAlign w:val="bottom"/>
          </w:tcPr>
          <w:p w14:paraId="6E6ABC9C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5.53</w:t>
            </w:r>
          </w:p>
        </w:tc>
      </w:tr>
      <w:tr w:rsidR="00F43467" w:rsidRPr="00EE2EE5" w14:paraId="15DF8BF0" w14:textId="77777777" w:rsidTr="00180F50">
        <w:trPr>
          <w:trHeight w:val="408"/>
        </w:trPr>
        <w:tc>
          <w:tcPr>
            <w:tcW w:w="1274" w:type="pct"/>
            <w:shd w:val="clear" w:color="auto" w:fill="auto"/>
            <w:vAlign w:val="bottom"/>
          </w:tcPr>
          <w:p w14:paraId="0D8E4527" w14:textId="48ADC38E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</w:t>
            </w:r>
            <w:r w:rsidRPr="00EE2EE5">
              <w:rPr>
                <w:color w:val="auto"/>
                <w:sz w:val="20"/>
                <w:szCs w:val="20"/>
              </w:rPr>
              <w:t>rain spike</w:t>
            </w:r>
            <w:r w:rsidRPr="001F4975">
              <w:rPr>
                <w:color w:val="auto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934" w:type="pct"/>
            <w:shd w:val="clear" w:color="auto" w:fill="auto"/>
            <w:vAlign w:val="bottom"/>
          </w:tcPr>
          <w:p w14:paraId="25FF960D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4.485</w:t>
            </w:r>
          </w:p>
        </w:tc>
        <w:tc>
          <w:tcPr>
            <w:tcW w:w="1012" w:type="pct"/>
            <w:shd w:val="clear" w:color="auto" w:fill="auto"/>
            <w:vAlign w:val="bottom"/>
          </w:tcPr>
          <w:p w14:paraId="592C42FE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62.971 ***</w:t>
            </w:r>
          </w:p>
        </w:tc>
        <w:tc>
          <w:tcPr>
            <w:tcW w:w="824" w:type="pct"/>
            <w:shd w:val="clear" w:color="auto" w:fill="auto"/>
            <w:vAlign w:val="bottom"/>
          </w:tcPr>
          <w:p w14:paraId="1212F50D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6.641</w:t>
            </w:r>
          </w:p>
        </w:tc>
        <w:tc>
          <w:tcPr>
            <w:tcW w:w="957" w:type="pct"/>
            <w:shd w:val="clear" w:color="auto" w:fill="auto"/>
            <w:vAlign w:val="bottom"/>
          </w:tcPr>
          <w:p w14:paraId="7C4FA0FA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6.43</w:t>
            </w:r>
          </w:p>
        </w:tc>
      </w:tr>
      <w:tr w:rsidR="00F43467" w:rsidRPr="00EE2EE5" w14:paraId="33E7326F" w14:textId="77777777" w:rsidTr="00180F50">
        <w:trPr>
          <w:trHeight w:val="408"/>
        </w:trPr>
        <w:tc>
          <w:tcPr>
            <w:tcW w:w="12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A936A4" w14:textId="4835EF49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Yield plot</w:t>
            </w:r>
            <w:r w:rsidRPr="001F4975">
              <w:rPr>
                <w:color w:val="auto"/>
                <w:sz w:val="20"/>
                <w:szCs w:val="20"/>
                <w:vertAlign w:val="superscript"/>
              </w:rPr>
              <w:t>-1</w:t>
            </w:r>
            <w:r w:rsidR="008B14E7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B14E7" w:rsidRPr="008B14E7">
              <w:rPr>
                <w:color w:val="auto"/>
                <w:sz w:val="20"/>
                <w:szCs w:val="20"/>
              </w:rPr>
              <w:t>(kg)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A1EA99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1195176 ***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B1D231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157678 ***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D956C7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25145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E2D3E1" w14:textId="77777777" w:rsidR="00F43467" w:rsidRPr="00EE2EE5" w:rsidRDefault="00F43467" w:rsidP="00180F50">
            <w:pPr>
              <w:jc w:val="center"/>
              <w:rPr>
                <w:color w:val="auto"/>
                <w:sz w:val="20"/>
                <w:szCs w:val="20"/>
              </w:rPr>
            </w:pPr>
            <w:r w:rsidRPr="00EE2EE5">
              <w:rPr>
                <w:color w:val="auto"/>
                <w:sz w:val="20"/>
                <w:szCs w:val="20"/>
              </w:rPr>
              <w:t>6.44</w:t>
            </w:r>
          </w:p>
        </w:tc>
      </w:tr>
    </w:tbl>
    <w:bookmarkEnd w:id="0"/>
    <w:p w14:paraId="4786A20B" w14:textId="35D6F121" w:rsidR="00345AEB" w:rsidRPr="00364032" w:rsidRDefault="00345AEB" w:rsidP="00345AEB">
      <w:pPr>
        <w:spacing w:line="240" w:lineRule="auto"/>
        <w:rPr>
          <w:color w:val="auto"/>
          <w:szCs w:val="24"/>
        </w:rPr>
      </w:pPr>
      <w:r w:rsidRPr="00364032">
        <w:rPr>
          <w:color w:val="auto"/>
          <w:szCs w:val="24"/>
        </w:rPr>
        <w:t xml:space="preserve"> *, **, *** indicates significance at 5%, 1%, 0.1% </w:t>
      </w:r>
      <w:r w:rsidR="00705098" w:rsidRPr="00364032">
        <w:rPr>
          <w:color w:val="auto"/>
          <w:szCs w:val="24"/>
        </w:rPr>
        <w:t xml:space="preserve">level of probability </w:t>
      </w:r>
      <w:r w:rsidR="00705098" w:rsidRPr="00364032">
        <w:rPr>
          <w:color w:val="auto"/>
          <w:szCs w:val="24"/>
          <w:highlight w:val="white"/>
        </w:rPr>
        <w:t xml:space="preserve">respectively </w:t>
      </w:r>
      <w:r w:rsidRPr="00364032">
        <w:rPr>
          <w:color w:val="auto"/>
          <w:szCs w:val="24"/>
          <w:highlight w:val="white"/>
        </w:rPr>
        <w:t>and NS=</w:t>
      </w:r>
      <w:r w:rsidRPr="00364032">
        <w:rPr>
          <w:color w:val="auto"/>
          <w:szCs w:val="24"/>
        </w:rPr>
        <w:t xml:space="preserve"> non-significant</w:t>
      </w:r>
      <w:r w:rsidRPr="00364032">
        <w:rPr>
          <w:color w:val="auto"/>
          <w:szCs w:val="24"/>
          <w:highlight w:val="white"/>
        </w:rPr>
        <w:t xml:space="preserve"> </w:t>
      </w:r>
    </w:p>
    <w:p w14:paraId="206D7E87" w14:textId="77777777" w:rsidR="00854312" w:rsidRDefault="00854312" w:rsidP="001645E3">
      <w:pPr>
        <w:ind w:left="0" w:firstLine="0"/>
      </w:pPr>
    </w:p>
    <w:p w14:paraId="2920F034" w14:textId="77777777" w:rsidR="00EC1F75" w:rsidRDefault="00EC1F75" w:rsidP="001645E3">
      <w:pPr>
        <w:ind w:left="0" w:firstLine="0"/>
      </w:pPr>
    </w:p>
    <w:p w14:paraId="2B7A9939" w14:textId="77777777" w:rsidR="00EC1F75" w:rsidRDefault="00EC1F75" w:rsidP="001645E3">
      <w:pPr>
        <w:ind w:left="0" w:firstLine="0"/>
      </w:pPr>
    </w:p>
    <w:p w14:paraId="699A9CB0" w14:textId="77777777" w:rsidR="00EC1F75" w:rsidRDefault="00EC1F75" w:rsidP="001645E3">
      <w:pPr>
        <w:ind w:left="0" w:firstLine="0"/>
      </w:pPr>
    </w:p>
    <w:p w14:paraId="4195B0C1" w14:textId="77777777" w:rsidR="00EC1F75" w:rsidRDefault="00EC1F75" w:rsidP="001645E3">
      <w:pPr>
        <w:ind w:left="0" w:firstLine="0"/>
      </w:pPr>
    </w:p>
    <w:p w14:paraId="7D94A900" w14:textId="77777777" w:rsidR="00EC1F75" w:rsidRDefault="00EC1F75" w:rsidP="001645E3">
      <w:pPr>
        <w:ind w:left="0" w:firstLine="0"/>
      </w:pPr>
    </w:p>
    <w:p w14:paraId="4CA7A085" w14:textId="77777777" w:rsidR="00EC1F75" w:rsidRDefault="00EC1F75" w:rsidP="001645E3">
      <w:pPr>
        <w:ind w:left="0" w:firstLine="0"/>
      </w:pPr>
    </w:p>
    <w:p w14:paraId="239081E8" w14:textId="77777777" w:rsidR="00EC1F75" w:rsidRDefault="00EC1F75" w:rsidP="001645E3">
      <w:pPr>
        <w:ind w:left="0" w:firstLine="0"/>
      </w:pPr>
    </w:p>
    <w:p w14:paraId="6206852C" w14:textId="77777777" w:rsidR="00EC1F75" w:rsidRDefault="00EC1F75" w:rsidP="001645E3">
      <w:pPr>
        <w:ind w:left="0" w:firstLine="0"/>
      </w:pPr>
    </w:p>
    <w:p w14:paraId="3F4068A8" w14:textId="77777777" w:rsidR="00EC1F75" w:rsidRDefault="00EC1F75" w:rsidP="001645E3">
      <w:pPr>
        <w:ind w:left="0" w:firstLine="0"/>
      </w:pPr>
    </w:p>
    <w:p w14:paraId="6B65D9DC" w14:textId="4FF6845B" w:rsidR="00EC1F75" w:rsidRDefault="00EC1F75" w:rsidP="001645E3">
      <w:pPr>
        <w:ind w:left="0" w:firstLine="0"/>
        <w:sectPr w:rsidR="00EC1F75" w:rsidSect="00EC1F75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DF877D" w14:textId="70C637DD" w:rsidR="00E25C07" w:rsidRPr="008F7905" w:rsidRDefault="00345AEB" w:rsidP="000674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bCs/>
          <w:color w:val="auto"/>
          <w:szCs w:val="24"/>
        </w:rPr>
      </w:pPr>
      <w:r w:rsidRPr="008F7905">
        <w:rPr>
          <w:bCs/>
          <w:color w:val="auto"/>
          <w:szCs w:val="24"/>
          <w:highlight w:val="white"/>
        </w:rPr>
        <w:lastRenderedPageBreak/>
        <w:t xml:space="preserve">Table </w:t>
      </w:r>
      <w:r w:rsidR="00165CA1" w:rsidRPr="008F7905">
        <w:rPr>
          <w:bCs/>
          <w:color w:val="auto"/>
          <w:szCs w:val="24"/>
          <w:highlight w:val="white"/>
        </w:rPr>
        <w:t>5</w:t>
      </w:r>
      <w:r w:rsidR="008F7905" w:rsidRPr="008F7905">
        <w:rPr>
          <w:bCs/>
          <w:color w:val="auto"/>
          <w:szCs w:val="24"/>
          <w:highlight w:val="white"/>
        </w:rPr>
        <w:t>.</w:t>
      </w:r>
      <w:r w:rsidRPr="008F7905">
        <w:rPr>
          <w:bCs/>
          <w:color w:val="auto"/>
          <w:szCs w:val="24"/>
          <w:highlight w:val="white"/>
        </w:rPr>
        <w:t xml:space="preserve"> Mean performance of </w:t>
      </w:r>
      <w:r w:rsidR="00705098" w:rsidRPr="008F7905">
        <w:rPr>
          <w:bCs/>
          <w:color w:val="auto"/>
          <w:szCs w:val="24"/>
          <w:highlight w:val="white"/>
        </w:rPr>
        <w:t xml:space="preserve">the selected </w:t>
      </w:r>
      <w:r w:rsidRPr="008F7905">
        <w:rPr>
          <w:bCs/>
          <w:color w:val="auto"/>
          <w:szCs w:val="24"/>
          <w:highlight w:val="white"/>
        </w:rPr>
        <w:t xml:space="preserve">morphological </w:t>
      </w:r>
      <w:r w:rsidR="00D333D3" w:rsidRPr="008F7905">
        <w:rPr>
          <w:bCs/>
          <w:color w:val="auto"/>
          <w:szCs w:val="24"/>
        </w:rPr>
        <w:t>Traits</w:t>
      </w:r>
      <w:r w:rsidRPr="008F7905">
        <w:rPr>
          <w:bCs/>
          <w:color w:val="auto"/>
          <w:szCs w:val="24"/>
        </w:rPr>
        <w:t xml:space="preserve"> </w:t>
      </w:r>
    </w:p>
    <w:p w14:paraId="1C30CA1B" w14:textId="77777777" w:rsidR="00E25C07" w:rsidRDefault="00E25C07" w:rsidP="000674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b/>
          <w:color w:val="auto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00"/>
        <w:gridCol w:w="882"/>
        <w:gridCol w:w="836"/>
        <w:gridCol w:w="909"/>
        <w:gridCol w:w="821"/>
        <w:gridCol w:w="896"/>
        <w:gridCol w:w="976"/>
        <w:gridCol w:w="862"/>
        <w:gridCol w:w="1098"/>
      </w:tblGrid>
      <w:tr w:rsidR="00DE278D" w:rsidRPr="008F7905" w14:paraId="2A8387C7" w14:textId="77777777" w:rsidTr="00E03939"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012C" w14:textId="4F560E54" w:rsidR="00277A6C" w:rsidRPr="008F7905" w:rsidRDefault="00277A6C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Genotype</w:t>
            </w:r>
            <w:r w:rsidR="005409B1" w:rsidRPr="008F7905"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6EA53" w14:textId="476021BB" w:rsidR="00277A6C" w:rsidRPr="008F7905" w:rsidRDefault="003C27A1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DH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3703" w14:textId="4DFAF0DA" w:rsidR="00277A6C" w:rsidRPr="008F7905" w:rsidRDefault="003C27A1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DM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34529" w14:textId="35CD5380" w:rsidR="00277A6C" w:rsidRPr="008F7905" w:rsidRDefault="003C27A1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GWPS</w:t>
            </w:r>
            <w:r w:rsidR="00104DD1" w:rsidRPr="008F7905">
              <w:rPr>
                <w:color w:val="auto"/>
                <w:sz w:val="20"/>
                <w:szCs w:val="20"/>
              </w:rPr>
              <w:t xml:space="preserve"> (g)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0EBEB" w14:textId="7C71F242" w:rsidR="00277A6C" w:rsidRPr="008F7905" w:rsidRDefault="00493373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PH</w:t>
            </w:r>
            <w:r w:rsidR="00104DD1" w:rsidRPr="008F7905">
              <w:rPr>
                <w:color w:val="auto"/>
                <w:sz w:val="20"/>
                <w:szCs w:val="20"/>
              </w:rPr>
              <w:t xml:space="preserve"> (cm)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76ECA" w14:textId="0328E537" w:rsidR="00277A6C" w:rsidRPr="008F7905" w:rsidRDefault="00493373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SL</w:t>
            </w:r>
            <w:r w:rsidR="00104DD1" w:rsidRPr="008F7905">
              <w:rPr>
                <w:color w:val="auto"/>
                <w:sz w:val="20"/>
                <w:szCs w:val="20"/>
              </w:rPr>
              <w:t xml:space="preserve"> (cm)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FBC0" w14:textId="1F5589B8" w:rsidR="00277A6C" w:rsidRPr="008F7905" w:rsidRDefault="00493373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GPS</w:t>
            </w:r>
            <w:r w:rsidR="00104DD1" w:rsidRPr="008F7905">
              <w:rPr>
                <w:color w:val="auto"/>
                <w:sz w:val="20"/>
                <w:szCs w:val="20"/>
              </w:rPr>
              <w:t xml:space="preserve"> (g)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A95A" w14:textId="34685E4B" w:rsidR="00277A6C" w:rsidRPr="008F7905" w:rsidRDefault="00493373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 xml:space="preserve">NOF </w:t>
            </w:r>
            <w:r w:rsidRPr="008F7905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104DD1" w:rsidRPr="008F7905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8F7905">
              <w:rPr>
                <w:color w:val="auto"/>
                <w:sz w:val="20"/>
                <w:szCs w:val="20"/>
              </w:rPr>
              <w:t>sq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4A8CD" w14:textId="44B36462" w:rsidR="00277A6C" w:rsidRPr="008F7905" w:rsidRDefault="00493373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TGW</w:t>
            </w:r>
            <w:r w:rsidR="00104DD1" w:rsidRPr="008F7905">
              <w:rPr>
                <w:color w:val="auto"/>
                <w:sz w:val="20"/>
                <w:szCs w:val="20"/>
              </w:rPr>
              <w:t xml:space="preserve"> (g)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CA8C7" w14:textId="2C3D95A7" w:rsidR="00277A6C" w:rsidRPr="008F7905" w:rsidRDefault="00493373" w:rsidP="00FB25B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YPP</w:t>
            </w:r>
          </w:p>
        </w:tc>
      </w:tr>
      <w:tr w:rsidR="00DE278D" w:rsidRPr="006B27C5" w14:paraId="35F8F699" w14:textId="77777777" w:rsidTr="00E03939"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2FC9A96" w14:textId="24874B9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3364B" w14:textId="283E4283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51.67e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6D839" w14:textId="2687DDC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102.33d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4A20203" w14:textId="0946332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1.34c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3F7F2" w14:textId="26E383C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94.57ef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BC3FF" w14:textId="76D4DBC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8.58c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AF99B" w14:textId="548F82C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34.13bc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6A5B2" w14:textId="71649C2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505.67a</w:t>
            </w:r>
          </w:p>
        </w:tc>
        <w:tc>
          <w:tcPr>
            <w:tcW w:w="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F7735" w14:textId="2F5486A4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39.45a-c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CE20E" w14:textId="27924632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8</w:t>
            </w:r>
            <w:r w:rsidR="00104DD1">
              <w:rPr>
                <w:color w:val="auto"/>
                <w:sz w:val="20"/>
                <w:szCs w:val="20"/>
              </w:rPr>
              <w:t>1</w:t>
            </w:r>
            <w:r w:rsidRPr="006B27C5">
              <w:rPr>
                <w:color w:val="auto"/>
                <w:sz w:val="20"/>
                <w:szCs w:val="20"/>
              </w:rPr>
              <w:t>a</w:t>
            </w:r>
          </w:p>
        </w:tc>
      </w:tr>
      <w:tr w:rsidR="00DE278D" w:rsidRPr="006B27C5" w14:paraId="3603D020" w14:textId="77777777" w:rsidTr="00E03939">
        <w:tc>
          <w:tcPr>
            <w:tcW w:w="1170" w:type="dxa"/>
            <w:vAlign w:val="center"/>
          </w:tcPr>
          <w:p w14:paraId="2B19184F" w14:textId="30F27CDA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C66889" w14:textId="5EFF47B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55.67d-e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2A547CE" w14:textId="2EFD453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105.67c</w:t>
            </w:r>
          </w:p>
        </w:tc>
        <w:tc>
          <w:tcPr>
            <w:tcW w:w="836" w:type="dxa"/>
            <w:vAlign w:val="center"/>
          </w:tcPr>
          <w:p w14:paraId="79C0835F" w14:textId="6E4E723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1.32c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97CD609" w14:textId="2EE1C364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92.35f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52C014A" w14:textId="617E2578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9.10bc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43A74E9" w14:textId="2A27511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39.43ab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1A3E064" w14:textId="7933D36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477.00a-c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6E43CB0" w14:textId="22D96F8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33.09b-c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CF8F60B" w14:textId="47EB632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08d</w:t>
            </w:r>
          </w:p>
        </w:tc>
      </w:tr>
      <w:tr w:rsidR="00DE278D" w:rsidRPr="006B27C5" w14:paraId="1CBDC515" w14:textId="77777777" w:rsidTr="00E03939">
        <w:tc>
          <w:tcPr>
            <w:tcW w:w="1170" w:type="dxa"/>
            <w:vAlign w:val="center"/>
          </w:tcPr>
          <w:p w14:paraId="4B542415" w14:textId="5BE3C1A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F905E7" w14:textId="5FFEF79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65.33a-b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D646BAC" w14:textId="295BECD2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107.33c</w:t>
            </w:r>
          </w:p>
        </w:tc>
        <w:tc>
          <w:tcPr>
            <w:tcW w:w="836" w:type="dxa"/>
            <w:vAlign w:val="center"/>
          </w:tcPr>
          <w:p w14:paraId="40838FF5" w14:textId="21AC2C5A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1.41bc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2368831" w14:textId="55D34D7F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94.08ef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1137FA4" w14:textId="42498A08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8.80c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4148720" w14:textId="6B1F48A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44.50a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90BA94" w14:textId="79F2125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435.33a-d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552A599" w14:textId="481D0FD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31.99 c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EA78C4A" w14:textId="37188EF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12cd</w:t>
            </w:r>
          </w:p>
        </w:tc>
      </w:tr>
      <w:tr w:rsidR="00DE278D" w:rsidRPr="006B27C5" w14:paraId="04C90894" w14:textId="77777777" w:rsidTr="00E03939">
        <w:tc>
          <w:tcPr>
            <w:tcW w:w="1170" w:type="dxa"/>
            <w:vAlign w:val="center"/>
          </w:tcPr>
          <w:p w14:paraId="373E7412" w14:textId="5222535F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F7AE47" w14:textId="536DE12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69.33a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5E5CE88" w14:textId="4ADD018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113.00b</w:t>
            </w:r>
          </w:p>
        </w:tc>
        <w:tc>
          <w:tcPr>
            <w:tcW w:w="836" w:type="dxa"/>
            <w:vAlign w:val="center"/>
          </w:tcPr>
          <w:p w14:paraId="1C31113F" w14:textId="390512C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1.75a-c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16F6F90" w14:textId="24FB498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116.33a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179A57" w14:textId="00100E6C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9.90a-c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88C9D4" w14:textId="4FA97CB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39.57ab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1B3BC22" w14:textId="283D7B7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377.00d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7453054" w14:textId="57F5707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45.43a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45BE765" w14:textId="25C8A6D8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66ab</w:t>
            </w:r>
          </w:p>
        </w:tc>
      </w:tr>
      <w:tr w:rsidR="00DE278D" w:rsidRPr="006B27C5" w14:paraId="3EBBE5A9" w14:textId="77777777" w:rsidTr="00E03939">
        <w:tc>
          <w:tcPr>
            <w:tcW w:w="1170" w:type="dxa"/>
            <w:vAlign w:val="center"/>
          </w:tcPr>
          <w:p w14:paraId="2F5AC50C" w14:textId="78B16CD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462870" w14:textId="3962977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69.00a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68A2AAD" w14:textId="73D1300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112.00b</w:t>
            </w:r>
          </w:p>
        </w:tc>
        <w:tc>
          <w:tcPr>
            <w:tcW w:w="836" w:type="dxa"/>
            <w:vAlign w:val="center"/>
          </w:tcPr>
          <w:p w14:paraId="3D940E75" w14:textId="574BFFD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1.88a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FB6FA6" w14:textId="37C2291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114.73ab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FF728A5" w14:textId="6FE82C7C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10.73a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7DF06CE" w14:textId="492B2BA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45.03a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214BD8A" w14:textId="452DC21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359.00 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0B83385" w14:textId="7FC487C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41.98a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59D4DBB" w14:textId="52ADB08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49a-d</w:t>
            </w:r>
          </w:p>
        </w:tc>
      </w:tr>
      <w:tr w:rsidR="00DE278D" w:rsidRPr="006B27C5" w14:paraId="7876897D" w14:textId="77777777" w:rsidTr="00E03939">
        <w:tc>
          <w:tcPr>
            <w:tcW w:w="1170" w:type="dxa"/>
            <w:vAlign w:val="center"/>
          </w:tcPr>
          <w:p w14:paraId="49665F5B" w14:textId="2F90B03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651387" w14:textId="5D05280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68.33a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BAB0A57" w14:textId="6551B452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111.67b</w:t>
            </w:r>
          </w:p>
        </w:tc>
        <w:tc>
          <w:tcPr>
            <w:tcW w:w="836" w:type="dxa"/>
            <w:vAlign w:val="center"/>
          </w:tcPr>
          <w:p w14:paraId="6BB8A5D0" w14:textId="4734E9A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1.85ab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5BE004B" w14:textId="3BEEDE4C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109.73bc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51E0E19" w14:textId="74BD35D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9.84a-c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D0F882E" w14:textId="17D87B7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41.63ab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7E84845" w14:textId="6991F1DF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409.33b-d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52946C5" w14:textId="563D2574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45.55a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B8CED40" w14:textId="33B8849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57a-c</w:t>
            </w:r>
          </w:p>
        </w:tc>
      </w:tr>
      <w:tr w:rsidR="00DE278D" w:rsidRPr="006B27C5" w14:paraId="3E70C5D0" w14:textId="77777777" w:rsidTr="00E03939">
        <w:tc>
          <w:tcPr>
            <w:tcW w:w="1170" w:type="dxa"/>
            <w:vAlign w:val="center"/>
          </w:tcPr>
          <w:p w14:paraId="7685670F" w14:textId="5F46018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CFA4F4" w14:textId="29DC9F48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68.00a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6F8243F" w14:textId="5AF900B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113.00b</w:t>
            </w:r>
          </w:p>
        </w:tc>
        <w:tc>
          <w:tcPr>
            <w:tcW w:w="836" w:type="dxa"/>
            <w:vAlign w:val="center"/>
          </w:tcPr>
          <w:p w14:paraId="48934540" w14:textId="4FD9A5A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1.84ab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4D48336" w14:textId="4D8FEDB4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104.98cd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7BA9C16" w14:textId="55C8D0E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9.85a-c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D02E04B" w14:textId="352C63C2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43.57a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2637118" w14:textId="5493F1B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351.67d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BF66303" w14:textId="10598774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43.38 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64133E5" w14:textId="0AC0535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46a-d</w:t>
            </w:r>
          </w:p>
        </w:tc>
      </w:tr>
      <w:tr w:rsidR="00DE278D" w:rsidRPr="006B27C5" w14:paraId="3D1BDB46" w14:textId="77777777" w:rsidTr="00E03939">
        <w:tc>
          <w:tcPr>
            <w:tcW w:w="1170" w:type="dxa"/>
            <w:vAlign w:val="center"/>
          </w:tcPr>
          <w:p w14:paraId="07618C84" w14:textId="4E60AF0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585029" w14:textId="13EB88F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62.00bc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B08152E" w14:textId="4ED35B8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112.67b</w:t>
            </w:r>
          </w:p>
        </w:tc>
        <w:tc>
          <w:tcPr>
            <w:tcW w:w="836" w:type="dxa"/>
            <w:vAlign w:val="center"/>
          </w:tcPr>
          <w:p w14:paraId="502148D9" w14:textId="052EA8B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1.80ab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7F47D15" w14:textId="2D6B165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105.50cd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6F56B5" w14:textId="416EE3B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9.57a-c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F5E53EA" w14:textId="776CC25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38.33a-c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0C62302" w14:textId="3CB12BD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373.33d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C39C5E4" w14:textId="70C175F8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47.23a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F697E36" w14:textId="10E0BC2F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67ab</w:t>
            </w:r>
          </w:p>
        </w:tc>
      </w:tr>
      <w:tr w:rsidR="00DE278D" w:rsidRPr="006B27C5" w14:paraId="580EF0BB" w14:textId="77777777" w:rsidTr="00E03939">
        <w:tc>
          <w:tcPr>
            <w:tcW w:w="1170" w:type="dxa"/>
            <w:vAlign w:val="center"/>
          </w:tcPr>
          <w:p w14:paraId="70B7D76E" w14:textId="34CF240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D09058" w14:textId="5792268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64.33a-c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73E63B2" w14:textId="0A51675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121.33a</w:t>
            </w:r>
          </w:p>
        </w:tc>
        <w:tc>
          <w:tcPr>
            <w:tcW w:w="836" w:type="dxa"/>
            <w:vAlign w:val="center"/>
          </w:tcPr>
          <w:p w14:paraId="2F839ACD" w14:textId="172C2B1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1.84ab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6D67D1E" w14:textId="69B628DA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107.17c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D8ACF26" w14:textId="66781A5C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10.58ab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139CA2E" w14:textId="0895928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45.20a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0E3DB4" w14:textId="5B51B6B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385.00 cd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A61C097" w14:textId="486C8B4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41.22a-b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3261C0D" w14:textId="737BAEC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24b-d</w:t>
            </w:r>
          </w:p>
        </w:tc>
      </w:tr>
      <w:tr w:rsidR="00DE278D" w:rsidRPr="006B27C5" w14:paraId="6C27179C" w14:textId="77777777" w:rsidTr="00E03939">
        <w:tc>
          <w:tcPr>
            <w:tcW w:w="1170" w:type="dxa"/>
            <w:vAlign w:val="center"/>
          </w:tcPr>
          <w:p w14:paraId="50361B80" w14:textId="43F42F64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HSTUW 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C9CC53" w14:textId="7CCD6B4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65.00a-c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6B0694A" w14:textId="50EB185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113.00b</w:t>
            </w:r>
          </w:p>
        </w:tc>
        <w:tc>
          <w:tcPr>
            <w:tcW w:w="836" w:type="dxa"/>
            <w:vAlign w:val="center"/>
          </w:tcPr>
          <w:p w14:paraId="78C40D40" w14:textId="595747F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1.74a-c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43D5A7F" w14:textId="01B04D6A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107.55c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0C57290" w14:textId="3BCA12A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9.71a-c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1C8A92D" w14:textId="3E5C6F4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38.57ab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0ED2EE" w14:textId="6D977AA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378.00d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5BEB50C" w14:textId="30BAE6BA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45.46a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0349439" w14:textId="18FC438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45a-d</w:t>
            </w:r>
          </w:p>
        </w:tc>
      </w:tr>
      <w:tr w:rsidR="00DE278D" w:rsidRPr="006B27C5" w14:paraId="1AFBE141" w14:textId="77777777" w:rsidTr="00E03939">
        <w:tc>
          <w:tcPr>
            <w:tcW w:w="1170" w:type="dxa"/>
            <w:vAlign w:val="center"/>
          </w:tcPr>
          <w:p w14:paraId="32C1B1C3" w14:textId="160C917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 xml:space="preserve">BARI </w:t>
            </w:r>
            <w:proofErr w:type="spellStart"/>
            <w:r w:rsidRPr="006B27C5">
              <w:rPr>
                <w:bCs/>
                <w:color w:val="auto"/>
                <w:sz w:val="20"/>
                <w:szCs w:val="20"/>
              </w:rPr>
              <w:t>Gom</w:t>
            </w:r>
            <w:proofErr w:type="spellEnd"/>
            <w:r w:rsidRPr="006B27C5">
              <w:rPr>
                <w:bCs/>
                <w:color w:val="auto"/>
                <w:sz w:val="20"/>
                <w:szCs w:val="20"/>
              </w:rPr>
              <w:t xml:space="preserve"> 32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CD4381" w14:textId="757AFD1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60.00cd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CA39883" w14:textId="09F9987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107.00c</w:t>
            </w:r>
          </w:p>
        </w:tc>
        <w:tc>
          <w:tcPr>
            <w:tcW w:w="836" w:type="dxa"/>
            <w:vAlign w:val="center"/>
          </w:tcPr>
          <w:p w14:paraId="4B1E9B9A" w14:textId="303AC95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1.42bc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0443DC1" w14:textId="45904A8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99.40de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5021B04" w14:textId="13D80263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9.05bc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CD30C58" w14:textId="7F8CE31C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30.93c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78D6609" w14:textId="5411517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483.33ab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690277B" w14:textId="2A0D8D2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46.01a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3478D12" w14:textId="7020F42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49a-d</w:t>
            </w:r>
          </w:p>
        </w:tc>
      </w:tr>
      <w:tr w:rsidR="00DE278D" w:rsidRPr="006B27C5" w14:paraId="55CB0066" w14:textId="77777777" w:rsidTr="00E03939">
        <w:tc>
          <w:tcPr>
            <w:tcW w:w="1170" w:type="dxa"/>
            <w:vAlign w:val="center"/>
          </w:tcPr>
          <w:p w14:paraId="4BFD3BE0" w14:textId="63339E2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Range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EEE23B" w14:textId="17414CA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51.67 – 69.33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369D3D2" w14:textId="125E8EE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102.33– 121.33</w:t>
            </w:r>
          </w:p>
        </w:tc>
        <w:tc>
          <w:tcPr>
            <w:tcW w:w="836" w:type="dxa"/>
            <w:vAlign w:val="center"/>
          </w:tcPr>
          <w:p w14:paraId="0DEFBF5D" w14:textId="7F66C79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1.32 – 1.88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18CFC5F" w14:textId="63ECE6C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92.35- 116.33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8BA9B15" w14:textId="591514E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8.58 – 10.73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9DC54EA" w14:textId="47E571A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30.93 – 45.20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4B25824" w14:textId="5551C44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351.67 - 505.67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8EC53B1" w14:textId="69D1A60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31.99 - 47.23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D537563" w14:textId="45E1942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 xml:space="preserve">08 </w:t>
            </w:r>
            <w:r w:rsidR="00104DD1">
              <w:rPr>
                <w:color w:val="auto"/>
                <w:sz w:val="20"/>
                <w:szCs w:val="20"/>
              </w:rPr>
              <w:t>–</w:t>
            </w:r>
            <w:r w:rsidRPr="006B27C5">
              <w:rPr>
                <w:color w:val="auto"/>
                <w:sz w:val="20"/>
                <w:szCs w:val="20"/>
              </w:rPr>
              <w:t xml:space="preserve"> 2</w:t>
            </w:r>
            <w:r w:rsidR="00104DD1">
              <w:rPr>
                <w:color w:val="auto"/>
                <w:sz w:val="20"/>
                <w:szCs w:val="20"/>
              </w:rPr>
              <w:t>.</w:t>
            </w:r>
            <w:r w:rsidRPr="006B27C5">
              <w:rPr>
                <w:color w:val="auto"/>
                <w:sz w:val="20"/>
                <w:szCs w:val="20"/>
              </w:rPr>
              <w:t>81</w:t>
            </w:r>
          </w:p>
        </w:tc>
      </w:tr>
      <w:tr w:rsidR="00DE278D" w:rsidRPr="006B27C5" w14:paraId="666CDE73" w14:textId="77777777" w:rsidTr="00E03939">
        <w:tc>
          <w:tcPr>
            <w:tcW w:w="1170" w:type="dxa"/>
            <w:vAlign w:val="center"/>
          </w:tcPr>
          <w:p w14:paraId="67DB340D" w14:textId="2B768EE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68BF3F" w14:textId="3F255FD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63.52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07DBCA3" w14:textId="1347AC1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110.82</w:t>
            </w:r>
          </w:p>
        </w:tc>
        <w:tc>
          <w:tcPr>
            <w:tcW w:w="836" w:type="dxa"/>
            <w:vAlign w:val="center"/>
          </w:tcPr>
          <w:p w14:paraId="02BA9083" w14:textId="2503D19C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1.65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A469628" w14:textId="2B5ABB0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104.22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0FB4897" w14:textId="18CEAE64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9.61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31C7AFC" w14:textId="4846F7A7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40.08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6A6DCE1" w14:textId="3CE2DB7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412.24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A747A95" w14:textId="2ADA5399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41.89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18F6D9D" w14:textId="1FB2A8F6" w:rsidR="0033078D" w:rsidRPr="006B27C5" w:rsidRDefault="00104DD1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="0033078D" w:rsidRPr="006B27C5">
              <w:rPr>
                <w:color w:val="auto"/>
                <w:sz w:val="20"/>
                <w:szCs w:val="20"/>
              </w:rPr>
              <w:t>46</w:t>
            </w:r>
          </w:p>
        </w:tc>
      </w:tr>
      <w:tr w:rsidR="00DE278D" w:rsidRPr="006B27C5" w14:paraId="13118E73" w14:textId="77777777" w:rsidTr="00E03939">
        <w:tc>
          <w:tcPr>
            <w:tcW w:w="1170" w:type="dxa"/>
            <w:vAlign w:val="center"/>
          </w:tcPr>
          <w:p w14:paraId="61F6CAC7" w14:textId="65CDBEEC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SE (±)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CE0CB5" w14:textId="17DB2436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±1.04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2CA627C" w14:textId="3FA0B71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±0.60</w:t>
            </w:r>
          </w:p>
        </w:tc>
        <w:tc>
          <w:tcPr>
            <w:tcW w:w="836" w:type="dxa"/>
            <w:vAlign w:val="center"/>
          </w:tcPr>
          <w:p w14:paraId="4930E3A5" w14:textId="1E8D1AE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±0.09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9A1E69" w14:textId="52C66372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±1.27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A8D8A71" w14:textId="4C050413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±0.31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3050B43" w14:textId="65979A88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±1.49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38DC6B6" w14:textId="660B1722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±18.39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10CDE87" w14:textId="14C5E941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±1.73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5C1B38A" w14:textId="1E8BCC6A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±91.55</w:t>
            </w:r>
          </w:p>
        </w:tc>
      </w:tr>
      <w:tr w:rsidR="00DE278D" w:rsidRPr="006B27C5" w14:paraId="2CAC57AF" w14:textId="77777777" w:rsidTr="00E03939"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8FACB0F" w14:textId="2B5D837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6B27C5">
              <w:rPr>
                <w:bCs/>
                <w:color w:val="auto"/>
                <w:sz w:val="20"/>
                <w:szCs w:val="20"/>
              </w:rPr>
              <w:t>HSD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84CD54B" w14:textId="4D08E250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5.31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069F65BB" w14:textId="139C6F3B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3.08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2C0E755A" w14:textId="264EB3FE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0.44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41B8BCEF" w14:textId="1FE1ED13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6.47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14:paraId="6735025A" w14:textId="777A2D42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1.57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77A81540" w14:textId="04103D95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7.60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644414C" w14:textId="01B460BF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93.94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0389BCA2" w14:textId="4FCFDA7D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8.86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561632EB" w14:textId="49EA72FA" w:rsidR="0033078D" w:rsidRPr="006B27C5" w:rsidRDefault="0033078D" w:rsidP="00FB25B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B27C5">
              <w:rPr>
                <w:color w:val="auto"/>
                <w:sz w:val="20"/>
                <w:szCs w:val="20"/>
              </w:rPr>
              <w:t>467.68</w:t>
            </w:r>
          </w:p>
        </w:tc>
      </w:tr>
    </w:tbl>
    <w:p w14:paraId="3044D690" w14:textId="77777777" w:rsidR="00E25C07" w:rsidRDefault="00E25C07" w:rsidP="00FB25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4374F470" w14:textId="054A7B7A" w:rsidR="00854312" w:rsidRPr="00E325F3" w:rsidRDefault="00970EC9" w:rsidP="00DE278D">
      <w:pPr>
        <w:ind w:left="0" w:firstLine="0"/>
        <w:rPr>
          <w:b/>
          <w:bCs/>
          <w:color w:val="auto"/>
          <w:sz w:val="20"/>
          <w:szCs w:val="20"/>
        </w:rPr>
      </w:pPr>
      <w:r w:rsidRPr="00E325F3">
        <w:rPr>
          <w:color w:val="auto"/>
          <w:sz w:val="20"/>
          <w:szCs w:val="20"/>
        </w:rPr>
        <w:t xml:space="preserve">Here, DH= Days to heading, DM= Days to maturity, PH= </w:t>
      </w:r>
      <w:r w:rsidR="00286E96" w:rsidRPr="00E325F3">
        <w:rPr>
          <w:color w:val="auto"/>
          <w:sz w:val="20"/>
          <w:szCs w:val="20"/>
        </w:rPr>
        <w:t>P</w:t>
      </w:r>
      <w:r w:rsidRPr="00E325F3">
        <w:rPr>
          <w:color w:val="auto"/>
          <w:sz w:val="20"/>
          <w:szCs w:val="20"/>
        </w:rPr>
        <w:t>lant height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</w:t>
      </w:r>
      <w:r w:rsidR="008B14E7">
        <w:rPr>
          <w:color w:val="auto"/>
          <w:sz w:val="20"/>
          <w:szCs w:val="20"/>
        </w:rPr>
        <w:t>cm</w:t>
      </w:r>
      <w:r w:rsidR="008B14E7" w:rsidRPr="008B14E7">
        <w:rPr>
          <w:color w:val="auto"/>
          <w:sz w:val="20"/>
          <w:szCs w:val="20"/>
        </w:rPr>
        <w:t>)</w:t>
      </w:r>
      <w:r w:rsidRPr="00E325F3">
        <w:rPr>
          <w:color w:val="auto"/>
          <w:sz w:val="20"/>
          <w:szCs w:val="20"/>
        </w:rPr>
        <w:t>, GWPS= Grain weight spike</w:t>
      </w:r>
      <w:r w:rsidR="00286E96" w:rsidRPr="00E325F3">
        <w:rPr>
          <w:color w:val="auto"/>
          <w:sz w:val="20"/>
          <w:szCs w:val="20"/>
          <w:vertAlign w:val="superscript"/>
        </w:rPr>
        <w:t>-1</w:t>
      </w:r>
      <w:r w:rsidR="008B14E7">
        <w:rPr>
          <w:color w:val="auto"/>
          <w:sz w:val="20"/>
          <w:szCs w:val="20"/>
          <w:vertAlign w:val="superscript"/>
        </w:rPr>
        <w:t xml:space="preserve"> </w:t>
      </w:r>
      <w:r w:rsidR="008B14E7" w:rsidRPr="008B14E7">
        <w:rPr>
          <w:color w:val="auto"/>
          <w:sz w:val="20"/>
          <w:szCs w:val="20"/>
        </w:rPr>
        <w:t>(g)</w:t>
      </w:r>
      <w:r w:rsidRPr="00E325F3">
        <w:rPr>
          <w:color w:val="auto"/>
          <w:sz w:val="20"/>
          <w:szCs w:val="20"/>
        </w:rPr>
        <w:t>, TGW = 1000 grain weight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(g)</w:t>
      </w:r>
      <w:r w:rsidRPr="00E325F3">
        <w:rPr>
          <w:color w:val="auto"/>
          <w:sz w:val="20"/>
          <w:szCs w:val="20"/>
        </w:rPr>
        <w:t>, NOS= N</w:t>
      </w:r>
      <w:r w:rsidR="00286E96" w:rsidRPr="00E325F3">
        <w:rPr>
          <w:color w:val="auto"/>
          <w:sz w:val="20"/>
          <w:szCs w:val="20"/>
        </w:rPr>
        <w:t>umber</w:t>
      </w:r>
      <w:r w:rsidRPr="00E325F3">
        <w:rPr>
          <w:color w:val="auto"/>
          <w:sz w:val="20"/>
          <w:szCs w:val="20"/>
        </w:rPr>
        <w:t xml:space="preserve"> of </w:t>
      </w:r>
      <w:r w:rsidR="00286E96" w:rsidRPr="00E325F3">
        <w:rPr>
          <w:color w:val="auto"/>
          <w:sz w:val="20"/>
          <w:szCs w:val="20"/>
        </w:rPr>
        <w:t>spikes</w:t>
      </w:r>
      <w:r w:rsidRPr="00E325F3">
        <w:rPr>
          <w:color w:val="auto"/>
          <w:sz w:val="20"/>
          <w:szCs w:val="20"/>
        </w:rPr>
        <w:t>, SL= Spike length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</w:t>
      </w:r>
      <w:r w:rsidR="008B14E7">
        <w:rPr>
          <w:color w:val="auto"/>
          <w:sz w:val="20"/>
          <w:szCs w:val="20"/>
        </w:rPr>
        <w:t>cm</w:t>
      </w:r>
      <w:r w:rsidR="008B14E7" w:rsidRPr="008B14E7">
        <w:rPr>
          <w:color w:val="auto"/>
          <w:sz w:val="20"/>
          <w:szCs w:val="20"/>
        </w:rPr>
        <w:t>)</w:t>
      </w:r>
      <w:r w:rsidRPr="00E325F3">
        <w:rPr>
          <w:color w:val="auto"/>
          <w:sz w:val="20"/>
          <w:szCs w:val="20"/>
        </w:rPr>
        <w:t>, GPS= Grains per spike, YPP= Yield plot</w:t>
      </w:r>
      <w:r w:rsidR="00286E96" w:rsidRPr="00E325F3">
        <w:rPr>
          <w:color w:val="auto"/>
          <w:sz w:val="20"/>
          <w:szCs w:val="20"/>
          <w:vertAlign w:val="superscript"/>
        </w:rPr>
        <w:t>-1</w:t>
      </w:r>
      <w:r w:rsidR="008B14E7">
        <w:rPr>
          <w:color w:val="auto"/>
          <w:sz w:val="20"/>
          <w:szCs w:val="20"/>
          <w:vertAlign w:val="superscript"/>
        </w:rPr>
        <w:t xml:space="preserve"> </w:t>
      </w:r>
      <w:r w:rsidR="008B14E7" w:rsidRPr="008B14E7">
        <w:rPr>
          <w:color w:val="auto"/>
          <w:sz w:val="20"/>
          <w:szCs w:val="20"/>
        </w:rPr>
        <w:t>(kg)</w:t>
      </w:r>
      <w:r w:rsidRPr="00E325F3">
        <w:rPr>
          <w:color w:val="auto"/>
          <w:sz w:val="20"/>
          <w:szCs w:val="20"/>
        </w:rPr>
        <w:t>,</w:t>
      </w:r>
      <w:r w:rsidR="00345AEB" w:rsidRPr="00E325F3">
        <w:rPr>
          <w:color w:val="auto"/>
          <w:sz w:val="20"/>
          <w:szCs w:val="20"/>
        </w:rPr>
        <w:t xml:space="preserve"> SE= Standard error, HSD= </w:t>
      </w:r>
      <w:r w:rsidR="008B14E7">
        <w:rPr>
          <w:color w:val="auto"/>
          <w:sz w:val="20"/>
          <w:szCs w:val="20"/>
        </w:rPr>
        <w:t>H</w:t>
      </w:r>
      <w:r w:rsidR="00345AEB" w:rsidRPr="00E325F3">
        <w:rPr>
          <w:color w:val="auto"/>
          <w:sz w:val="20"/>
          <w:szCs w:val="20"/>
        </w:rPr>
        <w:t>onestly significant difference</w:t>
      </w:r>
      <w:r w:rsidRPr="00E325F3">
        <w:rPr>
          <w:color w:val="auto"/>
          <w:sz w:val="20"/>
          <w:szCs w:val="20"/>
        </w:rPr>
        <w:t>.</w:t>
      </w:r>
      <w:r w:rsidR="00345AEB" w:rsidRPr="00E325F3">
        <w:rPr>
          <w:color w:val="auto"/>
          <w:sz w:val="20"/>
          <w:szCs w:val="20"/>
        </w:rPr>
        <w:t xml:space="preserve"> </w:t>
      </w:r>
    </w:p>
    <w:p w14:paraId="4FAC97C7" w14:textId="77777777" w:rsidR="00EB4FF6" w:rsidRPr="00E325F3" w:rsidRDefault="00EB4FF6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349B09B8" w14:textId="77777777" w:rsidR="00744FC7" w:rsidRPr="00E325F3" w:rsidRDefault="00744FC7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19C26EB5" w14:textId="77777777" w:rsidR="00D10331" w:rsidRDefault="00D10331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3A88297B" w14:textId="15F77461" w:rsidR="00D10331" w:rsidRDefault="00D10331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1385A45" w14:textId="79EBE945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6A6104F5" w14:textId="270825D0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7E9F6B3C" w14:textId="44E1D25C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264FED1D" w14:textId="63483545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643079B2" w14:textId="32B99581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14A948A9" w14:textId="3D554A38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0C0D237C" w14:textId="1A397FD7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2AEA0AE9" w14:textId="77777777" w:rsidR="00822A6C" w:rsidRDefault="00822A6C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F10B7F7" w14:textId="1F6E5D84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6806622C" w14:textId="57F12E4A" w:rsidR="00DE278D" w:rsidRDefault="00DE278D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390DCE9C" w14:textId="77777777" w:rsidR="006B27C5" w:rsidRDefault="006B27C5" w:rsidP="006B27C5">
      <w:pPr>
        <w:ind w:left="0" w:firstLine="0"/>
        <w:rPr>
          <w:color w:val="auto"/>
        </w:rPr>
      </w:pPr>
    </w:p>
    <w:p w14:paraId="148DF4FA" w14:textId="3CCD5689" w:rsidR="00D72B52" w:rsidRPr="008F7905" w:rsidRDefault="00D72B52" w:rsidP="006B27C5">
      <w:pPr>
        <w:ind w:left="0" w:firstLine="0"/>
        <w:rPr>
          <w:color w:val="auto"/>
          <w:szCs w:val="24"/>
        </w:rPr>
      </w:pPr>
      <w:r w:rsidRPr="008F7905">
        <w:rPr>
          <w:color w:val="auto"/>
          <w:szCs w:val="24"/>
        </w:rPr>
        <w:lastRenderedPageBreak/>
        <w:t xml:space="preserve">Table </w:t>
      </w:r>
      <w:r w:rsidR="00165CA1" w:rsidRPr="008F7905">
        <w:rPr>
          <w:color w:val="auto"/>
          <w:szCs w:val="24"/>
        </w:rPr>
        <w:t>6</w:t>
      </w:r>
      <w:r w:rsidR="008F7905" w:rsidRPr="008F7905">
        <w:rPr>
          <w:color w:val="auto"/>
          <w:szCs w:val="24"/>
        </w:rPr>
        <w:t>.</w:t>
      </w:r>
      <w:r w:rsidRPr="008F7905">
        <w:rPr>
          <w:color w:val="auto"/>
          <w:szCs w:val="24"/>
        </w:rPr>
        <w:t xml:space="preserve"> Genotypic Correlation coefficients among traits </w:t>
      </w: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759"/>
        <w:gridCol w:w="920"/>
        <w:gridCol w:w="920"/>
        <w:gridCol w:w="947"/>
        <w:gridCol w:w="920"/>
        <w:gridCol w:w="955"/>
        <w:gridCol w:w="930"/>
        <w:gridCol w:w="930"/>
        <w:gridCol w:w="930"/>
      </w:tblGrid>
      <w:tr w:rsidR="00286E96" w:rsidRPr="008F7905" w14:paraId="1504C9C1" w14:textId="77777777" w:rsidTr="00E325F3">
        <w:trPr>
          <w:trHeight w:val="348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24FBD8B7" w14:textId="6F2623F4" w:rsidR="00D72B52" w:rsidRPr="008F7905" w:rsidRDefault="00D333D3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bookmarkStart w:id="1" w:name="_Hlk155374361"/>
            <w:r w:rsidRPr="008F7905">
              <w:rPr>
                <w:color w:val="auto"/>
                <w:sz w:val="18"/>
                <w:szCs w:val="18"/>
              </w:rPr>
              <w:t>Traits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14:paraId="6CB5994D" w14:textId="685DCB3C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DH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DC7215A" w14:textId="7B2E3BF4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DM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B572F45" w14:textId="7B357AC9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PH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4ABD3F09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GWPS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5928155C" w14:textId="4943A1A6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TGW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14:paraId="71C84322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NOS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14:paraId="2AC471F4" w14:textId="4DB47B30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SL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14:paraId="4D546832" w14:textId="1FE6B82E" w:rsidR="00D72B52" w:rsidRPr="008F7905" w:rsidRDefault="00D72B52" w:rsidP="00FB25B8">
            <w:pPr>
              <w:spacing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GPS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14:paraId="3A2E15BD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YPP</w:t>
            </w:r>
          </w:p>
        </w:tc>
      </w:tr>
      <w:tr w:rsidR="00286E96" w:rsidRPr="00DE278D" w14:paraId="6FAB8AC8" w14:textId="77777777" w:rsidTr="00E325F3">
        <w:trPr>
          <w:trHeight w:val="551"/>
        </w:trPr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</w:tcPr>
          <w:p w14:paraId="73BCBFA3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DTH</w:t>
            </w:r>
          </w:p>
        </w:tc>
        <w:tc>
          <w:tcPr>
            <w:tcW w:w="759" w:type="dxa"/>
            <w:shd w:val="clear" w:color="auto" w:fill="auto"/>
          </w:tcPr>
          <w:p w14:paraId="2B10B7D8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3B69950A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0.6692 *</w:t>
            </w:r>
          </w:p>
        </w:tc>
        <w:tc>
          <w:tcPr>
            <w:tcW w:w="920" w:type="dxa"/>
            <w:shd w:val="clear" w:color="auto" w:fill="auto"/>
          </w:tcPr>
          <w:p w14:paraId="5C87639E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0.8002 **</w:t>
            </w:r>
          </w:p>
        </w:tc>
        <w:tc>
          <w:tcPr>
            <w:tcW w:w="947" w:type="dxa"/>
            <w:shd w:val="clear" w:color="auto" w:fill="auto"/>
          </w:tcPr>
          <w:p w14:paraId="51058D13" w14:textId="429D3ABE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0.9034 **</w:t>
            </w:r>
          </w:p>
        </w:tc>
        <w:tc>
          <w:tcPr>
            <w:tcW w:w="920" w:type="dxa"/>
            <w:shd w:val="clear" w:color="auto" w:fill="auto"/>
          </w:tcPr>
          <w:p w14:paraId="5D01E239" w14:textId="24E351E8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 xml:space="preserve">0.4273 </w:t>
            </w:r>
            <w:r w:rsidRPr="00176AE4">
              <w:rPr>
                <w:color w:val="auto"/>
                <w:sz w:val="18"/>
                <w:szCs w:val="18"/>
                <w:bdr w:val="none" w:sz="0" w:space="0" w:color="auto" w:frame="1"/>
                <w:vertAlign w:val="superscript"/>
                <w:lang w:eastAsia="en-SG"/>
              </w:rPr>
              <w:t>NS</w:t>
            </w:r>
          </w:p>
        </w:tc>
        <w:tc>
          <w:tcPr>
            <w:tcW w:w="955" w:type="dxa"/>
            <w:shd w:val="clear" w:color="auto" w:fill="auto"/>
          </w:tcPr>
          <w:p w14:paraId="2C509A1F" w14:textId="3FCA04AD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-0.8947 **</w:t>
            </w:r>
          </w:p>
        </w:tc>
        <w:tc>
          <w:tcPr>
            <w:tcW w:w="930" w:type="dxa"/>
            <w:shd w:val="clear" w:color="auto" w:fill="auto"/>
          </w:tcPr>
          <w:p w14:paraId="2B3562F1" w14:textId="4422410E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0.787 **</w:t>
            </w:r>
          </w:p>
        </w:tc>
        <w:tc>
          <w:tcPr>
            <w:tcW w:w="930" w:type="dxa"/>
            <w:shd w:val="clear" w:color="auto" w:fill="auto"/>
          </w:tcPr>
          <w:p w14:paraId="3A217C8F" w14:textId="7126989D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0.6858 *</w:t>
            </w:r>
          </w:p>
        </w:tc>
        <w:tc>
          <w:tcPr>
            <w:tcW w:w="930" w:type="dxa"/>
            <w:shd w:val="clear" w:color="auto" w:fill="auto"/>
          </w:tcPr>
          <w:p w14:paraId="31B45EF4" w14:textId="70B9B9C4" w:rsidR="00D72B52" w:rsidRPr="00DE278D" w:rsidRDefault="00D72B52" w:rsidP="00FB25B8">
            <w:pPr>
              <w:spacing w:after="16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-0.0393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86E96" w:rsidRPr="00DE278D" w14:paraId="4E835B1F" w14:textId="77777777" w:rsidTr="00E325F3">
        <w:trPr>
          <w:trHeight w:val="530"/>
        </w:trPr>
        <w:tc>
          <w:tcPr>
            <w:tcW w:w="1149" w:type="dxa"/>
            <w:shd w:val="clear" w:color="auto" w:fill="auto"/>
          </w:tcPr>
          <w:p w14:paraId="22F81A30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DTM</w:t>
            </w:r>
          </w:p>
        </w:tc>
        <w:tc>
          <w:tcPr>
            <w:tcW w:w="759" w:type="dxa"/>
            <w:shd w:val="clear" w:color="auto" w:fill="auto"/>
          </w:tcPr>
          <w:p w14:paraId="23115CE9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6C261655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0C33A3DB" w14:textId="2018826D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0.6996 *</w:t>
            </w:r>
          </w:p>
        </w:tc>
        <w:tc>
          <w:tcPr>
            <w:tcW w:w="947" w:type="dxa"/>
            <w:shd w:val="clear" w:color="auto" w:fill="auto"/>
          </w:tcPr>
          <w:p w14:paraId="3421CE78" w14:textId="67504A90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0.9039 **</w:t>
            </w:r>
          </w:p>
        </w:tc>
        <w:tc>
          <w:tcPr>
            <w:tcW w:w="920" w:type="dxa"/>
            <w:shd w:val="clear" w:color="auto" w:fill="auto"/>
          </w:tcPr>
          <w:p w14:paraId="0FFA9721" w14:textId="0E4974A5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 xml:space="preserve">0.4478 </w:t>
            </w:r>
            <w:r w:rsidRPr="00176AE4">
              <w:rPr>
                <w:color w:val="auto"/>
                <w:sz w:val="18"/>
                <w:szCs w:val="18"/>
                <w:bdr w:val="none" w:sz="0" w:space="0" w:color="auto" w:frame="1"/>
                <w:vertAlign w:val="superscript"/>
                <w:lang w:eastAsia="en-SG"/>
              </w:rPr>
              <w:t>NS</w:t>
            </w:r>
          </w:p>
        </w:tc>
        <w:tc>
          <w:tcPr>
            <w:tcW w:w="955" w:type="dxa"/>
            <w:shd w:val="clear" w:color="auto" w:fill="auto"/>
          </w:tcPr>
          <w:p w14:paraId="1B84960C" w14:textId="330C9ADC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-0.8599 **</w:t>
            </w:r>
          </w:p>
        </w:tc>
        <w:tc>
          <w:tcPr>
            <w:tcW w:w="930" w:type="dxa"/>
            <w:shd w:val="clear" w:color="auto" w:fill="auto"/>
          </w:tcPr>
          <w:p w14:paraId="487D01A8" w14:textId="059DB740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0.9879 **</w:t>
            </w:r>
          </w:p>
        </w:tc>
        <w:tc>
          <w:tcPr>
            <w:tcW w:w="930" w:type="dxa"/>
            <w:shd w:val="clear" w:color="auto" w:fill="auto"/>
          </w:tcPr>
          <w:p w14:paraId="7EB565D1" w14:textId="0E8BD71D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0.6175 *</w:t>
            </w:r>
          </w:p>
        </w:tc>
        <w:tc>
          <w:tcPr>
            <w:tcW w:w="930" w:type="dxa"/>
            <w:shd w:val="clear" w:color="auto" w:fill="auto"/>
          </w:tcPr>
          <w:p w14:paraId="100FF053" w14:textId="25C8243E" w:rsidR="00D72B52" w:rsidRPr="00DE278D" w:rsidRDefault="00D72B52" w:rsidP="00FB25B8">
            <w:pPr>
              <w:spacing w:after="16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-0.1188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86E96" w:rsidRPr="00DE278D" w14:paraId="7B9067B6" w14:textId="77777777" w:rsidTr="00E325F3">
        <w:trPr>
          <w:trHeight w:val="348"/>
        </w:trPr>
        <w:tc>
          <w:tcPr>
            <w:tcW w:w="1149" w:type="dxa"/>
            <w:shd w:val="clear" w:color="auto" w:fill="auto"/>
          </w:tcPr>
          <w:p w14:paraId="204B8C3B" w14:textId="37629163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PH</w:t>
            </w:r>
          </w:p>
        </w:tc>
        <w:tc>
          <w:tcPr>
            <w:tcW w:w="759" w:type="dxa"/>
            <w:shd w:val="clear" w:color="auto" w:fill="auto"/>
          </w:tcPr>
          <w:p w14:paraId="0D4F705B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3B95FA06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03A57D0B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14:paraId="7EBABFB2" w14:textId="0A23148D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0.9616 **</w:t>
            </w:r>
          </w:p>
        </w:tc>
        <w:tc>
          <w:tcPr>
            <w:tcW w:w="920" w:type="dxa"/>
            <w:shd w:val="clear" w:color="auto" w:fill="auto"/>
          </w:tcPr>
          <w:p w14:paraId="5D59126A" w14:textId="7ED81745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0.7478 **</w:t>
            </w:r>
          </w:p>
        </w:tc>
        <w:tc>
          <w:tcPr>
            <w:tcW w:w="955" w:type="dxa"/>
            <w:shd w:val="clear" w:color="auto" w:fill="auto"/>
          </w:tcPr>
          <w:p w14:paraId="3D244500" w14:textId="4301BF28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-0.8554 **</w:t>
            </w:r>
          </w:p>
        </w:tc>
        <w:tc>
          <w:tcPr>
            <w:tcW w:w="930" w:type="dxa"/>
            <w:shd w:val="clear" w:color="auto" w:fill="auto"/>
          </w:tcPr>
          <w:p w14:paraId="3377D855" w14:textId="350F3C92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0.9122 **</w:t>
            </w:r>
          </w:p>
        </w:tc>
        <w:tc>
          <w:tcPr>
            <w:tcW w:w="930" w:type="dxa"/>
            <w:shd w:val="clear" w:color="auto" w:fill="auto"/>
          </w:tcPr>
          <w:p w14:paraId="17B30BB9" w14:textId="24937B1E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0.3686 </w:t>
            </w:r>
            <w:r w:rsidRPr="00D333D3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930" w:type="dxa"/>
            <w:shd w:val="clear" w:color="auto" w:fill="auto"/>
          </w:tcPr>
          <w:p w14:paraId="4AD57FB0" w14:textId="48E6EBB7" w:rsidR="00D72B52" w:rsidRPr="00DE278D" w:rsidRDefault="00D72B52" w:rsidP="00FB25B8">
            <w:pPr>
              <w:spacing w:after="16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0.4214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86E96" w:rsidRPr="00DE278D" w14:paraId="28C49AA4" w14:textId="77777777" w:rsidTr="00E325F3">
        <w:trPr>
          <w:trHeight w:val="348"/>
        </w:trPr>
        <w:tc>
          <w:tcPr>
            <w:tcW w:w="1149" w:type="dxa"/>
            <w:shd w:val="clear" w:color="auto" w:fill="auto"/>
          </w:tcPr>
          <w:p w14:paraId="6DE7BD15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GWPS</w:t>
            </w:r>
          </w:p>
        </w:tc>
        <w:tc>
          <w:tcPr>
            <w:tcW w:w="759" w:type="dxa"/>
            <w:shd w:val="clear" w:color="auto" w:fill="auto"/>
          </w:tcPr>
          <w:p w14:paraId="6E4DB427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3605412B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02A1D1FC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14:paraId="15016F57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73191853" w14:textId="5DED9FB3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0.6154 *</w:t>
            </w:r>
          </w:p>
        </w:tc>
        <w:tc>
          <w:tcPr>
            <w:tcW w:w="955" w:type="dxa"/>
            <w:shd w:val="clear" w:color="auto" w:fill="auto"/>
          </w:tcPr>
          <w:p w14:paraId="24C71014" w14:textId="0014762A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-0.9873 **</w:t>
            </w:r>
          </w:p>
        </w:tc>
        <w:tc>
          <w:tcPr>
            <w:tcW w:w="930" w:type="dxa"/>
            <w:shd w:val="clear" w:color="auto" w:fill="auto"/>
          </w:tcPr>
          <w:p w14:paraId="03C0A6B6" w14:textId="2C05DE75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1.0858 **</w:t>
            </w:r>
          </w:p>
        </w:tc>
        <w:tc>
          <w:tcPr>
            <w:tcW w:w="930" w:type="dxa"/>
            <w:shd w:val="clear" w:color="auto" w:fill="auto"/>
          </w:tcPr>
          <w:p w14:paraId="10C8469F" w14:textId="783406FE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0.5491 NS</w:t>
            </w:r>
          </w:p>
        </w:tc>
        <w:tc>
          <w:tcPr>
            <w:tcW w:w="930" w:type="dxa"/>
            <w:shd w:val="clear" w:color="auto" w:fill="auto"/>
          </w:tcPr>
          <w:p w14:paraId="6E4A0592" w14:textId="7EFD399A" w:rsidR="00D72B52" w:rsidRPr="00DE278D" w:rsidRDefault="00D72B52" w:rsidP="00FB25B8">
            <w:pPr>
              <w:spacing w:after="16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0.3554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86E96" w:rsidRPr="00DE278D" w14:paraId="10798160" w14:textId="77777777" w:rsidTr="00E325F3">
        <w:trPr>
          <w:trHeight w:val="362"/>
        </w:trPr>
        <w:tc>
          <w:tcPr>
            <w:tcW w:w="1149" w:type="dxa"/>
            <w:shd w:val="clear" w:color="auto" w:fill="auto"/>
          </w:tcPr>
          <w:p w14:paraId="196D4EF0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TGW</w:t>
            </w:r>
          </w:p>
        </w:tc>
        <w:tc>
          <w:tcPr>
            <w:tcW w:w="759" w:type="dxa"/>
            <w:shd w:val="clear" w:color="auto" w:fill="auto"/>
          </w:tcPr>
          <w:p w14:paraId="1179F9FF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0F7876F1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1B77C415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14:paraId="5CAA2CDF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07885FA6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14:paraId="15CA27B8" w14:textId="5397C88C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 xml:space="preserve">-0.5039 </w:t>
            </w:r>
            <w:r w:rsidRPr="00176AE4">
              <w:rPr>
                <w:color w:val="auto"/>
                <w:sz w:val="18"/>
                <w:szCs w:val="18"/>
                <w:bdr w:val="none" w:sz="0" w:space="0" w:color="auto" w:frame="1"/>
                <w:vertAlign w:val="superscript"/>
                <w:lang w:eastAsia="en-SG"/>
              </w:rPr>
              <w:t>NS</w:t>
            </w:r>
          </w:p>
        </w:tc>
        <w:tc>
          <w:tcPr>
            <w:tcW w:w="930" w:type="dxa"/>
            <w:shd w:val="clear" w:color="auto" w:fill="auto"/>
          </w:tcPr>
          <w:p w14:paraId="07626B1B" w14:textId="00F5899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0.5549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930" w:type="dxa"/>
            <w:shd w:val="clear" w:color="auto" w:fill="auto"/>
          </w:tcPr>
          <w:p w14:paraId="65B39331" w14:textId="66AC1A74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-0.3247 </w:t>
            </w:r>
            <w:r w:rsidRPr="00D333D3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930" w:type="dxa"/>
            <w:shd w:val="clear" w:color="auto" w:fill="auto"/>
          </w:tcPr>
          <w:p w14:paraId="3522BB55" w14:textId="737FC19C" w:rsidR="00D72B52" w:rsidRPr="00DE278D" w:rsidRDefault="00D72B52" w:rsidP="00FB25B8">
            <w:pPr>
              <w:spacing w:after="16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0.8292 **</w:t>
            </w:r>
          </w:p>
        </w:tc>
      </w:tr>
      <w:tr w:rsidR="00286E96" w:rsidRPr="00DE278D" w14:paraId="0D59628C" w14:textId="77777777" w:rsidTr="00E325F3">
        <w:trPr>
          <w:trHeight w:val="348"/>
        </w:trPr>
        <w:tc>
          <w:tcPr>
            <w:tcW w:w="1149" w:type="dxa"/>
            <w:shd w:val="clear" w:color="auto" w:fill="auto"/>
          </w:tcPr>
          <w:p w14:paraId="2064FD05" w14:textId="77777777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NOS</w:t>
            </w:r>
          </w:p>
        </w:tc>
        <w:tc>
          <w:tcPr>
            <w:tcW w:w="759" w:type="dxa"/>
            <w:shd w:val="clear" w:color="auto" w:fill="auto"/>
          </w:tcPr>
          <w:p w14:paraId="5D4B64AF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30626C6F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4AE6B684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14:paraId="0FF4B7C7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3A3B0E42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14:paraId="069EBFF7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14:paraId="13370CDF" w14:textId="07337171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-0.9151 **</w:t>
            </w:r>
          </w:p>
        </w:tc>
        <w:tc>
          <w:tcPr>
            <w:tcW w:w="930" w:type="dxa"/>
            <w:shd w:val="clear" w:color="auto" w:fill="auto"/>
          </w:tcPr>
          <w:p w14:paraId="41F58BF2" w14:textId="5B93A19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-0.6576 *</w:t>
            </w:r>
          </w:p>
        </w:tc>
        <w:tc>
          <w:tcPr>
            <w:tcW w:w="930" w:type="dxa"/>
            <w:shd w:val="clear" w:color="auto" w:fill="auto"/>
          </w:tcPr>
          <w:p w14:paraId="0406A0F4" w14:textId="49AAF7C5" w:rsidR="00D72B52" w:rsidRPr="00DE278D" w:rsidRDefault="00D72B52" w:rsidP="00FB25B8">
            <w:pPr>
              <w:spacing w:after="16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-0.1795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86E96" w:rsidRPr="00DE278D" w14:paraId="6F8E0A39" w14:textId="77777777" w:rsidTr="00E325F3">
        <w:trPr>
          <w:trHeight w:val="348"/>
        </w:trPr>
        <w:tc>
          <w:tcPr>
            <w:tcW w:w="1149" w:type="dxa"/>
            <w:shd w:val="clear" w:color="auto" w:fill="auto"/>
          </w:tcPr>
          <w:p w14:paraId="39264749" w14:textId="71348B15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SL</w:t>
            </w:r>
          </w:p>
        </w:tc>
        <w:tc>
          <w:tcPr>
            <w:tcW w:w="759" w:type="dxa"/>
            <w:shd w:val="clear" w:color="auto" w:fill="auto"/>
          </w:tcPr>
          <w:p w14:paraId="0C899EBA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169B0BEE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55257271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14:paraId="18A42FBF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6DC86BEE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14:paraId="3CE1767B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14:paraId="308B319D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14:paraId="66FB2136" w14:textId="3EF01935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>0.6729 *</w:t>
            </w:r>
          </w:p>
        </w:tc>
        <w:tc>
          <w:tcPr>
            <w:tcW w:w="930" w:type="dxa"/>
            <w:shd w:val="clear" w:color="auto" w:fill="auto"/>
          </w:tcPr>
          <w:p w14:paraId="4B35F1E7" w14:textId="1C03DB86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-0.0584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86E96" w:rsidRPr="00DE278D" w14:paraId="7E12D1B7" w14:textId="77777777" w:rsidTr="00E325F3">
        <w:trPr>
          <w:trHeight w:val="348"/>
        </w:trPr>
        <w:tc>
          <w:tcPr>
            <w:tcW w:w="1149" w:type="dxa"/>
            <w:shd w:val="clear" w:color="auto" w:fill="auto"/>
          </w:tcPr>
          <w:p w14:paraId="372B2EB5" w14:textId="07C8A4AF" w:rsidR="00D72B52" w:rsidRPr="008F7905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GPS</w:t>
            </w:r>
          </w:p>
        </w:tc>
        <w:tc>
          <w:tcPr>
            <w:tcW w:w="759" w:type="dxa"/>
            <w:shd w:val="clear" w:color="auto" w:fill="auto"/>
          </w:tcPr>
          <w:p w14:paraId="0EABB54A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6C56A20F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529412E8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 w14:paraId="15A6390F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24E7A1B5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14:paraId="65336B80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14:paraId="00B00A09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14:paraId="7C7DAA65" w14:textId="7777777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</w:tcPr>
          <w:p w14:paraId="7BFEEE8F" w14:textId="5B097247" w:rsidR="00D72B52" w:rsidRPr="00DE278D" w:rsidRDefault="00D72B52" w:rsidP="00FB25B8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DE278D">
              <w:rPr>
                <w:color w:val="auto"/>
                <w:sz w:val="18"/>
                <w:szCs w:val="18"/>
              </w:rPr>
              <w:t xml:space="preserve">-0.4879 </w:t>
            </w:r>
            <w:r w:rsidRPr="00176AE4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</w:tbl>
    <w:bookmarkEnd w:id="1"/>
    <w:p w14:paraId="539AFF82" w14:textId="483D4745" w:rsidR="00286E96" w:rsidRPr="00E325F3" w:rsidRDefault="00E325F3" w:rsidP="00E325F3">
      <w:pPr>
        <w:rPr>
          <w:b/>
          <w:bCs/>
          <w:color w:val="auto"/>
          <w:sz w:val="20"/>
          <w:szCs w:val="20"/>
        </w:rPr>
      </w:pPr>
      <w:r w:rsidRPr="00E325F3">
        <w:rPr>
          <w:color w:val="auto"/>
          <w:sz w:val="20"/>
          <w:szCs w:val="20"/>
        </w:rPr>
        <w:t xml:space="preserve">Here </w:t>
      </w:r>
      <w:r w:rsidR="00D72B52" w:rsidRPr="00E325F3">
        <w:rPr>
          <w:color w:val="auto"/>
          <w:sz w:val="20"/>
          <w:szCs w:val="20"/>
        </w:rPr>
        <w:t xml:space="preserve">*, ** significant at 5% and 1% level of probability respectively, </w:t>
      </w:r>
      <w:r w:rsidR="00D72B52" w:rsidRPr="00E325F3">
        <w:rPr>
          <w:color w:val="auto"/>
          <w:sz w:val="20"/>
          <w:szCs w:val="20"/>
          <w:highlight w:val="white"/>
        </w:rPr>
        <w:t>and NS=</w:t>
      </w:r>
      <w:r w:rsidR="00D72B52" w:rsidRPr="00E325F3">
        <w:rPr>
          <w:color w:val="auto"/>
          <w:sz w:val="20"/>
          <w:szCs w:val="20"/>
        </w:rPr>
        <w:t xml:space="preserve"> non-significant</w:t>
      </w:r>
      <w:r w:rsidR="00D72B52" w:rsidRPr="00E325F3">
        <w:rPr>
          <w:color w:val="auto"/>
          <w:sz w:val="20"/>
          <w:szCs w:val="20"/>
          <w:highlight w:val="white"/>
        </w:rPr>
        <w:t xml:space="preserve"> respectively</w:t>
      </w:r>
      <w:r w:rsidRPr="00E325F3">
        <w:rPr>
          <w:color w:val="auto"/>
          <w:sz w:val="20"/>
          <w:szCs w:val="20"/>
        </w:rPr>
        <w:t xml:space="preserve">, </w:t>
      </w:r>
      <w:r w:rsidR="008B14E7" w:rsidRPr="00E325F3">
        <w:rPr>
          <w:color w:val="auto"/>
          <w:sz w:val="20"/>
          <w:szCs w:val="20"/>
        </w:rPr>
        <w:t>DH= Days to heading, DM= Days to maturity, PH= Plant height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</w:t>
      </w:r>
      <w:r w:rsidR="008B14E7">
        <w:rPr>
          <w:color w:val="auto"/>
          <w:sz w:val="20"/>
          <w:szCs w:val="20"/>
        </w:rPr>
        <w:t>cm</w:t>
      </w:r>
      <w:r w:rsidR="008B14E7" w:rsidRPr="008B14E7">
        <w:rPr>
          <w:color w:val="auto"/>
          <w:sz w:val="20"/>
          <w:szCs w:val="20"/>
        </w:rPr>
        <w:t>)</w:t>
      </w:r>
      <w:r w:rsidR="008B14E7" w:rsidRPr="00E325F3">
        <w:rPr>
          <w:color w:val="auto"/>
          <w:sz w:val="20"/>
          <w:szCs w:val="20"/>
        </w:rPr>
        <w:t>, GWPS= Grain weight spike</w:t>
      </w:r>
      <w:r w:rsidR="008B14E7" w:rsidRPr="00E325F3">
        <w:rPr>
          <w:color w:val="auto"/>
          <w:sz w:val="20"/>
          <w:szCs w:val="20"/>
          <w:vertAlign w:val="superscript"/>
        </w:rPr>
        <w:t>-1</w:t>
      </w:r>
      <w:r w:rsidR="008B14E7">
        <w:rPr>
          <w:color w:val="auto"/>
          <w:sz w:val="20"/>
          <w:szCs w:val="20"/>
          <w:vertAlign w:val="superscript"/>
        </w:rPr>
        <w:t xml:space="preserve"> </w:t>
      </w:r>
      <w:r w:rsidR="008B14E7" w:rsidRPr="008B14E7">
        <w:rPr>
          <w:color w:val="auto"/>
          <w:sz w:val="20"/>
          <w:szCs w:val="20"/>
        </w:rPr>
        <w:t>(g)</w:t>
      </w:r>
      <w:r w:rsidR="008B14E7" w:rsidRPr="00E325F3">
        <w:rPr>
          <w:color w:val="auto"/>
          <w:sz w:val="20"/>
          <w:szCs w:val="20"/>
        </w:rPr>
        <w:t>, TGW = 1000 grain weight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(g)</w:t>
      </w:r>
      <w:r w:rsidR="008B14E7" w:rsidRPr="00E325F3">
        <w:rPr>
          <w:color w:val="auto"/>
          <w:sz w:val="20"/>
          <w:szCs w:val="20"/>
        </w:rPr>
        <w:t>, NOS= Number of spikes, SL= Spike length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</w:t>
      </w:r>
      <w:r w:rsidR="008B14E7">
        <w:rPr>
          <w:color w:val="auto"/>
          <w:sz w:val="20"/>
          <w:szCs w:val="20"/>
        </w:rPr>
        <w:t>cm</w:t>
      </w:r>
      <w:r w:rsidR="008B14E7" w:rsidRPr="008B14E7">
        <w:rPr>
          <w:color w:val="auto"/>
          <w:sz w:val="20"/>
          <w:szCs w:val="20"/>
        </w:rPr>
        <w:t>)</w:t>
      </w:r>
      <w:r w:rsidR="008B14E7" w:rsidRPr="00E325F3">
        <w:rPr>
          <w:color w:val="auto"/>
          <w:sz w:val="20"/>
          <w:szCs w:val="20"/>
        </w:rPr>
        <w:t>, GPS= Grains per spike, YPP= Yield plot</w:t>
      </w:r>
      <w:r w:rsidR="008B14E7" w:rsidRPr="00E325F3">
        <w:rPr>
          <w:color w:val="auto"/>
          <w:sz w:val="20"/>
          <w:szCs w:val="20"/>
          <w:vertAlign w:val="superscript"/>
        </w:rPr>
        <w:t>-1</w:t>
      </w:r>
      <w:r w:rsidR="008B14E7">
        <w:rPr>
          <w:color w:val="auto"/>
          <w:sz w:val="20"/>
          <w:szCs w:val="20"/>
          <w:vertAlign w:val="superscript"/>
        </w:rPr>
        <w:t xml:space="preserve"> </w:t>
      </w:r>
      <w:r w:rsidR="008B14E7" w:rsidRPr="008B14E7">
        <w:rPr>
          <w:color w:val="auto"/>
          <w:sz w:val="20"/>
          <w:szCs w:val="20"/>
        </w:rPr>
        <w:t>(kg)</w:t>
      </w:r>
      <w:r w:rsidR="008B14E7" w:rsidRPr="00E325F3">
        <w:rPr>
          <w:color w:val="auto"/>
          <w:sz w:val="20"/>
          <w:szCs w:val="20"/>
        </w:rPr>
        <w:t xml:space="preserve">, </w:t>
      </w:r>
      <w:r w:rsidR="00286E96" w:rsidRPr="00E325F3">
        <w:rPr>
          <w:color w:val="auto"/>
          <w:sz w:val="20"/>
          <w:szCs w:val="20"/>
        </w:rPr>
        <w:t xml:space="preserve">SE= Standard error, HSD= </w:t>
      </w:r>
      <w:r w:rsidR="008B14E7">
        <w:rPr>
          <w:color w:val="auto"/>
          <w:sz w:val="20"/>
          <w:szCs w:val="20"/>
        </w:rPr>
        <w:t>H</w:t>
      </w:r>
      <w:r w:rsidR="00286E96" w:rsidRPr="00E325F3">
        <w:rPr>
          <w:color w:val="auto"/>
          <w:sz w:val="20"/>
          <w:szCs w:val="20"/>
        </w:rPr>
        <w:t xml:space="preserve">onestly significant difference. </w:t>
      </w:r>
    </w:p>
    <w:p w14:paraId="36E54225" w14:textId="77777777" w:rsidR="00286E96" w:rsidRDefault="00286E96" w:rsidP="00286E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0DE3C6DA" w14:textId="142F2430" w:rsidR="00DE278D" w:rsidRDefault="00DE278D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6F8BFEFB" w14:textId="68C1DBB4" w:rsidR="00DE278D" w:rsidRDefault="00DE278D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70167C01" w14:textId="29A0169E" w:rsidR="00DE278D" w:rsidRDefault="00DE278D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7D9086BC" w14:textId="2C8DC43F" w:rsidR="00DE278D" w:rsidRDefault="00DE278D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55AE78BB" w14:textId="306FFF33" w:rsidR="00DE278D" w:rsidRDefault="00DE278D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539E09B0" w14:textId="77777777" w:rsidR="00E325F3" w:rsidRDefault="00E325F3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282A47A9" w14:textId="4A35F2AA" w:rsidR="00DE278D" w:rsidRDefault="00DE278D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12AB41B9" w14:textId="4F050124" w:rsidR="00176AE4" w:rsidRDefault="00176AE4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0E099EFE" w14:textId="77777777" w:rsidR="00176AE4" w:rsidRDefault="00176AE4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06A3E7C8" w14:textId="77777777" w:rsidR="00DE278D" w:rsidRPr="00364032" w:rsidRDefault="00DE278D" w:rsidP="00D72B52">
      <w:pPr>
        <w:ind w:firstLine="720"/>
        <w:rPr>
          <w:b/>
          <w:bCs/>
          <w:color w:val="auto"/>
          <w:sz w:val="20"/>
          <w:szCs w:val="20"/>
        </w:rPr>
      </w:pPr>
    </w:p>
    <w:p w14:paraId="2C7EB90D" w14:textId="7F043943" w:rsidR="00D72B52" w:rsidRDefault="00165CA1" w:rsidP="00165CA1">
      <w:pPr>
        <w:tabs>
          <w:tab w:val="left" w:pos="6463"/>
        </w:tabs>
        <w:ind w:left="0" w:firstLine="0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ab/>
      </w:r>
    </w:p>
    <w:p w14:paraId="6644D55F" w14:textId="6BA2E6DB" w:rsidR="00493193" w:rsidRPr="008F7905" w:rsidRDefault="00493193" w:rsidP="00FB25B8">
      <w:pPr>
        <w:ind w:left="0" w:firstLine="0"/>
        <w:rPr>
          <w:color w:val="auto"/>
          <w:szCs w:val="24"/>
        </w:rPr>
      </w:pPr>
      <w:r w:rsidRPr="008F7905">
        <w:rPr>
          <w:color w:val="auto"/>
          <w:szCs w:val="24"/>
        </w:rPr>
        <w:lastRenderedPageBreak/>
        <w:t xml:space="preserve">Table </w:t>
      </w:r>
      <w:r w:rsidR="00165CA1" w:rsidRPr="008F7905">
        <w:rPr>
          <w:color w:val="auto"/>
          <w:szCs w:val="24"/>
        </w:rPr>
        <w:t>7</w:t>
      </w:r>
      <w:r w:rsidR="008F7905" w:rsidRPr="008F7905">
        <w:rPr>
          <w:color w:val="auto"/>
          <w:szCs w:val="24"/>
        </w:rPr>
        <w:t>.</w:t>
      </w:r>
      <w:r w:rsidRPr="008F7905">
        <w:rPr>
          <w:color w:val="auto"/>
          <w:szCs w:val="24"/>
        </w:rPr>
        <w:t xml:space="preserve"> </w:t>
      </w:r>
      <w:r w:rsidR="00970EC9" w:rsidRPr="008F7905">
        <w:rPr>
          <w:color w:val="auto"/>
          <w:szCs w:val="24"/>
        </w:rPr>
        <w:t xml:space="preserve">Genotypic (upper diagonal) and </w:t>
      </w:r>
      <w:r w:rsidRPr="008F7905">
        <w:rPr>
          <w:color w:val="auto"/>
          <w:szCs w:val="24"/>
        </w:rPr>
        <w:t xml:space="preserve">Phenotypic </w:t>
      </w:r>
      <w:r w:rsidR="002D21E9" w:rsidRPr="008F7905">
        <w:rPr>
          <w:color w:val="auto"/>
          <w:szCs w:val="24"/>
        </w:rPr>
        <w:t>(lower diagonal)</w:t>
      </w:r>
      <w:r w:rsidR="00D10331" w:rsidRPr="008F7905">
        <w:rPr>
          <w:color w:val="auto"/>
          <w:szCs w:val="24"/>
        </w:rPr>
        <w:t xml:space="preserve"> </w:t>
      </w:r>
      <w:r w:rsidR="00176AE4" w:rsidRPr="008F7905">
        <w:rPr>
          <w:color w:val="auto"/>
          <w:szCs w:val="24"/>
        </w:rPr>
        <w:t>c</w:t>
      </w:r>
      <w:r w:rsidRPr="008F7905">
        <w:rPr>
          <w:color w:val="auto"/>
          <w:szCs w:val="24"/>
        </w:rPr>
        <w:t xml:space="preserve">orrelation coefficients among </w:t>
      </w:r>
      <w:r w:rsidR="00DE278D" w:rsidRPr="008F7905">
        <w:rPr>
          <w:color w:val="auto"/>
          <w:szCs w:val="24"/>
        </w:rPr>
        <w:t xml:space="preserve">morphological </w:t>
      </w:r>
      <w:r w:rsidRPr="008F7905">
        <w:rPr>
          <w:color w:val="auto"/>
          <w:szCs w:val="24"/>
        </w:rPr>
        <w:t xml:space="preserve">traits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936"/>
        <w:gridCol w:w="935"/>
        <w:gridCol w:w="935"/>
        <w:gridCol w:w="939"/>
        <w:gridCol w:w="935"/>
        <w:gridCol w:w="935"/>
        <w:gridCol w:w="935"/>
        <w:gridCol w:w="935"/>
        <w:gridCol w:w="935"/>
      </w:tblGrid>
      <w:tr w:rsidR="00744FC7" w:rsidRPr="008F7905" w14:paraId="04B4D074" w14:textId="77777777" w:rsidTr="00D333D3"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E5265" w14:textId="5E62FD27" w:rsidR="00744FC7" w:rsidRPr="008F7905" w:rsidRDefault="00D333D3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Traits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B9C0B" w14:textId="2C16B781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DH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E4A67" w14:textId="7E8AA4AE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DM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94DB9" w14:textId="10B755E2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PH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79929" w14:textId="5CB039A9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GWPS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B8366" w14:textId="73EC3FB3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TGW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CC129" w14:textId="09B50DBD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NOS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B2B52" w14:textId="64668A8D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SL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9B211" w14:textId="4CDE400D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GPS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128BD" w14:textId="16BDCC67" w:rsidR="00744FC7" w:rsidRPr="008F7905" w:rsidRDefault="00744FC7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YPP</w:t>
            </w:r>
          </w:p>
        </w:tc>
      </w:tr>
      <w:tr w:rsidR="001E4E0B" w:rsidRPr="004B38B8" w14:paraId="1B8B2532" w14:textId="77777777" w:rsidTr="00D333D3"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D93EF" w14:textId="27DC98BB" w:rsidR="001E4E0B" w:rsidRPr="008F7905" w:rsidRDefault="001E4E0B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DH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49110E97" w14:textId="328CDE5D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2E699DBC" w14:textId="5DED42CE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0.6692 *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4F7D6" w14:textId="488B4094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0.8002 **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48B9C" w14:textId="495498C8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0.9034 **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CA25C" w14:textId="4D761A14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 xml:space="preserve">0.4273 </w:t>
            </w:r>
            <w:r w:rsidRPr="00B17D29">
              <w:rPr>
                <w:color w:val="auto"/>
                <w:sz w:val="18"/>
                <w:szCs w:val="18"/>
                <w:bdr w:val="none" w:sz="0" w:space="0" w:color="auto" w:frame="1"/>
                <w:vertAlign w:val="superscript"/>
                <w:lang w:eastAsia="en-SG"/>
              </w:rPr>
              <w:t>NS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D703A" w14:textId="46D360E9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-0.8947 **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71B84" w14:textId="363996D9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0.787 **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76481" w14:textId="5A5CD241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0.6858 *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782A1" w14:textId="35FAF622" w:rsidR="001E4E0B" w:rsidRPr="004B38B8" w:rsidRDefault="001E4E0B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-0.0393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E26CE" w:rsidRPr="004B38B8" w14:paraId="24A8BFB4" w14:textId="77777777" w:rsidTr="00D333D3">
        <w:tc>
          <w:tcPr>
            <w:tcW w:w="1295" w:type="dxa"/>
            <w:shd w:val="clear" w:color="auto" w:fill="auto"/>
            <w:vAlign w:val="center"/>
          </w:tcPr>
          <w:p w14:paraId="441EA650" w14:textId="54DBF89A" w:rsidR="002E26CE" w:rsidRPr="008F7905" w:rsidRDefault="002E26CE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DM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6DF18E9" w14:textId="77C14D1E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0.6274 **</w:t>
            </w:r>
          </w:p>
        </w:tc>
        <w:tc>
          <w:tcPr>
            <w:tcW w:w="1295" w:type="dxa"/>
            <w:vAlign w:val="center"/>
          </w:tcPr>
          <w:p w14:paraId="17CB9849" w14:textId="613B6FEC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89DE2BC" w14:textId="4DB85EC6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0.6996 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C104BAB" w14:textId="3518BAE8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0.9039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833C53F" w14:textId="10C71C1E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 xml:space="preserve">0.4478 </w:t>
            </w:r>
            <w:r w:rsidRPr="00B17D29">
              <w:rPr>
                <w:color w:val="auto"/>
                <w:sz w:val="18"/>
                <w:szCs w:val="18"/>
                <w:bdr w:val="none" w:sz="0" w:space="0" w:color="auto" w:frame="1"/>
                <w:vertAlign w:val="superscript"/>
                <w:lang w:eastAsia="en-SG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522F1D4" w14:textId="418E6977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-0.8599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8A43A3D" w14:textId="0F70C769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0.9879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F5B297A" w14:textId="749EBE10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0.6175 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752F5B3" w14:textId="08EE717D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-0.1188 NS</w:t>
            </w:r>
          </w:p>
        </w:tc>
      </w:tr>
      <w:tr w:rsidR="002E26CE" w:rsidRPr="004B38B8" w14:paraId="0FE7DDF3" w14:textId="77777777" w:rsidTr="00D333D3">
        <w:tc>
          <w:tcPr>
            <w:tcW w:w="1295" w:type="dxa"/>
            <w:shd w:val="clear" w:color="auto" w:fill="auto"/>
            <w:vAlign w:val="center"/>
          </w:tcPr>
          <w:p w14:paraId="78CF108A" w14:textId="054C2418" w:rsidR="002E26CE" w:rsidRPr="008F7905" w:rsidRDefault="002E26CE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PH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ABA6828" w14:textId="3E847DAF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0.7602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C3AA146" w14:textId="7BD68208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0.6517 **</w:t>
            </w:r>
          </w:p>
        </w:tc>
        <w:tc>
          <w:tcPr>
            <w:tcW w:w="1295" w:type="dxa"/>
            <w:vAlign w:val="center"/>
          </w:tcPr>
          <w:p w14:paraId="1049ACA3" w14:textId="40419E48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5709126" w14:textId="6F47567A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0.9616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A7D57E3" w14:textId="1ECD83FA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0.7478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5A18DAF" w14:textId="4D4CD8D3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-0.8554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1C553E9" w14:textId="1826E9AD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0.9122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A30C33F" w14:textId="27DF4F37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0.3686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BBF2B2B" w14:textId="3CEEC1C1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0.4214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2E26CE" w:rsidRPr="004B38B8" w14:paraId="0682FB2A" w14:textId="77777777" w:rsidTr="00D333D3">
        <w:tc>
          <w:tcPr>
            <w:tcW w:w="1295" w:type="dxa"/>
            <w:shd w:val="clear" w:color="auto" w:fill="auto"/>
            <w:vAlign w:val="center"/>
          </w:tcPr>
          <w:p w14:paraId="4D3A7823" w14:textId="3FA99873" w:rsidR="002E26CE" w:rsidRPr="008F7905" w:rsidRDefault="002E26CE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GWPS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71FADC8" w14:textId="2E8BDB9C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0.6173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55AAE0A" w14:textId="4674C8FD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0.7226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2D3B46A" w14:textId="094F592C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0.7412 **</w:t>
            </w:r>
          </w:p>
        </w:tc>
        <w:tc>
          <w:tcPr>
            <w:tcW w:w="1295" w:type="dxa"/>
            <w:vAlign w:val="center"/>
          </w:tcPr>
          <w:p w14:paraId="7EBD06DE" w14:textId="3061F910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4BD73FA" w14:textId="441C967F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0.6154 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3170513" w14:textId="17C651BE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-0.9873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52AA025" w14:textId="2E3AA411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1.0858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F4E50AE" w14:textId="1AB4E2F1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0.5491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A7A079E" w14:textId="2872E4F6" w:rsidR="002E26CE" w:rsidRPr="004B38B8" w:rsidRDefault="002E26CE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0.3554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8E3532" w:rsidRPr="004B38B8" w14:paraId="421B2ED1" w14:textId="77777777" w:rsidTr="00D333D3">
        <w:tc>
          <w:tcPr>
            <w:tcW w:w="1295" w:type="dxa"/>
            <w:shd w:val="clear" w:color="auto" w:fill="auto"/>
            <w:vAlign w:val="center"/>
          </w:tcPr>
          <w:p w14:paraId="69EA27AA" w14:textId="684A569B" w:rsidR="008E3532" w:rsidRPr="008F7905" w:rsidRDefault="008E3532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TGW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7008171" w14:textId="5AC667B0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0.2559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972C057" w14:textId="0884BF3B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0.372 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499FD9" w14:textId="67A8EA50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0.5852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D86244B" w14:textId="5631DB86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0.6483 **</w:t>
            </w:r>
          </w:p>
        </w:tc>
        <w:tc>
          <w:tcPr>
            <w:tcW w:w="1295" w:type="dxa"/>
            <w:vAlign w:val="center"/>
          </w:tcPr>
          <w:p w14:paraId="4E2B30A1" w14:textId="399CAA89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9F5732B" w14:textId="51BF8310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  <w:bdr w:val="none" w:sz="0" w:space="0" w:color="auto" w:frame="1"/>
                <w:lang w:eastAsia="en-SG"/>
              </w:rPr>
              <w:t>-0.5039 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8501AEE" w14:textId="3B13DF6B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0.5549 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425DBEE" w14:textId="046EE736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-0.3247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B72E72B" w14:textId="2DA8C634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0.8292 **</w:t>
            </w:r>
          </w:p>
        </w:tc>
      </w:tr>
      <w:tr w:rsidR="008E3532" w:rsidRPr="004B38B8" w14:paraId="7E33EADA" w14:textId="77777777" w:rsidTr="00D333D3">
        <w:tc>
          <w:tcPr>
            <w:tcW w:w="1295" w:type="dxa"/>
            <w:shd w:val="clear" w:color="auto" w:fill="auto"/>
            <w:vAlign w:val="center"/>
          </w:tcPr>
          <w:p w14:paraId="27DFEBBB" w14:textId="06E9688E" w:rsidR="008E3532" w:rsidRPr="008F7905" w:rsidRDefault="008E3532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NOS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4633CAC" w14:textId="3EC88C96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-0.7468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E1B8738" w14:textId="2EC62C36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-0.6876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11F6F66" w14:textId="039AE5AB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-0.6972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E015FDE" w14:textId="686980A0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-0.8256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5C789E4" w14:textId="32785A1C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-0.3769 *</w:t>
            </w:r>
          </w:p>
        </w:tc>
        <w:tc>
          <w:tcPr>
            <w:tcW w:w="1295" w:type="dxa"/>
            <w:vAlign w:val="center"/>
          </w:tcPr>
          <w:p w14:paraId="53019E52" w14:textId="5FC5EF7D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023919D" w14:textId="4E25B1CC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-0.9151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F95D959" w14:textId="1722BFD8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-0.6576 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2C016B4" w14:textId="2B26880E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-0.1795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8E3532" w:rsidRPr="004B38B8" w14:paraId="6571E462" w14:textId="77777777" w:rsidTr="00D333D3">
        <w:tc>
          <w:tcPr>
            <w:tcW w:w="1295" w:type="dxa"/>
            <w:shd w:val="clear" w:color="auto" w:fill="auto"/>
            <w:vAlign w:val="center"/>
          </w:tcPr>
          <w:p w14:paraId="28C5A9E1" w14:textId="2C00FB39" w:rsidR="008E3532" w:rsidRPr="008F7905" w:rsidRDefault="008E3532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SL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212D9CE" w14:textId="003E389D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0.5981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83A8F19" w14:textId="6E0E8300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0.6544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9909510" w14:textId="3DC47809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0.7386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AB35EA1" w14:textId="353DBBD3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0.6246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E421BD5" w14:textId="1C5B5D3B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0.2212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9328FF3" w14:textId="78145029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-0.6702 **</w:t>
            </w:r>
          </w:p>
        </w:tc>
        <w:tc>
          <w:tcPr>
            <w:tcW w:w="1295" w:type="dxa"/>
            <w:vAlign w:val="center"/>
          </w:tcPr>
          <w:p w14:paraId="73C92162" w14:textId="47816939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612B114" w14:textId="3E5429C8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>0.6729 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6200524" w14:textId="3DD3C548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-0.0584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8E3532" w:rsidRPr="004B38B8" w14:paraId="72FE642F" w14:textId="77777777" w:rsidTr="00D333D3">
        <w:tc>
          <w:tcPr>
            <w:tcW w:w="1295" w:type="dxa"/>
            <w:shd w:val="clear" w:color="auto" w:fill="auto"/>
            <w:vAlign w:val="center"/>
          </w:tcPr>
          <w:p w14:paraId="5D53672E" w14:textId="3CB285AF" w:rsidR="008E3532" w:rsidRPr="008F7905" w:rsidRDefault="008E3532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GPS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3AA38E9" w14:textId="00443D04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0.5587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4561D63" w14:textId="54E57E78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0.5191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6B2112B" w14:textId="0331AE65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0.3066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8496CEC" w14:textId="23FC10AA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0.5554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3E46C74" w14:textId="5EDC46F6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-0.2508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D218C5D" w14:textId="1818178A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-0.6428 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B1286C1" w14:textId="6F4BC213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0.557 **</w:t>
            </w:r>
          </w:p>
        </w:tc>
        <w:tc>
          <w:tcPr>
            <w:tcW w:w="1295" w:type="dxa"/>
            <w:vAlign w:val="center"/>
          </w:tcPr>
          <w:p w14:paraId="00C87215" w14:textId="4AAE8F3E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4CD4C8C" w14:textId="486154E7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color w:val="auto"/>
                <w:sz w:val="18"/>
                <w:szCs w:val="18"/>
              </w:rPr>
              <w:t xml:space="preserve">-0.4879 </w:t>
            </w:r>
            <w:r w:rsidRPr="00B17D29">
              <w:rPr>
                <w:color w:val="auto"/>
                <w:sz w:val="18"/>
                <w:szCs w:val="18"/>
                <w:vertAlign w:val="superscript"/>
              </w:rPr>
              <w:t>NS</w:t>
            </w:r>
          </w:p>
        </w:tc>
      </w:tr>
      <w:tr w:rsidR="008E3532" w:rsidRPr="004B38B8" w14:paraId="312B9BCD" w14:textId="77777777" w:rsidTr="00D333D3"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655CD" w14:textId="185D32F9" w:rsidR="008E3532" w:rsidRPr="008F7905" w:rsidRDefault="008E3532" w:rsidP="00D333D3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7905">
              <w:rPr>
                <w:color w:val="auto"/>
                <w:sz w:val="18"/>
                <w:szCs w:val="18"/>
              </w:rPr>
              <w:t>YPP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658F0" w14:textId="59030173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-0.0416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EC342" w14:textId="635B8951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-0.1123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58D2D" w14:textId="49AFE1E2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0.3459 *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5B4CA" w14:textId="7B7985CC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0.0935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5811F" w14:textId="000ED621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0.5199 **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77701" w14:textId="54395C92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0.0868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14D6" w14:textId="37A129CD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 xml:space="preserve">0.0471 </w:t>
            </w:r>
            <w:r w:rsidRPr="00B17D29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  <w:vertAlign w:val="superscript"/>
              </w:rPr>
              <w:t>NS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08254DC8" w14:textId="3CCD8001" w:rsidR="008E3532" w:rsidRPr="004B38B8" w:rsidRDefault="00493193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rStyle w:val="gnd-iwgdh3b"/>
                <w:color w:val="auto"/>
                <w:sz w:val="18"/>
                <w:szCs w:val="18"/>
                <w:bdr w:val="none" w:sz="0" w:space="0" w:color="auto" w:frame="1"/>
              </w:rPr>
              <w:t>-0.4269 *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A25A4AF" w14:textId="25BA07B4" w:rsidR="008E3532" w:rsidRPr="004B38B8" w:rsidRDefault="008E3532" w:rsidP="00D333D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4B38B8">
              <w:rPr>
                <w:b/>
                <w:color w:val="auto"/>
                <w:sz w:val="18"/>
                <w:szCs w:val="18"/>
              </w:rPr>
              <w:t>-</w:t>
            </w:r>
          </w:p>
        </w:tc>
      </w:tr>
    </w:tbl>
    <w:p w14:paraId="03AF92D3" w14:textId="77777777" w:rsidR="00744FC7" w:rsidRDefault="00744FC7" w:rsidP="00493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b/>
          <w:color w:val="auto"/>
          <w:szCs w:val="24"/>
        </w:rPr>
      </w:pPr>
    </w:p>
    <w:p w14:paraId="0B5ADF44" w14:textId="34E8FCC8" w:rsidR="00E325F3" w:rsidRPr="00E325F3" w:rsidRDefault="00E325F3" w:rsidP="00E325F3">
      <w:pPr>
        <w:rPr>
          <w:b/>
          <w:bCs/>
          <w:color w:val="auto"/>
          <w:sz w:val="20"/>
          <w:szCs w:val="20"/>
        </w:rPr>
      </w:pPr>
      <w:r w:rsidRPr="00E325F3">
        <w:rPr>
          <w:color w:val="auto"/>
          <w:sz w:val="20"/>
          <w:szCs w:val="20"/>
        </w:rPr>
        <w:t xml:space="preserve">Here, </w:t>
      </w:r>
      <w:r w:rsidR="00EB4FF6" w:rsidRPr="00E325F3">
        <w:rPr>
          <w:color w:val="auto"/>
          <w:sz w:val="20"/>
          <w:szCs w:val="20"/>
        </w:rPr>
        <w:t xml:space="preserve">*, ** significant at 5% and 1% level of probability respectively, </w:t>
      </w:r>
      <w:r w:rsidR="00EB4FF6" w:rsidRPr="00E325F3">
        <w:rPr>
          <w:color w:val="auto"/>
          <w:sz w:val="20"/>
          <w:szCs w:val="20"/>
          <w:highlight w:val="white"/>
        </w:rPr>
        <w:t>and NS=</w:t>
      </w:r>
      <w:r w:rsidR="00EB4FF6" w:rsidRPr="00E325F3">
        <w:rPr>
          <w:color w:val="auto"/>
          <w:sz w:val="20"/>
          <w:szCs w:val="20"/>
        </w:rPr>
        <w:t xml:space="preserve"> non-significant</w:t>
      </w:r>
      <w:r w:rsidR="00EB4FF6" w:rsidRPr="00E325F3">
        <w:rPr>
          <w:color w:val="auto"/>
          <w:sz w:val="20"/>
          <w:szCs w:val="20"/>
          <w:highlight w:val="white"/>
        </w:rPr>
        <w:t xml:space="preserve"> respectively</w:t>
      </w:r>
      <w:bookmarkStart w:id="2" w:name="_Hlk158401298"/>
      <w:r w:rsidR="008B14E7">
        <w:rPr>
          <w:color w:val="auto"/>
          <w:sz w:val="20"/>
          <w:szCs w:val="20"/>
        </w:rPr>
        <w:t>,</w:t>
      </w:r>
      <w:r w:rsidR="008B14E7" w:rsidRPr="008B14E7">
        <w:rPr>
          <w:color w:val="auto"/>
          <w:sz w:val="20"/>
          <w:szCs w:val="20"/>
        </w:rPr>
        <w:t xml:space="preserve"> </w:t>
      </w:r>
      <w:r w:rsidR="008B14E7" w:rsidRPr="00E325F3">
        <w:rPr>
          <w:color w:val="auto"/>
          <w:sz w:val="20"/>
          <w:szCs w:val="20"/>
        </w:rPr>
        <w:t>DH= Days to heading, DM= Days to maturity, PH= Plant height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</w:t>
      </w:r>
      <w:r w:rsidR="008B14E7">
        <w:rPr>
          <w:color w:val="auto"/>
          <w:sz w:val="20"/>
          <w:szCs w:val="20"/>
        </w:rPr>
        <w:t>cm</w:t>
      </w:r>
      <w:r w:rsidR="008B14E7" w:rsidRPr="008B14E7">
        <w:rPr>
          <w:color w:val="auto"/>
          <w:sz w:val="20"/>
          <w:szCs w:val="20"/>
        </w:rPr>
        <w:t>)</w:t>
      </w:r>
      <w:r w:rsidR="008B14E7" w:rsidRPr="00E325F3">
        <w:rPr>
          <w:color w:val="auto"/>
          <w:sz w:val="20"/>
          <w:szCs w:val="20"/>
        </w:rPr>
        <w:t>, GWPS= Grain weight spike</w:t>
      </w:r>
      <w:r w:rsidR="008B14E7" w:rsidRPr="00E325F3">
        <w:rPr>
          <w:color w:val="auto"/>
          <w:sz w:val="20"/>
          <w:szCs w:val="20"/>
          <w:vertAlign w:val="superscript"/>
        </w:rPr>
        <w:t>-1</w:t>
      </w:r>
      <w:r w:rsidR="008B14E7">
        <w:rPr>
          <w:color w:val="auto"/>
          <w:sz w:val="20"/>
          <w:szCs w:val="20"/>
          <w:vertAlign w:val="superscript"/>
        </w:rPr>
        <w:t xml:space="preserve"> </w:t>
      </w:r>
      <w:r w:rsidR="008B14E7" w:rsidRPr="008B14E7">
        <w:rPr>
          <w:color w:val="auto"/>
          <w:sz w:val="20"/>
          <w:szCs w:val="20"/>
        </w:rPr>
        <w:t>(g)</w:t>
      </w:r>
      <w:r w:rsidR="008B14E7" w:rsidRPr="00E325F3">
        <w:rPr>
          <w:color w:val="auto"/>
          <w:sz w:val="20"/>
          <w:szCs w:val="20"/>
        </w:rPr>
        <w:t>, TGW = 1000 grain weight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(g)</w:t>
      </w:r>
      <w:r w:rsidR="008B14E7" w:rsidRPr="00E325F3">
        <w:rPr>
          <w:color w:val="auto"/>
          <w:sz w:val="20"/>
          <w:szCs w:val="20"/>
        </w:rPr>
        <w:t>, NOS= Number of spikes, SL= Spike length</w:t>
      </w:r>
      <w:r w:rsidR="008B14E7">
        <w:rPr>
          <w:color w:val="auto"/>
          <w:sz w:val="20"/>
          <w:szCs w:val="20"/>
        </w:rPr>
        <w:t xml:space="preserve"> </w:t>
      </w:r>
      <w:r w:rsidR="008B14E7" w:rsidRPr="008B14E7">
        <w:rPr>
          <w:color w:val="auto"/>
          <w:sz w:val="20"/>
          <w:szCs w:val="20"/>
        </w:rPr>
        <w:t>(</w:t>
      </w:r>
      <w:r w:rsidR="008B14E7">
        <w:rPr>
          <w:color w:val="auto"/>
          <w:sz w:val="20"/>
          <w:szCs w:val="20"/>
        </w:rPr>
        <w:t>cm</w:t>
      </w:r>
      <w:r w:rsidR="008B14E7" w:rsidRPr="008B14E7">
        <w:rPr>
          <w:color w:val="auto"/>
          <w:sz w:val="20"/>
          <w:szCs w:val="20"/>
        </w:rPr>
        <w:t>)</w:t>
      </w:r>
      <w:r w:rsidR="008B14E7" w:rsidRPr="00E325F3">
        <w:rPr>
          <w:color w:val="auto"/>
          <w:sz w:val="20"/>
          <w:szCs w:val="20"/>
        </w:rPr>
        <w:t>, GPS= Grains per spike, YPP= Yield plot</w:t>
      </w:r>
      <w:r w:rsidR="008B14E7" w:rsidRPr="00E325F3">
        <w:rPr>
          <w:color w:val="auto"/>
          <w:sz w:val="20"/>
          <w:szCs w:val="20"/>
          <w:vertAlign w:val="superscript"/>
        </w:rPr>
        <w:t>-1</w:t>
      </w:r>
      <w:r w:rsidR="008B14E7">
        <w:rPr>
          <w:color w:val="auto"/>
          <w:sz w:val="20"/>
          <w:szCs w:val="20"/>
          <w:vertAlign w:val="superscript"/>
        </w:rPr>
        <w:t xml:space="preserve"> </w:t>
      </w:r>
      <w:r w:rsidR="008B14E7" w:rsidRPr="008B14E7">
        <w:rPr>
          <w:color w:val="auto"/>
          <w:sz w:val="20"/>
          <w:szCs w:val="20"/>
        </w:rPr>
        <w:t>(kg)</w:t>
      </w:r>
      <w:r w:rsidR="008B14E7" w:rsidRPr="00E325F3">
        <w:rPr>
          <w:color w:val="auto"/>
          <w:sz w:val="20"/>
          <w:szCs w:val="20"/>
        </w:rPr>
        <w:t xml:space="preserve">, </w:t>
      </w:r>
      <w:r w:rsidRPr="00E325F3">
        <w:rPr>
          <w:color w:val="auto"/>
          <w:sz w:val="20"/>
          <w:szCs w:val="20"/>
        </w:rPr>
        <w:t xml:space="preserve">SE= Standard error, HSD= </w:t>
      </w:r>
      <w:r w:rsidR="00FD43C0">
        <w:rPr>
          <w:color w:val="auto"/>
          <w:sz w:val="20"/>
          <w:szCs w:val="20"/>
        </w:rPr>
        <w:t>H</w:t>
      </w:r>
      <w:r w:rsidRPr="00E325F3">
        <w:rPr>
          <w:color w:val="auto"/>
          <w:sz w:val="20"/>
          <w:szCs w:val="20"/>
        </w:rPr>
        <w:t xml:space="preserve">onestly significant difference. </w:t>
      </w:r>
    </w:p>
    <w:p w14:paraId="1A001A22" w14:textId="77777777" w:rsidR="00931DAA" w:rsidRPr="00E325F3" w:rsidRDefault="00931DAA" w:rsidP="00EB4FF6">
      <w:pPr>
        <w:rPr>
          <w:color w:val="auto"/>
          <w:sz w:val="20"/>
          <w:szCs w:val="20"/>
        </w:rPr>
      </w:pPr>
    </w:p>
    <w:p w14:paraId="772B89C6" w14:textId="77777777" w:rsidR="00931DAA" w:rsidRDefault="00931DAA" w:rsidP="00EB4FF6">
      <w:pPr>
        <w:rPr>
          <w:color w:val="auto"/>
          <w:sz w:val="22"/>
          <w:szCs w:val="20"/>
        </w:rPr>
      </w:pPr>
    </w:p>
    <w:p w14:paraId="37CAA100" w14:textId="77777777" w:rsidR="00931DAA" w:rsidRDefault="00931DAA" w:rsidP="00EB4FF6">
      <w:pPr>
        <w:rPr>
          <w:color w:val="auto"/>
          <w:sz w:val="22"/>
          <w:szCs w:val="20"/>
        </w:rPr>
      </w:pPr>
    </w:p>
    <w:p w14:paraId="5CDDE975" w14:textId="46E39050" w:rsidR="00931DAA" w:rsidRDefault="00931DAA" w:rsidP="00EB4FF6">
      <w:pPr>
        <w:rPr>
          <w:color w:val="auto"/>
          <w:sz w:val="22"/>
          <w:szCs w:val="20"/>
        </w:rPr>
      </w:pPr>
    </w:p>
    <w:p w14:paraId="23242DB9" w14:textId="77777777" w:rsidR="00E325F3" w:rsidRDefault="00E325F3" w:rsidP="00EB4FF6">
      <w:pPr>
        <w:rPr>
          <w:color w:val="auto"/>
          <w:sz w:val="22"/>
          <w:szCs w:val="20"/>
        </w:rPr>
      </w:pPr>
    </w:p>
    <w:p w14:paraId="6D8CAAA2" w14:textId="32B47ABC" w:rsidR="00DE278D" w:rsidRDefault="00DE278D" w:rsidP="00EB4FF6">
      <w:pPr>
        <w:rPr>
          <w:color w:val="auto"/>
          <w:sz w:val="22"/>
          <w:szCs w:val="20"/>
        </w:rPr>
      </w:pPr>
    </w:p>
    <w:p w14:paraId="50D54601" w14:textId="20EB67B0" w:rsidR="00FB25B8" w:rsidRDefault="00FB25B8" w:rsidP="00EB4FF6">
      <w:pPr>
        <w:rPr>
          <w:color w:val="auto"/>
          <w:sz w:val="22"/>
          <w:szCs w:val="20"/>
        </w:rPr>
      </w:pPr>
    </w:p>
    <w:p w14:paraId="01F57DD1" w14:textId="77777777" w:rsidR="00FB25B8" w:rsidRDefault="00FB25B8" w:rsidP="00EB4FF6">
      <w:pPr>
        <w:rPr>
          <w:color w:val="auto"/>
          <w:sz w:val="22"/>
          <w:szCs w:val="20"/>
        </w:rPr>
      </w:pPr>
    </w:p>
    <w:p w14:paraId="1029B30A" w14:textId="77777777" w:rsidR="00931DAA" w:rsidRDefault="00931DAA" w:rsidP="00EB4FF6">
      <w:pPr>
        <w:rPr>
          <w:color w:val="auto"/>
          <w:sz w:val="22"/>
          <w:szCs w:val="20"/>
        </w:rPr>
      </w:pPr>
    </w:p>
    <w:p w14:paraId="10122878" w14:textId="570B1586" w:rsidR="00931DAA" w:rsidRDefault="00931DAA" w:rsidP="00EB4FF6">
      <w:pPr>
        <w:rPr>
          <w:color w:val="auto"/>
          <w:sz w:val="22"/>
          <w:szCs w:val="20"/>
        </w:rPr>
      </w:pPr>
    </w:p>
    <w:bookmarkEnd w:id="2"/>
    <w:p w14:paraId="2F6003CD" w14:textId="57AAD7BD" w:rsidR="00EB4FF6" w:rsidRDefault="00EB4FF6" w:rsidP="00E93A98">
      <w:pPr>
        <w:ind w:left="0" w:firstLine="0"/>
        <w:rPr>
          <w:color w:val="auto"/>
          <w:sz w:val="22"/>
          <w:szCs w:val="20"/>
        </w:rPr>
      </w:pPr>
    </w:p>
    <w:p w14:paraId="350BBFCC" w14:textId="284A506F" w:rsidR="00E93A98" w:rsidRPr="008F7905" w:rsidRDefault="00A5178D" w:rsidP="00A517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 w:firstLine="0"/>
        <w:rPr>
          <w:color w:val="auto"/>
          <w:szCs w:val="24"/>
        </w:rPr>
      </w:pPr>
      <w:r w:rsidRPr="008F7905">
        <w:rPr>
          <w:color w:val="auto"/>
          <w:szCs w:val="24"/>
          <w:bdr w:val="none" w:sz="0" w:space="0" w:color="auto" w:frame="1"/>
          <w:lang w:eastAsia="en-SG"/>
        </w:rPr>
        <w:lastRenderedPageBreak/>
        <w:t xml:space="preserve">Table </w:t>
      </w:r>
      <w:r w:rsidR="00165CA1" w:rsidRPr="008F7905">
        <w:rPr>
          <w:color w:val="auto"/>
          <w:szCs w:val="24"/>
          <w:bdr w:val="none" w:sz="0" w:space="0" w:color="auto" w:frame="1"/>
          <w:lang w:eastAsia="en-SG"/>
        </w:rPr>
        <w:t>8</w:t>
      </w:r>
      <w:r w:rsidR="008F7905" w:rsidRPr="008F7905">
        <w:rPr>
          <w:color w:val="auto"/>
          <w:szCs w:val="24"/>
          <w:bdr w:val="none" w:sz="0" w:space="0" w:color="auto" w:frame="1"/>
          <w:lang w:eastAsia="en-SG"/>
        </w:rPr>
        <w:t>.</w:t>
      </w:r>
      <w:r w:rsidRPr="008F7905">
        <w:rPr>
          <w:color w:val="auto"/>
          <w:szCs w:val="24"/>
          <w:bdr w:val="none" w:sz="0" w:space="0" w:color="auto" w:frame="1"/>
          <w:lang w:eastAsia="en-SG"/>
        </w:rPr>
        <w:t xml:space="preserve"> </w:t>
      </w:r>
      <w:r w:rsidRPr="008F7905">
        <w:rPr>
          <w:color w:val="auto"/>
          <w:szCs w:val="24"/>
        </w:rPr>
        <w:t>Direct (Diagonal) and indirect effect of</w:t>
      </w:r>
      <w:r w:rsidRPr="008F7905">
        <w:rPr>
          <w:color w:val="auto"/>
          <w:szCs w:val="24"/>
          <w:bdr w:val="none" w:sz="0" w:space="0" w:color="auto" w:frame="1"/>
          <w:lang w:eastAsia="en-SG"/>
        </w:rPr>
        <w:t xml:space="preserve"> </w:t>
      </w:r>
      <w:r w:rsidR="004B38B8" w:rsidRPr="008F7905">
        <w:rPr>
          <w:color w:val="auto"/>
          <w:szCs w:val="24"/>
          <w:bdr w:val="none" w:sz="0" w:space="0" w:color="auto" w:frame="1"/>
          <w:lang w:eastAsia="en-SG"/>
        </w:rPr>
        <w:t>g</w:t>
      </w:r>
      <w:r w:rsidRPr="008F7905">
        <w:rPr>
          <w:color w:val="auto"/>
          <w:szCs w:val="24"/>
          <w:bdr w:val="none" w:sz="0" w:space="0" w:color="auto" w:frame="1"/>
          <w:lang w:eastAsia="en-SG"/>
        </w:rPr>
        <w:t xml:space="preserve">enotypic path </w:t>
      </w:r>
      <w:r w:rsidRPr="008F7905">
        <w:rPr>
          <w:color w:val="auto"/>
          <w:szCs w:val="24"/>
        </w:rPr>
        <w:t xml:space="preserve">coefficients </w:t>
      </w:r>
      <w:r w:rsidRPr="008F7905">
        <w:rPr>
          <w:color w:val="auto"/>
          <w:szCs w:val="24"/>
          <w:bdr w:val="none" w:sz="0" w:space="0" w:color="auto" w:frame="1"/>
          <w:lang w:eastAsia="en-SG"/>
        </w:rPr>
        <w:t>analysis</w:t>
      </w:r>
      <w:r w:rsidRPr="008F7905">
        <w:rPr>
          <w:color w:val="auto"/>
          <w:szCs w:val="24"/>
        </w:rPr>
        <w:t xml:space="preserve"> among </w:t>
      </w:r>
      <w:r w:rsidR="004B38B8" w:rsidRPr="008F7905">
        <w:rPr>
          <w:color w:val="auto"/>
          <w:szCs w:val="24"/>
        </w:rPr>
        <w:t xml:space="preserve">the </w:t>
      </w:r>
      <w:r w:rsidR="00DE278D" w:rsidRPr="008F7905">
        <w:rPr>
          <w:color w:val="auto"/>
          <w:szCs w:val="24"/>
        </w:rPr>
        <w:t xml:space="preserve">morphological </w:t>
      </w:r>
      <w:r w:rsidRPr="008F7905">
        <w:rPr>
          <w:color w:val="auto"/>
          <w:szCs w:val="24"/>
        </w:rPr>
        <w:t xml:space="preserve">traits </w:t>
      </w:r>
    </w:p>
    <w:p w14:paraId="339DCB5A" w14:textId="77777777" w:rsidR="00DE278D" w:rsidRPr="00A5178D" w:rsidRDefault="00DE278D" w:rsidP="00A517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896"/>
        <w:gridCol w:w="907"/>
        <w:gridCol w:w="895"/>
        <w:gridCol w:w="984"/>
        <w:gridCol w:w="920"/>
        <w:gridCol w:w="895"/>
        <w:gridCol w:w="895"/>
        <w:gridCol w:w="810"/>
        <w:gridCol w:w="980"/>
      </w:tblGrid>
      <w:tr w:rsidR="00A5178D" w:rsidRPr="00DE6BE3" w14:paraId="7E6804AA" w14:textId="77777777" w:rsidTr="00B17D29"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3ED52" w14:textId="404189FA" w:rsidR="00A5178D" w:rsidRPr="008F7905" w:rsidRDefault="002D48A4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Traits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413DE" w14:textId="70C6B009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0483" w14:textId="115C2AFB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DM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8FFC3" w14:textId="2F4A16ED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PH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8C470" w14:textId="77777777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GWPS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4EC68" w14:textId="77777777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 xml:space="preserve">TGW 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E24F5" w14:textId="77777777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NOS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C6FF2" w14:textId="485E4FA6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SL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F5F72" w14:textId="65227891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GPS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D6BA8" w14:textId="77777777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YPP</w:t>
            </w:r>
          </w:p>
        </w:tc>
      </w:tr>
      <w:tr w:rsidR="00A5178D" w:rsidRPr="00DE6BE3" w14:paraId="7F2FA940" w14:textId="77777777" w:rsidTr="00B17D29"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14:paraId="7787D887" w14:textId="17E98D44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DH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318AAD1A" w14:textId="2FD42C8A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-0.234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01F943D" w14:textId="5CC4C66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-1.241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</w:tcPr>
          <w:p w14:paraId="4686C12D" w14:textId="03FC6A96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-0.534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14:paraId="3AADAD18" w14:textId="71A3EFAE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3.228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14:paraId="33D65214" w14:textId="392ED541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-1.395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</w:tcPr>
          <w:p w14:paraId="4017935F" w14:textId="54B7FFF2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2.196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</w:tcPr>
          <w:p w14:paraId="637D6FA3" w14:textId="31E2BEE2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0.943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5E30AF08" w14:textId="62C1A104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-3.003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14:paraId="0CB7B88D" w14:textId="394B0A25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 xml:space="preserve">-0.039 </w:t>
            </w:r>
            <w:r w:rsidRPr="00B17D29">
              <w:rPr>
                <w:color w:val="auto"/>
                <w:sz w:val="20"/>
                <w:szCs w:val="20"/>
                <w:vertAlign w:val="superscript"/>
              </w:rPr>
              <w:t>NS</w:t>
            </w:r>
          </w:p>
        </w:tc>
      </w:tr>
      <w:tr w:rsidR="00A5178D" w:rsidRPr="00DE6BE3" w14:paraId="4717471F" w14:textId="77777777" w:rsidTr="00B17D29">
        <w:tc>
          <w:tcPr>
            <w:tcW w:w="1168" w:type="dxa"/>
            <w:shd w:val="clear" w:color="auto" w:fill="auto"/>
          </w:tcPr>
          <w:p w14:paraId="627CE6A5" w14:textId="75DD3860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DM</w:t>
            </w:r>
          </w:p>
        </w:tc>
        <w:tc>
          <w:tcPr>
            <w:tcW w:w="896" w:type="dxa"/>
            <w:shd w:val="clear" w:color="auto" w:fill="auto"/>
          </w:tcPr>
          <w:p w14:paraId="6CA94572" w14:textId="79BD6A5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-0.157</w:t>
            </w:r>
          </w:p>
        </w:tc>
        <w:tc>
          <w:tcPr>
            <w:tcW w:w="907" w:type="dxa"/>
            <w:shd w:val="clear" w:color="auto" w:fill="auto"/>
          </w:tcPr>
          <w:p w14:paraId="34DA09C5" w14:textId="0591B810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-1.854</w:t>
            </w:r>
          </w:p>
        </w:tc>
        <w:tc>
          <w:tcPr>
            <w:tcW w:w="895" w:type="dxa"/>
            <w:shd w:val="clear" w:color="auto" w:fill="auto"/>
          </w:tcPr>
          <w:p w14:paraId="2BB59F03" w14:textId="424F00CC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-0.467</w:t>
            </w:r>
          </w:p>
        </w:tc>
        <w:tc>
          <w:tcPr>
            <w:tcW w:w="984" w:type="dxa"/>
            <w:shd w:val="clear" w:color="auto" w:fill="auto"/>
          </w:tcPr>
          <w:p w14:paraId="71A204C3" w14:textId="0ED0F24E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3.230</w:t>
            </w:r>
          </w:p>
        </w:tc>
        <w:tc>
          <w:tcPr>
            <w:tcW w:w="920" w:type="dxa"/>
            <w:shd w:val="clear" w:color="auto" w:fill="auto"/>
          </w:tcPr>
          <w:p w14:paraId="6F9DA266" w14:textId="00EC4B0B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-1.461</w:t>
            </w:r>
          </w:p>
        </w:tc>
        <w:tc>
          <w:tcPr>
            <w:tcW w:w="895" w:type="dxa"/>
            <w:shd w:val="clear" w:color="auto" w:fill="auto"/>
          </w:tcPr>
          <w:p w14:paraId="0D6C231C" w14:textId="04079B06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2.110</w:t>
            </w:r>
          </w:p>
        </w:tc>
        <w:tc>
          <w:tcPr>
            <w:tcW w:w="895" w:type="dxa"/>
            <w:shd w:val="clear" w:color="auto" w:fill="auto"/>
          </w:tcPr>
          <w:p w14:paraId="088BACFC" w14:textId="32D2E73C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1.184</w:t>
            </w:r>
          </w:p>
        </w:tc>
        <w:tc>
          <w:tcPr>
            <w:tcW w:w="810" w:type="dxa"/>
            <w:shd w:val="clear" w:color="auto" w:fill="auto"/>
          </w:tcPr>
          <w:p w14:paraId="717801C8" w14:textId="5FFDB4A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-2.704</w:t>
            </w:r>
          </w:p>
        </w:tc>
        <w:tc>
          <w:tcPr>
            <w:tcW w:w="980" w:type="dxa"/>
            <w:shd w:val="clear" w:color="auto" w:fill="auto"/>
          </w:tcPr>
          <w:p w14:paraId="23E94560" w14:textId="23087301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 xml:space="preserve">-0.119 </w:t>
            </w:r>
            <w:r w:rsidRPr="00B17D29">
              <w:rPr>
                <w:color w:val="auto"/>
                <w:sz w:val="20"/>
                <w:szCs w:val="20"/>
                <w:vertAlign w:val="superscript"/>
              </w:rPr>
              <w:t>NS</w:t>
            </w:r>
          </w:p>
        </w:tc>
      </w:tr>
      <w:tr w:rsidR="00A5178D" w:rsidRPr="00DE6BE3" w14:paraId="63683BF7" w14:textId="77777777" w:rsidTr="00B17D29">
        <w:tc>
          <w:tcPr>
            <w:tcW w:w="1168" w:type="dxa"/>
            <w:shd w:val="clear" w:color="auto" w:fill="auto"/>
          </w:tcPr>
          <w:p w14:paraId="63104288" w14:textId="666FD75F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PH</w:t>
            </w:r>
          </w:p>
        </w:tc>
        <w:tc>
          <w:tcPr>
            <w:tcW w:w="896" w:type="dxa"/>
            <w:shd w:val="clear" w:color="auto" w:fill="auto"/>
          </w:tcPr>
          <w:p w14:paraId="01D5462F" w14:textId="72A5A55B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-0.187</w:t>
            </w:r>
          </w:p>
        </w:tc>
        <w:tc>
          <w:tcPr>
            <w:tcW w:w="907" w:type="dxa"/>
            <w:shd w:val="clear" w:color="auto" w:fill="auto"/>
          </w:tcPr>
          <w:p w14:paraId="6DF22654" w14:textId="6BDE7AC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-1.297</w:t>
            </w:r>
          </w:p>
        </w:tc>
        <w:tc>
          <w:tcPr>
            <w:tcW w:w="895" w:type="dxa"/>
            <w:shd w:val="clear" w:color="auto" w:fill="auto"/>
          </w:tcPr>
          <w:p w14:paraId="7DB559A1" w14:textId="5119415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-0.668</w:t>
            </w:r>
          </w:p>
        </w:tc>
        <w:tc>
          <w:tcPr>
            <w:tcW w:w="984" w:type="dxa"/>
            <w:shd w:val="clear" w:color="auto" w:fill="auto"/>
          </w:tcPr>
          <w:p w14:paraId="313C62A9" w14:textId="1630A09E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3.436</w:t>
            </w:r>
          </w:p>
        </w:tc>
        <w:tc>
          <w:tcPr>
            <w:tcW w:w="920" w:type="dxa"/>
            <w:shd w:val="clear" w:color="auto" w:fill="auto"/>
          </w:tcPr>
          <w:p w14:paraId="74A1B9E5" w14:textId="628E8A2A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-2.441</w:t>
            </w:r>
          </w:p>
        </w:tc>
        <w:tc>
          <w:tcPr>
            <w:tcW w:w="895" w:type="dxa"/>
            <w:shd w:val="clear" w:color="auto" w:fill="auto"/>
          </w:tcPr>
          <w:p w14:paraId="7B65717C" w14:textId="11575303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2.099</w:t>
            </w:r>
          </w:p>
        </w:tc>
        <w:tc>
          <w:tcPr>
            <w:tcW w:w="895" w:type="dxa"/>
            <w:shd w:val="clear" w:color="auto" w:fill="auto"/>
          </w:tcPr>
          <w:p w14:paraId="7DBFA671" w14:textId="5E186731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1.093</w:t>
            </w:r>
          </w:p>
        </w:tc>
        <w:tc>
          <w:tcPr>
            <w:tcW w:w="810" w:type="dxa"/>
            <w:shd w:val="clear" w:color="auto" w:fill="auto"/>
          </w:tcPr>
          <w:p w14:paraId="3C613BC1" w14:textId="693B991E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-1.614</w:t>
            </w:r>
          </w:p>
        </w:tc>
        <w:tc>
          <w:tcPr>
            <w:tcW w:w="980" w:type="dxa"/>
            <w:shd w:val="clear" w:color="auto" w:fill="auto"/>
          </w:tcPr>
          <w:p w14:paraId="793E3AF2" w14:textId="2E6DF754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 xml:space="preserve">0.421 </w:t>
            </w:r>
            <w:r w:rsidRPr="00B17D29">
              <w:rPr>
                <w:color w:val="auto"/>
                <w:sz w:val="20"/>
                <w:szCs w:val="20"/>
                <w:vertAlign w:val="superscript"/>
              </w:rPr>
              <w:t>NS</w:t>
            </w:r>
          </w:p>
        </w:tc>
      </w:tr>
      <w:tr w:rsidR="00A5178D" w:rsidRPr="00DE6BE3" w14:paraId="1FC815EC" w14:textId="77777777" w:rsidTr="00B17D29">
        <w:tc>
          <w:tcPr>
            <w:tcW w:w="1168" w:type="dxa"/>
            <w:shd w:val="clear" w:color="auto" w:fill="auto"/>
          </w:tcPr>
          <w:p w14:paraId="30D15BDB" w14:textId="77777777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GWPS</w:t>
            </w:r>
          </w:p>
        </w:tc>
        <w:tc>
          <w:tcPr>
            <w:tcW w:w="896" w:type="dxa"/>
            <w:shd w:val="clear" w:color="auto" w:fill="auto"/>
          </w:tcPr>
          <w:p w14:paraId="6ABDB453" w14:textId="57C589C5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-0.212</w:t>
            </w:r>
          </w:p>
        </w:tc>
        <w:tc>
          <w:tcPr>
            <w:tcW w:w="907" w:type="dxa"/>
            <w:shd w:val="clear" w:color="auto" w:fill="auto"/>
          </w:tcPr>
          <w:p w14:paraId="0ABBD735" w14:textId="50EC9C04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-1.676</w:t>
            </w:r>
          </w:p>
        </w:tc>
        <w:tc>
          <w:tcPr>
            <w:tcW w:w="895" w:type="dxa"/>
            <w:shd w:val="clear" w:color="auto" w:fill="auto"/>
          </w:tcPr>
          <w:p w14:paraId="633BB3D0" w14:textId="202A377F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-0.642</w:t>
            </w:r>
          </w:p>
        </w:tc>
        <w:tc>
          <w:tcPr>
            <w:tcW w:w="984" w:type="dxa"/>
            <w:shd w:val="clear" w:color="auto" w:fill="auto"/>
          </w:tcPr>
          <w:p w14:paraId="046E2F2C" w14:textId="4BB62CC7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3.573</w:t>
            </w:r>
          </w:p>
        </w:tc>
        <w:tc>
          <w:tcPr>
            <w:tcW w:w="920" w:type="dxa"/>
            <w:shd w:val="clear" w:color="auto" w:fill="auto"/>
          </w:tcPr>
          <w:p w14:paraId="12146116" w14:textId="26E0B146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-2.008</w:t>
            </w:r>
          </w:p>
        </w:tc>
        <w:tc>
          <w:tcPr>
            <w:tcW w:w="895" w:type="dxa"/>
            <w:shd w:val="clear" w:color="auto" w:fill="auto"/>
          </w:tcPr>
          <w:p w14:paraId="32DD4204" w14:textId="14FDA240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2.423</w:t>
            </w:r>
          </w:p>
        </w:tc>
        <w:tc>
          <w:tcPr>
            <w:tcW w:w="895" w:type="dxa"/>
            <w:shd w:val="clear" w:color="auto" w:fill="auto"/>
          </w:tcPr>
          <w:p w14:paraId="6D3A4FB1" w14:textId="6146203A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1.301</w:t>
            </w:r>
          </w:p>
        </w:tc>
        <w:tc>
          <w:tcPr>
            <w:tcW w:w="810" w:type="dxa"/>
            <w:shd w:val="clear" w:color="auto" w:fill="auto"/>
          </w:tcPr>
          <w:p w14:paraId="71103B00" w14:textId="5A4F4D00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-2.404</w:t>
            </w:r>
          </w:p>
        </w:tc>
        <w:tc>
          <w:tcPr>
            <w:tcW w:w="980" w:type="dxa"/>
            <w:shd w:val="clear" w:color="auto" w:fill="auto"/>
          </w:tcPr>
          <w:p w14:paraId="16B45907" w14:textId="2F49E379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 xml:space="preserve">0.355 </w:t>
            </w:r>
            <w:r w:rsidRPr="00B17D29">
              <w:rPr>
                <w:color w:val="auto"/>
                <w:sz w:val="20"/>
                <w:szCs w:val="20"/>
                <w:vertAlign w:val="superscript"/>
              </w:rPr>
              <w:t>NS</w:t>
            </w:r>
          </w:p>
        </w:tc>
      </w:tr>
      <w:tr w:rsidR="00A5178D" w:rsidRPr="00DE6BE3" w14:paraId="174328D6" w14:textId="77777777" w:rsidTr="00B17D29">
        <w:tc>
          <w:tcPr>
            <w:tcW w:w="1168" w:type="dxa"/>
            <w:shd w:val="clear" w:color="auto" w:fill="auto"/>
          </w:tcPr>
          <w:p w14:paraId="59FDB0EF" w14:textId="77777777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TGW</w:t>
            </w:r>
          </w:p>
        </w:tc>
        <w:tc>
          <w:tcPr>
            <w:tcW w:w="896" w:type="dxa"/>
            <w:shd w:val="clear" w:color="auto" w:fill="auto"/>
          </w:tcPr>
          <w:p w14:paraId="7479B57C" w14:textId="50433231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-0.100</w:t>
            </w:r>
          </w:p>
        </w:tc>
        <w:tc>
          <w:tcPr>
            <w:tcW w:w="907" w:type="dxa"/>
            <w:shd w:val="clear" w:color="auto" w:fill="auto"/>
          </w:tcPr>
          <w:p w14:paraId="7C344F21" w14:textId="0E9FC826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-0.830</w:t>
            </w:r>
          </w:p>
        </w:tc>
        <w:tc>
          <w:tcPr>
            <w:tcW w:w="895" w:type="dxa"/>
            <w:shd w:val="clear" w:color="auto" w:fill="auto"/>
          </w:tcPr>
          <w:p w14:paraId="7DCC9334" w14:textId="22CE1872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-0.499</w:t>
            </w:r>
          </w:p>
        </w:tc>
        <w:tc>
          <w:tcPr>
            <w:tcW w:w="984" w:type="dxa"/>
            <w:shd w:val="clear" w:color="auto" w:fill="auto"/>
          </w:tcPr>
          <w:p w14:paraId="2C383996" w14:textId="40A87711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2.200</w:t>
            </w:r>
          </w:p>
        </w:tc>
        <w:tc>
          <w:tcPr>
            <w:tcW w:w="920" w:type="dxa"/>
            <w:shd w:val="clear" w:color="auto" w:fill="auto"/>
          </w:tcPr>
          <w:p w14:paraId="04060789" w14:textId="19ECA66A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-3.264</w:t>
            </w:r>
          </w:p>
        </w:tc>
        <w:tc>
          <w:tcPr>
            <w:tcW w:w="895" w:type="dxa"/>
            <w:shd w:val="clear" w:color="auto" w:fill="auto"/>
          </w:tcPr>
          <w:p w14:paraId="765BD6A7" w14:textId="26B8DED1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1.237</w:t>
            </w:r>
          </w:p>
        </w:tc>
        <w:tc>
          <w:tcPr>
            <w:tcW w:w="895" w:type="dxa"/>
            <w:shd w:val="clear" w:color="auto" w:fill="auto"/>
          </w:tcPr>
          <w:p w14:paraId="3C46B43D" w14:textId="1D48B525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0.665</w:t>
            </w:r>
          </w:p>
        </w:tc>
        <w:tc>
          <w:tcPr>
            <w:tcW w:w="810" w:type="dxa"/>
            <w:shd w:val="clear" w:color="auto" w:fill="auto"/>
          </w:tcPr>
          <w:p w14:paraId="7F7D4D77" w14:textId="095A0F4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1.422</w:t>
            </w:r>
          </w:p>
        </w:tc>
        <w:tc>
          <w:tcPr>
            <w:tcW w:w="980" w:type="dxa"/>
            <w:shd w:val="clear" w:color="auto" w:fill="auto"/>
          </w:tcPr>
          <w:p w14:paraId="0511CF1C" w14:textId="5F08F188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>0.829 **</w:t>
            </w:r>
          </w:p>
        </w:tc>
      </w:tr>
      <w:tr w:rsidR="00A5178D" w:rsidRPr="00DE6BE3" w14:paraId="47D5F1DF" w14:textId="77777777" w:rsidTr="00B17D29">
        <w:tc>
          <w:tcPr>
            <w:tcW w:w="1168" w:type="dxa"/>
            <w:shd w:val="clear" w:color="auto" w:fill="auto"/>
          </w:tcPr>
          <w:p w14:paraId="06824E0C" w14:textId="77777777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NOS</w:t>
            </w:r>
          </w:p>
        </w:tc>
        <w:tc>
          <w:tcPr>
            <w:tcW w:w="896" w:type="dxa"/>
            <w:shd w:val="clear" w:color="auto" w:fill="auto"/>
          </w:tcPr>
          <w:p w14:paraId="4FF8CD98" w14:textId="3CE963A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0.209</w:t>
            </w:r>
          </w:p>
        </w:tc>
        <w:tc>
          <w:tcPr>
            <w:tcW w:w="907" w:type="dxa"/>
            <w:shd w:val="clear" w:color="auto" w:fill="auto"/>
          </w:tcPr>
          <w:p w14:paraId="16F412A5" w14:textId="578CA18F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1.594</w:t>
            </w:r>
          </w:p>
        </w:tc>
        <w:tc>
          <w:tcPr>
            <w:tcW w:w="895" w:type="dxa"/>
            <w:shd w:val="clear" w:color="auto" w:fill="auto"/>
          </w:tcPr>
          <w:p w14:paraId="2C7BEFED" w14:textId="491EC41D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0.571</w:t>
            </w:r>
          </w:p>
        </w:tc>
        <w:tc>
          <w:tcPr>
            <w:tcW w:w="984" w:type="dxa"/>
            <w:shd w:val="clear" w:color="auto" w:fill="auto"/>
          </w:tcPr>
          <w:p w14:paraId="29B0227A" w14:textId="7526C6F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-3.528</w:t>
            </w:r>
          </w:p>
        </w:tc>
        <w:tc>
          <w:tcPr>
            <w:tcW w:w="920" w:type="dxa"/>
            <w:shd w:val="clear" w:color="auto" w:fill="auto"/>
          </w:tcPr>
          <w:p w14:paraId="652771D1" w14:textId="6BAC0CC1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1.645</w:t>
            </w:r>
          </w:p>
        </w:tc>
        <w:tc>
          <w:tcPr>
            <w:tcW w:w="895" w:type="dxa"/>
            <w:shd w:val="clear" w:color="auto" w:fill="auto"/>
          </w:tcPr>
          <w:p w14:paraId="3546546A" w14:textId="42724146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-2.454</w:t>
            </w:r>
          </w:p>
        </w:tc>
        <w:tc>
          <w:tcPr>
            <w:tcW w:w="895" w:type="dxa"/>
            <w:shd w:val="clear" w:color="auto" w:fill="auto"/>
          </w:tcPr>
          <w:p w14:paraId="66213927" w14:textId="343EE955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-1.096</w:t>
            </w:r>
          </w:p>
        </w:tc>
        <w:tc>
          <w:tcPr>
            <w:tcW w:w="810" w:type="dxa"/>
            <w:shd w:val="clear" w:color="auto" w:fill="auto"/>
          </w:tcPr>
          <w:p w14:paraId="239A746C" w14:textId="6C8A1F9E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2.879</w:t>
            </w:r>
          </w:p>
        </w:tc>
        <w:tc>
          <w:tcPr>
            <w:tcW w:w="980" w:type="dxa"/>
            <w:shd w:val="clear" w:color="auto" w:fill="auto"/>
          </w:tcPr>
          <w:p w14:paraId="7771123F" w14:textId="09EBE404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 xml:space="preserve">-0.179 </w:t>
            </w:r>
            <w:r w:rsidRPr="00B17D29">
              <w:rPr>
                <w:color w:val="auto"/>
                <w:sz w:val="20"/>
                <w:szCs w:val="20"/>
                <w:vertAlign w:val="superscript"/>
              </w:rPr>
              <w:t>NS</w:t>
            </w:r>
          </w:p>
        </w:tc>
      </w:tr>
      <w:tr w:rsidR="00A5178D" w:rsidRPr="00DE6BE3" w14:paraId="12293008" w14:textId="77777777" w:rsidTr="00B17D29">
        <w:tc>
          <w:tcPr>
            <w:tcW w:w="1168" w:type="dxa"/>
            <w:shd w:val="clear" w:color="auto" w:fill="auto"/>
          </w:tcPr>
          <w:p w14:paraId="75ACE2EE" w14:textId="7678525A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SL</w:t>
            </w:r>
          </w:p>
        </w:tc>
        <w:tc>
          <w:tcPr>
            <w:tcW w:w="896" w:type="dxa"/>
            <w:shd w:val="clear" w:color="auto" w:fill="auto"/>
          </w:tcPr>
          <w:p w14:paraId="048ACC63" w14:textId="60A10669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-0.184</w:t>
            </w:r>
          </w:p>
        </w:tc>
        <w:tc>
          <w:tcPr>
            <w:tcW w:w="907" w:type="dxa"/>
            <w:shd w:val="clear" w:color="auto" w:fill="auto"/>
          </w:tcPr>
          <w:p w14:paraId="5BCF9242" w14:textId="3C566C3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-1.831</w:t>
            </w:r>
          </w:p>
        </w:tc>
        <w:tc>
          <w:tcPr>
            <w:tcW w:w="895" w:type="dxa"/>
            <w:shd w:val="clear" w:color="auto" w:fill="auto"/>
          </w:tcPr>
          <w:p w14:paraId="452AD2D4" w14:textId="5A827875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-0.609</w:t>
            </w:r>
          </w:p>
        </w:tc>
        <w:tc>
          <w:tcPr>
            <w:tcW w:w="984" w:type="dxa"/>
            <w:shd w:val="clear" w:color="auto" w:fill="auto"/>
          </w:tcPr>
          <w:p w14:paraId="16E6FB97" w14:textId="39972B6B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3.880</w:t>
            </w:r>
          </w:p>
        </w:tc>
        <w:tc>
          <w:tcPr>
            <w:tcW w:w="920" w:type="dxa"/>
            <w:shd w:val="clear" w:color="auto" w:fill="auto"/>
          </w:tcPr>
          <w:p w14:paraId="364E8AE6" w14:textId="77698A06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-1.811</w:t>
            </w:r>
          </w:p>
        </w:tc>
        <w:tc>
          <w:tcPr>
            <w:tcW w:w="895" w:type="dxa"/>
            <w:shd w:val="clear" w:color="auto" w:fill="auto"/>
          </w:tcPr>
          <w:p w14:paraId="7E33787C" w14:textId="26E10670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2.246</w:t>
            </w:r>
          </w:p>
        </w:tc>
        <w:tc>
          <w:tcPr>
            <w:tcW w:w="895" w:type="dxa"/>
            <w:shd w:val="clear" w:color="auto" w:fill="auto"/>
          </w:tcPr>
          <w:p w14:paraId="17A23292" w14:textId="21C0ACB7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1.198</w:t>
            </w:r>
          </w:p>
        </w:tc>
        <w:tc>
          <w:tcPr>
            <w:tcW w:w="810" w:type="dxa"/>
            <w:shd w:val="clear" w:color="auto" w:fill="auto"/>
          </w:tcPr>
          <w:p w14:paraId="447AD8E4" w14:textId="77AE9A8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-2.946</w:t>
            </w:r>
          </w:p>
        </w:tc>
        <w:tc>
          <w:tcPr>
            <w:tcW w:w="980" w:type="dxa"/>
            <w:shd w:val="clear" w:color="auto" w:fill="auto"/>
          </w:tcPr>
          <w:p w14:paraId="37DF721A" w14:textId="006B3A23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 xml:space="preserve">-0.058 </w:t>
            </w:r>
            <w:r w:rsidRPr="00B17D29">
              <w:rPr>
                <w:color w:val="auto"/>
                <w:sz w:val="20"/>
                <w:szCs w:val="20"/>
                <w:vertAlign w:val="superscript"/>
              </w:rPr>
              <w:t>NS</w:t>
            </w:r>
          </w:p>
        </w:tc>
      </w:tr>
      <w:tr w:rsidR="00A5178D" w:rsidRPr="00DE6BE3" w14:paraId="6BCBF0BB" w14:textId="77777777" w:rsidTr="00B17D29"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14:paraId="51245B8D" w14:textId="00FC3452" w:rsidR="00A5178D" w:rsidRPr="008F7905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GPS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7AD91659" w14:textId="1C7FD6F1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-0.160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753B4446" w14:textId="5A5411B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-1.145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14:paraId="7DB719A7" w14:textId="6638AB4A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-0.246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14:paraId="74600EFB" w14:textId="2CA20564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1.962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42BA201" w14:textId="5EB59B67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1.060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14:paraId="38F2CCB7" w14:textId="7817AE18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1.614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14:paraId="55A465D7" w14:textId="3F7ED7FD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0.806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1EE3CF63" w14:textId="0030D5C3" w:rsidR="00A5178D" w:rsidRPr="00113FF7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113FF7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-4.379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14:paraId="2497BA1F" w14:textId="6C854CF0" w:rsidR="00A5178D" w:rsidRPr="00822A6C" w:rsidRDefault="00A5178D" w:rsidP="006B27C5">
            <w:pPr>
              <w:spacing w:after="0" w:line="36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822A6C">
              <w:rPr>
                <w:color w:val="auto"/>
                <w:sz w:val="20"/>
                <w:szCs w:val="20"/>
              </w:rPr>
              <w:t xml:space="preserve">-0.488 </w:t>
            </w:r>
            <w:r w:rsidRPr="00B17D29">
              <w:rPr>
                <w:color w:val="auto"/>
                <w:sz w:val="20"/>
                <w:szCs w:val="20"/>
                <w:vertAlign w:val="superscript"/>
              </w:rPr>
              <w:t>NS</w:t>
            </w:r>
          </w:p>
        </w:tc>
      </w:tr>
    </w:tbl>
    <w:p w14:paraId="0392418C" w14:textId="77777777" w:rsidR="00E325F3" w:rsidRPr="00E325F3" w:rsidRDefault="00E325F3" w:rsidP="00E325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7A0E8802" w14:textId="2E547A48" w:rsidR="00FD43C0" w:rsidRPr="00E325F3" w:rsidRDefault="00E325F3" w:rsidP="00FD43C0">
      <w:pPr>
        <w:rPr>
          <w:b/>
          <w:bCs/>
          <w:color w:val="auto"/>
          <w:sz w:val="20"/>
          <w:szCs w:val="20"/>
        </w:rPr>
      </w:pPr>
      <w:r w:rsidRPr="00E325F3">
        <w:rPr>
          <w:color w:val="auto"/>
          <w:sz w:val="20"/>
          <w:szCs w:val="20"/>
        </w:rPr>
        <w:t xml:space="preserve">Here, </w:t>
      </w:r>
      <w:r w:rsidR="00FD43C0" w:rsidRPr="00E325F3">
        <w:rPr>
          <w:color w:val="auto"/>
          <w:sz w:val="20"/>
          <w:szCs w:val="20"/>
        </w:rPr>
        <w:t>DH= Days to heading, DM= Days to maturity, PH= Plant height</w:t>
      </w:r>
      <w:r w:rsidR="00FD43C0">
        <w:rPr>
          <w:color w:val="auto"/>
          <w:sz w:val="20"/>
          <w:szCs w:val="20"/>
        </w:rPr>
        <w:t xml:space="preserve"> </w:t>
      </w:r>
      <w:r w:rsidR="00FD43C0" w:rsidRPr="008B14E7">
        <w:rPr>
          <w:color w:val="auto"/>
          <w:sz w:val="20"/>
          <w:szCs w:val="20"/>
        </w:rPr>
        <w:t>(</w:t>
      </w:r>
      <w:r w:rsidR="00FD43C0">
        <w:rPr>
          <w:color w:val="auto"/>
          <w:sz w:val="20"/>
          <w:szCs w:val="20"/>
        </w:rPr>
        <w:t>cm</w:t>
      </w:r>
      <w:r w:rsidR="00FD43C0" w:rsidRPr="008B14E7">
        <w:rPr>
          <w:color w:val="auto"/>
          <w:sz w:val="20"/>
          <w:szCs w:val="20"/>
        </w:rPr>
        <w:t>)</w:t>
      </w:r>
      <w:r w:rsidR="00FD43C0" w:rsidRPr="00E325F3">
        <w:rPr>
          <w:color w:val="auto"/>
          <w:sz w:val="20"/>
          <w:szCs w:val="20"/>
        </w:rPr>
        <w:t>, GWPS= Grain weight spike</w:t>
      </w:r>
      <w:r w:rsidR="00FD43C0" w:rsidRPr="00E325F3">
        <w:rPr>
          <w:color w:val="auto"/>
          <w:sz w:val="20"/>
          <w:szCs w:val="20"/>
          <w:vertAlign w:val="superscript"/>
        </w:rPr>
        <w:t>-1</w:t>
      </w:r>
      <w:r w:rsidR="00FD43C0">
        <w:rPr>
          <w:color w:val="auto"/>
          <w:sz w:val="20"/>
          <w:szCs w:val="20"/>
          <w:vertAlign w:val="superscript"/>
        </w:rPr>
        <w:t xml:space="preserve"> </w:t>
      </w:r>
      <w:r w:rsidR="00FD43C0" w:rsidRPr="008B14E7">
        <w:rPr>
          <w:color w:val="auto"/>
          <w:sz w:val="20"/>
          <w:szCs w:val="20"/>
        </w:rPr>
        <w:t>(g)</w:t>
      </w:r>
      <w:r w:rsidR="00FD43C0" w:rsidRPr="00E325F3">
        <w:rPr>
          <w:color w:val="auto"/>
          <w:sz w:val="20"/>
          <w:szCs w:val="20"/>
        </w:rPr>
        <w:t>, TGW = 1000 grain weight</w:t>
      </w:r>
      <w:r w:rsidR="00FD43C0">
        <w:rPr>
          <w:color w:val="auto"/>
          <w:sz w:val="20"/>
          <w:szCs w:val="20"/>
        </w:rPr>
        <w:t xml:space="preserve"> </w:t>
      </w:r>
      <w:r w:rsidR="00FD43C0" w:rsidRPr="008B14E7">
        <w:rPr>
          <w:color w:val="auto"/>
          <w:sz w:val="20"/>
          <w:szCs w:val="20"/>
        </w:rPr>
        <w:t>(g)</w:t>
      </w:r>
      <w:r w:rsidR="00FD43C0" w:rsidRPr="00E325F3">
        <w:rPr>
          <w:color w:val="auto"/>
          <w:sz w:val="20"/>
          <w:szCs w:val="20"/>
        </w:rPr>
        <w:t>, NOS= Number of spikes, SL= Spike length</w:t>
      </w:r>
      <w:r w:rsidR="00FD43C0">
        <w:rPr>
          <w:color w:val="auto"/>
          <w:sz w:val="20"/>
          <w:szCs w:val="20"/>
        </w:rPr>
        <w:t xml:space="preserve"> </w:t>
      </w:r>
      <w:r w:rsidR="00FD43C0" w:rsidRPr="008B14E7">
        <w:rPr>
          <w:color w:val="auto"/>
          <w:sz w:val="20"/>
          <w:szCs w:val="20"/>
        </w:rPr>
        <w:t>(</w:t>
      </w:r>
      <w:r w:rsidR="00FD43C0">
        <w:rPr>
          <w:color w:val="auto"/>
          <w:sz w:val="20"/>
          <w:szCs w:val="20"/>
        </w:rPr>
        <w:t>cm</w:t>
      </w:r>
      <w:r w:rsidR="00FD43C0" w:rsidRPr="008B14E7">
        <w:rPr>
          <w:color w:val="auto"/>
          <w:sz w:val="20"/>
          <w:szCs w:val="20"/>
        </w:rPr>
        <w:t>)</w:t>
      </w:r>
      <w:r w:rsidR="00FD43C0" w:rsidRPr="00E325F3">
        <w:rPr>
          <w:color w:val="auto"/>
          <w:sz w:val="20"/>
          <w:szCs w:val="20"/>
        </w:rPr>
        <w:t>, GPS= Grains per spike, YPP= Yield plot</w:t>
      </w:r>
      <w:r w:rsidR="00FD43C0" w:rsidRPr="00E325F3">
        <w:rPr>
          <w:color w:val="auto"/>
          <w:sz w:val="20"/>
          <w:szCs w:val="20"/>
          <w:vertAlign w:val="superscript"/>
        </w:rPr>
        <w:t>-1</w:t>
      </w:r>
      <w:r w:rsidR="00FD43C0">
        <w:rPr>
          <w:color w:val="auto"/>
          <w:sz w:val="20"/>
          <w:szCs w:val="20"/>
          <w:vertAlign w:val="superscript"/>
        </w:rPr>
        <w:t xml:space="preserve"> </w:t>
      </w:r>
      <w:r w:rsidR="00FD43C0" w:rsidRPr="008B14E7">
        <w:rPr>
          <w:color w:val="auto"/>
          <w:sz w:val="20"/>
          <w:szCs w:val="20"/>
        </w:rPr>
        <w:t>(kg)</w:t>
      </w:r>
      <w:r w:rsidR="00FD43C0" w:rsidRPr="00E325F3">
        <w:rPr>
          <w:color w:val="auto"/>
          <w:sz w:val="20"/>
          <w:szCs w:val="20"/>
        </w:rPr>
        <w:t xml:space="preserve">, SE= Standard error, HSD= </w:t>
      </w:r>
      <w:r w:rsidR="00FD43C0">
        <w:rPr>
          <w:color w:val="auto"/>
          <w:sz w:val="20"/>
          <w:szCs w:val="20"/>
        </w:rPr>
        <w:t>H</w:t>
      </w:r>
      <w:r w:rsidR="00FD43C0" w:rsidRPr="00E325F3">
        <w:rPr>
          <w:color w:val="auto"/>
          <w:sz w:val="20"/>
          <w:szCs w:val="20"/>
        </w:rPr>
        <w:t xml:space="preserve">onestly significant difference. </w:t>
      </w:r>
    </w:p>
    <w:p w14:paraId="112B6E84" w14:textId="1A84ACD7" w:rsidR="00DE6BE3" w:rsidRDefault="00DE6BE3" w:rsidP="00E93A98">
      <w:pPr>
        <w:ind w:left="0" w:firstLine="0"/>
        <w:rPr>
          <w:b/>
          <w:bCs/>
          <w:color w:val="auto"/>
          <w:szCs w:val="24"/>
          <w:bdr w:val="none" w:sz="0" w:space="0" w:color="auto" w:frame="1"/>
          <w:lang w:eastAsia="en-SG"/>
        </w:rPr>
      </w:pPr>
    </w:p>
    <w:p w14:paraId="36111FB2" w14:textId="77777777" w:rsidR="00286E96" w:rsidRDefault="00286E96" w:rsidP="00E93A98">
      <w:pPr>
        <w:ind w:left="0" w:firstLine="0"/>
        <w:rPr>
          <w:b/>
          <w:bCs/>
          <w:color w:val="auto"/>
          <w:szCs w:val="24"/>
          <w:bdr w:val="none" w:sz="0" w:space="0" w:color="auto" w:frame="1"/>
          <w:lang w:eastAsia="en-SG"/>
        </w:rPr>
      </w:pPr>
    </w:p>
    <w:p w14:paraId="0B80C574" w14:textId="01EAF7D8" w:rsidR="00E93A98" w:rsidRPr="008F7905" w:rsidRDefault="00600AFD" w:rsidP="00D1477B">
      <w:pPr>
        <w:spacing w:after="0"/>
        <w:ind w:left="0" w:firstLine="0"/>
        <w:rPr>
          <w:color w:val="auto"/>
          <w:szCs w:val="24"/>
          <w:bdr w:val="none" w:sz="0" w:space="0" w:color="auto" w:frame="1"/>
          <w:lang w:eastAsia="en-SG"/>
        </w:rPr>
      </w:pPr>
      <w:r w:rsidRPr="008F7905">
        <w:rPr>
          <w:color w:val="auto"/>
          <w:szCs w:val="24"/>
          <w:bdr w:val="none" w:sz="0" w:space="0" w:color="auto" w:frame="1"/>
          <w:lang w:eastAsia="en-SG"/>
        </w:rPr>
        <w:t xml:space="preserve">Table </w:t>
      </w:r>
      <w:r w:rsidR="00165CA1" w:rsidRPr="008F7905">
        <w:rPr>
          <w:color w:val="auto"/>
          <w:szCs w:val="24"/>
          <w:bdr w:val="none" w:sz="0" w:space="0" w:color="auto" w:frame="1"/>
          <w:lang w:eastAsia="en-SG"/>
        </w:rPr>
        <w:t>9</w:t>
      </w:r>
      <w:r w:rsidR="008F7905" w:rsidRPr="008F7905">
        <w:rPr>
          <w:color w:val="auto"/>
          <w:szCs w:val="24"/>
          <w:bdr w:val="none" w:sz="0" w:space="0" w:color="auto" w:frame="1"/>
          <w:lang w:eastAsia="en-SG"/>
        </w:rPr>
        <w:t>.</w:t>
      </w:r>
      <w:r w:rsidRPr="008F7905">
        <w:rPr>
          <w:color w:val="auto"/>
          <w:szCs w:val="24"/>
          <w:bdr w:val="none" w:sz="0" w:space="0" w:color="auto" w:frame="1"/>
          <w:lang w:eastAsia="en-SG"/>
        </w:rPr>
        <w:t xml:space="preserve"> </w:t>
      </w:r>
      <w:r w:rsidRPr="008F7905">
        <w:rPr>
          <w:color w:val="auto"/>
          <w:szCs w:val="24"/>
        </w:rPr>
        <w:t>Direct (Diagonal) and indirect effect of</w:t>
      </w:r>
      <w:r w:rsidRPr="008F7905">
        <w:rPr>
          <w:color w:val="auto"/>
          <w:szCs w:val="24"/>
          <w:bdr w:val="none" w:sz="0" w:space="0" w:color="auto" w:frame="1"/>
          <w:lang w:eastAsia="en-SG"/>
        </w:rPr>
        <w:t xml:space="preserve"> Phenotypic path coefficients analysis among </w:t>
      </w:r>
      <w:r w:rsidR="006B27C5" w:rsidRPr="008F7905">
        <w:rPr>
          <w:color w:val="auto"/>
          <w:szCs w:val="24"/>
        </w:rPr>
        <w:t>the morphological traits</w:t>
      </w:r>
    </w:p>
    <w:tbl>
      <w:tblPr>
        <w:tblStyle w:val="TableGrid"/>
        <w:tblpPr w:leftFromText="180" w:rightFromText="180" w:vertAnchor="text" w:horzAnchor="margin" w:tblpY="3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97"/>
        <w:gridCol w:w="898"/>
        <w:gridCol w:w="898"/>
        <w:gridCol w:w="986"/>
        <w:gridCol w:w="922"/>
        <w:gridCol w:w="898"/>
        <w:gridCol w:w="898"/>
        <w:gridCol w:w="806"/>
        <w:gridCol w:w="990"/>
      </w:tblGrid>
      <w:tr w:rsidR="00C63C00" w:rsidRPr="00C21472" w14:paraId="0A8F9B7C" w14:textId="77777777" w:rsidTr="002D48A4"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39E92" w14:textId="63A0036D" w:rsidR="00DE6BE3" w:rsidRPr="008F7905" w:rsidRDefault="00D333D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Traits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72659" w14:textId="49F9C130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DH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70B6F" w14:textId="0D7519E5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DM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E78C3" w14:textId="223A06BC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PH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BD012" w14:textId="77777777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GWPS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A067F" w14:textId="57A384E6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TGW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82CAC" w14:textId="77777777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NOS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6A9F7" w14:textId="097C8EA4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SL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3165D" w14:textId="0A78E0A7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GPS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DB904" w14:textId="77777777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YPP</w:t>
            </w:r>
          </w:p>
        </w:tc>
      </w:tr>
      <w:tr w:rsidR="00C63C00" w:rsidRPr="00C21472" w14:paraId="135CF5F1" w14:textId="77777777" w:rsidTr="002D48A4"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C8D08" w14:textId="606F164B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DH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B5376" w14:textId="372E61B8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-0.409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D8A64" w14:textId="0967947B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-0.215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304D4" w14:textId="65B7F4D8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0.706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D2570" w14:textId="5D38EB38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-0.620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20D28" w14:textId="6BA49AA2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0.284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F9EB6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-0.142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8642B" w14:textId="24CD2A2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-0.021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77400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0.376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A0E8C" w14:textId="6DD6997E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 xml:space="preserve">-0.042 </w:t>
            </w:r>
            <w:r w:rsidRPr="00B17D29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  <w:vertAlign w:val="superscript"/>
              </w:rPr>
              <w:t>NS</w:t>
            </w:r>
          </w:p>
        </w:tc>
      </w:tr>
      <w:tr w:rsidR="00C63C00" w:rsidRPr="00C21472" w14:paraId="674EE39C" w14:textId="77777777" w:rsidTr="002D48A4">
        <w:tc>
          <w:tcPr>
            <w:tcW w:w="1167" w:type="dxa"/>
            <w:shd w:val="clear" w:color="auto" w:fill="auto"/>
            <w:vAlign w:val="center"/>
          </w:tcPr>
          <w:p w14:paraId="7053D34C" w14:textId="20B72C9D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DM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ADE0604" w14:textId="5CCB5E9F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99A797" w14:textId="00F9F0AD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-0.343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BF010E" w14:textId="0F92DA71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0.605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9984E93" w14:textId="0FD2E05F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-0.726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30B4B19" w14:textId="27F647C9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0.412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4CD4ED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914F94" w14:textId="2E2CACBF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-0.023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2A6C58B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0.349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F54B1A" w14:textId="02EBD87F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 xml:space="preserve">-0.112 </w:t>
            </w:r>
            <w:r w:rsidRPr="00B17D29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  <w:vertAlign w:val="superscript"/>
              </w:rPr>
              <w:t>NS</w:t>
            </w:r>
          </w:p>
        </w:tc>
      </w:tr>
      <w:tr w:rsidR="00C63C00" w:rsidRPr="00C21472" w14:paraId="169BF9FB" w14:textId="77777777" w:rsidTr="002D48A4">
        <w:tc>
          <w:tcPr>
            <w:tcW w:w="1167" w:type="dxa"/>
            <w:shd w:val="clear" w:color="auto" w:fill="auto"/>
            <w:vAlign w:val="center"/>
          </w:tcPr>
          <w:p w14:paraId="587EB63B" w14:textId="2E37560F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PH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021D81E" w14:textId="2CDD255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-0.311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6CB2D6" w14:textId="3AEE4859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15C7EF" w14:textId="625A46F9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0.929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4A3EFF8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-0.745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039D643" w14:textId="3C61AF4D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0.648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DD81AA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C40882" w14:textId="0A8EE59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-0.026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4875472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0.206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BF5E93" w14:textId="270A38FB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0.346 *</w:t>
            </w:r>
          </w:p>
        </w:tc>
      </w:tr>
      <w:tr w:rsidR="00C63C00" w:rsidRPr="00C21472" w14:paraId="237A9874" w14:textId="77777777" w:rsidTr="002D48A4">
        <w:tc>
          <w:tcPr>
            <w:tcW w:w="1167" w:type="dxa"/>
            <w:shd w:val="clear" w:color="auto" w:fill="auto"/>
            <w:vAlign w:val="center"/>
          </w:tcPr>
          <w:p w14:paraId="78D1DE15" w14:textId="77777777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GWPS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641CBE8" w14:textId="4E38C35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385BEC" w14:textId="72AA7F06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2B4201" w14:textId="11D7FFA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0.689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C8FEEF6" w14:textId="2677172A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-1.008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CF41F6" w14:textId="41C05EE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0.718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22581B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9AC033" w14:textId="0C05AA0C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-0.022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DCC4DCE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0.374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D1AA2F" w14:textId="505957F0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 xml:space="preserve">0.093 </w:t>
            </w:r>
            <w:r w:rsidRPr="00B17D29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  <w:vertAlign w:val="superscript"/>
              </w:rPr>
              <w:t>NS</w:t>
            </w:r>
          </w:p>
        </w:tc>
      </w:tr>
      <w:tr w:rsidR="00C63C00" w:rsidRPr="00C21472" w14:paraId="345FF6B8" w14:textId="77777777" w:rsidTr="002D48A4">
        <w:tc>
          <w:tcPr>
            <w:tcW w:w="1167" w:type="dxa"/>
            <w:shd w:val="clear" w:color="auto" w:fill="auto"/>
            <w:vAlign w:val="center"/>
          </w:tcPr>
          <w:p w14:paraId="313769A4" w14:textId="77777777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TGW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5DC87B4" w14:textId="0E8F7A44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4ED709" w14:textId="315241A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9C5B86" w14:textId="3BAD2099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0.544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06FE2B3" w14:textId="7BC85642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-0.651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F58974A" w14:textId="4FA2298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1.108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B0B670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53EE9C" w14:textId="1B1FC3C9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-0.008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0F59D54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-0.169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A1845F" w14:textId="2CA6C226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0.520 **</w:t>
            </w:r>
          </w:p>
        </w:tc>
      </w:tr>
      <w:tr w:rsidR="00C63C00" w:rsidRPr="00C21472" w14:paraId="4B6C0114" w14:textId="77777777" w:rsidTr="002D48A4">
        <w:tc>
          <w:tcPr>
            <w:tcW w:w="1167" w:type="dxa"/>
            <w:shd w:val="clear" w:color="auto" w:fill="auto"/>
            <w:vAlign w:val="center"/>
          </w:tcPr>
          <w:p w14:paraId="6088D240" w14:textId="77777777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NOS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BF6C02E" w14:textId="1472F443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0.305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37AA3C" w14:textId="19117A9F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0.236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8A8DA6" w14:textId="4E99D5CA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-0.648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C68E895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0.830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FAF5659" w14:textId="7EAB90C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-0.418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907358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0.190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A5B6BD" w14:textId="16DE1FCD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0.024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46013E0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-0.433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E76073" w14:textId="6276B88A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 xml:space="preserve">0.087 </w:t>
            </w:r>
            <w:r w:rsidRPr="00B17D29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  <w:vertAlign w:val="superscript"/>
              </w:rPr>
              <w:t>NS</w:t>
            </w:r>
          </w:p>
        </w:tc>
      </w:tr>
      <w:tr w:rsidR="00C63C00" w:rsidRPr="00C21472" w14:paraId="3925A13D" w14:textId="77777777" w:rsidTr="002D48A4">
        <w:tc>
          <w:tcPr>
            <w:tcW w:w="1167" w:type="dxa"/>
            <w:shd w:val="clear" w:color="auto" w:fill="auto"/>
            <w:vAlign w:val="center"/>
          </w:tcPr>
          <w:p w14:paraId="09724C49" w14:textId="1BED3AD1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SL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0E55534" w14:textId="7F926164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0266B5" w14:textId="2DAF42AC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2B1E25" w14:textId="379D9860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0.686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D306881" w14:textId="33EB7730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-0.628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525E877" w14:textId="6B483DE2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0.245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5401A3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CF8CF9" w14:textId="4D7AF1F3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-0.035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C602696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0.375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B54BB2" w14:textId="00A0D20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 xml:space="preserve">0.047 </w:t>
            </w:r>
            <w:r w:rsidRPr="00B17D29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  <w:vertAlign w:val="superscript"/>
              </w:rPr>
              <w:t>NS</w:t>
            </w:r>
          </w:p>
        </w:tc>
      </w:tr>
      <w:tr w:rsidR="00C63C00" w:rsidRPr="00C21472" w14:paraId="3D78B729" w14:textId="77777777" w:rsidTr="002D48A4"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7620" w14:textId="76F634B2" w:rsidR="00DE6BE3" w:rsidRPr="008F7905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GPS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BA913" w14:textId="34A5BC0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-0.228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23D0F" w14:textId="552ADA1E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-0.178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D255D" w14:textId="67FE8F1E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0.285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F547A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-0.558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8912F" w14:textId="2BC56EBB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-0.278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668C7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-0.122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E76AE" w14:textId="5035C6F0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-0.020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BC9A0" w14:textId="77777777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0.673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2E5DA" w14:textId="3A1DB835" w:rsidR="00DE6BE3" w:rsidRPr="00C21472" w:rsidRDefault="00DE6BE3" w:rsidP="006B27C5">
            <w:pPr>
              <w:spacing w:after="0" w:line="36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21472">
              <w:rPr>
                <w:rStyle w:val="gnd-iwgdh3b"/>
                <w:color w:val="auto"/>
                <w:sz w:val="20"/>
                <w:szCs w:val="20"/>
                <w:bdr w:val="none" w:sz="0" w:space="0" w:color="auto" w:frame="1"/>
              </w:rPr>
              <w:t>-0.427 *</w:t>
            </w:r>
          </w:p>
        </w:tc>
      </w:tr>
    </w:tbl>
    <w:p w14:paraId="24ADC2FC" w14:textId="77777777" w:rsidR="00C21472" w:rsidRPr="00C21472" w:rsidRDefault="00C21472" w:rsidP="00C63C00">
      <w:pPr>
        <w:rPr>
          <w:color w:val="auto"/>
          <w:sz w:val="20"/>
          <w:szCs w:val="20"/>
        </w:rPr>
      </w:pPr>
    </w:p>
    <w:p w14:paraId="0B1C1A2F" w14:textId="77777777" w:rsidR="00E325F3" w:rsidRPr="00E325F3" w:rsidRDefault="00E325F3" w:rsidP="00E325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393E8EE5" w14:textId="1163CEED" w:rsidR="00FD43C0" w:rsidRPr="00E325F3" w:rsidRDefault="00FD43C0" w:rsidP="00FD43C0">
      <w:pPr>
        <w:rPr>
          <w:b/>
          <w:bCs/>
          <w:color w:val="auto"/>
          <w:sz w:val="20"/>
          <w:szCs w:val="20"/>
        </w:rPr>
      </w:pPr>
      <w:r w:rsidRPr="00E325F3">
        <w:rPr>
          <w:color w:val="auto"/>
          <w:sz w:val="20"/>
          <w:szCs w:val="20"/>
        </w:rPr>
        <w:t>DH= Days to heading, DM= Days to maturity, PH= Plant height</w:t>
      </w:r>
      <w:r>
        <w:rPr>
          <w:color w:val="auto"/>
          <w:sz w:val="20"/>
          <w:szCs w:val="20"/>
        </w:rPr>
        <w:t xml:space="preserve"> </w:t>
      </w:r>
      <w:r w:rsidRPr="008B14E7">
        <w:rPr>
          <w:color w:val="auto"/>
          <w:sz w:val="20"/>
          <w:szCs w:val="20"/>
        </w:rPr>
        <w:t>(</w:t>
      </w:r>
      <w:r>
        <w:rPr>
          <w:color w:val="auto"/>
          <w:sz w:val="20"/>
          <w:szCs w:val="20"/>
        </w:rPr>
        <w:t>cm</w:t>
      </w:r>
      <w:r w:rsidRPr="008B14E7">
        <w:rPr>
          <w:color w:val="auto"/>
          <w:sz w:val="20"/>
          <w:szCs w:val="20"/>
        </w:rPr>
        <w:t>)</w:t>
      </w:r>
      <w:r w:rsidRPr="00E325F3">
        <w:rPr>
          <w:color w:val="auto"/>
          <w:sz w:val="20"/>
          <w:szCs w:val="20"/>
        </w:rPr>
        <w:t>, GWPS= Grain weight spike</w:t>
      </w:r>
      <w:r w:rsidRPr="00E325F3">
        <w:rPr>
          <w:color w:val="auto"/>
          <w:sz w:val="20"/>
          <w:szCs w:val="20"/>
          <w:vertAlign w:val="superscript"/>
        </w:rPr>
        <w:t>-1</w:t>
      </w:r>
      <w:r>
        <w:rPr>
          <w:color w:val="auto"/>
          <w:sz w:val="20"/>
          <w:szCs w:val="20"/>
          <w:vertAlign w:val="superscript"/>
        </w:rPr>
        <w:t xml:space="preserve"> </w:t>
      </w:r>
      <w:r w:rsidRPr="008B14E7">
        <w:rPr>
          <w:color w:val="auto"/>
          <w:sz w:val="20"/>
          <w:szCs w:val="20"/>
        </w:rPr>
        <w:t>(g)</w:t>
      </w:r>
      <w:r w:rsidRPr="00E325F3">
        <w:rPr>
          <w:color w:val="auto"/>
          <w:sz w:val="20"/>
          <w:szCs w:val="20"/>
        </w:rPr>
        <w:t>, TGW = 1000 grain weight</w:t>
      </w:r>
      <w:r>
        <w:rPr>
          <w:color w:val="auto"/>
          <w:sz w:val="20"/>
          <w:szCs w:val="20"/>
        </w:rPr>
        <w:t xml:space="preserve"> </w:t>
      </w:r>
      <w:r w:rsidRPr="008B14E7">
        <w:rPr>
          <w:color w:val="auto"/>
          <w:sz w:val="20"/>
          <w:szCs w:val="20"/>
        </w:rPr>
        <w:t>(g)</w:t>
      </w:r>
      <w:r w:rsidRPr="00E325F3">
        <w:rPr>
          <w:color w:val="auto"/>
          <w:sz w:val="20"/>
          <w:szCs w:val="20"/>
        </w:rPr>
        <w:t>, NOS= Number of spikes, SL= Spike length</w:t>
      </w:r>
      <w:r>
        <w:rPr>
          <w:color w:val="auto"/>
          <w:sz w:val="20"/>
          <w:szCs w:val="20"/>
        </w:rPr>
        <w:t xml:space="preserve"> </w:t>
      </w:r>
      <w:r w:rsidRPr="008B14E7">
        <w:rPr>
          <w:color w:val="auto"/>
          <w:sz w:val="20"/>
          <w:szCs w:val="20"/>
        </w:rPr>
        <w:t>(</w:t>
      </w:r>
      <w:r>
        <w:rPr>
          <w:color w:val="auto"/>
          <w:sz w:val="20"/>
          <w:szCs w:val="20"/>
        </w:rPr>
        <w:t>cm</w:t>
      </w:r>
      <w:r w:rsidRPr="008B14E7">
        <w:rPr>
          <w:color w:val="auto"/>
          <w:sz w:val="20"/>
          <w:szCs w:val="20"/>
        </w:rPr>
        <w:t>)</w:t>
      </w:r>
      <w:r w:rsidRPr="00E325F3">
        <w:rPr>
          <w:color w:val="auto"/>
          <w:sz w:val="20"/>
          <w:szCs w:val="20"/>
        </w:rPr>
        <w:t>, GPS= Grains per spike, YPP= Yield plot</w:t>
      </w:r>
      <w:r w:rsidRPr="00E325F3">
        <w:rPr>
          <w:color w:val="auto"/>
          <w:sz w:val="20"/>
          <w:szCs w:val="20"/>
          <w:vertAlign w:val="superscript"/>
        </w:rPr>
        <w:t>-1</w:t>
      </w:r>
      <w:r>
        <w:rPr>
          <w:color w:val="auto"/>
          <w:sz w:val="20"/>
          <w:szCs w:val="20"/>
          <w:vertAlign w:val="superscript"/>
        </w:rPr>
        <w:t xml:space="preserve"> </w:t>
      </w:r>
      <w:r w:rsidRPr="008B14E7">
        <w:rPr>
          <w:color w:val="auto"/>
          <w:sz w:val="20"/>
          <w:szCs w:val="20"/>
        </w:rPr>
        <w:t>(kg)</w:t>
      </w:r>
      <w:r w:rsidRPr="00E325F3">
        <w:rPr>
          <w:color w:val="auto"/>
          <w:sz w:val="20"/>
          <w:szCs w:val="20"/>
        </w:rPr>
        <w:t xml:space="preserve">, SE= Standard error, HSD= </w:t>
      </w:r>
      <w:r>
        <w:rPr>
          <w:color w:val="auto"/>
          <w:sz w:val="20"/>
          <w:szCs w:val="20"/>
        </w:rPr>
        <w:t>H</w:t>
      </w:r>
      <w:r w:rsidRPr="00E325F3">
        <w:rPr>
          <w:color w:val="auto"/>
          <w:sz w:val="20"/>
          <w:szCs w:val="20"/>
        </w:rPr>
        <w:t xml:space="preserve">onestly significant difference. </w:t>
      </w:r>
    </w:p>
    <w:p w14:paraId="010BFFDE" w14:textId="77777777" w:rsidR="00DE6BE3" w:rsidRDefault="00DE6BE3" w:rsidP="00DE11CA">
      <w:pPr>
        <w:rPr>
          <w:color w:val="auto"/>
          <w:sz w:val="22"/>
          <w:szCs w:val="20"/>
        </w:rPr>
      </w:pPr>
    </w:p>
    <w:p w14:paraId="079FE368" w14:textId="6BFBE7F6" w:rsidR="006B27C5" w:rsidRPr="008F7905" w:rsidRDefault="006B27C5" w:rsidP="006B27C5">
      <w:pPr>
        <w:ind w:left="0" w:firstLine="0"/>
        <w:rPr>
          <w:color w:val="auto"/>
          <w:sz w:val="20"/>
          <w:szCs w:val="20"/>
        </w:rPr>
      </w:pPr>
      <w:r w:rsidRPr="008F7905">
        <w:rPr>
          <w:color w:val="auto"/>
          <w:sz w:val="20"/>
          <w:szCs w:val="20"/>
        </w:rPr>
        <w:lastRenderedPageBreak/>
        <w:t>Table 10</w:t>
      </w:r>
      <w:r w:rsidR="008F7905" w:rsidRPr="008F7905">
        <w:rPr>
          <w:color w:val="auto"/>
          <w:sz w:val="20"/>
          <w:szCs w:val="20"/>
        </w:rPr>
        <w:t>.</w:t>
      </w:r>
      <w:r w:rsidRPr="008F7905">
        <w:rPr>
          <w:color w:val="auto"/>
          <w:sz w:val="20"/>
          <w:szCs w:val="20"/>
        </w:rPr>
        <w:t xml:space="preserve"> </w:t>
      </w:r>
      <w:r w:rsidRPr="008F7905">
        <w:rPr>
          <w:color w:val="auto"/>
          <w:sz w:val="20"/>
          <w:szCs w:val="20"/>
          <w:shd w:val="clear" w:color="auto" w:fill="FFFFFF"/>
        </w:rPr>
        <w:t>Genetic study of the morphological traits</w:t>
      </w:r>
    </w:p>
    <w:p w14:paraId="05456DCF" w14:textId="77777777" w:rsidR="00284C57" w:rsidRDefault="00284C57" w:rsidP="00E93A98">
      <w:pPr>
        <w:ind w:left="0" w:firstLine="0"/>
        <w:rPr>
          <w:color w:val="auto"/>
          <w:sz w:val="22"/>
          <w:szCs w:val="20"/>
        </w:rPr>
      </w:pPr>
    </w:p>
    <w:tbl>
      <w:tblPr>
        <w:tblStyle w:val="TableGrid"/>
        <w:tblpPr w:leftFromText="180" w:rightFromText="180" w:horzAnchor="margin" w:tblpXSpec="center" w:tblpY="5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1695"/>
        <w:gridCol w:w="810"/>
        <w:gridCol w:w="797"/>
        <w:gridCol w:w="1361"/>
        <w:gridCol w:w="866"/>
        <w:gridCol w:w="851"/>
      </w:tblGrid>
      <w:tr w:rsidR="00C63C00" w14:paraId="095616C2" w14:textId="77777777" w:rsidTr="00D333D3">
        <w:trPr>
          <w:trHeight w:val="27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CB39C" w14:textId="1696A43A" w:rsidR="00C63C00" w:rsidRPr="008F7905" w:rsidRDefault="00D333D3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Trait</w:t>
            </w:r>
            <w:r w:rsidR="00C63C00" w:rsidRPr="008F7905">
              <w:rPr>
                <w:color w:val="auto"/>
                <w:sz w:val="20"/>
                <w:szCs w:val="20"/>
              </w:rPr>
              <w:t>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384C" w14:textId="21908F56" w:rsidR="00C63C00" w:rsidRPr="008F7905" w:rsidRDefault="00C63C00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Genotype Variance (σ</w:t>
            </w:r>
            <w:r w:rsidRPr="008F7905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8F7905">
              <w:rPr>
                <w:color w:val="auto"/>
                <w:sz w:val="20"/>
                <w:szCs w:val="20"/>
              </w:rPr>
              <w:t>g)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3802C" w14:textId="41D7A644" w:rsidR="00C63C00" w:rsidRPr="008F7905" w:rsidRDefault="00C63C00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Phenotype Variance (σ</w:t>
            </w:r>
            <w:r w:rsidRPr="008F7905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8F7905">
              <w:rPr>
                <w:color w:val="auto"/>
                <w:sz w:val="20"/>
                <w:szCs w:val="20"/>
              </w:rPr>
              <w:t>p)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8D32E" w14:textId="0912583F" w:rsidR="00C63C00" w:rsidRPr="008F7905" w:rsidRDefault="00C63C00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GCV (%)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A5238" w14:textId="0E360974" w:rsidR="00C63C00" w:rsidRPr="008F7905" w:rsidRDefault="00C63C00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PCV (%)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10544" w14:textId="4A154D81" w:rsidR="00C63C00" w:rsidRPr="008F7905" w:rsidRDefault="00C63C00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Heritability (%)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3A9CA" w14:textId="2E4B27B4" w:rsidR="00C63C00" w:rsidRPr="008F7905" w:rsidRDefault="00C63C00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58B0A" w14:textId="143EF611" w:rsidR="00C63C00" w:rsidRPr="008F7905" w:rsidRDefault="00C63C00" w:rsidP="002D48A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8F7905">
              <w:rPr>
                <w:color w:val="auto"/>
                <w:sz w:val="20"/>
                <w:szCs w:val="20"/>
              </w:rPr>
              <w:t>GAM (%)</w:t>
            </w:r>
          </w:p>
        </w:tc>
      </w:tr>
      <w:tr w:rsidR="00C63C00" w14:paraId="28211767" w14:textId="77777777" w:rsidTr="00D333D3"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B28B3" w14:textId="28C2595A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DH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4F55277" w14:textId="055AFB2D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31.93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696764" w14:textId="781F979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35.17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017BB" w14:textId="64F6AC7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8.90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B47D0" w14:textId="171A7359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9.33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EB92D" w14:textId="4AA7CF98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90.78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2B92E" w14:textId="31812BE2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11.09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6FEA3" w14:textId="39E1F435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17.46</w:t>
            </w:r>
          </w:p>
        </w:tc>
      </w:tr>
      <w:tr w:rsidR="00C63C00" w14:paraId="1E2A0738" w14:textId="77777777" w:rsidTr="00D333D3">
        <w:tc>
          <w:tcPr>
            <w:tcW w:w="990" w:type="dxa"/>
            <w:shd w:val="clear" w:color="auto" w:fill="auto"/>
            <w:vAlign w:val="center"/>
          </w:tcPr>
          <w:p w14:paraId="3B3E424B" w14:textId="7A8D94DA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DM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821295" w14:textId="4D3E3454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25.20</w:t>
            </w:r>
          </w:p>
        </w:tc>
        <w:tc>
          <w:tcPr>
            <w:tcW w:w="1695" w:type="dxa"/>
            <w:vAlign w:val="center"/>
          </w:tcPr>
          <w:p w14:paraId="3F0FC814" w14:textId="17AEBEAF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26.29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7B7AF6" w14:textId="1B72900E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4.53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B290516" w14:textId="3238DB8E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4.63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B4EF09" w14:textId="54601B68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95.85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B432880" w14:textId="07C9CF3F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5967C" w14:textId="454BF8E9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9.14</w:t>
            </w:r>
          </w:p>
        </w:tc>
      </w:tr>
      <w:tr w:rsidR="00C63C00" w14:paraId="0B84E8E8" w14:textId="77777777" w:rsidTr="00D333D3">
        <w:tc>
          <w:tcPr>
            <w:tcW w:w="990" w:type="dxa"/>
            <w:shd w:val="clear" w:color="auto" w:fill="auto"/>
            <w:vAlign w:val="center"/>
          </w:tcPr>
          <w:p w14:paraId="054722FD" w14:textId="0CD2AAE4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PH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15E7E1" w14:textId="1D9486F5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65.36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46D5D69" w14:textId="2F1758CD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70.18</w:t>
            </w:r>
          </w:p>
        </w:tc>
        <w:tc>
          <w:tcPr>
            <w:tcW w:w="810" w:type="dxa"/>
            <w:vAlign w:val="center"/>
          </w:tcPr>
          <w:p w14:paraId="72A5413C" w14:textId="4D9D3F7A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7.76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8C48E90" w14:textId="1EC0B80D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8.04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9DF637" w14:textId="51C2F5BB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93.13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1FB75E5" w14:textId="799D34BB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16.07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6AAD4" w14:textId="67EE4F9D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15.42</w:t>
            </w:r>
          </w:p>
        </w:tc>
      </w:tr>
      <w:tr w:rsidR="00C63C00" w14:paraId="498D0622" w14:textId="77777777" w:rsidTr="00D333D3">
        <w:tc>
          <w:tcPr>
            <w:tcW w:w="990" w:type="dxa"/>
            <w:shd w:val="clear" w:color="auto" w:fill="auto"/>
            <w:vAlign w:val="center"/>
          </w:tcPr>
          <w:p w14:paraId="4CD08353" w14:textId="7C46D9A8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GWPS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4AE9E8" w14:textId="0BDDCBBE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0.04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FC528E" w14:textId="1CA2E806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0.07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F7F35F" w14:textId="515AE965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12.73</w:t>
            </w:r>
          </w:p>
        </w:tc>
        <w:tc>
          <w:tcPr>
            <w:tcW w:w="797" w:type="dxa"/>
            <w:vAlign w:val="center"/>
          </w:tcPr>
          <w:p w14:paraId="07403891" w14:textId="7241C2C1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15.62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C6B6DE" w14:textId="31C6E824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66.47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3623238" w14:textId="2D7E4B47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0.35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D8ACD" w14:textId="553CF8A4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21.38</w:t>
            </w:r>
          </w:p>
        </w:tc>
      </w:tr>
      <w:tr w:rsidR="00C63C00" w14:paraId="47CABB19" w14:textId="77777777" w:rsidTr="00D333D3">
        <w:tc>
          <w:tcPr>
            <w:tcW w:w="990" w:type="dxa"/>
            <w:shd w:val="clear" w:color="auto" w:fill="auto"/>
            <w:vAlign w:val="center"/>
          </w:tcPr>
          <w:p w14:paraId="724259BF" w14:textId="69CFBD9F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TGW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79FAF4" w14:textId="2AAA6CB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23.82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09D6B89" w14:textId="2B9FBC3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32.84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333B36" w14:textId="5C6639E7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11.65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2737BA8" w14:textId="172F893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13.68</w:t>
            </w:r>
          </w:p>
        </w:tc>
        <w:tc>
          <w:tcPr>
            <w:tcW w:w="1361" w:type="dxa"/>
            <w:vAlign w:val="center"/>
          </w:tcPr>
          <w:p w14:paraId="135BAB62" w14:textId="6AA4D19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72.54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ECA8FCA" w14:textId="6F2CEFD7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8.56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B1344" w14:textId="7831CBC9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20.44</w:t>
            </w:r>
          </w:p>
        </w:tc>
      </w:tr>
      <w:tr w:rsidR="00C63C00" w14:paraId="7A2B811C" w14:textId="77777777" w:rsidTr="00D333D3">
        <w:tc>
          <w:tcPr>
            <w:tcW w:w="990" w:type="dxa"/>
            <w:shd w:val="clear" w:color="auto" w:fill="auto"/>
            <w:vAlign w:val="center"/>
          </w:tcPr>
          <w:p w14:paraId="750EE565" w14:textId="495A4A02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NOS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835877" w14:textId="7663344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2631.04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4E5A1F9" w14:textId="47644126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3645.52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83B801" w14:textId="43FB5F4F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12.44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036E371" w14:textId="7471FE86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14.65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C04129" w14:textId="77D81A58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72.17</w:t>
            </w:r>
          </w:p>
        </w:tc>
        <w:tc>
          <w:tcPr>
            <w:tcW w:w="866" w:type="dxa"/>
            <w:vAlign w:val="center"/>
          </w:tcPr>
          <w:p w14:paraId="3E90BD4D" w14:textId="603C27AA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89.77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B1308" w14:textId="3B3C102D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21.77</w:t>
            </w:r>
          </w:p>
        </w:tc>
      </w:tr>
      <w:tr w:rsidR="00C63C00" w14:paraId="54FBCDF0" w14:textId="77777777" w:rsidTr="00D333D3">
        <w:tc>
          <w:tcPr>
            <w:tcW w:w="990" w:type="dxa"/>
            <w:shd w:val="clear" w:color="auto" w:fill="auto"/>
            <w:vAlign w:val="center"/>
          </w:tcPr>
          <w:p w14:paraId="44574836" w14:textId="2B1FB69E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7A22BF" w14:textId="1E7F2468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0.38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F93DF23" w14:textId="54C545B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0.66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E4352E" w14:textId="7A2D1505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6.38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BD8FC07" w14:textId="59F7340C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8.45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E497BFA" w14:textId="10048FFB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57.10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425DAB9" w14:textId="19CD1588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0.95</w:t>
            </w:r>
          </w:p>
        </w:tc>
        <w:tc>
          <w:tcPr>
            <w:tcW w:w="851" w:type="dxa"/>
            <w:vAlign w:val="center"/>
          </w:tcPr>
          <w:p w14:paraId="2B44A7D3" w14:textId="348EF254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9.94</w:t>
            </w:r>
          </w:p>
        </w:tc>
      </w:tr>
      <w:tr w:rsidR="00C63C00" w14:paraId="410877CB" w14:textId="77777777" w:rsidTr="00D333D3">
        <w:tc>
          <w:tcPr>
            <w:tcW w:w="990" w:type="dxa"/>
            <w:shd w:val="clear" w:color="auto" w:fill="auto"/>
            <w:vAlign w:val="center"/>
          </w:tcPr>
          <w:p w14:paraId="4D38E796" w14:textId="27D5FEFA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GPS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19439B" w14:textId="0F73E217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18.78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434A2E" w14:textId="238C9DFC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25.42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819B61" w14:textId="57EFA5BF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10.81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232BBD2" w14:textId="33CB481B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12.58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5C2A1F" w14:textId="67C87975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73.87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DC8E85E" w14:textId="42481922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7.67</w:t>
            </w:r>
          </w:p>
        </w:tc>
        <w:tc>
          <w:tcPr>
            <w:tcW w:w="851" w:type="dxa"/>
            <w:vAlign w:val="center"/>
          </w:tcPr>
          <w:p w14:paraId="5F87275A" w14:textId="06173A2B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19.14</w:t>
            </w:r>
          </w:p>
        </w:tc>
      </w:tr>
      <w:tr w:rsidR="00C63C00" w14:paraId="59343299" w14:textId="77777777" w:rsidTr="00D333D3">
        <w:trPr>
          <w:trHeight w:val="360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50B54" w14:textId="3C276132" w:rsidR="00C63C00" w:rsidRPr="00C21472" w:rsidRDefault="00284C57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YPP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09113" w14:textId="4AAA94B3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44177.68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A4D9C" w14:textId="57B0A20D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69323.02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02CFE" w14:textId="43A036A1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8.54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AE584" w14:textId="1D051A71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10.69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3B93E" w14:textId="52B91BF3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63.73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65384" w14:textId="0E3FECF8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3345.65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EEE08B" w14:textId="5982BBD0" w:rsidR="00C63C00" w:rsidRPr="00C21472" w:rsidRDefault="00C63C00" w:rsidP="002D48A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21472">
              <w:rPr>
                <w:color w:val="auto"/>
                <w:sz w:val="20"/>
                <w:szCs w:val="20"/>
              </w:rPr>
              <w:t>14.04</w:t>
            </w:r>
          </w:p>
        </w:tc>
      </w:tr>
    </w:tbl>
    <w:p w14:paraId="34BAE806" w14:textId="77777777" w:rsidR="00FD43C0" w:rsidRPr="00E325F3" w:rsidRDefault="00E325F3" w:rsidP="00FD43C0">
      <w:pPr>
        <w:rPr>
          <w:b/>
          <w:bCs/>
          <w:color w:val="auto"/>
          <w:sz w:val="20"/>
          <w:szCs w:val="20"/>
        </w:rPr>
      </w:pPr>
      <w:r w:rsidRPr="00E325F3">
        <w:rPr>
          <w:color w:val="auto"/>
          <w:sz w:val="20"/>
          <w:szCs w:val="20"/>
        </w:rPr>
        <w:t xml:space="preserve">Here, </w:t>
      </w:r>
      <w:r w:rsidR="00FD43C0" w:rsidRPr="00E325F3">
        <w:rPr>
          <w:color w:val="auto"/>
          <w:sz w:val="20"/>
          <w:szCs w:val="20"/>
        </w:rPr>
        <w:t>DH= Days to heading, DM= Days to maturity, PH= Plant height</w:t>
      </w:r>
      <w:r w:rsidR="00FD43C0">
        <w:rPr>
          <w:color w:val="auto"/>
          <w:sz w:val="20"/>
          <w:szCs w:val="20"/>
        </w:rPr>
        <w:t xml:space="preserve"> </w:t>
      </w:r>
      <w:r w:rsidR="00FD43C0" w:rsidRPr="008B14E7">
        <w:rPr>
          <w:color w:val="auto"/>
          <w:sz w:val="20"/>
          <w:szCs w:val="20"/>
        </w:rPr>
        <w:t>(</w:t>
      </w:r>
      <w:r w:rsidR="00FD43C0">
        <w:rPr>
          <w:color w:val="auto"/>
          <w:sz w:val="20"/>
          <w:szCs w:val="20"/>
        </w:rPr>
        <w:t>cm</w:t>
      </w:r>
      <w:r w:rsidR="00FD43C0" w:rsidRPr="008B14E7">
        <w:rPr>
          <w:color w:val="auto"/>
          <w:sz w:val="20"/>
          <w:szCs w:val="20"/>
        </w:rPr>
        <w:t>)</w:t>
      </w:r>
      <w:r w:rsidR="00FD43C0" w:rsidRPr="00E325F3">
        <w:rPr>
          <w:color w:val="auto"/>
          <w:sz w:val="20"/>
          <w:szCs w:val="20"/>
        </w:rPr>
        <w:t>, GWPS= Grain weight spike</w:t>
      </w:r>
      <w:r w:rsidR="00FD43C0" w:rsidRPr="00E325F3">
        <w:rPr>
          <w:color w:val="auto"/>
          <w:sz w:val="20"/>
          <w:szCs w:val="20"/>
          <w:vertAlign w:val="superscript"/>
        </w:rPr>
        <w:t>-1</w:t>
      </w:r>
      <w:r w:rsidR="00FD43C0">
        <w:rPr>
          <w:color w:val="auto"/>
          <w:sz w:val="20"/>
          <w:szCs w:val="20"/>
          <w:vertAlign w:val="superscript"/>
        </w:rPr>
        <w:t xml:space="preserve"> </w:t>
      </w:r>
      <w:r w:rsidR="00FD43C0" w:rsidRPr="008B14E7">
        <w:rPr>
          <w:color w:val="auto"/>
          <w:sz w:val="20"/>
          <w:szCs w:val="20"/>
        </w:rPr>
        <w:t>(g)</w:t>
      </w:r>
      <w:r w:rsidR="00FD43C0" w:rsidRPr="00E325F3">
        <w:rPr>
          <w:color w:val="auto"/>
          <w:sz w:val="20"/>
          <w:szCs w:val="20"/>
        </w:rPr>
        <w:t>, TGW = 1000 grain weight</w:t>
      </w:r>
      <w:r w:rsidR="00FD43C0">
        <w:rPr>
          <w:color w:val="auto"/>
          <w:sz w:val="20"/>
          <w:szCs w:val="20"/>
        </w:rPr>
        <w:t xml:space="preserve"> </w:t>
      </w:r>
      <w:r w:rsidR="00FD43C0" w:rsidRPr="008B14E7">
        <w:rPr>
          <w:color w:val="auto"/>
          <w:sz w:val="20"/>
          <w:szCs w:val="20"/>
        </w:rPr>
        <w:t>(g)</w:t>
      </w:r>
      <w:r w:rsidR="00FD43C0" w:rsidRPr="00E325F3">
        <w:rPr>
          <w:color w:val="auto"/>
          <w:sz w:val="20"/>
          <w:szCs w:val="20"/>
        </w:rPr>
        <w:t>, NOS= Number of spikes, SL= Spike length</w:t>
      </w:r>
      <w:r w:rsidR="00FD43C0">
        <w:rPr>
          <w:color w:val="auto"/>
          <w:sz w:val="20"/>
          <w:szCs w:val="20"/>
        </w:rPr>
        <w:t xml:space="preserve"> </w:t>
      </w:r>
      <w:r w:rsidR="00FD43C0" w:rsidRPr="008B14E7">
        <w:rPr>
          <w:color w:val="auto"/>
          <w:sz w:val="20"/>
          <w:szCs w:val="20"/>
        </w:rPr>
        <w:t>(</w:t>
      </w:r>
      <w:r w:rsidR="00FD43C0">
        <w:rPr>
          <w:color w:val="auto"/>
          <w:sz w:val="20"/>
          <w:szCs w:val="20"/>
        </w:rPr>
        <w:t>cm</w:t>
      </w:r>
      <w:r w:rsidR="00FD43C0" w:rsidRPr="008B14E7">
        <w:rPr>
          <w:color w:val="auto"/>
          <w:sz w:val="20"/>
          <w:szCs w:val="20"/>
        </w:rPr>
        <w:t>)</w:t>
      </w:r>
      <w:r w:rsidR="00FD43C0" w:rsidRPr="00E325F3">
        <w:rPr>
          <w:color w:val="auto"/>
          <w:sz w:val="20"/>
          <w:szCs w:val="20"/>
        </w:rPr>
        <w:t>, GPS= Grains per spike, YPP= Yield plot</w:t>
      </w:r>
      <w:r w:rsidR="00FD43C0" w:rsidRPr="00E325F3">
        <w:rPr>
          <w:color w:val="auto"/>
          <w:sz w:val="20"/>
          <w:szCs w:val="20"/>
          <w:vertAlign w:val="superscript"/>
        </w:rPr>
        <w:t>-1</w:t>
      </w:r>
      <w:r w:rsidR="00FD43C0">
        <w:rPr>
          <w:color w:val="auto"/>
          <w:sz w:val="20"/>
          <w:szCs w:val="20"/>
          <w:vertAlign w:val="superscript"/>
        </w:rPr>
        <w:t xml:space="preserve"> </w:t>
      </w:r>
      <w:r w:rsidR="00FD43C0" w:rsidRPr="008B14E7">
        <w:rPr>
          <w:color w:val="auto"/>
          <w:sz w:val="20"/>
          <w:szCs w:val="20"/>
        </w:rPr>
        <w:t>(kg)</w:t>
      </w:r>
      <w:r w:rsidR="00FD43C0" w:rsidRPr="00E325F3">
        <w:rPr>
          <w:color w:val="auto"/>
          <w:sz w:val="20"/>
          <w:szCs w:val="20"/>
        </w:rPr>
        <w:t xml:space="preserve">, SE= Standard error, HSD= </w:t>
      </w:r>
      <w:r w:rsidR="00FD43C0">
        <w:rPr>
          <w:color w:val="auto"/>
          <w:sz w:val="20"/>
          <w:szCs w:val="20"/>
        </w:rPr>
        <w:t>H</w:t>
      </w:r>
      <w:r w:rsidR="00FD43C0" w:rsidRPr="00E325F3">
        <w:rPr>
          <w:color w:val="auto"/>
          <w:sz w:val="20"/>
          <w:szCs w:val="20"/>
        </w:rPr>
        <w:t xml:space="preserve">onestly significant difference. </w:t>
      </w:r>
    </w:p>
    <w:p w14:paraId="0B062253" w14:textId="0163F152" w:rsidR="00E325F3" w:rsidRPr="00E325F3" w:rsidRDefault="00E325F3" w:rsidP="00E325F3">
      <w:pPr>
        <w:ind w:left="0" w:firstLine="0"/>
        <w:rPr>
          <w:b/>
          <w:bCs/>
          <w:color w:val="auto"/>
          <w:sz w:val="20"/>
          <w:szCs w:val="20"/>
        </w:rPr>
      </w:pPr>
    </w:p>
    <w:p w14:paraId="222423DB" w14:textId="15575A9F" w:rsidR="00DE6BE3" w:rsidRDefault="00DE6BE3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33C4FDE" w14:textId="4BD0DAC7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2665EA0C" w14:textId="2ED09B76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13E8D430" w14:textId="6620F281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19041A21" w14:textId="4D6B209B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21CEB220" w14:textId="11944AF9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010CE1AB" w14:textId="6639FADE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959F4C2" w14:textId="6B0FA12C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1A70800" w14:textId="0FEABAF3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3B12B2AD" w14:textId="575D6BBE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35FB2A25" w14:textId="7F8CAA46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26D41A7" w14:textId="447C982E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7AE707DB" w14:textId="0C255306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0EEEC767" w14:textId="79647310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1D9F12F1" w14:textId="7AA67134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E51C6EF" w14:textId="0249A029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D91F67F" w14:textId="43AA496B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76CF7232" w14:textId="0F5CF0B0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7B8A419D" w14:textId="02040E4A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70A4CFDF" w14:textId="7DC7978B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6D0DB83D" w14:textId="4261E908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4135AEE6" w14:textId="438382F9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274466FF" w14:textId="063004A1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7B2E4C9B" w14:textId="3A3DD863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71A30E07" w14:textId="175E0800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113232B5" w14:textId="4DD01475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42ADAA04" w14:textId="77777777" w:rsidR="00284C57" w:rsidRDefault="00284C57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5E29A0E7" w14:textId="799E919E" w:rsidR="00A01B89" w:rsidRPr="008F7905" w:rsidRDefault="00A01B89" w:rsidP="00A01B89">
      <w:pPr>
        <w:pStyle w:val="Heading2"/>
        <w:spacing w:after="51"/>
        <w:ind w:left="-5" w:right="0"/>
        <w:rPr>
          <w:b w:val="0"/>
          <w:bCs/>
          <w:color w:val="auto"/>
        </w:rPr>
      </w:pPr>
      <w:r w:rsidRPr="008F7905">
        <w:rPr>
          <w:b w:val="0"/>
          <w:bCs/>
          <w:color w:val="auto"/>
          <w:szCs w:val="24"/>
        </w:rPr>
        <w:tab/>
      </w:r>
      <w:r w:rsidRPr="008F7905">
        <w:rPr>
          <w:b w:val="0"/>
          <w:bCs/>
          <w:color w:val="auto"/>
        </w:rPr>
        <w:t xml:space="preserve">Table </w:t>
      </w:r>
      <w:r w:rsidR="00165CA1" w:rsidRPr="008F7905">
        <w:rPr>
          <w:b w:val="0"/>
          <w:bCs/>
          <w:color w:val="auto"/>
        </w:rPr>
        <w:t>11</w:t>
      </w:r>
      <w:r w:rsidR="008F7905" w:rsidRPr="008F7905">
        <w:rPr>
          <w:b w:val="0"/>
          <w:bCs/>
          <w:color w:val="auto"/>
        </w:rPr>
        <w:t>.</w:t>
      </w:r>
      <w:r w:rsidRPr="008F7905">
        <w:rPr>
          <w:b w:val="0"/>
          <w:bCs/>
          <w:color w:val="auto"/>
        </w:rPr>
        <w:t xml:space="preserve"> Number of alleles, allele range, and PIC values of 4 polymorphic markers </w:t>
      </w:r>
    </w:p>
    <w:tbl>
      <w:tblPr>
        <w:tblW w:w="8044" w:type="dxa"/>
        <w:tblInd w:w="-110" w:type="dxa"/>
        <w:tblCellMar>
          <w:top w:w="7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1735"/>
        <w:gridCol w:w="1985"/>
        <w:gridCol w:w="2504"/>
        <w:gridCol w:w="1820"/>
      </w:tblGrid>
      <w:tr w:rsidR="00F43467" w:rsidRPr="008F7905" w14:paraId="6B90E2E3" w14:textId="77777777" w:rsidTr="00F43467">
        <w:trPr>
          <w:trHeight w:val="415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6386D" w14:textId="4025E070" w:rsidR="00F43467" w:rsidRPr="008F7905" w:rsidRDefault="00F43467" w:rsidP="00D333D3">
            <w:pPr>
              <w:spacing w:after="0" w:line="259" w:lineRule="auto"/>
              <w:ind w:left="2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8F7905">
              <w:rPr>
                <w:bCs/>
                <w:color w:val="auto"/>
                <w:kern w:val="2"/>
                <w:lang w:eastAsia="en-SG"/>
              </w:rPr>
              <w:t xml:space="preserve">SSR </w:t>
            </w:r>
            <w:r w:rsidR="008F7905">
              <w:rPr>
                <w:bCs/>
                <w:color w:val="auto"/>
                <w:kern w:val="2"/>
                <w:lang w:eastAsia="en-SG"/>
              </w:rPr>
              <w:t>marker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F70A8" w14:textId="78DACBC9" w:rsidR="00F43467" w:rsidRPr="008F7905" w:rsidRDefault="00F43467" w:rsidP="00D333D3">
            <w:pPr>
              <w:spacing w:after="0" w:line="259" w:lineRule="auto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8F7905">
              <w:rPr>
                <w:bCs/>
                <w:color w:val="auto"/>
                <w:kern w:val="2"/>
                <w:lang w:eastAsia="en-SG"/>
              </w:rPr>
              <w:t>Number of alleles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1CCAE" w14:textId="7CC8C63E" w:rsidR="00F43467" w:rsidRPr="008F7905" w:rsidRDefault="00F43467" w:rsidP="00D333D3">
            <w:pPr>
              <w:spacing w:after="0" w:line="259" w:lineRule="auto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8F7905">
              <w:rPr>
                <w:bCs/>
                <w:color w:val="auto"/>
                <w:kern w:val="2"/>
                <w:lang w:eastAsia="en-SG"/>
              </w:rPr>
              <w:t>Range of allele size (bp)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5D534" w14:textId="3D6A2BD7" w:rsidR="00F43467" w:rsidRPr="008F7905" w:rsidRDefault="00F43467" w:rsidP="00D333D3">
            <w:pPr>
              <w:spacing w:after="0" w:line="259" w:lineRule="auto"/>
              <w:ind w:right="6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8F7905">
              <w:rPr>
                <w:bCs/>
                <w:color w:val="auto"/>
                <w:kern w:val="2"/>
                <w:lang w:eastAsia="en-SG"/>
              </w:rPr>
              <w:t>PIC</w:t>
            </w:r>
          </w:p>
        </w:tc>
      </w:tr>
      <w:tr w:rsidR="00F43467" w:rsidRPr="00364032" w14:paraId="75BB570D" w14:textId="77777777" w:rsidTr="00F43467">
        <w:trPr>
          <w:trHeight w:val="427"/>
        </w:trPr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BC49C" w14:textId="57962397" w:rsidR="00F43467" w:rsidRPr="00364032" w:rsidRDefault="00F43467" w:rsidP="00D333D3">
            <w:pPr>
              <w:spacing w:after="0" w:line="259" w:lineRule="auto"/>
              <w:ind w:left="4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TaBarc-101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2A1D6" w14:textId="35E02E40" w:rsidR="00F43467" w:rsidRPr="00364032" w:rsidRDefault="00F43467" w:rsidP="00D333D3">
            <w:pPr>
              <w:spacing w:after="0" w:line="259" w:lineRule="auto"/>
              <w:ind w:left="9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364032">
              <w:rPr>
                <w:bCs/>
                <w:color w:val="auto"/>
                <w:kern w:val="2"/>
                <w:lang w:eastAsia="en-SG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770AC" w14:textId="745B1148" w:rsidR="00F43467" w:rsidRPr="00364032" w:rsidRDefault="00F43467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120-185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A5FD5" w14:textId="77777777" w:rsidR="00F43467" w:rsidRPr="00364032" w:rsidRDefault="00F43467" w:rsidP="00D333D3">
            <w:pPr>
              <w:spacing w:after="0" w:line="240" w:lineRule="auto"/>
              <w:jc w:val="center"/>
              <w:rPr>
                <w:color w:val="auto"/>
                <w:kern w:val="2"/>
                <w:lang w:val="en-SG"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0.82</w:t>
            </w:r>
          </w:p>
        </w:tc>
      </w:tr>
      <w:tr w:rsidR="00F43467" w:rsidRPr="00364032" w14:paraId="2CEF344C" w14:textId="77777777" w:rsidTr="00F43467">
        <w:trPr>
          <w:trHeight w:val="422"/>
        </w:trPr>
        <w:tc>
          <w:tcPr>
            <w:tcW w:w="1735" w:type="dxa"/>
            <w:shd w:val="clear" w:color="auto" w:fill="auto"/>
            <w:vAlign w:val="center"/>
          </w:tcPr>
          <w:p w14:paraId="4E6F7F31" w14:textId="4060DAD3" w:rsidR="00F43467" w:rsidRPr="00364032" w:rsidRDefault="00F43467" w:rsidP="00D333D3">
            <w:pPr>
              <w:spacing w:after="0" w:line="259" w:lineRule="auto"/>
              <w:ind w:left="4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Xwmc-112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6F6CD8" w14:textId="77777777" w:rsidR="00F43467" w:rsidRPr="00364032" w:rsidRDefault="00F43467" w:rsidP="00D333D3">
            <w:pPr>
              <w:spacing w:after="0" w:line="259" w:lineRule="auto"/>
              <w:ind w:left="9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364032">
              <w:rPr>
                <w:bCs/>
                <w:color w:val="auto"/>
                <w:kern w:val="2"/>
                <w:lang w:eastAsia="en-SG"/>
              </w:rPr>
              <w:t>9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BAF5F7B" w14:textId="77777777" w:rsidR="00F43467" w:rsidRPr="00364032" w:rsidRDefault="00F43467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210-390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1EEB053" w14:textId="77777777" w:rsidR="00F43467" w:rsidRPr="00364032" w:rsidRDefault="00F43467" w:rsidP="00D333D3">
            <w:pPr>
              <w:spacing w:after="0" w:line="240" w:lineRule="auto"/>
              <w:jc w:val="center"/>
              <w:rPr>
                <w:color w:val="auto"/>
                <w:kern w:val="2"/>
                <w:lang w:val="en-SG"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0.82</w:t>
            </w:r>
          </w:p>
        </w:tc>
      </w:tr>
      <w:tr w:rsidR="00F43467" w:rsidRPr="00364032" w14:paraId="70675683" w14:textId="77777777" w:rsidTr="00F43467">
        <w:trPr>
          <w:trHeight w:val="422"/>
        </w:trPr>
        <w:tc>
          <w:tcPr>
            <w:tcW w:w="1735" w:type="dxa"/>
            <w:shd w:val="clear" w:color="auto" w:fill="auto"/>
            <w:vAlign w:val="center"/>
          </w:tcPr>
          <w:p w14:paraId="39142B9D" w14:textId="474B12FD" w:rsidR="00F43467" w:rsidRPr="00364032" w:rsidRDefault="00F43467" w:rsidP="00D333D3">
            <w:pPr>
              <w:spacing w:after="0" w:line="259" w:lineRule="auto"/>
              <w:ind w:right="6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Barc-20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9FE3A" w14:textId="77777777" w:rsidR="00F43467" w:rsidRPr="00364032" w:rsidRDefault="00F43467" w:rsidP="00D333D3">
            <w:pPr>
              <w:spacing w:after="0" w:line="259" w:lineRule="auto"/>
              <w:ind w:left="9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364032">
              <w:rPr>
                <w:bCs/>
                <w:color w:val="auto"/>
                <w:kern w:val="2"/>
                <w:lang w:eastAsia="en-SG"/>
              </w:rPr>
              <w:t>7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26FAC8E5" w14:textId="26244BBA" w:rsidR="00F43467" w:rsidRPr="00364032" w:rsidRDefault="00F43467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195-390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DF9BA27" w14:textId="77777777" w:rsidR="00F43467" w:rsidRPr="00364032" w:rsidRDefault="00F43467" w:rsidP="00D333D3">
            <w:pPr>
              <w:spacing w:after="0" w:line="240" w:lineRule="auto"/>
              <w:jc w:val="center"/>
              <w:rPr>
                <w:color w:val="auto"/>
                <w:kern w:val="2"/>
                <w:lang w:val="en-SG"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0.84</w:t>
            </w:r>
          </w:p>
        </w:tc>
      </w:tr>
      <w:tr w:rsidR="00F43467" w:rsidRPr="00364032" w14:paraId="545EDC10" w14:textId="77777777" w:rsidTr="00F43467">
        <w:trPr>
          <w:trHeight w:val="428"/>
        </w:trPr>
        <w:tc>
          <w:tcPr>
            <w:tcW w:w="1735" w:type="dxa"/>
            <w:shd w:val="clear" w:color="auto" w:fill="auto"/>
            <w:vAlign w:val="center"/>
          </w:tcPr>
          <w:p w14:paraId="01925742" w14:textId="368F2D94" w:rsidR="00F43467" w:rsidRPr="00364032" w:rsidRDefault="00F43467" w:rsidP="00D333D3">
            <w:pPr>
              <w:spacing w:after="0" w:line="259" w:lineRule="auto"/>
              <w:ind w:right="1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Gwm-495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2A355F" w14:textId="77777777" w:rsidR="00F43467" w:rsidRPr="00364032" w:rsidRDefault="00F43467" w:rsidP="00D333D3">
            <w:pPr>
              <w:spacing w:after="0" w:line="259" w:lineRule="auto"/>
              <w:ind w:left="9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364032">
              <w:rPr>
                <w:bCs/>
                <w:color w:val="auto"/>
                <w:kern w:val="2"/>
                <w:lang w:eastAsia="en-SG"/>
              </w:rPr>
              <w:t>9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C4E78C4" w14:textId="77777777" w:rsidR="00F43467" w:rsidRPr="00364032" w:rsidRDefault="00F43467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160-300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97BFB26" w14:textId="77777777" w:rsidR="00F43467" w:rsidRPr="00364032" w:rsidRDefault="00F43467" w:rsidP="00D333D3">
            <w:pPr>
              <w:spacing w:after="0" w:line="259" w:lineRule="auto"/>
              <w:ind w:right="2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0.87</w:t>
            </w:r>
          </w:p>
        </w:tc>
      </w:tr>
      <w:tr w:rsidR="00F43467" w:rsidRPr="00364032" w14:paraId="3D665228" w14:textId="77777777" w:rsidTr="00F43467">
        <w:trPr>
          <w:trHeight w:val="428"/>
        </w:trPr>
        <w:tc>
          <w:tcPr>
            <w:tcW w:w="1735" w:type="dxa"/>
            <w:shd w:val="clear" w:color="auto" w:fill="auto"/>
            <w:vAlign w:val="center"/>
          </w:tcPr>
          <w:p w14:paraId="4CD07F16" w14:textId="64162B02" w:rsidR="00F43467" w:rsidRPr="008F7905" w:rsidRDefault="00F43467" w:rsidP="00D333D3">
            <w:pPr>
              <w:spacing w:after="0" w:line="259" w:lineRule="auto"/>
              <w:ind w:right="1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8F7905">
              <w:rPr>
                <w:bCs/>
                <w:color w:val="auto"/>
                <w:kern w:val="2"/>
                <w:lang w:eastAsia="en-SG"/>
              </w:rPr>
              <w:t>Average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A83DE4" w14:textId="1930BBFB" w:rsidR="00F43467" w:rsidRPr="00364032" w:rsidRDefault="00F43467" w:rsidP="00D333D3">
            <w:pPr>
              <w:spacing w:after="0" w:line="259" w:lineRule="auto"/>
              <w:ind w:left="9"/>
              <w:jc w:val="center"/>
              <w:rPr>
                <w:bCs/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7.75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5B37EE" w14:textId="77777777" w:rsidR="00F43467" w:rsidRPr="00364032" w:rsidRDefault="00F43467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lang w:eastAsia="en-SG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07D9914" w14:textId="28FAB9EA" w:rsidR="00F43467" w:rsidRPr="00364032" w:rsidRDefault="00F43467" w:rsidP="00D333D3">
            <w:pPr>
              <w:spacing w:after="0" w:line="259" w:lineRule="auto"/>
              <w:ind w:right="2"/>
              <w:jc w:val="center"/>
              <w:rPr>
                <w:color w:val="auto"/>
                <w:kern w:val="2"/>
                <w:lang w:eastAsia="en-SG"/>
              </w:rPr>
            </w:pPr>
            <w:r w:rsidRPr="00364032">
              <w:rPr>
                <w:color w:val="auto"/>
                <w:kern w:val="2"/>
                <w:lang w:eastAsia="en-SG"/>
              </w:rPr>
              <w:t>0.84</w:t>
            </w:r>
          </w:p>
        </w:tc>
      </w:tr>
    </w:tbl>
    <w:p w14:paraId="0E4938D1" w14:textId="77777777" w:rsidR="00A01B89" w:rsidRDefault="00A01B89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31723DD1" w14:textId="77777777" w:rsidR="00A01B89" w:rsidRDefault="00A01B89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06BA4329" w14:textId="77777777" w:rsidR="00A01B89" w:rsidRDefault="00A01B89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064E9A76" w14:textId="77777777" w:rsidR="00A01B89" w:rsidRDefault="00A01B89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p w14:paraId="108863C8" w14:textId="77777777" w:rsidR="00A01B89" w:rsidRDefault="00A01B89" w:rsidP="00345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rPr>
          <w:color w:val="auto"/>
        </w:rPr>
      </w:pPr>
    </w:p>
    <w:tbl>
      <w:tblPr>
        <w:tblpPr w:leftFromText="180" w:rightFromText="180" w:vertAnchor="text" w:horzAnchor="margin" w:tblpY="484"/>
        <w:tblW w:w="9279" w:type="dxa"/>
        <w:tblCellMar>
          <w:top w:w="3" w:type="dxa"/>
          <w:left w:w="110" w:type="dxa"/>
        </w:tblCellMar>
        <w:tblLook w:val="04A0" w:firstRow="1" w:lastRow="0" w:firstColumn="1" w:lastColumn="0" w:noHBand="0" w:noVBand="1"/>
      </w:tblPr>
      <w:tblGrid>
        <w:gridCol w:w="997"/>
        <w:gridCol w:w="731"/>
        <w:gridCol w:w="1563"/>
        <w:gridCol w:w="5988"/>
      </w:tblGrid>
      <w:tr w:rsidR="00A01B89" w:rsidRPr="00364032" w14:paraId="379C8147" w14:textId="77777777" w:rsidTr="00D333D3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4F371" w14:textId="2C26FD7E" w:rsidR="00A01B89" w:rsidRPr="008F7905" w:rsidRDefault="00A01B89" w:rsidP="00D333D3">
            <w:pPr>
              <w:spacing w:after="0" w:line="259" w:lineRule="auto"/>
              <w:jc w:val="center"/>
              <w:rPr>
                <w:bCs/>
                <w:color w:val="auto"/>
                <w:kern w:val="2"/>
                <w:szCs w:val="28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8"/>
                <w:lang w:eastAsia="en-SG"/>
              </w:rPr>
              <w:t>Cluster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C2B16" w14:textId="6ED79BFE" w:rsidR="00A01B89" w:rsidRPr="008F7905" w:rsidRDefault="00A01B89" w:rsidP="00D333D3">
            <w:pPr>
              <w:spacing w:after="0" w:line="259" w:lineRule="auto"/>
              <w:ind w:left="48"/>
              <w:jc w:val="center"/>
              <w:rPr>
                <w:bCs/>
                <w:color w:val="auto"/>
                <w:kern w:val="2"/>
                <w:szCs w:val="28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8"/>
                <w:lang w:eastAsia="en-SG"/>
              </w:rPr>
              <w:t>Size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DE08E" w14:textId="60885B94" w:rsidR="00A01B89" w:rsidRPr="008F7905" w:rsidRDefault="00A01B89" w:rsidP="00D333D3">
            <w:pPr>
              <w:spacing w:after="0" w:line="259" w:lineRule="auto"/>
              <w:ind w:right="676"/>
              <w:jc w:val="center"/>
              <w:rPr>
                <w:bCs/>
                <w:color w:val="auto"/>
                <w:kern w:val="2"/>
                <w:szCs w:val="28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8"/>
                <w:lang w:eastAsia="en-SG"/>
              </w:rPr>
              <w:t>Control</w:t>
            </w:r>
          </w:p>
        </w:tc>
      </w:tr>
      <w:tr w:rsidR="00A01B89" w:rsidRPr="00364032" w14:paraId="0E0B24F4" w14:textId="77777777" w:rsidTr="00D333D3">
        <w:trPr>
          <w:trHeight w:val="443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84488" w14:textId="77777777" w:rsidR="00A01B89" w:rsidRPr="00364032" w:rsidRDefault="00A01B89" w:rsidP="00D333D3">
            <w:pPr>
              <w:spacing w:after="160" w:line="259" w:lineRule="auto"/>
              <w:jc w:val="center"/>
              <w:rPr>
                <w:color w:val="auto"/>
                <w:kern w:val="2"/>
                <w:szCs w:val="28"/>
                <w:lang w:eastAsia="en-SG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9D0AC" w14:textId="77777777" w:rsidR="00A01B89" w:rsidRPr="00364032" w:rsidRDefault="00A01B89" w:rsidP="00D333D3">
            <w:pPr>
              <w:spacing w:after="0" w:line="259" w:lineRule="auto"/>
              <w:ind w:left="48"/>
              <w:jc w:val="center"/>
              <w:rPr>
                <w:color w:val="auto"/>
                <w:kern w:val="2"/>
                <w:szCs w:val="28"/>
                <w:lang w:eastAsia="en-S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74A52" w14:textId="6A2E23CA" w:rsidR="00A01B89" w:rsidRPr="008F7905" w:rsidRDefault="00A01B89" w:rsidP="00D333D3">
            <w:pPr>
              <w:spacing w:after="0" w:line="259" w:lineRule="auto"/>
              <w:ind w:right="1"/>
              <w:jc w:val="center"/>
              <w:rPr>
                <w:bCs/>
                <w:color w:val="auto"/>
                <w:kern w:val="2"/>
                <w:szCs w:val="28"/>
                <w:lang w:eastAsia="en-SG"/>
              </w:rPr>
            </w:pPr>
            <w:r w:rsidRPr="008F7905">
              <w:rPr>
                <w:bCs/>
                <w:color w:val="auto"/>
                <w:kern w:val="2"/>
                <w:szCs w:val="28"/>
                <w:lang w:eastAsia="en-SG"/>
              </w:rPr>
              <w:t>Genotypes</w:t>
            </w:r>
          </w:p>
        </w:tc>
      </w:tr>
      <w:tr w:rsidR="00A01B89" w:rsidRPr="00364032" w14:paraId="7923A694" w14:textId="77777777" w:rsidTr="00D333D3">
        <w:trPr>
          <w:trHeight w:val="44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54D2D" w14:textId="071FF339" w:rsidR="00A01B89" w:rsidRPr="00364032" w:rsidRDefault="00A01B89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E9B73" w14:textId="6FC28854" w:rsidR="00A01B89" w:rsidRPr="00364032" w:rsidRDefault="00A01B89" w:rsidP="00D333D3">
            <w:pPr>
              <w:spacing w:after="0" w:line="259" w:lineRule="auto"/>
              <w:ind w:left="2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E7E64" w14:textId="14F4E851" w:rsidR="00A01B89" w:rsidRPr="00364032" w:rsidRDefault="00A01B89" w:rsidP="00D333D3">
            <w:pPr>
              <w:spacing w:after="0" w:line="259" w:lineRule="auto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HSTUW 1, HSTUW 2, and HSTUW 3</w:t>
            </w:r>
          </w:p>
        </w:tc>
      </w:tr>
      <w:tr w:rsidR="00A01B89" w:rsidRPr="00364032" w14:paraId="0D0FC104" w14:textId="77777777" w:rsidTr="00D333D3">
        <w:trPr>
          <w:trHeight w:val="444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7D51" w14:textId="12813130" w:rsidR="00A01B89" w:rsidRPr="00364032" w:rsidRDefault="00A01B89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II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6882" w14:textId="0148B60A" w:rsidR="00A01B89" w:rsidRPr="00364032" w:rsidRDefault="00A01B89" w:rsidP="00D333D3">
            <w:pPr>
              <w:spacing w:after="0" w:line="259" w:lineRule="auto"/>
              <w:ind w:left="2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44C80" w14:textId="77777777" w:rsidR="00A01B89" w:rsidRPr="00364032" w:rsidRDefault="00A01B89" w:rsidP="00D333D3">
            <w:pPr>
              <w:spacing w:after="0" w:line="259" w:lineRule="auto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Sub group 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774FD" w14:textId="77777777" w:rsidR="00A01B89" w:rsidRPr="00364032" w:rsidRDefault="00A01B89" w:rsidP="00D333D3">
            <w:pPr>
              <w:spacing w:after="0" w:line="259" w:lineRule="auto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 xml:space="preserve">HSTUW 4, HSTUW 5, HSTUW 6, and BARI </w:t>
            </w:r>
            <w:proofErr w:type="spellStart"/>
            <w:r>
              <w:rPr>
                <w:color w:val="auto"/>
                <w:kern w:val="2"/>
                <w:szCs w:val="28"/>
                <w:lang w:eastAsia="en-SG"/>
              </w:rPr>
              <w:t>Gom</w:t>
            </w:r>
            <w:proofErr w:type="spellEnd"/>
            <w:r w:rsidRPr="00364032">
              <w:rPr>
                <w:color w:val="auto"/>
                <w:kern w:val="2"/>
                <w:szCs w:val="28"/>
                <w:lang w:eastAsia="en-SG"/>
              </w:rPr>
              <w:t xml:space="preserve"> 32</w:t>
            </w:r>
          </w:p>
        </w:tc>
      </w:tr>
      <w:tr w:rsidR="00A01B89" w:rsidRPr="00364032" w14:paraId="31416320" w14:textId="77777777" w:rsidTr="00D333D3">
        <w:trPr>
          <w:trHeight w:val="444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C6549" w14:textId="77777777" w:rsidR="00A01B89" w:rsidRPr="00364032" w:rsidRDefault="00A01B89" w:rsidP="00D333D3">
            <w:pPr>
              <w:spacing w:after="0" w:line="259" w:lineRule="auto"/>
              <w:ind w:left="3"/>
              <w:jc w:val="center"/>
              <w:rPr>
                <w:color w:val="auto"/>
                <w:kern w:val="2"/>
                <w:szCs w:val="28"/>
                <w:lang w:eastAsia="en-SG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66927" w14:textId="77777777" w:rsidR="00A01B89" w:rsidRPr="00364032" w:rsidRDefault="00A01B89" w:rsidP="00D333D3">
            <w:pPr>
              <w:spacing w:after="0" w:line="259" w:lineRule="auto"/>
              <w:ind w:left="2"/>
              <w:jc w:val="center"/>
              <w:rPr>
                <w:color w:val="auto"/>
                <w:kern w:val="2"/>
                <w:szCs w:val="28"/>
                <w:lang w:eastAsia="en-SG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CC985" w14:textId="77777777" w:rsidR="00A01B89" w:rsidRPr="00364032" w:rsidRDefault="00A01B89" w:rsidP="00D333D3">
            <w:pPr>
              <w:spacing w:after="0" w:line="259" w:lineRule="auto"/>
              <w:jc w:val="center"/>
              <w:rPr>
                <w:b/>
                <w:bCs/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Sub group II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BD0AE" w14:textId="3DE7D608" w:rsidR="00A01B89" w:rsidRPr="00364032" w:rsidRDefault="00A01B89" w:rsidP="00D333D3">
            <w:pPr>
              <w:spacing w:after="0" w:line="259" w:lineRule="auto"/>
              <w:jc w:val="center"/>
              <w:rPr>
                <w:color w:val="auto"/>
                <w:kern w:val="2"/>
                <w:szCs w:val="28"/>
                <w:lang w:eastAsia="en-SG"/>
              </w:rPr>
            </w:pPr>
            <w:r w:rsidRPr="00364032">
              <w:rPr>
                <w:color w:val="auto"/>
                <w:kern w:val="2"/>
                <w:szCs w:val="28"/>
                <w:lang w:eastAsia="en-SG"/>
              </w:rPr>
              <w:t>HSTUW 7, HSTUW 8, HSTUW 9, and HSTUW 10</w:t>
            </w:r>
          </w:p>
        </w:tc>
      </w:tr>
    </w:tbl>
    <w:p w14:paraId="0071D86A" w14:textId="4E27D10F" w:rsidR="00A01B89" w:rsidRPr="008F7905" w:rsidRDefault="00A01B89" w:rsidP="00A01B89">
      <w:pPr>
        <w:pStyle w:val="Heading2"/>
        <w:spacing w:after="51"/>
        <w:ind w:left="-5" w:right="0"/>
        <w:rPr>
          <w:b w:val="0"/>
          <w:bCs/>
          <w:color w:val="auto"/>
        </w:rPr>
      </w:pPr>
      <w:r w:rsidRPr="008F7905">
        <w:rPr>
          <w:b w:val="0"/>
          <w:bCs/>
          <w:color w:val="auto"/>
        </w:rPr>
        <w:t>Table</w:t>
      </w:r>
      <w:r w:rsidR="00582C4D" w:rsidRPr="008F7905">
        <w:rPr>
          <w:b w:val="0"/>
          <w:bCs/>
          <w:color w:val="auto"/>
        </w:rPr>
        <w:t xml:space="preserve"> </w:t>
      </w:r>
      <w:r w:rsidR="00EC1F75" w:rsidRPr="008F7905">
        <w:rPr>
          <w:b w:val="0"/>
          <w:bCs/>
          <w:color w:val="auto"/>
        </w:rPr>
        <w:t>1</w:t>
      </w:r>
      <w:r w:rsidR="00582C4D" w:rsidRPr="008F7905">
        <w:rPr>
          <w:b w:val="0"/>
          <w:bCs/>
          <w:color w:val="auto"/>
        </w:rPr>
        <w:t>2</w:t>
      </w:r>
      <w:r w:rsidR="008F7905" w:rsidRPr="008F7905">
        <w:rPr>
          <w:b w:val="0"/>
          <w:bCs/>
          <w:color w:val="auto"/>
        </w:rPr>
        <w:t>.</w:t>
      </w:r>
      <w:r w:rsidRPr="008F7905">
        <w:rPr>
          <w:b w:val="0"/>
          <w:bCs/>
          <w:color w:val="auto"/>
        </w:rPr>
        <w:t xml:space="preserve"> Cluster</w:t>
      </w:r>
      <w:r w:rsidR="00D1477B" w:rsidRPr="008F7905">
        <w:rPr>
          <w:b w:val="0"/>
          <w:bCs/>
          <w:color w:val="auto"/>
        </w:rPr>
        <w:t>ing</w:t>
      </w:r>
      <w:r w:rsidRPr="008F7905">
        <w:rPr>
          <w:b w:val="0"/>
          <w:bCs/>
          <w:color w:val="auto"/>
        </w:rPr>
        <w:t xml:space="preserve"> </w:t>
      </w:r>
      <w:r w:rsidR="00D1477B" w:rsidRPr="008F7905">
        <w:rPr>
          <w:b w:val="0"/>
          <w:bCs/>
          <w:color w:val="auto"/>
        </w:rPr>
        <w:t>of</w:t>
      </w:r>
      <w:r w:rsidRPr="008F7905">
        <w:rPr>
          <w:b w:val="0"/>
          <w:bCs/>
          <w:color w:val="auto"/>
        </w:rPr>
        <w:t xml:space="preserve"> </w:t>
      </w:r>
      <w:r w:rsidR="002D48A4" w:rsidRPr="008F7905">
        <w:rPr>
          <w:b w:val="0"/>
          <w:bCs/>
          <w:color w:val="auto"/>
        </w:rPr>
        <w:t>studied</w:t>
      </w:r>
      <w:r w:rsidRPr="008F7905">
        <w:rPr>
          <w:b w:val="0"/>
          <w:bCs/>
          <w:color w:val="auto"/>
        </w:rPr>
        <w:t xml:space="preserve"> wheat genotypes </w:t>
      </w:r>
    </w:p>
    <w:p w14:paraId="455E041D" w14:textId="77777777" w:rsidR="00A01B89" w:rsidRDefault="00A01B89" w:rsidP="00822A6C">
      <w:pPr>
        <w:ind w:left="0" w:firstLine="0"/>
        <w:rPr>
          <w:lang w:val="en-SG" w:eastAsia="en-SG"/>
        </w:rPr>
      </w:pPr>
    </w:p>
    <w:sectPr w:rsidR="00A01B89" w:rsidSect="00EC1F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D005" w14:textId="77777777" w:rsidR="00A752F1" w:rsidRDefault="00A752F1">
      <w:pPr>
        <w:spacing w:after="0" w:line="240" w:lineRule="auto"/>
      </w:pPr>
      <w:r>
        <w:separator/>
      </w:r>
    </w:p>
  </w:endnote>
  <w:endnote w:type="continuationSeparator" w:id="0">
    <w:p w14:paraId="5C8C0608" w14:textId="77777777" w:rsidR="00A752F1" w:rsidRDefault="00A7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0" w:usb1="00000000" w:usb2="00000010" w:usb3="00000000" w:csb0="0002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BE-Medium">
    <w:altName w:val="Baskerville Old Face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4F30" w14:textId="77777777" w:rsidR="00345AEB" w:rsidRPr="009D769C" w:rsidRDefault="00345AEB">
    <w:pPr>
      <w:pStyle w:val="Footer"/>
      <w:jc w:val="center"/>
      <w:rPr>
        <w:color w:val="auto"/>
      </w:rPr>
    </w:pPr>
    <w:r w:rsidRPr="009D769C">
      <w:rPr>
        <w:color w:val="auto"/>
      </w:rPr>
      <w:fldChar w:fldCharType="begin"/>
    </w:r>
    <w:r w:rsidRPr="009D769C">
      <w:rPr>
        <w:color w:val="auto"/>
      </w:rPr>
      <w:instrText xml:space="preserve"> PAGE   \* MERGEFORMAT </w:instrText>
    </w:r>
    <w:r w:rsidRPr="009D769C">
      <w:rPr>
        <w:color w:val="auto"/>
      </w:rPr>
      <w:fldChar w:fldCharType="separate"/>
    </w:r>
    <w:r w:rsidR="00A01B89">
      <w:rPr>
        <w:noProof/>
        <w:color w:val="auto"/>
      </w:rPr>
      <w:t>15</w:t>
    </w:r>
    <w:r w:rsidRPr="009D769C">
      <w:rPr>
        <w:noProof/>
        <w:color w:val="auto"/>
      </w:rPr>
      <w:fldChar w:fldCharType="end"/>
    </w:r>
  </w:p>
  <w:p w14:paraId="4DD8ACE5" w14:textId="77777777" w:rsidR="00345AEB" w:rsidRDefault="00345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7381" w14:textId="77777777" w:rsidR="00A752F1" w:rsidRDefault="00A752F1">
      <w:pPr>
        <w:spacing w:after="0" w:line="240" w:lineRule="auto"/>
      </w:pPr>
      <w:r>
        <w:separator/>
      </w:r>
    </w:p>
  </w:footnote>
  <w:footnote w:type="continuationSeparator" w:id="0">
    <w:p w14:paraId="5546A8B7" w14:textId="77777777" w:rsidR="00A752F1" w:rsidRDefault="00A7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EE2"/>
    <w:multiLevelType w:val="hybridMultilevel"/>
    <w:tmpl w:val="9932828A"/>
    <w:lvl w:ilvl="0" w:tplc="B1CC766C">
      <w:start w:val="1"/>
      <w:numFmt w:val="upperLetter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9AB6F40"/>
    <w:multiLevelType w:val="hybridMultilevel"/>
    <w:tmpl w:val="5F441EB4"/>
    <w:lvl w:ilvl="0" w:tplc="3708956A">
      <w:start w:val="1"/>
      <w:numFmt w:val="upperLetter"/>
      <w:lvlText w:val="(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D619A2">
      <w:start w:val="1"/>
      <w:numFmt w:val="lowerLetter"/>
      <w:lvlText w:val="%2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2E7E6">
      <w:start w:val="1"/>
      <w:numFmt w:val="lowerRoman"/>
      <w:lvlText w:val="%3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A8320">
      <w:start w:val="1"/>
      <w:numFmt w:val="decimal"/>
      <w:lvlText w:val="%4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6301C">
      <w:start w:val="1"/>
      <w:numFmt w:val="lowerLetter"/>
      <w:lvlText w:val="%5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C9528">
      <w:start w:val="1"/>
      <w:numFmt w:val="lowerRoman"/>
      <w:lvlText w:val="%6"/>
      <w:lvlJc w:val="left"/>
      <w:pPr>
        <w:ind w:left="7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54BD6E">
      <w:start w:val="1"/>
      <w:numFmt w:val="decimal"/>
      <w:lvlText w:val="%7"/>
      <w:lvlJc w:val="left"/>
      <w:pPr>
        <w:ind w:left="8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88230">
      <w:start w:val="1"/>
      <w:numFmt w:val="lowerLetter"/>
      <w:lvlText w:val="%8"/>
      <w:lvlJc w:val="left"/>
      <w:pPr>
        <w:ind w:left="9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0475A">
      <w:start w:val="1"/>
      <w:numFmt w:val="lowerRoman"/>
      <w:lvlText w:val="%9"/>
      <w:lvlJc w:val="left"/>
      <w:pPr>
        <w:ind w:left="9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64477"/>
    <w:multiLevelType w:val="hybridMultilevel"/>
    <w:tmpl w:val="2CBA3492"/>
    <w:lvl w:ilvl="0" w:tplc="115E97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  <w:sz w:val="24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EF24A6"/>
    <w:multiLevelType w:val="hybridMultilevel"/>
    <w:tmpl w:val="6DFCC7C0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B680D"/>
    <w:multiLevelType w:val="multilevel"/>
    <w:tmpl w:val="91E0C3B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5" w15:restartNumberingAfterBreak="0">
    <w:nsid w:val="49A5727C"/>
    <w:multiLevelType w:val="multilevel"/>
    <w:tmpl w:val="D94E071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eastAsia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ascii="Times New Roman" w:eastAsia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ascii="Times New Roman" w:eastAsia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ascii="Times New Roman" w:eastAsia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ascii="Times New Roman" w:eastAsia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ascii="Times New Roman" w:eastAsia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ascii="Times New Roman" w:eastAsia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141" w:hanging="1440"/>
      </w:pPr>
      <w:rPr>
        <w:rFonts w:ascii="Times New Roman" w:eastAsia="Times New Roman" w:hAnsi="Times New Roman" w:hint="default"/>
        <w:b/>
        <w:sz w:val="24"/>
      </w:rPr>
    </w:lvl>
  </w:abstractNum>
  <w:abstractNum w:abstractNumId="6" w15:restartNumberingAfterBreak="0">
    <w:nsid w:val="6D5826BC"/>
    <w:multiLevelType w:val="hybridMultilevel"/>
    <w:tmpl w:val="480C71B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340789"/>
    <w:multiLevelType w:val="multilevel"/>
    <w:tmpl w:val="7A20A6B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hint="default"/>
        <w:b/>
        <w:sz w:val="24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9E"/>
    <w:rsid w:val="0004029D"/>
    <w:rsid w:val="0006027C"/>
    <w:rsid w:val="0006746C"/>
    <w:rsid w:val="00080C0E"/>
    <w:rsid w:val="000B1F29"/>
    <w:rsid w:val="000C5686"/>
    <w:rsid w:val="00104DD1"/>
    <w:rsid w:val="00106480"/>
    <w:rsid w:val="00113FF7"/>
    <w:rsid w:val="00115FC0"/>
    <w:rsid w:val="00122BD9"/>
    <w:rsid w:val="001645E3"/>
    <w:rsid w:val="00165CA1"/>
    <w:rsid w:val="00176AE4"/>
    <w:rsid w:val="00180F50"/>
    <w:rsid w:val="00186AA2"/>
    <w:rsid w:val="001E4E0B"/>
    <w:rsid w:val="001F4975"/>
    <w:rsid w:val="00220583"/>
    <w:rsid w:val="00252E47"/>
    <w:rsid w:val="002679F0"/>
    <w:rsid w:val="00277A6C"/>
    <w:rsid w:val="00284C57"/>
    <w:rsid w:val="00286E96"/>
    <w:rsid w:val="002D21E9"/>
    <w:rsid w:val="002D48A4"/>
    <w:rsid w:val="002E1659"/>
    <w:rsid w:val="002E26CE"/>
    <w:rsid w:val="002F1F29"/>
    <w:rsid w:val="00312D5F"/>
    <w:rsid w:val="0033078D"/>
    <w:rsid w:val="003457BA"/>
    <w:rsid w:val="00345AEB"/>
    <w:rsid w:val="00351B94"/>
    <w:rsid w:val="00362AA1"/>
    <w:rsid w:val="003732FD"/>
    <w:rsid w:val="003B31A2"/>
    <w:rsid w:val="003C27A1"/>
    <w:rsid w:val="00493193"/>
    <w:rsid w:val="00493373"/>
    <w:rsid w:val="004B38B8"/>
    <w:rsid w:val="004B6EF1"/>
    <w:rsid w:val="00504575"/>
    <w:rsid w:val="005409B1"/>
    <w:rsid w:val="00582C4D"/>
    <w:rsid w:val="00600AFD"/>
    <w:rsid w:val="00653A0B"/>
    <w:rsid w:val="006B27C5"/>
    <w:rsid w:val="006D4A42"/>
    <w:rsid w:val="007010A8"/>
    <w:rsid w:val="00705098"/>
    <w:rsid w:val="0070739E"/>
    <w:rsid w:val="0072415D"/>
    <w:rsid w:val="00744FC7"/>
    <w:rsid w:val="007474AE"/>
    <w:rsid w:val="007D6DED"/>
    <w:rsid w:val="007D77F8"/>
    <w:rsid w:val="00822A6C"/>
    <w:rsid w:val="00854312"/>
    <w:rsid w:val="0088556D"/>
    <w:rsid w:val="00885CD0"/>
    <w:rsid w:val="00886B12"/>
    <w:rsid w:val="00890A54"/>
    <w:rsid w:val="008B14E7"/>
    <w:rsid w:val="008E3532"/>
    <w:rsid w:val="008F7905"/>
    <w:rsid w:val="00931DAA"/>
    <w:rsid w:val="00941BAD"/>
    <w:rsid w:val="00965420"/>
    <w:rsid w:val="00970EC9"/>
    <w:rsid w:val="009758A0"/>
    <w:rsid w:val="009D6EBE"/>
    <w:rsid w:val="009F38CA"/>
    <w:rsid w:val="00A01B89"/>
    <w:rsid w:val="00A14EC5"/>
    <w:rsid w:val="00A31EFB"/>
    <w:rsid w:val="00A40973"/>
    <w:rsid w:val="00A46CF9"/>
    <w:rsid w:val="00A5178D"/>
    <w:rsid w:val="00A7118E"/>
    <w:rsid w:val="00A752F1"/>
    <w:rsid w:val="00A84990"/>
    <w:rsid w:val="00A860E9"/>
    <w:rsid w:val="00A86685"/>
    <w:rsid w:val="00AE0083"/>
    <w:rsid w:val="00B05915"/>
    <w:rsid w:val="00B15DE8"/>
    <w:rsid w:val="00B17D29"/>
    <w:rsid w:val="00BE21F7"/>
    <w:rsid w:val="00BF0B94"/>
    <w:rsid w:val="00BF1F56"/>
    <w:rsid w:val="00C21472"/>
    <w:rsid w:val="00C63C00"/>
    <w:rsid w:val="00C95C90"/>
    <w:rsid w:val="00CA57A7"/>
    <w:rsid w:val="00CB094A"/>
    <w:rsid w:val="00CC2B62"/>
    <w:rsid w:val="00CD4F5D"/>
    <w:rsid w:val="00D10331"/>
    <w:rsid w:val="00D1477B"/>
    <w:rsid w:val="00D2265F"/>
    <w:rsid w:val="00D333D3"/>
    <w:rsid w:val="00D41328"/>
    <w:rsid w:val="00D45B55"/>
    <w:rsid w:val="00D72B52"/>
    <w:rsid w:val="00D95836"/>
    <w:rsid w:val="00DA2223"/>
    <w:rsid w:val="00DD3483"/>
    <w:rsid w:val="00DD68BC"/>
    <w:rsid w:val="00DE0694"/>
    <w:rsid w:val="00DE11CA"/>
    <w:rsid w:val="00DE278D"/>
    <w:rsid w:val="00DE477C"/>
    <w:rsid w:val="00DE6BE3"/>
    <w:rsid w:val="00DF453D"/>
    <w:rsid w:val="00E03939"/>
    <w:rsid w:val="00E060BE"/>
    <w:rsid w:val="00E12D46"/>
    <w:rsid w:val="00E25C07"/>
    <w:rsid w:val="00E325F3"/>
    <w:rsid w:val="00E35B33"/>
    <w:rsid w:val="00E43CAC"/>
    <w:rsid w:val="00E93A98"/>
    <w:rsid w:val="00EB4FF6"/>
    <w:rsid w:val="00EC1F75"/>
    <w:rsid w:val="00EE2EE5"/>
    <w:rsid w:val="00F304DF"/>
    <w:rsid w:val="00F43467"/>
    <w:rsid w:val="00F84440"/>
    <w:rsid w:val="00F87FE5"/>
    <w:rsid w:val="00FB25B8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3383B"/>
  <w15:chartTrackingRefBased/>
  <w15:docId w15:val="{BCF82C56-3CAA-4D2B-A2C9-F2F4DAB5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C0"/>
    <w:pPr>
      <w:spacing w:after="157" w:line="3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72415D"/>
    <w:pPr>
      <w:keepNext/>
      <w:keepLines/>
      <w:spacing w:after="310"/>
      <w:ind w:left="10" w:right="350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lang w:val="en-SG" w:eastAsia="en-S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15D"/>
    <w:pPr>
      <w:keepNext/>
      <w:keepLines/>
      <w:spacing w:before="40" w:after="0" w:line="360" w:lineRule="auto"/>
      <w:ind w:left="0" w:firstLine="0"/>
      <w:outlineLvl w:val="2"/>
    </w:pPr>
    <w:rPr>
      <w:rFonts w:ascii="Calibri Light" w:hAnsi="Calibri Light"/>
      <w:color w:val="1F376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415D"/>
    <w:rPr>
      <w:rFonts w:ascii="Times New Roman" w:eastAsia="Times New Roman" w:hAnsi="Times New Roman" w:cs="Times New Roman"/>
      <w:b/>
      <w:color w:val="000000"/>
      <w:kern w:val="2"/>
      <w:sz w:val="24"/>
      <w:lang w:val="en-SG" w:eastAsia="en-S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15D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fontstyle01">
    <w:name w:val="fontstyle01"/>
    <w:rsid w:val="007241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241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415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72415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724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5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24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5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gnd-iwgdh3b">
    <w:name w:val="gnd-iwgdh3b"/>
    <w:basedOn w:val="DefaultParagraphFont"/>
    <w:rsid w:val="0072415D"/>
  </w:style>
  <w:style w:type="paragraph" w:styleId="BodyText">
    <w:name w:val="Body Text"/>
    <w:basedOn w:val="Normal"/>
    <w:link w:val="BodyTextChar"/>
    <w:rsid w:val="0072415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eastAsia="SimSu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72415D"/>
    <w:rPr>
      <w:rFonts w:ascii="Times New Roman" w:eastAsia="SimSun" w:hAnsi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72415D"/>
    <w:rPr>
      <w:i/>
      <w:iCs/>
      <w:color w:val="40404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415D"/>
    <w:rPr>
      <w:rFonts w:ascii="Courier New" w:eastAsia="Times New Roman" w:hAnsi="Courier New" w:cs="Courier New"/>
      <w:sz w:val="20"/>
      <w:szCs w:val="20"/>
      <w:lang w:val="en-SG" w:eastAsia="en-S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4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en-SG" w:eastAsia="en-SG"/>
    </w:rPr>
  </w:style>
  <w:style w:type="character" w:customStyle="1" w:styleId="HTMLPreformattedChar1">
    <w:name w:val="HTML Preformatted Char1"/>
    <w:basedOn w:val="DefaultParagraphFont"/>
    <w:uiPriority w:val="99"/>
    <w:semiHidden/>
    <w:rsid w:val="0072415D"/>
    <w:rPr>
      <w:rFonts w:ascii="Consolas" w:eastAsia="Times New Roman" w:hAnsi="Consolas" w:cs="Times New Roman"/>
      <w:color w:val="000000"/>
      <w:sz w:val="20"/>
      <w:szCs w:val="20"/>
    </w:rPr>
  </w:style>
  <w:style w:type="character" w:customStyle="1" w:styleId="y2iqfc">
    <w:name w:val="y2iqfc"/>
    <w:basedOn w:val="DefaultParagraphFont"/>
    <w:rsid w:val="0072415D"/>
  </w:style>
  <w:style w:type="character" w:customStyle="1" w:styleId="fontstyle31">
    <w:name w:val="fontstyle31"/>
    <w:rsid w:val="0072415D"/>
    <w:rPr>
      <w:rFonts w:ascii="BaskervilleBE-Medium" w:hAnsi="BaskervilleBE-Medium" w:hint="default"/>
      <w:b/>
      <w:bCs/>
      <w:i w:val="0"/>
      <w:iCs w:val="0"/>
      <w:color w:val="231F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24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15D"/>
    <w:pPr>
      <w:spacing w:after="20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15D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15D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15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241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7241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72415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15D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7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B31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1A53B-098B-48DE-9A20-F54E9E8C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10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ARTS.IT</dc:creator>
  <cp:keywords/>
  <dc:description/>
  <cp:lastModifiedBy>Omar Kayess</cp:lastModifiedBy>
  <cp:revision>72</cp:revision>
  <dcterms:created xsi:type="dcterms:W3CDTF">2025-01-06T06:23:00Z</dcterms:created>
  <dcterms:modified xsi:type="dcterms:W3CDTF">2026-02-25T20:23:00Z</dcterms:modified>
</cp:coreProperties>
</file>