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DC8F8" w14:textId="77777777" w:rsidR="00275917" w:rsidRDefault="00275917" w:rsidP="00275917">
      <w:pPr>
        <w:jc w:val="both"/>
        <w:rPr>
          <w:rFonts w:ascii="Times New Roman" w:hAnsi="Times New Roman" w:cs="Times New Roman"/>
          <w:b/>
          <w:bCs/>
        </w:rPr>
      </w:pPr>
      <w:r w:rsidRPr="003566D5">
        <w:rPr>
          <w:rFonts w:ascii="Times New Roman" w:hAnsi="Times New Roman" w:cs="Times New Roman"/>
          <w:b/>
          <w:bCs/>
        </w:rPr>
        <w:t xml:space="preserve">Table </w:t>
      </w:r>
      <w:r>
        <w:rPr>
          <w:rFonts w:ascii="Times New Roman" w:hAnsi="Times New Roman" w:cs="Times New Roman"/>
          <w:b/>
          <w:bCs/>
        </w:rPr>
        <w:t>2: “Characteristics of tumors found in gBRCA-LS patients”</w:t>
      </w:r>
    </w:p>
    <w:tbl>
      <w:tblPr>
        <w:tblStyle w:val="TableGrid"/>
        <w:tblW w:w="11341" w:type="dxa"/>
        <w:tblInd w:w="-1423" w:type="dxa"/>
        <w:tblLook w:val="04A0" w:firstRow="1" w:lastRow="0" w:firstColumn="1" w:lastColumn="0" w:noHBand="0" w:noVBand="1"/>
      </w:tblPr>
      <w:tblGrid>
        <w:gridCol w:w="2269"/>
        <w:gridCol w:w="2268"/>
        <w:gridCol w:w="2126"/>
        <w:gridCol w:w="2410"/>
        <w:gridCol w:w="2268"/>
      </w:tblGrid>
      <w:tr w:rsidR="00275917" w:rsidRPr="00A718B7" w14:paraId="3D9095FE" w14:textId="77777777" w:rsidTr="00B42BF2">
        <w:tc>
          <w:tcPr>
            <w:tcW w:w="2269" w:type="dxa"/>
          </w:tcPr>
          <w:p w14:paraId="44B3C2B6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BRCA-related tumors (n=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</w:t>
            </w: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4" w:type="dxa"/>
            <w:gridSpan w:val="2"/>
          </w:tcPr>
          <w:p w14:paraId="3F419A2E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LS-related tumors (n=4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14:paraId="52C4BD49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Overlapping tumors (n=1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609E8CE8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Non-related tumors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(n=12)</w:t>
            </w:r>
          </w:p>
        </w:tc>
      </w:tr>
      <w:tr w:rsidR="00275917" w:rsidRPr="00A718B7" w14:paraId="6439CFA5" w14:textId="77777777" w:rsidTr="00B42BF2">
        <w:tc>
          <w:tcPr>
            <w:tcW w:w="2269" w:type="dxa"/>
          </w:tcPr>
          <w:p w14:paraId="6ED718D2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Breast (n=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</w:t>
            </w: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4CE0318A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Colorectal (n=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14:paraId="4FD961B6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Endometrial (n=1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14:paraId="61865024" w14:textId="77777777" w:rsidR="00275917" w:rsidRPr="005C5663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Ovarian cancer (n=9)</w:t>
            </w:r>
          </w:p>
        </w:tc>
        <w:tc>
          <w:tcPr>
            <w:tcW w:w="2268" w:type="dxa"/>
            <w:vMerge w:val="restart"/>
          </w:tcPr>
          <w:p w14:paraId="78BD6ACA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Kidney (n=2) (clear cell; </w:t>
            </w:r>
          </w:p>
          <w:p w14:paraId="15B6AEF0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renal pelvis)</w:t>
            </w:r>
          </w:p>
          <w:p w14:paraId="1C61E1DD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Lung (n=2)</w:t>
            </w:r>
          </w:p>
          <w:p w14:paraId="7222A95C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Thyroid</w:t>
            </w:r>
          </w:p>
          <w:p w14:paraId="36C8129A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GIST</w:t>
            </w:r>
          </w:p>
          <w:p w14:paraId="347E723E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Leiomyosarcoma (spindle cell)</w:t>
            </w:r>
          </w:p>
          <w:p w14:paraId="71F17542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AML</w:t>
            </w:r>
          </w:p>
          <w:p w14:paraId="572C62C8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Non-Hodgkin lymphoma</w:t>
            </w:r>
          </w:p>
          <w:p w14:paraId="5CD66B98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Vulvar SCC</w:t>
            </w:r>
          </w:p>
          <w:p w14:paraId="28EA975D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Skin SCC</w:t>
            </w:r>
          </w:p>
          <w:p w14:paraId="4ABD88E6" w14:textId="77777777" w:rsidR="00275917" w:rsidRPr="005C5663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Sarcoma</w:t>
            </w:r>
          </w:p>
        </w:tc>
      </w:tr>
      <w:tr w:rsidR="00275917" w:rsidRPr="00A718B7" w14:paraId="222A48F4" w14:textId="77777777" w:rsidTr="00B42BF2">
        <w:tc>
          <w:tcPr>
            <w:tcW w:w="2269" w:type="dxa"/>
          </w:tcPr>
          <w:p w14:paraId="18DFE2F5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Gender</w:t>
            </w:r>
          </w:p>
          <w:p w14:paraId="601287B3" w14:textId="77777777" w:rsidR="00275917" w:rsidRPr="001B55B3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Female: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 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(9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14:paraId="41ECCECB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Male: 2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14:paraId="34C629BF" w14:textId="77777777" w:rsidR="00275917" w:rsidRPr="001B55B3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C62B9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Median age</w:t>
            </w:r>
          </w:p>
          <w:p w14:paraId="74A420FB" w14:textId="77777777" w:rsidR="00275917" w:rsidRPr="001B55B3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First BC (n=3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 xml:space="preserve">):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38,5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  <w:p w14:paraId="57922BDA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Second BC (contralateral or side unknown; n=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):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  <w:p w14:paraId="1DA92EFA" w14:textId="77777777" w:rsidR="00275917" w:rsidRPr="001B55B3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7BEC0E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Histology</w:t>
            </w:r>
          </w:p>
          <w:p w14:paraId="731BE0F9" w14:textId="77777777" w:rsidR="00275917" w:rsidRPr="001B55B3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 xml:space="preserve">DCIS: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 xml:space="preserve"> (5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14:paraId="0F92B575" w14:textId="77777777" w:rsidR="00275917" w:rsidRPr="001B55B3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 xml:space="preserve">IDC: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 xml:space="preserve"> (3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14:paraId="0A480CDE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Mixed / other: 2 (1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14:paraId="09225F71" w14:textId="77777777" w:rsidR="00275917" w:rsidRPr="001B55B3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B42DC6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IHC</w:t>
            </w:r>
          </w:p>
          <w:p w14:paraId="494CAF7D" w14:textId="77777777" w:rsidR="00275917" w:rsidRPr="001B55B3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HR+: 6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14:paraId="1DF52ED8" w14:textId="77777777" w:rsidR="00275917" w:rsidRPr="001B55B3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 xml:space="preserve">TN: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14:paraId="6212E58A" w14:textId="77777777" w:rsidR="00275917" w:rsidRPr="001B55B3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Her2+: 2 (1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</w:tc>
        <w:tc>
          <w:tcPr>
            <w:tcW w:w="2268" w:type="dxa"/>
          </w:tcPr>
          <w:p w14:paraId="09FCCD81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Gender</w:t>
            </w:r>
          </w:p>
          <w:p w14:paraId="426496B2" w14:textId="77777777" w:rsidR="00275917" w:rsidRPr="001B55B3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 xml:space="preserve">Female: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 xml:space="preserve"> (5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14:paraId="27F5F36C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 xml:space="preserve">Male: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 xml:space="preserve"> (4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14:paraId="21883806" w14:textId="77777777" w:rsidR="00275917" w:rsidRPr="001B55B3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DA0418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Median age</w:t>
            </w:r>
          </w:p>
          <w:p w14:paraId="23DBABE4" w14:textId="77777777" w:rsidR="00275917" w:rsidRPr="001B55B3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First CRC (n=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 xml:space="preserve">):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51,5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  <w:p w14:paraId="3D5E12E3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Second CRC (n=2): 46.5y</w:t>
            </w:r>
          </w:p>
          <w:p w14:paraId="5D075CC3" w14:textId="77777777" w:rsidR="00275917" w:rsidRPr="001B55B3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7E9DEC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Location</w:t>
            </w:r>
          </w:p>
          <w:p w14:paraId="5A7D54F4" w14:textId="77777777" w:rsidR="00275917" w:rsidRPr="001B55B3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Right colon: 1 (1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14:paraId="1530F5FA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 xml:space="preserve">Other: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 xml:space="preserve"> (8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7,5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%)</w:t>
            </w:r>
          </w:p>
          <w:p w14:paraId="1259296D" w14:textId="77777777" w:rsidR="00275917" w:rsidRPr="001B55B3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96F785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MMR status</w:t>
            </w:r>
          </w:p>
          <w:p w14:paraId="17A25048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MMRd: 5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%)*</w:t>
            </w:r>
          </w:p>
          <w:p w14:paraId="48EE9F04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MMRp: 1 (17%)</w:t>
            </w:r>
          </w:p>
          <w:p w14:paraId="05573F06" w14:textId="77777777" w:rsidR="00275917" w:rsidRPr="001B55B3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F198DCF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MS status</w:t>
            </w:r>
          </w:p>
          <w:p w14:paraId="12624D17" w14:textId="77777777" w:rsidR="00275917" w:rsidRPr="001B55B3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>MSI-H: 3 (100%)</w:t>
            </w:r>
          </w:p>
        </w:tc>
        <w:tc>
          <w:tcPr>
            <w:tcW w:w="2126" w:type="dxa"/>
          </w:tcPr>
          <w:p w14:paraId="60342DD1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Median age: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46 y</w:t>
            </w:r>
          </w:p>
          <w:p w14:paraId="4CCE892F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71BD3F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Histology</w:t>
            </w:r>
          </w:p>
          <w:p w14:paraId="6875E650" w14:textId="77777777" w:rsidR="00275917" w:rsidRPr="005C5663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5663">
              <w:rPr>
                <w:rFonts w:ascii="Times New Roman" w:hAnsi="Times New Roman" w:cs="Times New Roman"/>
                <w:sz w:val="16"/>
                <w:szCs w:val="16"/>
              </w:rPr>
              <w:t>Endometroid: 7 (78%)</w:t>
            </w:r>
          </w:p>
          <w:p w14:paraId="0E116F65" w14:textId="77777777" w:rsidR="00275917" w:rsidRPr="005C5663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5663">
              <w:rPr>
                <w:rFonts w:ascii="Times New Roman" w:hAnsi="Times New Roman" w:cs="Times New Roman"/>
                <w:sz w:val="16"/>
                <w:szCs w:val="16"/>
              </w:rPr>
              <w:t>Mixed: 1 (11%)</w:t>
            </w:r>
          </w:p>
          <w:p w14:paraId="4DEB317C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5663">
              <w:rPr>
                <w:rFonts w:ascii="Times New Roman" w:hAnsi="Times New Roman" w:cs="Times New Roman"/>
                <w:sz w:val="16"/>
                <w:szCs w:val="16"/>
              </w:rPr>
              <w:t>Carcinosarcoma: 1 (11%)</w:t>
            </w:r>
          </w:p>
          <w:p w14:paraId="52D639F0" w14:textId="77777777" w:rsidR="00275917" w:rsidRPr="005C5663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F79887F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MMR status</w:t>
            </w:r>
          </w:p>
          <w:p w14:paraId="747667F2" w14:textId="77777777" w:rsidR="00275917" w:rsidRPr="005C5663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5663">
              <w:rPr>
                <w:rFonts w:ascii="Times New Roman" w:hAnsi="Times New Roman" w:cs="Times New Roman"/>
                <w:sz w:val="16"/>
                <w:szCs w:val="16"/>
              </w:rPr>
              <w:t>MMRp: 1 (14%)</w:t>
            </w:r>
          </w:p>
          <w:p w14:paraId="7D7E99D5" w14:textId="77777777" w:rsidR="00275917" w:rsidRDefault="00275917" w:rsidP="00B42BF2">
            <w:pPr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5C5663">
              <w:rPr>
                <w:rFonts w:ascii="Times New Roman" w:hAnsi="Times New Roman" w:cs="Times New Roman"/>
                <w:sz w:val="16"/>
                <w:szCs w:val="16"/>
              </w:rPr>
              <w:t>MMRd: 6 (86%)</w:t>
            </w:r>
            <w:r w:rsidRPr="005C5663">
              <w:rPr>
                <w:rFonts w:ascii="Segoe UI Symbol" w:eastAsia="Times New Roman" w:hAnsi="Segoe UI Symbol" w:cs="Segoe UI Symbol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✝</w:t>
            </w:r>
          </w:p>
          <w:p w14:paraId="7CE0885F" w14:textId="77777777" w:rsidR="00275917" w:rsidRPr="005C5663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CDC986D" w14:textId="77777777" w:rsidR="0027591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MS status</w:t>
            </w:r>
          </w:p>
          <w:p w14:paraId="45D06770" w14:textId="77777777" w:rsidR="00275917" w:rsidRPr="005C5663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5663">
              <w:rPr>
                <w:rFonts w:ascii="Times New Roman" w:hAnsi="Times New Roman" w:cs="Times New Roman"/>
                <w:sz w:val="16"/>
                <w:szCs w:val="16"/>
              </w:rPr>
              <w:t>MSS: 1 (20%)</w:t>
            </w:r>
          </w:p>
          <w:p w14:paraId="671D055B" w14:textId="77777777" w:rsidR="00275917" w:rsidRPr="005C5663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5663">
              <w:rPr>
                <w:rFonts w:ascii="Times New Roman" w:hAnsi="Times New Roman" w:cs="Times New Roman"/>
                <w:sz w:val="16"/>
                <w:szCs w:val="16"/>
              </w:rPr>
              <w:t>MSI-L: 1 (20%)</w:t>
            </w:r>
          </w:p>
          <w:p w14:paraId="5F6373CF" w14:textId="77777777" w:rsidR="00275917" w:rsidRPr="005C5663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5663">
              <w:rPr>
                <w:rFonts w:ascii="Times New Roman" w:hAnsi="Times New Roman" w:cs="Times New Roman"/>
                <w:sz w:val="16"/>
                <w:szCs w:val="16"/>
              </w:rPr>
              <w:t>MSI-H: 3 (60%)</w:t>
            </w:r>
          </w:p>
          <w:p w14:paraId="055EC0CB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16D123" w14:textId="77777777" w:rsidR="00275917" w:rsidRPr="00A718B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</w:tcPr>
          <w:p w14:paraId="4961F7B1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Median age: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42,5y</w:t>
            </w:r>
          </w:p>
          <w:p w14:paraId="4E68222F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F43999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Histology</w:t>
            </w:r>
          </w:p>
          <w:p w14:paraId="335251DD" w14:textId="77777777" w:rsidR="00275917" w:rsidRPr="005C5663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Serous: 1 (50%)</w:t>
            </w:r>
          </w:p>
          <w:p w14:paraId="781B565C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C5663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ucinous</w:t>
            </w:r>
            <w:r w:rsidRPr="005C5663">
              <w:rPr>
                <w:rFonts w:ascii="Times New Roman" w:hAnsi="Times New Roman" w:cs="Times New Roman"/>
                <w:sz w:val="16"/>
                <w:szCs w:val="16"/>
              </w:rPr>
              <w:t>: 1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50%)</w:t>
            </w:r>
          </w:p>
          <w:p w14:paraId="4BCD07C6" w14:textId="77777777" w:rsidR="0027591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B0169E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MMR status</w:t>
            </w:r>
          </w:p>
          <w:p w14:paraId="65605D26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 xml:space="preserve">MMRd: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 xml:space="preserve"> (100%)*</w:t>
            </w:r>
          </w:p>
          <w:p w14:paraId="3CE26C06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56E743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MS status</w:t>
            </w:r>
          </w:p>
          <w:p w14:paraId="01F2E151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 xml:space="preserve">MSI-H: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B55B3">
              <w:rPr>
                <w:rFonts w:ascii="Times New Roman" w:hAnsi="Times New Roman" w:cs="Times New Roman"/>
                <w:sz w:val="16"/>
                <w:szCs w:val="16"/>
              </w:rPr>
              <w:t xml:space="preserve"> (100%)</w:t>
            </w:r>
          </w:p>
          <w:p w14:paraId="5DBA8A16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504788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LOH status</w:t>
            </w:r>
          </w:p>
          <w:p w14:paraId="1AD51F93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BRCA LOH: 1 (50%)</w:t>
            </w:r>
          </w:p>
          <w:p w14:paraId="7D2904D8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LS LOH: 1 (50%)</w:t>
            </w:r>
          </w:p>
          <w:p w14:paraId="29ABC662" w14:textId="77777777" w:rsidR="00275917" w:rsidRPr="005C5663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E67771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80FBB9" w14:textId="77777777" w:rsidR="00275917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45C198" w14:textId="77777777" w:rsidR="00275917" w:rsidRPr="005C5663" w:rsidRDefault="00275917" w:rsidP="00B42B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5720D8CE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75917" w:rsidRPr="00A718B7" w14:paraId="35A28B2F" w14:textId="77777777" w:rsidTr="00B42BF2">
        <w:tc>
          <w:tcPr>
            <w:tcW w:w="2269" w:type="dxa"/>
          </w:tcPr>
          <w:p w14:paraId="4B3D849E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Melanoma (n=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A718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394" w:type="dxa"/>
            <w:gridSpan w:val="2"/>
          </w:tcPr>
          <w:p w14:paraId="12158249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Bladder and urinary tract tumors (n=4); Gastric cancer (n=3); Sebaceous carcinoma (n=2); CNS cancer (n=1)</w:t>
            </w:r>
          </w:p>
        </w:tc>
        <w:tc>
          <w:tcPr>
            <w:tcW w:w="2410" w:type="dxa"/>
          </w:tcPr>
          <w:p w14:paraId="5E33D8AD" w14:textId="77777777" w:rsidR="0027591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Prostate cancer (n=4)</w:t>
            </w:r>
          </w:p>
          <w:p w14:paraId="060C3A7F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Pancreatic cancer (n=3)</w:t>
            </w:r>
          </w:p>
        </w:tc>
        <w:tc>
          <w:tcPr>
            <w:tcW w:w="2268" w:type="dxa"/>
          </w:tcPr>
          <w:p w14:paraId="1E2CBEDB" w14:textId="77777777" w:rsidR="00275917" w:rsidRPr="00A718B7" w:rsidRDefault="00275917" w:rsidP="00B42BF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37C269AF" w14:textId="77777777" w:rsidR="00275917" w:rsidRDefault="00275917" w:rsidP="00275917">
      <w:pPr>
        <w:spacing w:after="0"/>
        <w:rPr>
          <w:rFonts w:ascii="Times New Roman" w:hAnsi="Times New Roman" w:cs="Times New Roman"/>
          <w:b/>
          <w:bCs/>
        </w:rPr>
      </w:pPr>
    </w:p>
    <w:p w14:paraId="385D2FB9" w14:textId="77777777" w:rsidR="00275917" w:rsidRDefault="00275917" w:rsidP="002759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</w:rPr>
        <w:t>All concordant with their LS-gene</w:t>
      </w:r>
    </w:p>
    <w:p w14:paraId="69FC9B2E" w14:textId="77777777" w:rsidR="00275917" w:rsidRDefault="00275917" w:rsidP="00275917">
      <w:pPr>
        <w:spacing w:after="0"/>
        <w:jc w:val="both"/>
        <w:rPr>
          <w:rFonts w:ascii="Times New Roman" w:hAnsi="Times New Roman" w:cs="Times New Roman"/>
        </w:rPr>
      </w:pPr>
      <w:r w:rsidRPr="00FD3582"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vertAlign w:val="superscript"/>
          <w14:ligatures w14:val="none"/>
        </w:rPr>
        <w:t>✝</w:t>
      </w:r>
      <w:r>
        <w:rPr>
          <w:rFonts w:ascii="Segoe UI Symbol" w:eastAsia="Times New Roman" w:hAnsi="Segoe UI Symbol" w:cs="Segoe UI Symbol"/>
          <w:color w:val="000000"/>
          <w:kern w:val="0"/>
          <w:sz w:val="20"/>
          <w:szCs w:val="20"/>
          <w:vertAlign w:val="superscript"/>
          <w14:ligatures w14:val="none"/>
        </w:rPr>
        <w:t xml:space="preserve"> </w:t>
      </w:r>
      <w:r>
        <w:rPr>
          <w:rFonts w:ascii="Times New Roman" w:hAnsi="Times New Roman" w:cs="Times New Roman"/>
        </w:rPr>
        <w:t>n=4 (66%) concordant with their LS-gene</w:t>
      </w:r>
    </w:p>
    <w:p w14:paraId="1ADA1EC9" w14:textId="77777777" w:rsidR="00275917" w:rsidRDefault="00275917" w:rsidP="00275917">
      <w:pPr>
        <w:spacing w:after="0"/>
        <w:jc w:val="both"/>
        <w:rPr>
          <w:rFonts w:ascii="Times New Roman" w:hAnsi="Times New Roman" w:cs="Times New Roman"/>
        </w:rPr>
      </w:pPr>
    </w:p>
    <w:p w14:paraId="3CDBCE26" w14:textId="77777777" w:rsidR="00275917" w:rsidRDefault="00275917" w:rsidP="00275917">
      <w:pPr>
        <w:jc w:val="both"/>
        <w:rPr>
          <w:rFonts w:ascii="Times New Roman" w:hAnsi="Times New Roman" w:cs="Times New Roman"/>
          <w:b/>
          <w:bCs/>
        </w:rPr>
      </w:pPr>
      <w:r w:rsidRPr="005C5663">
        <w:rPr>
          <w:rFonts w:ascii="Times New Roman" w:hAnsi="Times New Roman" w:cs="Times New Roman"/>
          <w:b/>
          <w:bCs/>
        </w:rPr>
        <w:t>Table 2 Abbreviations</w:t>
      </w:r>
      <w:r w:rsidRPr="005C5663">
        <w:rPr>
          <w:rFonts w:ascii="Times New Roman" w:hAnsi="Times New Roman" w:cs="Times New Roman"/>
        </w:rPr>
        <w:t>: AML: Acute Myeloid Leukemia; BC: Breast Cancer; CRC: Colorectal cancer; DCIS: Ductal Carcinoma In Situ; GIST: Gastrointestinal Stromal Tumor; HR: Hormone Receptor; IDC: Invasive Ductal Cancer; IHC: immunohistochemistry; ILC: Invasive Lobular Cancer; MMRd: MMR deficient; MMRp: MMR proficient; MSI-H: Microsatellite Instability High; MSI-L: Microsatellite Instability Low; MSS: Microsatellite stable; SCC: Squamous Cell Carcinoma; TN: Triple Negative</w:t>
      </w:r>
    </w:p>
    <w:p w14:paraId="57806C6F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17"/>
    <w:rsid w:val="000C4033"/>
    <w:rsid w:val="00173ED8"/>
    <w:rsid w:val="00275917"/>
    <w:rsid w:val="004B42CB"/>
    <w:rsid w:val="005F2B46"/>
    <w:rsid w:val="006E1731"/>
    <w:rsid w:val="00866D74"/>
    <w:rsid w:val="00882A73"/>
    <w:rsid w:val="0095305D"/>
    <w:rsid w:val="009C3CF3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0BA45"/>
  <w15:chartTrackingRefBased/>
  <w15:docId w15:val="{A8113BA3-1577-425F-B791-2FACA84F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91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9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9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9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9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9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9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9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9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9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9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9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275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275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917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2759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917"/>
    <w:pPr>
      <w:ind w:left="720"/>
      <w:contextualSpacing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2759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9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9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591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2026-05-21T15:07:00Z</dcterms:created>
  <dcterms:modified xsi:type="dcterms:W3CDTF">2026-05-21T15:07:00Z</dcterms:modified>
</cp:coreProperties>
</file>