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A4FA" w14:textId="77777777" w:rsidR="00AC57CD" w:rsidRPr="00AC57CD" w:rsidRDefault="00AC57CD" w:rsidP="00AC57C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57CD">
        <w:rPr>
          <w:rFonts w:ascii="Times New Roman" w:hAnsi="Times New Roman" w:cs="Times New Roman"/>
          <w:b/>
          <w:bCs/>
          <w:sz w:val="24"/>
          <w:szCs w:val="24"/>
        </w:rPr>
        <w:t>ESM3: “</w:t>
      </w:r>
      <w:r w:rsidRPr="00AC57CD">
        <w:rPr>
          <w:rFonts w:ascii="Times New Roman" w:hAnsi="Times New Roman" w:cs="Times New Roman"/>
          <w:sz w:val="24"/>
          <w:szCs w:val="24"/>
        </w:rPr>
        <w:t>Publications that did not meet inclusion criteria”</w:t>
      </w:r>
    </w:p>
    <w:p w14:paraId="4A3D171B" w14:textId="77777777" w:rsidR="00AC57CD" w:rsidRDefault="00AC57CD" w:rsidP="00AC57CD">
      <w:pPr>
        <w:ind w:firstLine="1418"/>
      </w:pPr>
    </w:p>
    <w:p w14:paraId="014CBA0E" w14:textId="77777777" w:rsidR="00AC57CD" w:rsidRDefault="00AC57CD"/>
    <w:tbl>
      <w:tblPr>
        <w:tblStyle w:val="TableNormal"/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140"/>
        <w:gridCol w:w="1700"/>
        <w:gridCol w:w="600"/>
        <w:gridCol w:w="1340"/>
        <w:gridCol w:w="780"/>
        <w:gridCol w:w="1350"/>
        <w:gridCol w:w="1170"/>
        <w:gridCol w:w="1100"/>
      </w:tblGrid>
      <w:tr w:rsidR="00A07895" w14:paraId="002E9866" w14:textId="77777777">
        <w:trPr>
          <w:trHeight w:val="1674"/>
        </w:trPr>
        <w:tc>
          <w:tcPr>
            <w:tcW w:w="1480" w:type="dxa"/>
          </w:tcPr>
          <w:p w14:paraId="0C3EA4D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A47810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42E0C71" w14:textId="77777777" w:rsidR="00A07895" w:rsidRDefault="00A07895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59FFA2E" w14:textId="77777777" w:rsidR="00A07895" w:rsidRDefault="00000000"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2140" w:type="dxa"/>
          </w:tcPr>
          <w:p w14:paraId="154D9A3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D22123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F218079" w14:textId="77777777" w:rsidR="00A07895" w:rsidRDefault="00A07895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34AA083" w14:textId="77777777" w:rsidR="00A07895" w:rsidRDefault="00000000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variant</w:t>
            </w:r>
          </w:p>
        </w:tc>
        <w:tc>
          <w:tcPr>
            <w:tcW w:w="1700" w:type="dxa"/>
          </w:tcPr>
          <w:p w14:paraId="20FC937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4B2EA5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ED4F3D5" w14:textId="77777777" w:rsidR="00A07895" w:rsidRDefault="00A07895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A9AFF42" w14:textId="77777777" w:rsidR="00A07895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LS</w:t>
            </w:r>
            <w:r>
              <w:rPr>
                <w:b/>
                <w:spacing w:val="-2"/>
                <w:sz w:val="20"/>
              </w:rPr>
              <w:t xml:space="preserve"> variant</w:t>
            </w:r>
          </w:p>
        </w:tc>
        <w:tc>
          <w:tcPr>
            <w:tcW w:w="600" w:type="dxa"/>
          </w:tcPr>
          <w:p w14:paraId="673F4863" w14:textId="77777777" w:rsidR="00A07895" w:rsidRDefault="00A07895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01C8EDC3" w14:textId="77777777" w:rsidR="00A07895" w:rsidRDefault="00000000">
            <w:pPr>
              <w:pStyle w:val="TableParagraph"/>
              <w:spacing w:before="1" w:line="276" w:lineRule="auto"/>
              <w:ind w:left="37" w:right="15" w:firstLine="5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Ance </w:t>
            </w:r>
            <w:r>
              <w:rPr>
                <w:b/>
                <w:sz w:val="20"/>
              </w:rPr>
              <w:t>stry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 xml:space="preserve">Ethni </w:t>
            </w: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340" w:type="dxa"/>
          </w:tcPr>
          <w:p w14:paraId="1456059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322459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4D4450A" w14:textId="77777777" w:rsidR="00A07895" w:rsidRDefault="00A07895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E69574B" w14:textId="77777777" w:rsidR="00A07895" w:rsidRDefault="00000000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Phenotype</w:t>
            </w:r>
          </w:p>
        </w:tc>
        <w:tc>
          <w:tcPr>
            <w:tcW w:w="780" w:type="dxa"/>
          </w:tcPr>
          <w:p w14:paraId="1A4696B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11196DF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3AD5A40E" w14:textId="77777777" w:rsidR="00A07895" w:rsidRDefault="00000000">
            <w:pPr>
              <w:pStyle w:val="TableParagraph"/>
              <w:spacing w:line="276" w:lineRule="auto"/>
              <w:ind w:left="348" w:right="27" w:hanging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Gende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350" w:type="dxa"/>
          </w:tcPr>
          <w:p w14:paraId="31038C05" w14:textId="77777777" w:rsidR="00A07895" w:rsidRDefault="00000000">
            <w:pPr>
              <w:pStyle w:val="TableParagraph"/>
              <w:spacing w:before="43" w:line="276" w:lineRule="auto"/>
              <w:ind w:left="4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report (R), death (D), or last </w:t>
            </w:r>
            <w:r>
              <w:rPr>
                <w:b/>
                <w:spacing w:val="-2"/>
                <w:sz w:val="20"/>
              </w:rPr>
              <w:t>known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tumor </w:t>
            </w:r>
            <w:r>
              <w:rPr>
                <w:b/>
                <w:sz w:val="20"/>
              </w:rPr>
              <w:t>diagnosis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(T)</w:t>
            </w:r>
          </w:p>
        </w:tc>
        <w:tc>
          <w:tcPr>
            <w:tcW w:w="1170" w:type="dxa"/>
          </w:tcPr>
          <w:p w14:paraId="701F7AF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2BD9686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3E445418" w14:textId="77777777" w:rsidR="00A07895" w:rsidRDefault="00000000">
            <w:pPr>
              <w:pStyle w:val="TableParagraph"/>
              <w:spacing w:line="276" w:lineRule="auto"/>
              <w:ind w:left="41" w:firstLine="27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publication</w:t>
            </w:r>
          </w:p>
        </w:tc>
        <w:tc>
          <w:tcPr>
            <w:tcW w:w="1100" w:type="dxa"/>
          </w:tcPr>
          <w:p w14:paraId="5E5AE626" w14:textId="77777777" w:rsidR="00A07895" w:rsidRDefault="00A07895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603C30F2" w14:textId="77777777" w:rsidR="00A07895" w:rsidRDefault="00000000">
            <w:pPr>
              <w:pStyle w:val="TableParagraph"/>
              <w:spacing w:line="276" w:lineRule="auto"/>
              <w:ind w:left="83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Reason </w:t>
            </w:r>
            <w:r>
              <w:rPr>
                <w:b/>
                <w:spacing w:val="-4"/>
                <w:sz w:val="20"/>
              </w:rPr>
              <w:t xml:space="preserve">for </w:t>
            </w:r>
            <w:r>
              <w:rPr>
                <w:b/>
                <w:spacing w:val="-2"/>
                <w:sz w:val="20"/>
              </w:rPr>
              <w:t>exclusion</w:t>
            </w:r>
          </w:p>
        </w:tc>
      </w:tr>
      <w:tr w:rsidR="00A07895" w14:paraId="2CBB94C0" w14:textId="77777777">
        <w:trPr>
          <w:trHeight w:val="2174"/>
        </w:trPr>
        <w:tc>
          <w:tcPr>
            <w:tcW w:w="1480" w:type="dxa"/>
          </w:tcPr>
          <w:p w14:paraId="1699246C" w14:textId="77777777" w:rsidR="00A07895" w:rsidRDefault="00A07895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0C1712E3" w14:textId="77777777" w:rsidR="00A07895" w:rsidRDefault="00000000">
            <w:pPr>
              <w:pStyle w:val="TableParagraph"/>
              <w:spacing w:line="276" w:lineRule="auto"/>
              <w:ind w:left="93" w:right="31"/>
              <w:jc w:val="center"/>
              <w:rPr>
                <w:sz w:val="20"/>
              </w:rPr>
            </w:pPr>
            <w:r>
              <w:rPr>
                <w:sz w:val="20"/>
              </w:rPr>
              <w:t>Beaty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(2013)</w:t>
            </w:r>
          </w:p>
          <w:p w14:paraId="6C3C5387" w14:textId="77777777" w:rsidR="00A07895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</w:rPr>
            </w:pPr>
            <w:hyperlink r:id="rId4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0.1002/pbc.245</w:t>
            </w:r>
          </w:p>
          <w:p w14:paraId="615D55DD" w14:textId="77777777" w:rsidR="00A07895" w:rsidRDefault="00000000">
            <w:pPr>
              <w:pStyle w:val="TableParagraph"/>
              <w:ind w:left="9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2140" w:type="dxa"/>
          </w:tcPr>
          <w:p w14:paraId="54B3DA0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2BFF0B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8839DA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C453BA9" w14:textId="77777777" w:rsidR="00A07895" w:rsidRDefault="00A07895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270E8A41" w14:textId="77777777" w:rsidR="00A07895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73DA9A8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4663E3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16DF830" w14:textId="77777777" w:rsidR="00A07895" w:rsidRDefault="00A07895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72D6F6FE" w14:textId="77777777" w:rsidR="00A07895" w:rsidRDefault="00000000">
            <w:pPr>
              <w:pStyle w:val="TableParagraph"/>
              <w:spacing w:line="276" w:lineRule="auto"/>
              <w:ind w:left="296" w:right="284" w:firstLine="26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MLH1 </w:t>
            </w:r>
            <w:r>
              <w:rPr>
                <w:spacing w:val="-2"/>
                <w:sz w:val="20"/>
              </w:rPr>
              <w:t>c.589-2A&gt;G</w:t>
            </w:r>
          </w:p>
        </w:tc>
        <w:tc>
          <w:tcPr>
            <w:tcW w:w="600" w:type="dxa"/>
          </w:tcPr>
          <w:p w14:paraId="3BCE58E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63540D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405C81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CDA96A4" w14:textId="77777777" w:rsidR="00A07895" w:rsidRDefault="00A07895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08D1DB89" w14:textId="77777777" w:rsidR="00A07895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75DFD4F5" w14:textId="77777777" w:rsidR="00A07895" w:rsidRDefault="00000000">
            <w:pPr>
              <w:pStyle w:val="TableParagraph"/>
              <w:spacing w:before="30" w:line="276" w:lineRule="auto"/>
              <w:ind w:left="97" w:right="5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Localized tibial osteosarcom </w:t>
            </w:r>
            <w:r>
              <w:rPr>
                <w:sz w:val="20"/>
              </w:rPr>
              <w:t xml:space="preserve">a, 13y and </w:t>
            </w:r>
            <w:r>
              <w:rPr>
                <w:spacing w:val="-2"/>
                <w:sz w:val="20"/>
              </w:rPr>
              <w:t xml:space="preserve">molecularly confirmed </w:t>
            </w:r>
            <w:r>
              <w:rPr>
                <w:sz w:val="20"/>
              </w:rPr>
              <w:t xml:space="preserve">Fragile X </w:t>
            </w:r>
            <w:r>
              <w:rPr>
                <w:spacing w:val="-2"/>
                <w:sz w:val="20"/>
              </w:rPr>
              <w:t>syndrome</w:t>
            </w:r>
          </w:p>
        </w:tc>
        <w:tc>
          <w:tcPr>
            <w:tcW w:w="780" w:type="dxa"/>
          </w:tcPr>
          <w:p w14:paraId="26F9B21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43101C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71E13B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7E67CCA" w14:textId="77777777" w:rsidR="00A07895" w:rsidRDefault="00A07895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404E253A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0" w:type="dxa"/>
          </w:tcPr>
          <w:p w14:paraId="10F705B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FA37A5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D9A8B7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CE639B6" w14:textId="77777777" w:rsidR="00A07895" w:rsidRDefault="00A07895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0740EC56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70" w:type="dxa"/>
          </w:tcPr>
          <w:p w14:paraId="60B7645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690B01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7C18BA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71738D8" w14:textId="77777777" w:rsidR="00A07895" w:rsidRDefault="00A07895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60EC92A1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Finland</w:t>
            </w:r>
          </w:p>
        </w:tc>
        <w:tc>
          <w:tcPr>
            <w:tcW w:w="1100" w:type="dxa"/>
          </w:tcPr>
          <w:p w14:paraId="6EC2145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694008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6E47B6F" w14:textId="77777777" w:rsidR="00A07895" w:rsidRDefault="00A07895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565FFCA2" w14:textId="77777777" w:rsidR="00A07895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BRCA2</w:t>
            </w:r>
          </w:p>
          <w:p w14:paraId="3B6BAC3E" w14:textId="77777777" w:rsidR="00A07895" w:rsidRDefault="00000000">
            <w:pPr>
              <w:pStyle w:val="TableParagraph"/>
              <w:spacing w:before="35"/>
              <w:ind w:lef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variant</w:t>
            </w:r>
          </w:p>
        </w:tc>
      </w:tr>
      <w:tr w:rsidR="00A07895" w14:paraId="19910E3A" w14:textId="77777777">
        <w:trPr>
          <w:trHeight w:val="355"/>
        </w:trPr>
        <w:tc>
          <w:tcPr>
            <w:tcW w:w="1480" w:type="dxa"/>
            <w:vMerge w:val="restart"/>
          </w:tcPr>
          <w:p w14:paraId="33465581" w14:textId="77777777" w:rsidR="00A07895" w:rsidRPr="00AC57CD" w:rsidRDefault="00000000">
            <w:pPr>
              <w:pStyle w:val="TableParagraph"/>
              <w:spacing w:before="46" w:line="276" w:lineRule="auto"/>
              <w:ind w:left="93" w:right="31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Song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(2014)</w:t>
            </w:r>
          </w:p>
          <w:p w14:paraId="2C4B01D8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5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0.1093/hmg/dd </w:t>
            </w:r>
            <w:r w:rsidRPr="00AC57CD">
              <w:rPr>
                <w:spacing w:val="-4"/>
                <w:sz w:val="20"/>
                <w:lang w:val="es-AR"/>
              </w:rPr>
              <w:t>u172</w:t>
            </w:r>
          </w:p>
        </w:tc>
        <w:tc>
          <w:tcPr>
            <w:tcW w:w="2140" w:type="dxa"/>
          </w:tcPr>
          <w:p w14:paraId="549275FD" w14:textId="77777777" w:rsidR="00A07895" w:rsidRDefault="00000000">
            <w:pPr>
              <w:pStyle w:val="TableParagraph"/>
              <w:spacing w:before="46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11C53F6F" w14:textId="77777777" w:rsidR="00A07895" w:rsidRDefault="00000000">
            <w:pPr>
              <w:pStyle w:val="TableParagraph"/>
              <w:spacing w:before="4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</w:tcPr>
          <w:p w14:paraId="571F349A" w14:textId="77777777" w:rsidR="00A07895" w:rsidRDefault="00000000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6331E963" w14:textId="77777777" w:rsidR="00A07895" w:rsidRDefault="00000000">
            <w:pPr>
              <w:pStyle w:val="TableParagraph"/>
              <w:spacing w:before="46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Mucinous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OC</w:t>
            </w:r>
          </w:p>
        </w:tc>
        <w:tc>
          <w:tcPr>
            <w:tcW w:w="780" w:type="dxa"/>
          </w:tcPr>
          <w:p w14:paraId="0CD354F5" w14:textId="77777777" w:rsidR="00A07895" w:rsidRDefault="00000000">
            <w:pPr>
              <w:pStyle w:val="TableParagraph"/>
              <w:spacing w:before="46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0" w:type="dxa"/>
          </w:tcPr>
          <w:p w14:paraId="226EF440" w14:textId="77777777" w:rsidR="00A07895" w:rsidRDefault="00000000">
            <w:pPr>
              <w:pStyle w:val="TableParagraph"/>
              <w:spacing w:before="46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  <w:vMerge w:val="restart"/>
          </w:tcPr>
          <w:p w14:paraId="159D0C6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4F17407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FD1B9D" w14:textId="77777777" w:rsidR="00A0789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0" w:type="dxa"/>
            <w:vMerge w:val="restart"/>
          </w:tcPr>
          <w:p w14:paraId="72194587" w14:textId="77777777" w:rsidR="00A07895" w:rsidRDefault="00A07895"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  <w:p w14:paraId="4E8D30AC" w14:textId="77777777" w:rsidR="00A07895" w:rsidRDefault="00000000">
            <w:pPr>
              <w:pStyle w:val="TableParagraph"/>
              <w:spacing w:before="1" w:line="276" w:lineRule="auto"/>
              <w:ind w:left="194" w:right="156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7FA13B9F" w14:textId="77777777">
        <w:trPr>
          <w:trHeight w:val="1014"/>
        </w:trPr>
        <w:tc>
          <w:tcPr>
            <w:tcW w:w="1480" w:type="dxa"/>
            <w:vMerge/>
            <w:tcBorders>
              <w:top w:val="nil"/>
            </w:tcBorders>
          </w:tcPr>
          <w:p w14:paraId="6CDB957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3F01101B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26D39F9F" w14:textId="77777777" w:rsidR="00A07895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1F9F5900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3F261E5B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</w:tcPr>
          <w:p w14:paraId="34675C3B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7C4A0EBC" w14:textId="77777777" w:rsidR="00A07895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40243131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477FF80C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Clear-cell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OC</w:t>
            </w:r>
          </w:p>
        </w:tc>
        <w:tc>
          <w:tcPr>
            <w:tcW w:w="780" w:type="dxa"/>
          </w:tcPr>
          <w:p w14:paraId="135BB6A2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407A2943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0" w:type="dxa"/>
          </w:tcPr>
          <w:p w14:paraId="298DC2F6" w14:textId="77777777" w:rsidR="00A07895" w:rsidRDefault="00A0789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3E7D261E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622C231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24A18AB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6F02DAC9" w14:textId="77777777">
        <w:trPr>
          <w:trHeight w:val="1395"/>
        </w:trPr>
        <w:tc>
          <w:tcPr>
            <w:tcW w:w="1480" w:type="dxa"/>
          </w:tcPr>
          <w:p w14:paraId="67794B5B" w14:textId="77777777" w:rsidR="00A07895" w:rsidRDefault="00000000">
            <w:pPr>
              <w:pStyle w:val="TableParagraph"/>
              <w:spacing w:before="28" w:line="276" w:lineRule="auto"/>
              <w:ind w:left="93" w:right="31"/>
              <w:jc w:val="center"/>
              <w:rPr>
                <w:sz w:val="20"/>
              </w:rPr>
            </w:pPr>
            <w:r>
              <w:rPr>
                <w:sz w:val="20"/>
              </w:rPr>
              <w:t>Langer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(2016)</w:t>
            </w:r>
          </w:p>
          <w:p w14:paraId="334CC0FE" w14:textId="77777777" w:rsidR="00A07895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0.12788/jcso.0</w:t>
            </w:r>
          </w:p>
          <w:p w14:paraId="2294AF6F" w14:textId="77777777" w:rsidR="00A07895" w:rsidRDefault="00000000">
            <w:pPr>
              <w:pStyle w:val="TableParagraph"/>
              <w:ind w:left="9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140" w:type="dxa"/>
          </w:tcPr>
          <w:p w14:paraId="3D1B030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04FE4E1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240C7491" w14:textId="77777777" w:rsidR="00A07895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0CE0969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EFD4C36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7661800B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</w:tcPr>
          <w:p w14:paraId="157A0A5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5EAF463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21AE3277" w14:textId="77777777" w:rsidR="00A07895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32D2B10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7DF5E45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2F306465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0" w:type="dxa"/>
          </w:tcPr>
          <w:p w14:paraId="6E883CA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B8C8559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58E492B4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0" w:type="dxa"/>
          </w:tcPr>
          <w:p w14:paraId="53DCE87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CCF1EB5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10D9DACD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</w:tcPr>
          <w:p w14:paraId="10ABA42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3C5DA38" w14:textId="77777777" w:rsidR="00A07895" w:rsidRDefault="00A07895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78514C97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0" w:type="dxa"/>
          </w:tcPr>
          <w:p w14:paraId="61F42A2D" w14:textId="77777777" w:rsidR="00A07895" w:rsidRDefault="00000000">
            <w:pPr>
              <w:pStyle w:val="TableParagraph"/>
              <w:spacing w:before="160" w:line="276" w:lineRule="auto"/>
              <w:ind w:left="78" w:right="4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10506A2D" w14:textId="77777777">
        <w:trPr>
          <w:trHeight w:val="1394"/>
        </w:trPr>
        <w:tc>
          <w:tcPr>
            <w:tcW w:w="1480" w:type="dxa"/>
          </w:tcPr>
          <w:p w14:paraId="5B903413" w14:textId="77777777" w:rsidR="00A07895" w:rsidRPr="00AC57CD" w:rsidRDefault="00000000">
            <w:pPr>
              <w:pStyle w:val="TableParagraph"/>
              <w:spacing w:before="31" w:line="276" w:lineRule="auto"/>
              <w:ind w:left="93" w:right="31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Pilié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(2017)</w:t>
            </w:r>
          </w:p>
          <w:p w14:paraId="462A9BD6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7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0.1002/cncr.30</w:t>
            </w:r>
          </w:p>
          <w:p w14:paraId="6BA93FE6" w14:textId="77777777" w:rsidR="00A07895" w:rsidRDefault="00000000">
            <w:pPr>
              <w:pStyle w:val="TableParagraph"/>
              <w:ind w:left="9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2140" w:type="dxa"/>
          </w:tcPr>
          <w:p w14:paraId="57054E9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1A5EB2E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553BE6C7" w14:textId="77777777" w:rsidR="00A07895" w:rsidRDefault="00000000"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76113A6E" w14:textId="77777777" w:rsidR="00A07895" w:rsidRDefault="00A07895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0DFB86F9" w14:textId="77777777" w:rsidR="00A07895" w:rsidRDefault="00000000">
            <w:pPr>
              <w:pStyle w:val="TableParagraph"/>
              <w:spacing w:line="276" w:lineRule="auto"/>
              <w:ind w:left="371" w:right="272" w:hanging="84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c.N/R </w:t>
            </w:r>
            <w:r>
              <w:rPr>
                <w:spacing w:val="-2"/>
                <w:sz w:val="20"/>
              </w:rPr>
              <w:t>(p.A661fs)</w:t>
            </w:r>
          </w:p>
        </w:tc>
        <w:tc>
          <w:tcPr>
            <w:tcW w:w="600" w:type="dxa"/>
          </w:tcPr>
          <w:p w14:paraId="0575BF6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13D5838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796E28D8" w14:textId="77777777" w:rsidR="00A07895" w:rsidRDefault="0000000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1221D1C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6792A3D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61563E6D" w14:textId="77777777" w:rsidR="00A07895" w:rsidRDefault="00000000">
            <w:pPr>
              <w:pStyle w:val="TableParagraph"/>
              <w:spacing w:before="1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PrC;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BlC</w:t>
            </w:r>
          </w:p>
        </w:tc>
        <w:tc>
          <w:tcPr>
            <w:tcW w:w="780" w:type="dxa"/>
          </w:tcPr>
          <w:p w14:paraId="44A5B46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4061D2C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1999E758" w14:textId="77777777" w:rsidR="00A07895" w:rsidRDefault="00000000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50" w:type="dxa"/>
          </w:tcPr>
          <w:p w14:paraId="404CE3F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0D1B7F8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688B8500" w14:textId="77777777" w:rsidR="00A07895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</w:tcPr>
          <w:p w14:paraId="4B7A3E0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BAA2AAC" w14:textId="77777777" w:rsidR="00A07895" w:rsidRDefault="00A07895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3A33CEB1" w14:textId="77777777" w:rsidR="00A07895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0" w:type="dxa"/>
          </w:tcPr>
          <w:p w14:paraId="708D3DB4" w14:textId="77777777" w:rsidR="00A07895" w:rsidRDefault="00A07895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758527AF" w14:textId="77777777" w:rsidR="00A07895" w:rsidRDefault="00000000">
            <w:pPr>
              <w:pStyle w:val="TableParagraph"/>
              <w:spacing w:line="276" w:lineRule="auto"/>
              <w:ind w:left="194" w:right="156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17EA133B" w14:textId="77777777">
        <w:trPr>
          <w:trHeight w:val="334"/>
        </w:trPr>
        <w:tc>
          <w:tcPr>
            <w:tcW w:w="1480" w:type="dxa"/>
            <w:vMerge w:val="restart"/>
          </w:tcPr>
          <w:p w14:paraId="7805EEB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6A4401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63CA421" w14:textId="77777777" w:rsidR="00A07895" w:rsidRDefault="00A07895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4F7148AD" w14:textId="77777777" w:rsidR="00A07895" w:rsidRDefault="00000000">
            <w:pPr>
              <w:pStyle w:val="TableParagraph"/>
              <w:spacing w:before="1" w:line="276" w:lineRule="auto"/>
              <w:ind w:left="80" w:right="18"/>
              <w:jc w:val="center"/>
              <w:rPr>
                <w:sz w:val="20"/>
              </w:rPr>
            </w:pPr>
            <w:r>
              <w:rPr>
                <w:sz w:val="20"/>
              </w:rPr>
              <w:t>Rosenthal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(2017)</w:t>
            </w:r>
          </w:p>
          <w:p w14:paraId="47FDE1A6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0.1016/j.cancer gen.2017.09.00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40" w:type="dxa"/>
          </w:tcPr>
          <w:p w14:paraId="71C67E1C" w14:textId="77777777" w:rsidR="00A07895" w:rsidRDefault="00000000">
            <w:pPr>
              <w:pStyle w:val="TableParagraph"/>
              <w:spacing w:before="33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66E0EC15" w14:textId="77777777" w:rsidR="00A07895" w:rsidRDefault="00000000"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 w:val="restart"/>
          </w:tcPr>
          <w:p w14:paraId="5DCDE1D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E5D7A0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3201E1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2300CC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8666098" w14:textId="77777777" w:rsidR="00A07895" w:rsidRDefault="00A07895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7A947331" w14:textId="77777777" w:rsidR="00A0789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  <w:vMerge w:val="restart"/>
          </w:tcPr>
          <w:p w14:paraId="2C14260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C046EF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121634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8E97B9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0366A7B" w14:textId="77777777" w:rsidR="00A07895" w:rsidRDefault="00A07895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629FAD60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0" w:type="dxa"/>
            <w:vMerge w:val="restart"/>
          </w:tcPr>
          <w:p w14:paraId="22CB1AA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4CA969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B01015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09D4D9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DB53075" w14:textId="77777777" w:rsidR="00A07895" w:rsidRDefault="00A07895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1B10B340" w14:textId="77777777" w:rsidR="00A07895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0" w:type="dxa"/>
            <w:vMerge w:val="restart"/>
          </w:tcPr>
          <w:p w14:paraId="6AB96CC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6903F7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6E0915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034F59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ABEC87E" w14:textId="77777777" w:rsidR="00A07895" w:rsidRDefault="00A07895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041E88C8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  <w:vMerge w:val="restart"/>
          </w:tcPr>
          <w:p w14:paraId="22720FA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CCEB5C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120A42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C45641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D1DF250" w14:textId="77777777" w:rsidR="00A07895" w:rsidRDefault="00A07895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60E5E218" w14:textId="77777777" w:rsidR="00A07895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0" w:type="dxa"/>
            <w:vMerge w:val="restart"/>
          </w:tcPr>
          <w:p w14:paraId="6E1F964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CD5CAC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0D241F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D386CC0" w14:textId="77777777" w:rsidR="00A07895" w:rsidRDefault="00A07895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8B0F66A" w14:textId="77777777" w:rsidR="00A07895" w:rsidRDefault="00000000">
            <w:pPr>
              <w:pStyle w:val="TableParagraph"/>
              <w:spacing w:line="276" w:lineRule="auto"/>
              <w:ind w:left="78" w:right="4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15894CEA" w14:textId="77777777">
        <w:trPr>
          <w:trHeight w:val="335"/>
        </w:trPr>
        <w:tc>
          <w:tcPr>
            <w:tcW w:w="1480" w:type="dxa"/>
            <w:vMerge/>
            <w:tcBorders>
              <w:top w:val="nil"/>
            </w:tcBorders>
          </w:tcPr>
          <w:p w14:paraId="09F0864B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6B5CA623" w14:textId="77777777" w:rsidR="00A07895" w:rsidRDefault="00000000">
            <w:pPr>
              <w:pStyle w:val="TableParagraph"/>
              <w:spacing w:before="37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5C5E8413" w14:textId="77777777" w:rsidR="00A07895" w:rsidRDefault="00000000">
            <w:pPr>
              <w:pStyle w:val="TableParagraph"/>
              <w:spacing w:before="3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30FDB46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FFDC129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4E8062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440F23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6A98FEF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A7A6BE1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58A0339" w14:textId="77777777">
        <w:trPr>
          <w:trHeight w:val="334"/>
        </w:trPr>
        <w:tc>
          <w:tcPr>
            <w:tcW w:w="1480" w:type="dxa"/>
            <w:vMerge/>
            <w:tcBorders>
              <w:top w:val="nil"/>
            </w:tcBorders>
          </w:tcPr>
          <w:p w14:paraId="4F586CFF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0E5A5120" w14:textId="77777777" w:rsidR="00A07895" w:rsidRDefault="00000000">
            <w:pPr>
              <w:pStyle w:val="TableParagraph"/>
              <w:spacing w:before="42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39E6EDFA" w14:textId="77777777" w:rsidR="00A07895" w:rsidRDefault="00000000">
            <w:pPr>
              <w:pStyle w:val="TableParagraph"/>
              <w:spacing w:before="4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6B444FE2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6B9768E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405FD5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4D44DE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FBCFD8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0569B20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FCDE8A6" w14:textId="77777777">
        <w:trPr>
          <w:trHeight w:val="355"/>
        </w:trPr>
        <w:tc>
          <w:tcPr>
            <w:tcW w:w="1480" w:type="dxa"/>
            <w:vMerge/>
            <w:tcBorders>
              <w:top w:val="nil"/>
            </w:tcBorders>
          </w:tcPr>
          <w:p w14:paraId="4AAA916D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0C99D5D9" w14:textId="77777777" w:rsidR="00A07895" w:rsidRDefault="00000000">
            <w:pPr>
              <w:pStyle w:val="TableParagraph"/>
              <w:spacing w:before="46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04AD91BE" w14:textId="77777777" w:rsidR="00A07895" w:rsidRDefault="00000000">
            <w:pPr>
              <w:pStyle w:val="TableParagraph"/>
              <w:spacing w:before="4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11BCEA7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77A77F2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0584DA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6A848E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6102819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832615C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0C6FEECF" w14:textId="77777777">
        <w:trPr>
          <w:trHeight w:val="334"/>
        </w:trPr>
        <w:tc>
          <w:tcPr>
            <w:tcW w:w="1480" w:type="dxa"/>
            <w:vMerge/>
            <w:tcBorders>
              <w:top w:val="nil"/>
            </w:tcBorders>
          </w:tcPr>
          <w:p w14:paraId="19632D8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0CD66C63" w14:textId="77777777" w:rsidR="00A07895" w:rsidRDefault="00000000">
            <w:pPr>
              <w:pStyle w:val="TableParagraph"/>
              <w:spacing w:before="31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1908CB5D" w14:textId="77777777" w:rsidR="00A07895" w:rsidRDefault="00000000">
            <w:pPr>
              <w:pStyle w:val="TableParagraph"/>
              <w:spacing w:before="3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016E678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85ACF6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A491ED4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230789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388F6E6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18B6A0A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D2EED32" w14:textId="77777777">
        <w:trPr>
          <w:trHeight w:val="334"/>
        </w:trPr>
        <w:tc>
          <w:tcPr>
            <w:tcW w:w="1480" w:type="dxa"/>
            <w:vMerge/>
            <w:tcBorders>
              <w:top w:val="nil"/>
            </w:tcBorders>
          </w:tcPr>
          <w:p w14:paraId="3D29215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6DF0CB89" w14:textId="77777777" w:rsidR="00A07895" w:rsidRDefault="00000000">
            <w:pPr>
              <w:pStyle w:val="TableParagraph"/>
              <w:spacing w:before="35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49BD4B2B" w14:textId="77777777" w:rsidR="00A07895" w:rsidRDefault="00000000">
            <w:pPr>
              <w:pStyle w:val="TableParagraph"/>
              <w:spacing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7DF988F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908252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8851BDB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58A9B9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517FD396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2FE4F244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54E5763F" w14:textId="77777777">
        <w:trPr>
          <w:trHeight w:val="335"/>
        </w:trPr>
        <w:tc>
          <w:tcPr>
            <w:tcW w:w="1480" w:type="dxa"/>
            <w:vMerge/>
            <w:tcBorders>
              <w:top w:val="nil"/>
            </w:tcBorders>
          </w:tcPr>
          <w:p w14:paraId="0C4E96D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3DFDA3BA" w14:textId="77777777" w:rsidR="00A07895" w:rsidRDefault="00000000">
            <w:pPr>
              <w:pStyle w:val="TableParagraph"/>
              <w:spacing w:before="40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467EE672" w14:textId="77777777" w:rsidR="00A07895" w:rsidRDefault="00000000">
            <w:pPr>
              <w:pStyle w:val="TableParagraph"/>
              <w:spacing w:before="4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0D5B6F0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7BED0D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E5F4AAF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8C0EF5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4CAADFA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252FDF5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0A461F0A" w14:textId="77777777">
        <w:trPr>
          <w:trHeight w:val="354"/>
        </w:trPr>
        <w:tc>
          <w:tcPr>
            <w:tcW w:w="1480" w:type="dxa"/>
            <w:vMerge/>
            <w:tcBorders>
              <w:top w:val="nil"/>
            </w:tcBorders>
          </w:tcPr>
          <w:p w14:paraId="01F62B5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5BE9D4B7" w14:textId="77777777" w:rsidR="00A07895" w:rsidRDefault="00000000">
            <w:pPr>
              <w:pStyle w:val="TableParagraph"/>
              <w:spacing w:before="44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34925317" w14:textId="77777777" w:rsidR="00A07895" w:rsidRDefault="00000000">
            <w:pPr>
              <w:pStyle w:val="TableParagraph"/>
              <w:spacing w:before="4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6C8A655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45E4EC4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100637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6F375F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45003F2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583544F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21F65722" w14:textId="77777777">
        <w:trPr>
          <w:trHeight w:val="1655"/>
        </w:trPr>
        <w:tc>
          <w:tcPr>
            <w:tcW w:w="1480" w:type="dxa"/>
          </w:tcPr>
          <w:p w14:paraId="3F2168EC" w14:textId="77777777" w:rsidR="00A07895" w:rsidRPr="00AC57CD" w:rsidRDefault="00000000">
            <w:pPr>
              <w:pStyle w:val="TableParagraph"/>
              <w:spacing w:before="29" w:line="276" w:lineRule="auto"/>
              <w:ind w:left="93" w:right="31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lastRenderedPageBreak/>
              <w:t>Jordan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(2017)</w:t>
            </w:r>
          </w:p>
          <w:p w14:paraId="7FC2F89A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9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0.1200/JCO.20</w:t>
            </w:r>
          </w:p>
          <w:p w14:paraId="75C82819" w14:textId="77777777" w:rsidR="00A07895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17.35.15_suppl</w:t>
            </w:r>
          </w:p>
          <w:p w14:paraId="1AB7468A" w14:textId="77777777" w:rsidR="00A07895" w:rsidRDefault="00000000">
            <w:pPr>
              <w:pStyle w:val="TableParagraph"/>
              <w:spacing w:before="34"/>
              <w:ind w:left="9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.4102</w:t>
            </w:r>
          </w:p>
        </w:tc>
        <w:tc>
          <w:tcPr>
            <w:tcW w:w="2140" w:type="dxa"/>
          </w:tcPr>
          <w:p w14:paraId="0419CE9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D16272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5E8EFE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447C6E2" w14:textId="77777777" w:rsidR="00A07895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700" w:type="dxa"/>
          </w:tcPr>
          <w:p w14:paraId="60A5A9C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E6E79A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F3CDC8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CE4BBA6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0" w:type="dxa"/>
          </w:tcPr>
          <w:p w14:paraId="4DFFA75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3C3C53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871BE8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EA7EC74" w14:textId="77777777" w:rsidR="00A07895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0" w:type="dxa"/>
          </w:tcPr>
          <w:p w14:paraId="3B27180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5D2729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582790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969AC2E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Stage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PaC</w:t>
            </w:r>
          </w:p>
        </w:tc>
        <w:tc>
          <w:tcPr>
            <w:tcW w:w="780" w:type="dxa"/>
          </w:tcPr>
          <w:p w14:paraId="35FF21C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7BE8FB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49BB4C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472D53D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0" w:type="dxa"/>
          </w:tcPr>
          <w:p w14:paraId="246B5FA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642338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4BEDCE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92CE86D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70" w:type="dxa"/>
          </w:tcPr>
          <w:p w14:paraId="2ADD701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C22220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4807A8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FE95CEB" w14:textId="77777777" w:rsidR="00A07895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0" w:type="dxa"/>
          </w:tcPr>
          <w:p w14:paraId="569E6EF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7142ADD" w14:textId="77777777" w:rsidR="00A07895" w:rsidRDefault="00A07895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BBD230B" w14:textId="77777777" w:rsidR="00A07895" w:rsidRDefault="00000000">
            <w:pPr>
              <w:pStyle w:val="TableParagraph"/>
              <w:spacing w:line="276" w:lineRule="auto"/>
              <w:ind w:left="194" w:right="156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</w:tbl>
    <w:p w14:paraId="027969D4" w14:textId="77777777" w:rsidR="00A07895" w:rsidRDefault="00A07895">
      <w:pPr>
        <w:pStyle w:val="TableParagraph"/>
        <w:spacing w:line="276" w:lineRule="auto"/>
        <w:rPr>
          <w:sz w:val="20"/>
        </w:rPr>
        <w:sectPr w:rsidR="00A07895">
          <w:type w:val="continuous"/>
          <w:pgSz w:w="11920" w:h="16840"/>
          <w:pgMar w:top="1700" w:right="0" w:bottom="1346" w:left="141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140"/>
        <w:gridCol w:w="1698"/>
        <w:gridCol w:w="603"/>
        <w:gridCol w:w="1341"/>
        <w:gridCol w:w="781"/>
        <w:gridCol w:w="1361"/>
        <w:gridCol w:w="1161"/>
        <w:gridCol w:w="1101"/>
      </w:tblGrid>
      <w:tr w:rsidR="00A07895" w14:paraId="3820869A" w14:textId="77777777">
        <w:trPr>
          <w:trHeight w:val="1395"/>
        </w:trPr>
        <w:tc>
          <w:tcPr>
            <w:tcW w:w="1481" w:type="dxa"/>
          </w:tcPr>
          <w:p w14:paraId="06DD9F85" w14:textId="77777777" w:rsidR="00A07895" w:rsidRDefault="00000000">
            <w:pPr>
              <w:pStyle w:val="TableParagraph"/>
              <w:spacing w:before="32" w:line="276" w:lineRule="auto"/>
              <w:ind w:left="214" w:right="153"/>
              <w:jc w:val="center"/>
              <w:rPr>
                <w:sz w:val="20"/>
              </w:rPr>
            </w:pP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(2019)</w:t>
            </w:r>
          </w:p>
          <w:p w14:paraId="7F3D58F4" w14:textId="77777777" w:rsidR="00A07895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0.1093/annonc/ mdz268.010</w:t>
            </w:r>
          </w:p>
        </w:tc>
        <w:tc>
          <w:tcPr>
            <w:tcW w:w="2140" w:type="dxa"/>
          </w:tcPr>
          <w:p w14:paraId="6F8A7CD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EE450E6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080046B9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0DA5DF6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F78551A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36658264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6F47F5C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6AD40D1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2F9C6446" w14:textId="77777777" w:rsidR="00A07895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1DBF9CC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AEF80B2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31292227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"Young"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GC</w:t>
            </w:r>
          </w:p>
        </w:tc>
        <w:tc>
          <w:tcPr>
            <w:tcW w:w="781" w:type="dxa"/>
          </w:tcPr>
          <w:p w14:paraId="121004D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B9586D1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0261BEF2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7AE6F42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93226EA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640B8AD7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</w:tcPr>
          <w:p w14:paraId="29DA3DE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485EB63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10A40358" w14:textId="77777777" w:rsidR="00A07895" w:rsidRDefault="00000000">
            <w:pPr>
              <w:pStyle w:val="TableParagraph"/>
              <w:ind w:left="310"/>
              <w:rPr>
                <w:sz w:val="20"/>
              </w:rPr>
            </w:pPr>
            <w:r>
              <w:rPr>
                <w:spacing w:val="-2"/>
                <w:sz w:val="20"/>
              </w:rPr>
              <w:t>Brazil</w:t>
            </w:r>
          </w:p>
        </w:tc>
        <w:tc>
          <w:tcPr>
            <w:tcW w:w="1101" w:type="dxa"/>
          </w:tcPr>
          <w:p w14:paraId="7F20FA4B" w14:textId="77777777" w:rsidR="00A07895" w:rsidRDefault="00A07895">
            <w:pPr>
              <w:pStyle w:val="TableParagraph"/>
              <w:spacing w:before="199"/>
              <w:rPr>
                <w:rFonts w:ascii="Times New Roman"/>
                <w:sz w:val="20"/>
              </w:rPr>
            </w:pPr>
          </w:p>
          <w:p w14:paraId="2F2EF959" w14:textId="77777777" w:rsidR="00A07895" w:rsidRDefault="00000000">
            <w:pPr>
              <w:pStyle w:val="TableParagraph"/>
              <w:spacing w:line="276" w:lineRule="auto"/>
              <w:ind w:left="188" w:right="163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10FDF0CE" w14:textId="77777777">
        <w:trPr>
          <w:trHeight w:val="1394"/>
        </w:trPr>
        <w:tc>
          <w:tcPr>
            <w:tcW w:w="1481" w:type="dxa"/>
            <w:vMerge w:val="restart"/>
          </w:tcPr>
          <w:p w14:paraId="52D88F6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902F507" w14:textId="77777777" w:rsidR="00A07895" w:rsidRDefault="00A07895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617F02BB" w14:textId="77777777" w:rsidR="00A07895" w:rsidRDefault="00000000">
            <w:pPr>
              <w:pStyle w:val="TableParagraph"/>
              <w:spacing w:line="276" w:lineRule="auto"/>
              <w:ind w:left="58" w:right="-15" w:firstLine="11"/>
              <w:jc w:val="both"/>
              <w:rPr>
                <w:sz w:val="20"/>
              </w:rPr>
            </w:pPr>
            <w:r>
              <w:rPr>
                <w:sz w:val="20"/>
              </w:rPr>
              <w:t>Szemes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(2019) </w:t>
            </w:r>
            <w:hyperlink r:id="rId11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0.1186/s13053-</w:t>
            </w:r>
          </w:p>
          <w:p w14:paraId="60989D11" w14:textId="77777777" w:rsidR="00A07895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019-0115-7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59CE8CE9" w14:textId="77777777" w:rsidR="00A07895" w:rsidRDefault="00000000">
            <w:pPr>
              <w:pStyle w:val="TableParagraph"/>
              <w:spacing w:before="35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10.1038/s4143</w:t>
            </w:r>
          </w:p>
          <w:p w14:paraId="6400AA86" w14:textId="77777777" w:rsidR="00A07895" w:rsidRDefault="00000000">
            <w:pPr>
              <w:pStyle w:val="TableParagraph"/>
              <w:spacing w:before="34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1-019-0493-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40" w:type="dxa"/>
            <w:vMerge w:val="restart"/>
          </w:tcPr>
          <w:p w14:paraId="089AB5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22D879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7B7393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B19F36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D9A9D43" w14:textId="77777777" w:rsidR="00A07895" w:rsidRDefault="00A07895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0F90090E" w14:textId="77777777" w:rsidR="00A07895" w:rsidRDefault="00000000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  <w:vMerge w:val="restart"/>
          </w:tcPr>
          <w:p w14:paraId="23B81F4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9949B5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51758E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BBB688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FA589CA" w14:textId="77777777" w:rsidR="00A07895" w:rsidRDefault="00A07895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CA3CB58" w14:textId="77777777" w:rsidR="00A07895" w:rsidRDefault="00000000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  <w:vMerge w:val="restart"/>
          </w:tcPr>
          <w:p w14:paraId="12BCDB5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2367EE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FB035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5FD41B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FCF54D6" w14:textId="77777777" w:rsidR="00A07895" w:rsidRDefault="00A07895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3FF66E88" w14:textId="77777777" w:rsidR="00A07895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6BFB3A9C" w14:textId="77777777" w:rsidR="00A07895" w:rsidRDefault="00000000">
            <w:pPr>
              <w:pStyle w:val="TableParagraph"/>
              <w:spacing w:before="35" w:line="276" w:lineRule="auto"/>
              <w:ind w:left="68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Inflammatory bowel disease; </w:t>
            </w:r>
            <w:r>
              <w:rPr>
                <w:sz w:val="20"/>
              </w:rPr>
              <w:t>unaffected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cancer</w:t>
            </w:r>
          </w:p>
        </w:tc>
        <w:tc>
          <w:tcPr>
            <w:tcW w:w="781" w:type="dxa"/>
          </w:tcPr>
          <w:p w14:paraId="20045F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2CC6EBF" w14:textId="77777777" w:rsidR="00A07895" w:rsidRDefault="00A07895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7C1730C" w14:textId="77777777" w:rsidR="00A07895" w:rsidRDefault="00000000">
            <w:pPr>
              <w:pStyle w:val="TableParagraph"/>
              <w:spacing w:before="1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33676F2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21FCBD7" w14:textId="77777777" w:rsidR="00A07895" w:rsidRDefault="00A07895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38DBB213" w14:textId="77777777" w:rsidR="00A07895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</w:tc>
        <w:tc>
          <w:tcPr>
            <w:tcW w:w="1161" w:type="dxa"/>
            <w:vMerge w:val="restart"/>
          </w:tcPr>
          <w:p w14:paraId="5F4B5AD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8E9D9E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E5A4CC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940A63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0366FAA" w14:textId="77777777" w:rsidR="00A07895" w:rsidRDefault="00A07895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2366B01D" w14:textId="77777777" w:rsidR="00A07895" w:rsidRDefault="000000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Slovakia</w:t>
            </w:r>
          </w:p>
        </w:tc>
        <w:tc>
          <w:tcPr>
            <w:tcW w:w="1101" w:type="dxa"/>
            <w:vMerge w:val="restart"/>
          </w:tcPr>
          <w:p w14:paraId="357F1CD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881D81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84CCE5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594B879" w14:textId="77777777" w:rsidR="00A07895" w:rsidRDefault="00A07895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0575BDC5" w14:textId="77777777" w:rsidR="00A07895" w:rsidRDefault="00000000">
            <w:pPr>
              <w:pStyle w:val="TableParagraph"/>
              <w:spacing w:line="276" w:lineRule="auto"/>
              <w:ind w:left="188" w:right="163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26804A68" w14:textId="77777777">
        <w:trPr>
          <w:trHeight w:val="335"/>
        </w:trPr>
        <w:tc>
          <w:tcPr>
            <w:tcW w:w="1481" w:type="dxa"/>
            <w:vMerge/>
            <w:tcBorders>
              <w:top w:val="nil"/>
            </w:tcBorders>
          </w:tcPr>
          <w:p w14:paraId="790BD83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5671A2F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6085F5E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E37C21D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0C1E9D8B" w14:textId="77777777" w:rsidR="00A07895" w:rsidRDefault="00000000">
            <w:pPr>
              <w:pStyle w:val="TableParagraph"/>
              <w:spacing w:before="37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0D8E8A28" w14:textId="77777777" w:rsidR="00A07895" w:rsidRDefault="00000000">
            <w:pPr>
              <w:pStyle w:val="TableParagraph"/>
              <w:spacing w:before="37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3056DDE6" w14:textId="77777777" w:rsidR="00A07895" w:rsidRDefault="00000000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0F8B915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78531602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4143B5B9" w14:textId="77777777">
        <w:trPr>
          <w:trHeight w:val="874"/>
        </w:trPr>
        <w:tc>
          <w:tcPr>
            <w:tcW w:w="1481" w:type="dxa"/>
            <w:vMerge/>
            <w:tcBorders>
              <w:top w:val="nil"/>
            </w:tcBorders>
          </w:tcPr>
          <w:p w14:paraId="22B33F0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5186328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244C70D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391596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1A204700" w14:textId="77777777" w:rsidR="00A07895" w:rsidRDefault="00000000">
            <w:pPr>
              <w:pStyle w:val="TableParagraph"/>
              <w:spacing w:before="41" w:line="276" w:lineRule="auto"/>
              <w:ind w:left="68" w:right="26"/>
              <w:jc w:val="center"/>
              <w:rPr>
                <w:sz w:val="20"/>
              </w:rPr>
            </w:pPr>
            <w:r>
              <w:rPr>
                <w:sz w:val="20"/>
              </w:rPr>
              <w:t>"Benign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borderline" </w:t>
            </w:r>
            <w:r>
              <w:rPr>
                <w:sz w:val="20"/>
              </w:rPr>
              <w:t>colon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polyps</w:t>
            </w:r>
          </w:p>
        </w:tc>
        <w:tc>
          <w:tcPr>
            <w:tcW w:w="781" w:type="dxa"/>
          </w:tcPr>
          <w:p w14:paraId="63507868" w14:textId="77777777" w:rsidR="00A07895" w:rsidRDefault="00A07895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21280A78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18266B86" w14:textId="77777777" w:rsidR="00A07895" w:rsidRDefault="00A07895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14F7A390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7B4A816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74537886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4554F5C1" w14:textId="77777777">
        <w:trPr>
          <w:trHeight w:val="875"/>
        </w:trPr>
        <w:tc>
          <w:tcPr>
            <w:tcW w:w="1481" w:type="dxa"/>
            <w:vMerge w:val="restart"/>
          </w:tcPr>
          <w:p w14:paraId="5D9F5C96" w14:textId="77777777" w:rsidR="00A07895" w:rsidRDefault="00000000">
            <w:pPr>
              <w:pStyle w:val="TableParagraph"/>
              <w:spacing w:before="95" w:line="276" w:lineRule="auto"/>
              <w:ind w:left="199" w:right="138"/>
              <w:jc w:val="center"/>
              <w:rPr>
                <w:sz w:val="20"/>
              </w:rPr>
            </w:pPr>
            <w:r>
              <w:rPr>
                <w:sz w:val="20"/>
              </w:rPr>
              <w:t>Pritzlaff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(2020)</w:t>
            </w:r>
          </w:p>
          <w:p w14:paraId="45AFD34A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0.1038/s41436-</w:t>
            </w:r>
          </w:p>
          <w:p w14:paraId="05498DD6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020-0830-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40" w:type="dxa"/>
          </w:tcPr>
          <w:p w14:paraId="71D2F6F2" w14:textId="77777777" w:rsidR="00A07895" w:rsidRDefault="00A07895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4558A88F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75475F85" w14:textId="77777777" w:rsidR="00A07895" w:rsidRDefault="00A07895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4E286EE5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00333185" w14:textId="77777777" w:rsidR="00A07895" w:rsidRDefault="00A07895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46FF6520" w14:textId="77777777" w:rsidR="00A07895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4ED7641A" w14:textId="77777777" w:rsidR="00A07895" w:rsidRPr="00AC57CD" w:rsidRDefault="00000000">
            <w:pPr>
              <w:pStyle w:val="TableParagraph"/>
              <w:spacing w:before="35" w:line="276" w:lineRule="auto"/>
              <w:ind w:left="68" w:right="26" w:hanging="1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PrC 46y; CRC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56y;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KC</w:t>
            </w:r>
          </w:p>
          <w:p w14:paraId="38281BC1" w14:textId="77777777" w:rsidR="00A07895" w:rsidRPr="00AC57CD" w:rsidRDefault="00000000">
            <w:pPr>
              <w:pStyle w:val="TableParagraph"/>
              <w:ind w:left="40"/>
              <w:jc w:val="center"/>
              <w:rPr>
                <w:sz w:val="20"/>
                <w:lang w:val="es-AR"/>
              </w:rPr>
            </w:pPr>
            <w:r w:rsidRPr="00AC57CD">
              <w:rPr>
                <w:spacing w:val="-5"/>
                <w:sz w:val="20"/>
                <w:lang w:val="es-AR"/>
              </w:rPr>
              <w:t>56y</w:t>
            </w:r>
          </w:p>
        </w:tc>
        <w:tc>
          <w:tcPr>
            <w:tcW w:w="781" w:type="dxa"/>
          </w:tcPr>
          <w:p w14:paraId="75BD7A93" w14:textId="77777777" w:rsidR="00A07895" w:rsidRPr="00AC57CD" w:rsidRDefault="00A07895">
            <w:pPr>
              <w:pStyle w:val="TableParagraph"/>
              <w:spacing w:before="69"/>
              <w:rPr>
                <w:rFonts w:ascii="Times New Roman"/>
                <w:sz w:val="20"/>
                <w:lang w:val="es-AR"/>
              </w:rPr>
            </w:pPr>
          </w:p>
          <w:p w14:paraId="011453D7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03E10B18" w14:textId="77777777" w:rsidR="00A07895" w:rsidRDefault="00A07895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6B733CBB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61" w:type="dxa"/>
            <w:vMerge w:val="restart"/>
          </w:tcPr>
          <w:p w14:paraId="3EEDD34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4CFBA7D" w14:textId="77777777" w:rsidR="00A07895" w:rsidRDefault="00A07895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703229DE" w14:textId="77777777" w:rsidR="00A07895" w:rsidRDefault="00000000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1" w:type="dxa"/>
            <w:vMerge w:val="restart"/>
          </w:tcPr>
          <w:p w14:paraId="4F7D2F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0901860" w14:textId="77777777" w:rsidR="00A07895" w:rsidRDefault="00A07895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303D6D2" w14:textId="77777777" w:rsidR="00A07895" w:rsidRDefault="00000000">
            <w:pPr>
              <w:pStyle w:val="TableParagraph"/>
              <w:spacing w:before="1" w:line="276" w:lineRule="auto"/>
              <w:ind w:left="188" w:right="163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2A4CC1FB" w14:textId="77777777">
        <w:trPr>
          <w:trHeight w:val="594"/>
        </w:trPr>
        <w:tc>
          <w:tcPr>
            <w:tcW w:w="1481" w:type="dxa"/>
            <w:vMerge/>
            <w:tcBorders>
              <w:top w:val="nil"/>
            </w:tcBorders>
          </w:tcPr>
          <w:p w14:paraId="6764C12F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1F541147" w14:textId="77777777" w:rsidR="00A07895" w:rsidRDefault="00000000">
            <w:pPr>
              <w:pStyle w:val="TableParagraph"/>
              <w:spacing w:before="161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7727852A" w14:textId="77777777" w:rsidR="00A07895" w:rsidRDefault="00000000"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422C9B30" w14:textId="77777777" w:rsidR="00A07895" w:rsidRDefault="00000000">
            <w:pPr>
              <w:pStyle w:val="TableParagraph"/>
              <w:spacing w:before="161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444A4EE3" w14:textId="77777777" w:rsidR="00A07895" w:rsidRDefault="00000000">
            <w:pPr>
              <w:pStyle w:val="TableParagraph"/>
              <w:spacing w:before="28"/>
              <w:ind w:left="42" w:right="2"/>
              <w:jc w:val="center"/>
              <w:rPr>
                <w:sz w:val="20"/>
              </w:rPr>
            </w:pPr>
            <w:r>
              <w:rPr>
                <w:sz w:val="20"/>
              </w:rPr>
              <w:t>PrC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61y;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BTC</w:t>
            </w:r>
          </w:p>
          <w:p w14:paraId="71C13B1F" w14:textId="77777777" w:rsidR="00A07895" w:rsidRDefault="00000000">
            <w:pPr>
              <w:pStyle w:val="TableParagraph"/>
              <w:spacing w:before="35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63y</w:t>
            </w:r>
          </w:p>
        </w:tc>
        <w:tc>
          <w:tcPr>
            <w:tcW w:w="781" w:type="dxa"/>
          </w:tcPr>
          <w:p w14:paraId="1D05FA3E" w14:textId="77777777" w:rsidR="00A07895" w:rsidRDefault="00000000">
            <w:pPr>
              <w:pStyle w:val="TableParagraph"/>
              <w:spacing w:before="161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095DD83F" w14:textId="77777777" w:rsidR="00A07895" w:rsidRDefault="00000000">
            <w:pPr>
              <w:pStyle w:val="TableParagraph"/>
              <w:spacing w:before="16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703D9372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054E5CDA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16E93A7A" w14:textId="77777777">
        <w:trPr>
          <w:trHeight w:val="1395"/>
        </w:trPr>
        <w:tc>
          <w:tcPr>
            <w:tcW w:w="1481" w:type="dxa"/>
          </w:tcPr>
          <w:p w14:paraId="5DBA8928" w14:textId="77777777" w:rsidR="00A07895" w:rsidRPr="00AC57CD" w:rsidRDefault="00000000">
            <w:pPr>
              <w:pStyle w:val="TableParagraph"/>
              <w:spacing w:before="37" w:line="276" w:lineRule="auto"/>
              <w:ind w:left="175" w:right="114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Lhotova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(2020)</w:t>
            </w:r>
          </w:p>
          <w:p w14:paraId="582CAE9A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13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0.3390/cancers 12040956</w:t>
            </w:r>
          </w:p>
        </w:tc>
        <w:tc>
          <w:tcPr>
            <w:tcW w:w="2140" w:type="dxa"/>
          </w:tcPr>
          <w:p w14:paraId="45333970" w14:textId="77777777" w:rsidR="00A07895" w:rsidRPr="00AC57CD" w:rsidRDefault="00A07895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592F6251" w14:textId="77777777" w:rsidR="00A07895" w:rsidRPr="00AC57CD" w:rsidRDefault="00A07895">
            <w:pPr>
              <w:pStyle w:val="TableParagraph"/>
              <w:spacing w:before="106"/>
              <w:rPr>
                <w:rFonts w:ascii="Times New Roman"/>
                <w:sz w:val="20"/>
                <w:lang w:val="es-AR"/>
              </w:rPr>
            </w:pPr>
          </w:p>
          <w:p w14:paraId="09DB9518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47F3812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3AD866F" w14:textId="77777777" w:rsidR="00A07895" w:rsidRDefault="00A07895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130B3A0D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30BEC38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15F5AAC" w14:textId="77777777" w:rsidR="00A07895" w:rsidRDefault="00A07895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62264968" w14:textId="77777777" w:rsidR="00A07895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71DAFB36" w14:textId="77777777" w:rsidR="00A07895" w:rsidRDefault="00A07895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78E43E0D" w14:textId="77777777" w:rsidR="00A07895" w:rsidRDefault="00000000">
            <w:pPr>
              <w:pStyle w:val="TableParagraph"/>
              <w:spacing w:line="276" w:lineRule="auto"/>
              <w:ind w:left="95" w:hanging="17"/>
              <w:rPr>
                <w:sz w:val="20"/>
              </w:rPr>
            </w:pPr>
            <w:r>
              <w:rPr>
                <w:sz w:val="20"/>
              </w:rPr>
              <w:t>BC,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38y;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OC, 43y;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58y</w:t>
            </w:r>
          </w:p>
        </w:tc>
        <w:tc>
          <w:tcPr>
            <w:tcW w:w="781" w:type="dxa"/>
          </w:tcPr>
          <w:p w14:paraId="672D673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3DE8C5D" w14:textId="77777777" w:rsidR="00A07895" w:rsidRDefault="00A07895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1BBBB9A2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0BCD3A4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B41284E" w14:textId="77777777" w:rsidR="00A07895" w:rsidRDefault="00A07895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6DB41DDC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61" w:type="dxa"/>
          </w:tcPr>
          <w:p w14:paraId="31EA85D9" w14:textId="77777777" w:rsidR="00A07895" w:rsidRDefault="00A07895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0D1D924D" w14:textId="77777777" w:rsidR="00A07895" w:rsidRDefault="00000000">
            <w:pPr>
              <w:pStyle w:val="TableParagraph"/>
              <w:spacing w:line="276" w:lineRule="auto"/>
              <w:ind w:left="171" w:right="16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Czech Republic</w:t>
            </w:r>
          </w:p>
        </w:tc>
        <w:tc>
          <w:tcPr>
            <w:tcW w:w="1101" w:type="dxa"/>
          </w:tcPr>
          <w:p w14:paraId="42825DDA" w14:textId="77777777" w:rsidR="00A07895" w:rsidRDefault="00A07895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1E5751C8" w14:textId="77777777" w:rsidR="00A07895" w:rsidRDefault="00000000">
            <w:pPr>
              <w:pStyle w:val="TableParagraph"/>
              <w:spacing w:line="276" w:lineRule="auto"/>
              <w:ind w:left="188" w:right="163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2518DDFA" w14:textId="77777777">
        <w:trPr>
          <w:trHeight w:val="335"/>
        </w:trPr>
        <w:tc>
          <w:tcPr>
            <w:tcW w:w="1481" w:type="dxa"/>
            <w:vMerge w:val="restart"/>
          </w:tcPr>
          <w:p w14:paraId="0C75257A" w14:textId="77777777" w:rsidR="00A07895" w:rsidRDefault="00000000">
            <w:pPr>
              <w:pStyle w:val="TableParagraph"/>
              <w:spacing w:before="40" w:line="276" w:lineRule="auto"/>
              <w:ind w:left="110" w:right="49"/>
              <w:jc w:val="center"/>
              <w:rPr>
                <w:sz w:val="20"/>
              </w:rPr>
            </w:pPr>
            <w:r>
              <w:rPr>
                <w:sz w:val="20"/>
              </w:rPr>
              <w:t>Kim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(2021)</w:t>
            </w:r>
          </w:p>
          <w:p w14:paraId="052B73EB" w14:textId="77777777" w:rsidR="00A07895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</w:rPr>
            </w:pPr>
            <w:hyperlink r:id="rId14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0.1093/jncics/p kab007</w:t>
            </w:r>
          </w:p>
        </w:tc>
        <w:tc>
          <w:tcPr>
            <w:tcW w:w="2140" w:type="dxa"/>
          </w:tcPr>
          <w:p w14:paraId="6F0AB37E" w14:textId="77777777" w:rsidR="00A07895" w:rsidRDefault="00000000">
            <w:pPr>
              <w:pStyle w:val="TableParagraph"/>
              <w:spacing w:before="40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0894E0AA" w14:textId="77777777" w:rsidR="00A07895" w:rsidRDefault="00000000">
            <w:pPr>
              <w:pStyle w:val="TableParagraph"/>
              <w:spacing w:before="4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527B7ED9" w14:textId="77777777" w:rsidR="00A07895" w:rsidRDefault="00000000">
            <w:pPr>
              <w:pStyle w:val="TableParagraph"/>
              <w:spacing w:before="4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66BE214C" w14:textId="77777777" w:rsidR="00A07895" w:rsidRDefault="00000000">
            <w:pPr>
              <w:pStyle w:val="TableParagraph"/>
              <w:spacing w:before="40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271051FA" w14:textId="77777777" w:rsidR="00A07895" w:rsidRDefault="00000000">
            <w:pPr>
              <w:pStyle w:val="TableParagraph"/>
              <w:spacing w:before="40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3825B6D7" w14:textId="77777777" w:rsidR="00A07895" w:rsidRDefault="00000000">
            <w:pPr>
              <w:pStyle w:val="TableParagraph"/>
              <w:spacing w:before="4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 w:val="restart"/>
          </w:tcPr>
          <w:p w14:paraId="19E439D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38B9783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7D407572" w14:textId="77777777" w:rsidR="00A07895" w:rsidRDefault="00000000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1" w:type="dxa"/>
            <w:vMerge w:val="restart"/>
          </w:tcPr>
          <w:p w14:paraId="2CE69618" w14:textId="77777777" w:rsidR="00A07895" w:rsidRDefault="00000000">
            <w:pPr>
              <w:pStyle w:val="TableParagraph"/>
              <w:spacing w:before="172" w:line="276" w:lineRule="auto"/>
              <w:ind w:left="72" w:right="4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5A6EDC21" w14:textId="77777777">
        <w:trPr>
          <w:trHeight w:val="1014"/>
        </w:trPr>
        <w:tc>
          <w:tcPr>
            <w:tcW w:w="1481" w:type="dxa"/>
            <w:vMerge/>
            <w:tcBorders>
              <w:top w:val="nil"/>
            </w:tcBorders>
          </w:tcPr>
          <w:p w14:paraId="46088FB2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517D6B44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5388F41B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480998EF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333CDC98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</w:tcPr>
          <w:p w14:paraId="40E78FE8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0E888536" w14:textId="77777777" w:rsidR="00A07895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266B1880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75979C98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545F78F7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6DB07E69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26EE6474" w14:textId="77777777" w:rsidR="00A07895" w:rsidRDefault="00A07895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2290759B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1AFC8F6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66154E6F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24552428" w14:textId="77777777">
        <w:trPr>
          <w:trHeight w:val="1395"/>
        </w:trPr>
        <w:tc>
          <w:tcPr>
            <w:tcW w:w="1481" w:type="dxa"/>
            <w:vMerge w:val="restart"/>
          </w:tcPr>
          <w:p w14:paraId="69FFB5B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1EB955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5CBD16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72CAD1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7F8207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50182E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60737A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DEDC3F4" w14:textId="77777777" w:rsidR="00A07895" w:rsidRDefault="00A07895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45831E6A" w14:textId="77777777" w:rsidR="00A07895" w:rsidRDefault="00000000">
            <w:pPr>
              <w:pStyle w:val="TableParagraph"/>
              <w:spacing w:line="276" w:lineRule="auto"/>
              <w:ind w:left="204" w:right="143"/>
              <w:jc w:val="center"/>
              <w:rPr>
                <w:sz w:val="20"/>
              </w:rPr>
            </w:pPr>
            <w:r>
              <w:rPr>
                <w:sz w:val="20"/>
              </w:rPr>
              <w:t>Weitzel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(2021)</w:t>
            </w:r>
          </w:p>
          <w:p w14:paraId="523299E1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0.1007/s10549-</w:t>
            </w:r>
          </w:p>
          <w:p w14:paraId="7A46309D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021-06201-</w:t>
            </w:r>
            <w:r>
              <w:rPr>
                <w:spacing w:val="-5"/>
                <w:sz w:val="20"/>
              </w:rPr>
              <w:t>y.</w:t>
            </w:r>
          </w:p>
        </w:tc>
        <w:tc>
          <w:tcPr>
            <w:tcW w:w="2140" w:type="dxa"/>
          </w:tcPr>
          <w:p w14:paraId="71C3FC1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6AB886E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7D9D97BC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21D2F4D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507CB86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0717B158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  <w:vMerge w:val="restart"/>
          </w:tcPr>
          <w:p w14:paraId="32FB32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9C913B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206818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EA4631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37A995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15A521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10CE76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715E4C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DF5C2D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84170B4" w14:textId="77777777" w:rsidR="00A07895" w:rsidRDefault="00A07895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14:paraId="718D69C0" w14:textId="77777777" w:rsidR="00A0789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591EEC13" w14:textId="77777777" w:rsidR="00A07895" w:rsidRDefault="00000000">
            <w:pPr>
              <w:pStyle w:val="TableParagraph"/>
              <w:spacing w:before="42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Single Primary Breast </w:t>
            </w: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1253828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8C31E8E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6077F930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759F8AD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49E433C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46860247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 w:val="restart"/>
          </w:tcPr>
          <w:p w14:paraId="1E12417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D65A29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F1B04B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A91EC5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B241D5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3878A9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1DCD53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FEB88D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9ECE03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F6193F6" w14:textId="77777777" w:rsidR="00A07895" w:rsidRDefault="00A07895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14:paraId="5D762E3D" w14:textId="77777777" w:rsidR="00A07895" w:rsidRDefault="00000000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1" w:type="dxa"/>
            <w:vMerge w:val="restart"/>
          </w:tcPr>
          <w:p w14:paraId="19D8CD5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D49C9F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2D5AFE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ACAA42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B079D6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E2F066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D14C8C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1663DD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A5F8E5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EE477A5" w14:textId="77777777" w:rsidR="00A07895" w:rsidRDefault="00A07895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1DCEDF31" w14:textId="77777777" w:rsidR="00A07895" w:rsidRDefault="00000000">
            <w:pPr>
              <w:pStyle w:val="TableParagraph"/>
              <w:spacing w:line="276" w:lineRule="auto"/>
              <w:ind w:left="188" w:right="163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lastRenderedPageBreak/>
              <w:t>variants</w:t>
            </w:r>
          </w:p>
        </w:tc>
      </w:tr>
      <w:tr w:rsidR="00A07895" w14:paraId="5FD48E24" w14:textId="77777777">
        <w:trPr>
          <w:trHeight w:val="1395"/>
        </w:trPr>
        <w:tc>
          <w:tcPr>
            <w:tcW w:w="1481" w:type="dxa"/>
            <w:vMerge/>
            <w:tcBorders>
              <w:top w:val="nil"/>
            </w:tcBorders>
          </w:tcPr>
          <w:p w14:paraId="7158E5B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7A70F5B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A8E7645" w14:textId="77777777" w:rsidR="00A07895" w:rsidRDefault="00A07895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265C0F5B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34C5EB2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7DC0460" w14:textId="77777777" w:rsidR="00A07895" w:rsidRDefault="00A07895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3EA0A759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14:paraId="3440DE52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379DB33A" w14:textId="77777777" w:rsidR="00A07895" w:rsidRDefault="00000000">
            <w:pPr>
              <w:pStyle w:val="TableParagraph"/>
              <w:spacing w:before="44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Single Primary Breast </w:t>
            </w: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37F17DD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6750BFA" w14:textId="77777777" w:rsidR="00A07895" w:rsidRDefault="00A07895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1359471F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630A26C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77FB608" w14:textId="77777777" w:rsidR="00A07895" w:rsidRDefault="00A07895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19771ACA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094B6E9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2DDF0521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4E33D6E8" w14:textId="77777777">
        <w:trPr>
          <w:trHeight w:val="1414"/>
        </w:trPr>
        <w:tc>
          <w:tcPr>
            <w:tcW w:w="1481" w:type="dxa"/>
            <w:vMerge/>
            <w:tcBorders>
              <w:top w:val="nil"/>
            </w:tcBorders>
          </w:tcPr>
          <w:p w14:paraId="785DDC0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43CF20C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C288412" w14:textId="77777777" w:rsidR="00A07895" w:rsidRDefault="00A07895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395F9F53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2470058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88FCAE0" w14:textId="77777777" w:rsidR="00A07895" w:rsidRDefault="00A07895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3F66E93D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14:paraId="6A0E985B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4CF7DB09" w14:textId="77777777" w:rsidR="00A07895" w:rsidRDefault="00000000">
            <w:pPr>
              <w:pStyle w:val="TableParagraph"/>
              <w:spacing w:before="47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Single Primary Breast </w:t>
            </w: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5B9ACB6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C79EDCE" w14:textId="77777777" w:rsidR="00A07895" w:rsidRDefault="00A07895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4CA4EB4D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6DE3BF4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52E5D50" w14:textId="77777777" w:rsidR="00A07895" w:rsidRDefault="00A07895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6EBEA166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2242B00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7366EA35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CEA452A" w14:textId="77777777">
        <w:trPr>
          <w:trHeight w:val="855"/>
        </w:trPr>
        <w:tc>
          <w:tcPr>
            <w:tcW w:w="1481" w:type="dxa"/>
            <w:vMerge/>
            <w:tcBorders>
              <w:top w:val="nil"/>
            </w:tcBorders>
          </w:tcPr>
          <w:p w14:paraId="35C8729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65E13C22" w14:textId="77777777" w:rsidR="00A07895" w:rsidRDefault="00A07895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0CCCDB6B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98" w:type="dxa"/>
          </w:tcPr>
          <w:p w14:paraId="2A0A3D0A" w14:textId="77777777" w:rsidR="00A07895" w:rsidRDefault="00A07895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65D45FB4" w14:textId="77777777" w:rsidR="00A07895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14:paraId="1F6869A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03A9659D" w14:textId="77777777" w:rsidR="00A07895" w:rsidRDefault="00000000">
            <w:pPr>
              <w:pStyle w:val="TableParagraph"/>
              <w:spacing w:before="29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Single Primary Breast</w:t>
            </w:r>
          </w:p>
        </w:tc>
        <w:tc>
          <w:tcPr>
            <w:tcW w:w="781" w:type="dxa"/>
          </w:tcPr>
          <w:p w14:paraId="14ABF1E2" w14:textId="77777777" w:rsidR="00A07895" w:rsidRDefault="00A07895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36B2745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60CE566F" w14:textId="77777777" w:rsidR="00A07895" w:rsidRDefault="00A07895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66D6CE64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14:paraId="59B8CC0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21776855" w14:textId="77777777" w:rsidR="00A07895" w:rsidRDefault="00A07895">
            <w:pPr>
              <w:rPr>
                <w:sz w:val="2"/>
                <w:szCs w:val="2"/>
              </w:rPr>
            </w:pPr>
          </w:p>
        </w:tc>
      </w:tr>
    </w:tbl>
    <w:p w14:paraId="426C569E" w14:textId="77777777" w:rsidR="00A07895" w:rsidRDefault="00A07895">
      <w:pPr>
        <w:rPr>
          <w:sz w:val="2"/>
          <w:szCs w:val="2"/>
        </w:rPr>
        <w:sectPr w:rsidR="00A07895">
          <w:type w:val="continuous"/>
          <w:pgSz w:w="11920" w:h="16840"/>
          <w:pgMar w:top="1420" w:right="0" w:bottom="1222" w:left="141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140"/>
        <w:gridCol w:w="1678"/>
        <w:gridCol w:w="623"/>
        <w:gridCol w:w="1341"/>
        <w:gridCol w:w="781"/>
        <w:gridCol w:w="1361"/>
        <w:gridCol w:w="1162"/>
        <w:gridCol w:w="1102"/>
      </w:tblGrid>
      <w:tr w:rsidR="00A07895" w14:paraId="79EC6D1E" w14:textId="77777777">
        <w:trPr>
          <w:trHeight w:val="594"/>
        </w:trPr>
        <w:tc>
          <w:tcPr>
            <w:tcW w:w="1481" w:type="dxa"/>
            <w:vMerge w:val="restart"/>
          </w:tcPr>
          <w:p w14:paraId="5143B6B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14:paraId="2DC4DFE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74CF33F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vMerge w:val="restart"/>
          </w:tcPr>
          <w:p w14:paraId="4C09F67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540AB10" w14:textId="77777777" w:rsidR="00A07895" w:rsidRDefault="00000000">
            <w:pPr>
              <w:pStyle w:val="TableParagraph"/>
              <w:spacing w:before="32" w:line="276" w:lineRule="auto"/>
              <w:ind w:left="284" w:right="183" w:hanging="56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0CEF665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5737110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vMerge w:val="restart"/>
          </w:tcPr>
          <w:p w14:paraId="7694C3B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425D1BF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895" w14:paraId="1EE2DE69" w14:textId="77777777">
        <w:trPr>
          <w:trHeight w:val="1395"/>
        </w:trPr>
        <w:tc>
          <w:tcPr>
            <w:tcW w:w="1481" w:type="dxa"/>
            <w:vMerge/>
            <w:tcBorders>
              <w:top w:val="nil"/>
            </w:tcBorders>
          </w:tcPr>
          <w:p w14:paraId="7E2304D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207DB08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0E91D35" w14:textId="77777777" w:rsidR="00A07895" w:rsidRDefault="00A07895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5A1233A6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0754466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71D310F" w14:textId="77777777" w:rsidR="00A07895" w:rsidRDefault="00A07895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45EFF845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14:paraId="2214578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016E44BD" w14:textId="77777777" w:rsidR="00A07895" w:rsidRDefault="00000000">
            <w:pPr>
              <w:pStyle w:val="TableParagraph"/>
              <w:spacing w:before="41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Single Primary Breast </w:t>
            </w: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(3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7E4FBBB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3E0FFAC" w14:textId="77777777" w:rsidR="00A07895" w:rsidRDefault="00A07895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79BD44AB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6D00567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1032213" w14:textId="77777777" w:rsidR="00A07895" w:rsidRDefault="00A07895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303F07F2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7D20AEF8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E55B0D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4C587F6B" w14:textId="77777777">
        <w:trPr>
          <w:trHeight w:val="1395"/>
        </w:trPr>
        <w:tc>
          <w:tcPr>
            <w:tcW w:w="1481" w:type="dxa"/>
            <w:vMerge/>
            <w:tcBorders>
              <w:top w:val="nil"/>
            </w:tcBorders>
          </w:tcPr>
          <w:p w14:paraId="007B301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10EFF8C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6127ED1E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53C082C8" w14:textId="77777777" w:rsidR="00A07895" w:rsidRDefault="00000000">
            <w:pPr>
              <w:pStyle w:val="TableParagraph"/>
              <w:spacing w:before="1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1B6623F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87DED55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5206975E" w14:textId="77777777" w:rsidR="00A07895" w:rsidRDefault="00000000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14:paraId="61E9C18B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5FB2EDE0" w14:textId="77777777" w:rsidR="00A07895" w:rsidRDefault="00000000">
            <w:pPr>
              <w:pStyle w:val="TableParagraph"/>
              <w:spacing w:before="44" w:line="276" w:lineRule="auto"/>
              <w:ind w:left="8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Single Primary Breast </w:t>
            </w:r>
            <w:r>
              <w:rPr>
                <w:sz w:val="20"/>
              </w:rPr>
              <w:t>Cancer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(6 </w:t>
            </w:r>
            <w:r>
              <w:rPr>
                <w:spacing w:val="-2"/>
                <w:sz w:val="20"/>
              </w:rPr>
              <w:t>patients)</w:t>
            </w:r>
          </w:p>
        </w:tc>
        <w:tc>
          <w:tcPr>
            <w:tcW w:w="781" w:type="dxa"/>
          </w:tcPr>
          <w:p w14:paraId="6E5C984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14B60FE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73D4D1E7" w14:textId="77777777" w:rsidR="00A07895" w:rsidRDefault="00000000">
            <w:pPr>
              <w:pStyle w:val="TableParagraph"/>
              <w:spacing w:before="1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46857ED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A5F8B39" w14:textId="77777777" w:rsidR="00A07895" w:rsidRDefault="00A07895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0E6CB505" w14:textId="77777777" w:rsidR="00A07895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7B6933D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F6B3B3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51DA7FB8" w14:textId="77777777">
        <w:trPr>
          <w:trHeight w:val="1415"/>
        </w:trPr>
        <w:tc>
          <w:tcPr>
            <w:tcW w:w="1481" w:type="dxa"/>
          </w:tcPr>
          <w:p w14:paraId="7A1CF7D8" w14:textId="77777777" w:rsidR="00A07895" w:rsidRPr="00AC57CD" w:rsidRDefault="00000000">
            <w:pPr>
              <w:pStyle w:val="TableParagraph"/>
              <w:spacing w:before="46" w:line="276" w:lineRule="auto"/>
              <w:ind w:left="286" w:right="225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Zikan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(2021)</w:t>
            </w:r>
          </w:p>
          <w:p w14:paraId="445D20B7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16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</w:t>
            </w:r>
            <w:r w:rsidRPr="00AC57CD">
              <w:rPr>
                <w:spacing w:val="-4"/>
                <w:sz w:val="20"/>
                <w:lang w:val="es-AR"/>
              </w:rPr>
              <w:t>0.1136/ijgc-</w:t>
            </w:r>
            <w:r w:rsidRPr="00AC57CD">
              <w:rPr>
                <w:spacing w:val="-5"/>
                <w:sz w:val="20"/>
                <w:lang w:val="es-AR"/>
              </w:rPr>
              <w:t>202</w:t>
            </w:r>
          </w:p>
          <w:p w14:paraId="43BCE113" w14:textId="77777777" w:rsidR="00A07895" w:rsidRPr="00AC57CD" w:rsidRDefault="00000000">
            <w:pPr>
              <w:pStyle w:val="TableParagraph"/>
              <w:ind w:left="59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1-ESGO.556</w:t>
            </w:r>
          </w:p>
        </w:tc>
        <w:tc>
          <w:tcPr>
            <w:tcW w:w="2140" w:type="dxa"/>
          </w:tcPr>
          <w:p w14:paraId="40137284" w14:textId="77777777" w:rsidR="00A07895" w:rsidRPr="00AC57CD" w:rsidRDefault="00A07895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451CF8E9" w14:textId="77777777" w:rsidR="00A07895" w:rsidRPr="00AC57CD" w:rsidRDefault="00A07895">
            <w:pPr>
              <w:pStyle w:val="TableParagraph"/>
              <w:spacing w:before="115"/>
              <w:rPr>
                <w:rFonts w:ascii="Times New Roman"/>
                <w:sz w:val="20"/>
                <w:lang w:val="es-AR"/>
              </w:rPr>
            </w:pPr>
          </w:p>
          <w:p w14:paraId="0385DD03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678" w:type="dxa"/>
          </w:tcPr>
          <w:p w14:paraId="417C71D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E271B77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D559B72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623" w:type="dxa"/>
          </w:tcPr>
          <w:p w14:paraId="7839178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147F826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079184" w14:textId="77777777" w:rsidR="00A07895" w:rsidRDefault="00000000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1A6621E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B2FC0E2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2079041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0735F03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B4D6FAF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4C25029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4D8A0897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3785E93" w14:textId="77777777" w:rsidR="00A07895" w:rsidRDefault="00A07895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BD0FF72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</w:tcPr>
          <w:p w14:paraId="1BE4B4A6" w14:textId="77777777" w:rsidR="00A07895" w:rsidRDefault="00A07895"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  <w:p w14:paraId="2FF2FE13" w14:textId="77777777" w:rsidR="00A07895" w:rsidRDefault="00000000">
            <w:pPr>
              <w:pStyle w:val="TableParagraph"/>
              <w:spacing w:before="1" w:line="276" w:lineRule="auto"/>
              <w:ind w:left="171" w:right="163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Czech Republic</w:t>
            </w:r>
          </w:p>
        </w:tc>
        <w:tc>
          <w:tcPr>
            <w:tcW w:w="1102" w:type="dxa"/>
          </w:tcPr>
          <w:p w14:paraId="1809FA78" w14:textId="77777777" w:rsidR="00A07895" w:rsidRDefault="00000000">
            <w:pPr>
              <w:pStyle w:val="TableParagraph"/>
              <w:spacing w:before="178" w:line="276" w:lineRule="auto"/>
              <w:ind w:left="71" w:right="5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62370C69" w14:textId="77777777">
        <w:trPr>
          <w:trHeight w:val="594"/>
        </w:trPr>
        <w:tc>
          <w:tcPr>
            <w:tcW w:w="1481" w:type="dxa"/>
            <w:vMerge w:val="restart"/>
          </w:tcPr>
          <w:p w14:paraId="4662A38A" w14:textId="77777777" w:rsidR="00A07895" w:rsidRPr="00AC57CD" w:rsidRDefault="00A07895">
            <w:pPr>
              <w:pStyle w:val="TableParagraph"/>
              <w:spacing w:before="183"/>
              <w:rPr>
                <w:rFonts w:ascii="Times New Roman"/>
                <w:sz w:val="20"/>
                <w:lang w:val="es-AR"/>
              </w:rPr>
            </w:pPr>
          </w:p>
          <w:p w14:paraId="5128BBF9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 xml:space="preserve">Padua-Bracho </w:t>
            </w:r>
            <w:r w:rsidRPr="00AC57CD">
              <w:rPr>
                <w:sz w:val="20"/>
                <w:lang w:val="es-AR"/>
              </w:rPr>
              <w:t xml:space="preserve">et al (2022) </w:t>
            </w:r>
            <w:hyperlink r:id="rId17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0.3390/ijms231</w:t>
            </w:r>
          </w:p>
          <w:p w14:paraId="22C02D4E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911549</w:t>
            </w:r>
          </w:p>
        </w:tc>
        <w:tc>
          <w:tcPr>
            <w:tcW w:w="2140" w:type="dxa"/>
          </w:tcPr>
          <w:p w14:paraId="4196C7C0" w14:textId="77777777" w:rsidR="00A07895" w:rsidRDefault="00000000">
            <w:pPr>
              <w:pStyle w:val="TableParagraph"/>
              <w:spacing w:before="161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5079F65A" w14:textId="77777777" w:rsidR="00A07895" w:rsidRDefault="00000000">
            <w:pPr>
              <w:pStyle w:val="TableParagraph"/>
              <w:spacing w:before="28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c.1459C&gt;T</w:t>
            </w:r>
          </w:p>
          <w:p w14:paraId="71ECC038" w14:textId="77777777" w:rsidR="00A07895" w:rsidRDefault="00000000">
            <w:pPr>
              <w:pStyle w:val="TableParagraph"/>
              <w:spacing w:before="35"/>
              <w:ind w:left="3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(o.Arg487*)</w:t>
            </w:r>
          </w:p>
        </w:tc>
        <w:tc>
          <w:tcPr>
            <w:tcW w:w="623" w:type="dxa"/>
          </w:tcPr>
          <w:p w14:paraId="22972945" w14:textId="77777777" w:rsidR="00A07895" w:rsidRDefault="00000000">
            <w:pPr>
              <w:pStyle w:val="TableParagraph"/>
              <w:spacing w:before="161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1C16F889" w14:textId="77777777" w:rsidR="00A07895" w:rsidRDefault="00000000">
            <w:pPr>
              <w:pStyle w:val="TableParagraph"/>
              <w:spacing w:before="16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384969A6" w14:textId="77777777" w:rsidR="00A07895" w:rsidRDefault="00000000">
            <w:pPr>
              <w:pStyle w:val="TableParagraph"/>
              <w:spacing w:before="161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7366E2E3" w14:textId="77777777" w:rsidR="00A07895" w:rsidRDefault="00000000">
            <w:pPr>
              <w:pStyle w:val="TableParagraph"/>
              <w:spacing w:before="16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  <w:vMerge w:val="restart"/>
          </w:tcPr>
          <w:p w14:paraId="4D1B19A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3B3C07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1EB297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5A26F5A" w14:textId="77777777" w:rsidR="00A07895" w:rsidRDefault="00A07895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396C794" w14:textId="77777777" w:rsidR="00A07895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Mexico</w:t>
            </w:r>
          </w:p>
        </w:tc>
        <w:tc>
          <w:tcPr>
            <w:tcW w:w="1102" w:type="dxa"/>
            <w:vMerge w:val="restart"/>
          </w:tcPr>
          <w:p w14:paraId="7A736A9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8CCACA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1F091488" w14:textId="77777777" w:rsidR="00A07895" w:rsidRDefault="00A07895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3A657B46" w14:textId="77777777" w:rsidR="00A07895" w:rsidRDefault="00000000">
            <w:pPr>
              <w:pStyle w:val="TableParagraph"/>
              <w:spacing w:before="1" w:line="276" w:lineRule="auto"/>
              <w:ind w:left="71" w:right="49" w:firstLine="33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05EEEEF5" w14:textId="77777777">
        <w:trPr>
          <w:trHeight w:val="594"/>
        </w:trPr>
        <w:tc>
          <w:tcPr>
            <w:tcW w:w="1481" w:type="dxa"/>
            <w:vMerge/>
            <w:tcBorders>
              <w:top w:val="nil"/>
            </w:tcBorders>
          </w:tcPr>
          <w:p w14:paraId="74E40C2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6BB25515" w14:textId="77777777" w:rsidR="00A07895" w:rsidRPr="00AC57CD" w:rsidRDefault="00000000">
            <w:pPr>
              <w:pStyle w:val="TableParagraph"/>
              <w:spacing w:before="37"/>
              <w:ind w:left="55" w:right="2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BRCA2</w:t>
            </w:r>
            <w:r w:rsidRPr="00AC57CD">
              <w:rPr>
                <w:spacing w:val="-5"/>
                <w:sz w:val="20"/>
                <w:lang w:val="es-AR"/>
              </w:rPr>
              <w:t xml:space="preserve"> </w:t>
            </w:r>
            <w:r w:rsidRPr="00AC57CD">
              <w:rPr>
                <w:spacing w:val="-2"/>
                <w:sz w:val="20"/>
                <w:lang w:val="es-AR"/>
              </w:rPr>
              <w:t>c.9235del</w:t>
            </w:r>
          </w:p>
          <w:p w14:paraId="3376F3A7" w14:textId="77777777" w:rsidR="00A07895" w:rsidRPr="00AC57CD" w:rsidRDefault="00000000">
            <w:pPr>
              <w:pStyle w:val="TableParagraph"/>
              <w:spacing w:before="35"/>
              <w:ind w:left="55" w:right="2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(p.Val3079fs)</w:t>
            </w:r>
          </w:p>
        </w:tc>
        <w:tc>
          <w:tcPr>
            <w:tcW w:w="1678" w:type="dxa"/>
          </w:tcPr>
          <w:p w14:paraId="756E0C3B" w14:textId="77777777" w:rsidR="00A07895" w:rsidRDefault="00000000">
            <w:pPr>
              <w:pStyle w:val="TableParagraph"/>
              <w:spacing w:before="37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c.485T&gt;A</w:t>
            </w:r>
          </w:p>
          <w:p w14:paraId="19D826FA" w14:textId="77777777" w:rsidR="00A07895" w:rsidRDefault="00000000">
            <w:pPr>
              <w:pStyle w:val="TableParagraph"/>
              <w:spacing w:before="35"/>
              <w:ind w:left="3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(p.Leu162*)</w:t>
            </w:r>
          </w:p>
        </w:tc>
        <w:tc>
          <w:tcPr>
            <w:tcW w:w="623" w:type="dxa"/>
          </w:tcPr>
          <w:p w14:paraId="145BFBE5" w14:textId="77777777" w:rsidR="00A07895" w:rsidRDefault="00000000">
            <w:pPr>
              <w:pStyle w:val="TableParagraph"/>
              <w:spacing w:before="170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27DB4713" w14:textId="77777777" w:rsidR="00A07895" w:rsidRDefault="00000000">
            <w:pPr>
              <w:pStyle w:val="TableParagraph"/>
              <w:spacing w:before="170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2242774D" w14:textId="77777777" w:rsidR="00A07895" w:rsidRDefault="00000000">
            <w:pPr>
              <w:pStyle w:val="TableParagraph"/>
              <w:spacing w:before="170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6AE77ED1" w14:textId="77777777" w:rsidR="00A07895" w:rsidRDefault="00000000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4DF8FA75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AD2EF2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2FBB1619" w14:textId="77777777">
        <w:trPr>
          <w:trHeight w:val="875"/>
        </w:trPr>
        <w:tc>
          <w:tcPr>
            <w:tcW w:w="1481" w:type="dxa"/>
            <w:vMerge/>
            <w:tcBorders>
              <w:top w:val="nil"/>
            </w:tcBorders>
          </w:tcPr>
          <w:p w14:paraId="3A51D5D7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708572B8" w14:textId="77777777" w:rsidR="00A07895" w:rsidRPr="00AC57CD" w:rsidRDefault="00000000">
            <w:pPr>
              <w:pStyle w:val="TableParagraph"/>
              <w:spacing w:before="46"/>
              <w:ind w:left="55" w:right="2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BRCA2</w:t>
            </w:r>
          </w:p>
          <w:p w14:paraId="4A8EDFF9" w14:textId="77777777" w:rsidR="00A07895" w:rsidRPr="00AC57CD" w:rsidRDefault="00000000">
            <w:pPr>
              <w:pStyle w:val="TableParagraph"/>
              <w:spacing w:before="35" w:line="276" w:lineRule="auto"/>
              <w:ind w:left="55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c.9699_9702del (p.Cys3233fs)</w:t>
            </w:r>
          </w:p>
        </w:tc>
        <w:tc>
          <w:tcPr>
            <w:tcW w:w="1678" w:type="dxa"/>
          </w:tcPr>
          <w:p w14:paraId="66333948" w14:textId="77777777" w:rsidR="00A07895" w:rsidRDefault="00000000">
            <w:pPr>
              <w:pStyle w:val="TableParagraph"/>
              <w:spacing w:before="178" w:line="276" w:lineRule="auto"/>
              <w:ind w:left="286" w:firstLine="2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MSH2 </w:t>
            </w:r>
            <w:r>
              <w:rPr>
                <w:spacing w:val="-2"/>
                <w:sz w:val="20"/>
              </w:rPr>
              <w:t>c.942+3A&gt;T</w:t>
            </w:r>
          </w:p>
        </w:tc>
        <w:tc>
          <w:tcPr>
            <w:tcW w:w="623" w:type="dxa"/>
          </w:tcPr>
          <w:p w14:paraId="56297997" w14:textId="77777777" w:rsidR="00A07895" w:rsidRDefault="00A07895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102A680E" w14:textId="77777777" w:rsidR="00A07895" w:rsidRDefault="00000000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45E69E87" w14:textId="77777777" w:rsidR="00A07895" w:rsidRDefault="00A07895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3B5C78C9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81" w:type="dxa"/>
          </w:tcPr>
          <w:p w14:paraId="65928564" w14:textId="77777777" w:rsidR="00A07895" w:rsidRDefault="00A07895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41144D61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42E96C56" w14:textId="77777777" w:rsidR="00A07895" w:rsidRDefault="00A07895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0FEE00E1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38A45ED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4D7A3FE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169F5461" w14:textId="77777777">
        <w:trPr>
          <w:trHeight w:val="1395"/>
        </w:trPr>
        <w:tc>
          <w:tcPr>
            <w:tcW w:w="1481" w:type="dxa"/>
          </w:tcPr>
          <w:p w14:paraId="374B9A38" w14:textId="77777777" w:rsidR="00A07895" w:rsidRDefault="00000000">
            <w:pPr>
              <w:pStyle w:val="TableParagraph"/>
              <w:spacing w:before="40" w:line="276" w:lineRule="auto"/>
              <w:ind w:left="247" w:right="186"/>
              <w:jc w:val="center"/>
              <w:rPr>
                <w:sz w:val="20"/>
              </w:rPr>
            </w:pPr>
            <w:r>
              <w:rPr>
                <w:sz w:val="20"/>
              </w:rPr>
              <w:t>Lisitsa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(2023)</w:t>
            </w:r>
          </w:p>
          <w:p w14:paraId="6A6827B7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18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0.1038/s41431-</w:t>
            </w:r>
          </w:p>
          <w:p w14:paraId="38C87B5C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023-01339-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40" w:type="dxa"/>
          </w:tcPr>
          <w:p w14:paraId="7E315721" w14:textId="77777777" w:rsidR="00A07895" w:rsidRDefault="00A07895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45E87D9B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c.7879A&gt;T</w:t>
            </w:r>
          </w:p>
          <w:p w14:paraId="03277D74" w14:textId="77777777" w:rsidR="00A07895" w:rsidRDefault="00000000">
            <w:pPr>
              <w:pStyle w:val="TableParagraph"/>
              <w:spacing w:before="35"/>
              <w:ind w:left="5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(p.Ile2627Phe)</w:t>
            </w:r>
          </w:p>
        </w:tc>
        <w:tc>
          <w:tcPr>
            <w:tcW w:w="1678" w:type="dxa"/>
          </w:tcPr>
          <w:p w14:paraId="1D046BF6" w14:textId="77777777" w:rsidR="00A07895" w:rsidRDefault="00A07895"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 w14:paraId="4DAE8546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MSH6</w:t>
            </w:r>
          </w:p>
          <w:p w14:paraId="3B3BB528" w14:textId="77777777" w:rsidR="00A07895" w:rsidRDefault="00000000">
            <w:pPr>
              <w:pStyle w:val="TableParagraph"/>
              <w:spacing w:before="35" w:line="276" w:lineRule="auto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c.1421_1422dup (p.Gln475Cysfs*)</w:t>
            </w:r>
          </w:p>
        </w:tc>
        <w:tc>
          <w:tcPr>
            <w:tcW w:w="623" w:type="dxa"/>
          </w:tcPr>
          <w:p w14:paraId="7CA19A7E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EB0C13E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3DF24FE6" w14:textId="77777777" w:rsidR="00A07895" w:rsidRDefault="00000000">
            <w:pPr>
              <w:pStyle w:val="TableParagraph"/>
              <w:spacing w:before="1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13F0055F" w14:textId="77777777" w:rsidR="00A07895" w:rsidRDefault="00A07895"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 w14:paraId="7A0AC6AE" w14:textId="77777777" w:rsidR="00A07895" w:rsidRDefault="00000000">
            <w:pPr>
              <w:pStyle w:val="TableParagraph"/>
              <w:spacing w:line="276" w:lineRule="auto"/>
              <w:ind w:left="334" w:right="281" w:hanging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Multiple primary tumors</w:t>
            </w:r>
          </w:p>
        </w:tc>
        <w:tc>
          <w:tcPr>
            <w:tcW w:w="781" w:type="dxa"/>
          </w:tcPr>
          <w:p w14:paraId="0A74F1C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436B4C5C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065D37B2" w14:textId="77777777" w:rsidR="00A07895" w:rsidRDefault="00000000">
            <w:pPr>
              <w:pStyle w:val="TableParagraph"/>
              <w:spacing w:before="1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412E6C13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CF4E886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4A892B6E" w14:textId="77777777" w:rsidR="00A07895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2" w:type="dxa"/>
          </w:tcPr>
          <w:p w14:paraId="0B53F12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E56547C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40F3D630" w14:textId="77777777" w:rsidR="00A07895" w:rsidRDefault="0000000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Russia</w:t>
            </w:r>
          </w:p>
        </w:tc>
        <w:tc>
          <w:tcPr>
            <w:tcW w:w="1102" w:type="dxa"/>
          </w:tcPr>
          <w:p w14:paraId="656CD1AB" w14:textId="77777777" w:rsidR="00A07895" w:rsidRDefault="00A07895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1AB46BFC" w14:textId="77777777" w:rsidR="00A07895" w:rsidRDefault="00000000">
            <w:pPr>
              <w:pStyle w:val="TableParagraph"/>
              <w:spacing w:line="276" w:lineRule="auto"/>
              <w:ind w:left="71" w:right="49" w:firstLine="33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24C58D94" w14:textId="77777777">
        <w:trPr>
          <w:trHeight w:val="1395"/>
        </w:trPr>
        <w:tc>
          <w:tcPr>
            <w:tcW w:w="1481" w:type="dxa"/>
          </w:tcPr>
          <w:p w14:paraId="7974B8B2" w14:textId="77777777" w:rsidR="00A07895" w:rsidRPr="00AC57CD" w:rsidRDefault="00000000">
            <w:pPr>
              <w:pStyle w:val="TableParagraph"/>
              <w:spacing w:before="42" w:line="276" w:lineRule="auto"/>
              <w:ind w:left="286" w:right="225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Mako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>et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al </w:t>
            </w:r>
            <w:r w:rsidRPr="00AC57CD">
              <w:rPr>
                <w:spacing w:val="-2"/>
                <w:sz w:val="20"/>
                <w:lang w:val="es-AR"/>
              </w:rPr>
              <w:t>(2023)</w:t>
            </w:r>
          </w:p>
          <w:p w14:paraId="0DDE6BFE" w14:textId="77777777" w:rsidR="00A07895" w:rsidRPr="00AC57CD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  <w:lang w:val="es-AR"/>
              </w:rPr>
            </w:pPr>
            <w:hyperlink r:id="rId19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</w:t>
            </w:r>
            <w:r w:rsidRPr="00AC57CD">
              <w:rPr>
                <w:spacing w:val="-5"/>
                <w:sz w:val="20"/>
                <w:lang w:val="es-AR"/>
              </w:rPr>
              <w:t>0.1111/jog.1553</w:t>
            </w:r>
          </w:p>
          <w:p w14:paraId="28E1B555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0" w:type="dxa"/>
          </w:tcPr>
          <w:p w14:paraId="75F65159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59BAA83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3FE91BB6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6CD8F0D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599BDB71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4B3E6394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MSH6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23" w:type="dxa"/>
          </w:tcPr>
          <w:p w14:paraId="337F035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AAF69D6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267BF2B0" w14:textId="77777777" w:rsidR="00A07895" w:rsidRDefault="00000000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7C1A096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DE7887E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066BF5C3" w14:textId="77777777" w:rsidR="00A07895" w:rsidRDefault="00000000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Unaffected</w:t>
            </w:r>
          </w:p>
        </w:tc>
        <w:tc>
          <w:tcPr>
            <w:tcW w:w="781" w:type="dxa"/>
          </w:tcPr>
          <w:p w14:paraId="76BFDED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9D5470F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4613D9A6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02918EEC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524B081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0B940442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</w:tc>
        <w:tc>
          <w:tcPr>
            <w:tcW w:w="1162" w:type="dxa"/>
          </w:tcPr>
          <w:p w14:paraId="487415B8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28720119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38A0D9F9" w14:textId="77777777" w:rsidR="00A07895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Japan</w:t>
            </w:r>
          </w:p>
        </w:tc>
        <w:tc>
          <w:tcPr>
            <w:tcW w:w="1102" w:type="dxa"/>
          </w:tcPr>
          <w:p w14:paraId="0DD700A6" w14:textId="77777777" w:rsidR="00A07895" w:rsidRDefault="00A07895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0C4095F5" w14:textId="77777777" w:rsidR="00A07895" w:rsidRDefault="00000000">
            <w:pPr>
              <w:pStyle w:val="TableParagraph"/>
              <w:spacing w:line="276" w:lineRule="auto"/>
              <w:ind w:left="187" w:right="165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6A327CAF" w14:textId="77777777">
        <w:trPr>
          <w:trHeight w:val="615"/>
        </w:trPr>
        <w:tc>
          <w:tcPr>
            <w:tcW w:w="1481" w:type="dxa"/>
            <w:vMerge w:val="restart"/>
          </w:tcPr>
          <w:p w14:paraId="49D53BBC" w14:textId="77777777" w:rsidR="00A07895" w:rsidRDefault="00000000">
            <w:pPr>
              <w:pStyle w:val="TableParagraph"/>
              <w:spacing w:before="104" w:line="276" w:lineRule="auto"/>
              <w:ind w:left="58" w:right="-29" w:hanging="15"/>
              <w:jc w:val="both"/>
              <w:rPr>
                <w:sz w:val="20"/>
              </w:rPr>
            </w:pPr>
            <w:r>
              <w:rPr>
                <w:sz w:val="20"/>
              </w:rPr>
              <w:t>Wei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(2023) </w:t>
            </w:r>
            <w:hyperlink r:id="rId20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0.1371/journal. pone.0286998</w:t>
            </w:r>
          </w:p>
        </w:tc>
        <w:tc>
          <w:tcPr>
            <w:tcW w:w="2140" w:type="dxa"/>
          </w:tcPr>
          <w:p w14:paraId="14617464" w14:textId="77777777" w:rsidR="00A07895" w:rsidRDefault="00000000">
            <w:pPr>
              <w:pStyle w:val="TableParagraph"/>
              <w:spacing w:before="177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79BAD2AD" w14:textId="77777777" w:rsidR="00A07895" w:rsidRDefault="00000000">
            <w:pPr>
              <w:pStyle w:val="TableParagraph"/>
              <w:spacing w:before="44" w:line="276" w:lineRule="auto"/>
              <w:ind w:left="331" w:right="71" w:hanging="228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c.1499del </w:t>
            </w:r>
            <w:r>
              <w:rPr>
                <w:spacing w:val="-2"/>
                <w:sz w:val="20"/>
              </w:rPr>
              <w:t>(p.Ile500fs)</w:t>
            </w:r>
          </w:p>
        </w:tc>
        <w:tc>
          <w:tcPr>
            <w:tcW w:w="623" w:type="dxa"/>
          </w:tcPr>
          <w:p w14:paraId="0F313973" w14:textId="77777777" w:rsidR="00A07895" w:rsidRDefault="00000000">
            <w:pPr>
              <w:pStyle w:val="TableParagraph"/>
              <w:spacing w:before="177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341" w:type="dxa"/>
          </w:tcPr>
          <w:p w14:paraId="6E75BB54" w14:textId="77777777" w:rsidR="00A07895" w:rsidRDefault="00000000">
            <w:pPr>
              <w:pStyle w:val="TableParagraph"/>
              <w:spacing w:before="44" w:line="276" w:lineRule="auto"/>
              <w:ind w:left="312" w:hanging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Endometroid </w:t>
            </w:r>
            <w:r>
              <w:rPr>
                <w:sz w:val="20"/>
              </w:rPr>
              <w:t>EC, 50y</w:t>
            </w:r>
          </w:p>
        </w:tc>
        <w:tc>
          <w:tcPr>
            <w:tcW w:w="781" w:type="dxa"/>
          </w:tcPr>
          <w:p w14:paraId="35A07B74" w14:textId="77777777" w:rsidR="00A07895" w:rsidRDefault="00000000">
            <w:pPr>
              <w:pStyle w:val="TableParagraph"/>
              <w:spacing w:before="177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68ACE762" w14:textId="77777777" w:rsidR="00A07895" w:rsidRDefault="00000000">
            <w:pPr>
              <w:pStyle w:val="TableParagraph"/>
              <w:spacing w:before="17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62" w:type="dxa"/>
            <w:vMerge w:val="restart"/>
          </w:tcPr>
          <w:p w14:paraId="4C357710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A258032" w14:textId="77777777" w:rsidR="00A07895" w:rsidRDefault="00A07895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4BB3E0C5" w14:textId="77777777" w:rsidR="00A07895" w:rsidRDefault="00000000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1102" w:type="dxa"/>
            <w:vMerge w:val="restart"/>
          </w:tcPr>
          <w:p w14:paraId="4EC2C0E7" w14:textId="77777777" w:rsidR="00A07895" w:rsidRDefault="00A07895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206F47DE" w14:textId="77777777" w:rsidR="00A07895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BRCA1</w:t>
            </w:r>
          </w:p>
          <w:p w14:paraId="6824E357" w14:textId="77777777" w:rsidR="00A07895" w:rsidRDefault="00000000">
            <w:pPr>
              <w:pStyle w:val="TableParagraph"/>
              <w:spacing w:before="34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584BB2E3" w14:textId="77777777">
        <w:trPr>
          <w:trHeight w:val="595"/>
        </w:trPr>
        <w:tc>
          <w:tcPr>
            <w:tcW w:w="1481" w:type="dxa"/>
            <w:vMerge/>
            <w:tcBorders>
              <w:top w:val="nil"/>
            </w:tcBorders>
          </w:tcPr>
          <w:p w14:paraId="2DE63DF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14:paraId="74E4C269" w14:textId="77777777" w:rsidR="00A07895" w:rsidRDefault="00000000">
            <w:pPr>
              <w:pStyle w:val="TableParagraph"/>
              <w:spacing w:before="166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07033C7F" w14:textId="77777777" w:rsidR="00A07895" w:rsidRDefault="00000000">
            <w:pPr>
              <w:pStyle w:val="TableParagraph"/>
              <w:spacing w:before="33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c.1738A&gt;T</w:t>
            </w:r>
          </w:p>
          <w:p w14:paraId="22347B7A" w14:textId="77777777" w:rsidR="00A07895" w:rsidRDefault="00000000">
            <w:pPr>
              <w:pStyle w:val="TableParagraph"/>
              <w:spacing w:before="35"/>
              <w:ind w:left="3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(p.Lys580*)</w:t>
            </w:r>
          </w:p>
        </w:tc>
        <w:tc>
          <w:tcPr>
            <w:tcW w:w="623" w:type="dxa"/>
          </w:tcPr>
          <w:p w14:paraId="5271B8A8" w14:textId="77777777" w:rsidR="00A07895" w:rsidRDefault="00000000">
            <w:pPr>
              <w:pStyle w:val="TableParagraph"/>
              <w:spacing w:before="166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341" w:type="dxa"/>
          </w:tcPr>
          <w:p w14:paraId="6FC5EDDA" w14:textId="77777777" w:rsidR="00A07895" w:rsidRDefault="00000000">
            <w:pPr>
              <w:pStyle w:val="TableParagraph"/>
              <w:spacing w:before="33" w:line="276" w:lineRule="auto"/>
              <w:ind w:left="301" w:hanging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Endometroid </w:t>
            </w:r>
            <w:r>
              <w:rPr>
                <w:sz w:val="20"/>
              </w:rPr>
              <w:t>OC, 47y</w:t>
            </w:r>
          </w:p>
        </w:tc>
        <w:tc>
          <w:tcPr>
            <w:tcW w:w="781" w:type="dxa"/>
          </w:tcPr>
          <w:p w14:paraId="1742C8D2" w14:textId="77777777" w:rsidR="00A07895" w:rsidRDefault="00000000">
            <w:pPr>
              <w:pStyle w:val="TableParagraph"/>
              <w:spacing w:before="1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1" w:type="dxa"/>
          </w:tcPr>
          <w:p w14:paraId="781EE73E" w14:textId="77777777" w:rsidR="00A07895" w:rsidRDefault="00000000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549A364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20117D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43A3C497" w14:textId="77777777">
        <w:trPr>
          <w:trHeight w:val="874"/>
        </w:trPr>
        <w:tc>
          <w:tcPr>
            <w:tcW w:w="1481" w:type="dxa"/>
            <w:vMerge w:val="restart"/>
          </w:tcPr>
          <w:p w14:paraId="6B1A9D6E" w14:textId="77777777" w:rsidR="00A07895" w:rsidRDefault="00000000">
            <w:pPr>
              <w:pStyle w:val="TableParagraph"/>
              <w:spacing w:before="42" w:line="276" w:lineRule="auto"/>
              <w:ind w:left="175" w:right="11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Laitman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(2024)</w:t>
            </w:r>
          </w:p>
          <w:p w14:paraId="77168589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0.1007/s10549-</w:t>
            </w:r>
          </w:p>
          <w:p w14:paraId="360DCD49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024-07454-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140" w:type="dxa"/>
            <w:vMerge w:val="restart"/>
          </w:tcPr>
          <w:p w14:paraId="4A892E61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BC5164F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22F58ABA" w14:textId="77777777" w:rsidR="00A07895" w:rsidRDefault="0000000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  <w:vMerge w:val="restart"/>
          </w:tcPr>
          <w:p w14:paraId="40D7B39F" w14:textId="77777777" w:rsidR="00A07895" w:rsidRDefault="00A07895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2E12C17D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(N/R</w:t>
            </w:r>
          </w:p>
          <w:p w14:paraId="2095B360" w14:textId="77777777" w:rsidR="00A07895" w:rsidRDefault="00000000">
            <w:pPr>
              <w:pStyle w:val="TableParagraph"/>
              <w:spacing w:before="35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missense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variant)</w:t>
            </w:r>
          </w:p>
        </w:tc>
        <w:tc>
          <w:tcPr>
            <w:tcW w:w="623" w:type="dxa"/>
          </w:tcPr>
          <w:p w14:paraId="2A0F30FC" w14:textId="77777777" w:rsidR="00A07895" w:rsidRDefault="00A07895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23D6F57C" w14:textId="77777777" w:rsidR="00A07895" w:rsidRDefault="00000000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089469E5" w14:textId="77777777" w:rsidR="00A07895" w:rsidRDefault="00000000">
            <w:pPr>
              <w:pStyle w:val="TableParagraph"/>
              <w:spacing w:before="42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CRC,</w:t>
            </w:r>
          </w:p>
          <w:p w14:paraId="40AF337C" w14:textId="77777777" w:rsidR="00A07895" w:rsidRDefault="00000000">
            <w:pPr>
              <w:pStyle w:val="TableParagraph"/>
              <w:spacing w:before="35" w:line="276" w:lineRule="auto"/>
              <w:ind w:lef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Paragangliom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81" w:type="dxa"/>
          </w:tcPr>
          <w:p w14:paraId="1C56E5DB" w14:textId="77777777" w:rsidR="00A07895" w:rsidRDefault="00A07895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4CBCB2D0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7E24AE80" w14:textId="77777777" w:rsidR="00A07895" w:rsidRDefault="00A07895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604755A4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25-30</w:t>
            </w:r>
            <w:r>
              <w:rPr>
                <w:spacing w:val="-5"/>
                <w:sz w:val="20"/>
              </w:rPr>
              <w:t xml:space="preserve"> (R)</w:t>
            </w:r>
          </w:p>
        </w:tc>
        <w:tc>
          <w:tcPr>
            <w:tcW w:w="1162" w:type="dxa"/>
            <w:vMerge w:val="restart"/>
          </w:tcPr>
          <w:p w14:paraId="2BAD593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34441DEC" w14:textId="77777777" w:rsidR="00A07895" w:rsidRDefault="00A07895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343CAE24" w14:textId="77777777" w:rsidR="00A07895" w:rsidRDefault="00000000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Israel</w:t>
            </w:r>
          </w:p>
        </w:tc>
        <w:tc>
          <w:tcPr>
            <w:tcW w:w="1102" w:type="dxa"/>
            <w:vMerge w:val="restart"/>
          </w:tcPr>
          <w:p w14:paraId="16F178E4" w14:textId="77777777" w:rsidR="00A07895" w:rsidRDefault="00A07895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48B78630" w14:textId="77777777" w:rsidR="00A07895" w:rsidRDefault="00000000">
            <w:pPr>
              <w:pStyle w:val="TableParagraph"/>
              <w:spacing w:line="276" w:lineRule="auto"/>
              <w:ind w:left="187" w:right="165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  <w:tr w:rsidR="00A07895" w14:paraId="612EEE0A" w14:textId="77777777">
        <w:trPr>
          <w:trHeight w:val="475"/>
        </w:trPr>
        <w:tc>
          <w:tcPr>
            <w:tcW w:w="1481" w:type="dxa"/>
            <w:vMerge/>
            <w:tcBorders>
              <w:top w:val="nil"/>
            </w:tcBorders>
          </w:tcPr>
          <w:p w14:paraId="7CB9B6EF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7BABE61B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14:paraId="0CA7A09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14:paraId="15C92B75" w14:textId="77777777" w:rsidR="00A07895" w:rsidRDefault="00000000">
            <w:pPr>
              <w:pStyle w:val="TableParagraph"/>
              <w:spacing w:before="108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6194F67A" w14:textId="77777777" w:rsidR="00A07895" w:rsidRDefault="00000000">
            <w:pPr>
              <w:pStyle w:val="TableParagraph"/>
              <w:spacing w:before="108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Unaffected</w:t>
            </w:r>
          </w:p>
        </w:tc>
        <w:tc>
          <w:tcPr>
            <w:tcW w:w="781" w:type="dxa"/>
          </w:tcPr>
          <w:p w14:paraId="2AC09165" w14:textId="77777777" w:rsidR="00A07895" w:rsidRDefault="00000000">
            <w:pPr>
              <w:pStyle w:val="TableParagraph"/>
              <w:spacing w:before="10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61" w:type="dxa"/>
          </w:tcPr>
          <w:p w14:paraId="389698D2" w14:textId="77777777" w:rsidR="00A07895" w:rsidRDefault="00000000">
            <w:pPr>
              <w:pStyle w:val="TableParagraph"/>
              <w:spacing w:before="10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25-30</w:t>
            </w:r>
            <w:r>
              <w:rPr>
                <w:spacing w:val="-5"/>
                <w:sz w:val="20"/>
              </w:rPr>
              <w:t xml:space="preserve"> (R)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14:paraId="047194E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46AD30A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3EDB8187" w14:textId="77777777">
        <w:trPr>
          <w:trHeight w:val="874"/>
        </w:trPr>
        <w:tc>
          <w:tcPr>
            <w:tcW w:w="1481" w:type="dxa"/>
          </w:tcPr>
          <w:p w14:paraId="606ED371" w14:textId="77777777" w:rsidR="00A07895" w:rsidRDefault="00000000">
            <w:pPr>
              <w:pStyle w:val="TableParagraph"/>
              <w:spacing w:before="45" w:line="276" w:lineRule="auto"/>
              <w:ind w:left="458" w:hanging="356"/>
              <w:rPr>
                <w:sz w:val="20"/>
              </w:rPr>
            </w:pPr>
            <w:r>
              <w:rPr>
                <w:sz w:val="20"/>
              </w:rPr>
              <w:t>Saunders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(2024)</w:t>
            </w:r>
          </w:p>
          <w:p w14:paraId="16B27FC7" w14:textId="77777777" w:rsidR="00A07895" w:rsidRDefault="00000000">
            <w:pPr>
              <w:pStyle w:val="TableParagraph"/>
              <w:ind w:left="58" w:right="-15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https://doi.org/1</w:t>
              </w:r>
            </w:hyperlink>
          </w:p>
        </w:tc>
        <w:tc>
          <w:tcPr>
            <w:tcW w:w="2140" w:type="dxa"/>
          </w:tcPr>
          <w:p w14:paraId="58DCB415" w14:textId="77777777" w:rsidR="00A07895" w:rsidRDefault="00A07895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25F56BB6" w14:textId="77777777" w:rsidR="00A07895" w:rsidRDefault="00000000">
            <w:pPr>
              <w:pStyle w:val="TableParagraph"/>
              <w:ind w:left="55" w:right="2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8" w:type="dxa"/>
          </w:tcPr>
          <w:p w14:paraId="5331F60A" w14:textId="77777777" w:rsidR="00A07895" w:rsidRDefault="00A07895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3EB8BE11" w14:textId="77777777" w:rsidR="00A07895" w:rsidRDefault="00000000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MLH1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23" w:type="dxa"/>
          </w:tcPr>
          <w:p w14:paraId="5060633F" w14:textId="77777777" w:rsidR="00A07895" w:rsidRDefault="00A07895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CCC5642" w14:textId="77777777" w:rsidR="00A07895" w:rsidRDefault="00000000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41" w:type="dxa"/>
          </w:tcPr>
          <w:p w14:paraId="6615EACE" w14:textId="77777777" w:rsidR="00A07895" w:rsidRDefault="00000000">
            <w:pPr>
              <w:pStyle w:val="TableParagraph"/>
              <w:spacing w:before="177" w:line="276" w:lineRule="auto"/>
              <w:ind w:left="168" w:hanging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"Aggresive" </w:t>
            </w:r>
            <w:r>
              <w:rPr>
                <w:sz w:val="20"/>
              </w:rPr>
              <w:t>PrC,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</w:tc>
        <w:tc>
          <w:tcPr>
            <w:tcW w:w="781" w:type="dxa"/>
          </w:tcPr>
          <w:p w14:paraId="71DDCFF4" w14:textId="77777777" w:rsidR="00A07895" w:rsidRDefault="00A07895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57FABCA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61" w:type="dxa"/>
          </w:tcPr>
          <w:p w14:paraId="6DEE50CD" w14:textId="77777777" w:rsidR="00A07895" w:rsidRDefault="00A07895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A9EC24E" w14:textId="77777777" w:rsidR="00A0789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</w:tc>
        <w:tc>
          <w:tcPr>
            <w:tcW w:w="1162" w:type="dxa"/>
          </w:tcPr>
          <w:p w14:paraId="679111A9" w14:textId="77777777" w:rsidR="00A07895" w:rsidRDefault="00000000">
            <w:pPr>
              <w:pStyle w:val="TableParagraph"/>
              <w:spacing w:before="177" w:line="276" w:lineRule="auto"/>
              <w:ind w:left="165" w:right="156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United Kingdom</w:t>
            </w:r>
          </w:p>
        </w:tc>
        <w:tc>
          <w:tcPr>
            <w:tcW w:w="1102" w:type="dxa"/>
          </w:tcPr>
          <w:p w14:paraId="435F6CBE" w14:textId="77777777" w:rsidR="00A07895" w:rsidRDefault="00000000">
            <w:pPr>
              <w:pStyle w:val="TableParagraph"/>
              <w:spacing w:before="177" w:line="276" w:lineRule="auto"/>
              <w:ind w:left="187" w:right="165" w:firstLine="2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variants</w:t>
            </w:r>
          </w:p>
        </w:tc>
      </w:tr>
    </w:tbl>
    <w:p w14:paraId="0604DCFB" w14:textId="77777777" w:rsidR="00A07895" w:rsidRDefault="00A07895">
      <w:pPr>
        <w:pStyle w:val="TableParagraph"/>
        <w:spacing w:line="276" w:lineRule="auto"/>
        <w:rPr>
          <w:sz w:val="20"/>
        </w:rPr>
        <w:sectPr w:rsidR="00A07895">
          <w:type w:val="continuous"/>
          <w:pgSz w:w="11920" w:h="16840"/>
          <w:pgMar w:top="1420" w:right="0" w:bottom="1362" w:left="141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138"/>
        <w:gridCol w:w="1679"/>
        <w:gridCol w:w="619"/>
        <w:gridCol w:w="1339"/>
        <w:gridCol w:w="779"/>
        <w:gridCol w:w="1358"/>
        <w:gridCol w:w="1160"/>
        <w:gridCol w:w="1099"/>
      </w:tblGrid>
      <w:tr w:rsidR="00A07895" w14:paraId="44D5E25C" w14:textId="77777777">
        <w:trPr>
          <w:trHeight w:val="594"/>
        </w:trPr>
        <w:tc>
          <w:tcPr>
            <w:tcW w:w="1481" w:type="dxa"/>
            <w:vMerge w:val="restart"/>
          </w:tcPr>
          <w:p w14:paraId="039E40DC" w14:textId="77777777" w:rsidR="00A07895" w:rsidRDefault="00000000">
            <w:pPr>
              <w:pStyle w:val="TableParagraph"/>
              <w:spacing w:before="32"/>
              <w:ind w:left="58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0.1016/j.euo.20</w:t>
            </w:r>
          </w:p>
          <w:p w14:paraId="692AE9D2" w14:textId="77777777" w:rsidR="00A07895" w:rsidRDefault="00000000">
            <w:pPr>
              <w:pStyle w:val="TableParagraph"/>
              <w:spacing w:before="35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24.02.003</w:t>
            </w:r>
          </w:p>
        </w:tc>
        <w:tc>
          <w:tcPr>
            <w:tcW w:w="2138" w:type="dxa"/>
          </w:tcPr>
          <w:p w14:paraId="2E591C7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14:paraId="2BA4FE42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73BAF055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14:paraId="65A2DC38" w14:textId="77777777" w:rsidR="00A07895" w:rsidRDefault="00000000">
            <w:pPr>
              <w:pStyle w:val="TableParagraph"/>
              <w:spacing w:before="32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M1,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14:paraId="33E74D8D" w14:textId="77777777" w:rsidR="00A07895" w:rsidRDefault="00000000">
            <w:pPr>
              <w:pStyle w:val="TableParagraph"/>
              <w:spacing w:before="35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65y</w:t>
            </w:r>
          </w:p>
        </w:tc>
        <w:tc>
          <w:tcPr>
            <w:tcW w:w="779" w:type="dxa"/>
          </w:tcPr>
          <w:p w14:paraId="4B96E1B4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</w:tcPr>
          <w:p w14:paraId="765D9B2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14:paraId="0016A63A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vMerge w:val="restart"/>
          </w:tcPr>
          <w:p w14:paraId="7FF3BE3B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895" w14:paraId="563A55E8" w14:textId="77777777">
        <w:trPr>
          <w:trHeight w:val="1134"/>
        </w:trPr>
        <w:tc>
          <w:tcPr>
            <w:tcW w:w="1481" w:type="dxa"/>
            <w:vMerge/>
            <w:tcBorders>
              <w:top w:val="nil"/>
            </w:tcBorders>
          </w:tcPr>
          <w:p w14:paraId="5C59AD86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</w:tcPr>
          <w:p w14:paraId="7762E02B" w14:textId="77777777" w:rsidR="00A07895" w:rsidRDefault="00A07895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273EC071" w14:textId="77777777" w:rsidR="00A07895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9" w:type="dxa"/>
          </w:tcPr>
          <w:p w14:paraId="2D697B67" w14:textId="77777777" w:rsidR="00A07895" w:rsidRDefault="00A07895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42AFFBC7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19" w:type="dxa"/>
          </w:tcPr>
          <w:p w14:paraId="745AE791" w14:textId="77777777" w:rsidR="00A07895" w:rsidRDefault="00A07895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E72A38E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6EF95E6B" w14:textId="77777777" w:rsidR="00A07895" w:rsidRDefault="00000000">
            <w:pPr>
              <w:pStyle w:val="TableParagraph"/>
              <w:spacing w:before="41" w:line="276" w:lineRule="auto"/>
              <w:ind w:left="78" w:right="24" w:firstLine="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"Aggresive" </w:t>
            </w:r>
            <w:r>
              <w:rPr>
                <w:sz w:val="20"/>
              </w:rPr>
              <w:t>PrC, T3 N0 M0,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60</w:t>
            </w:r>
          </w:p>
          <w:p w14:paraId="6FA814EC" w14:textId="77777777" w:rsidR="00A07895" w:rsidRDefault="00000000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779" w:type="dxa"/>
          </w:tcPr>
          <w:p w14:paraId="1E378ADC" w14:textId="77777777" w:rsidR="00A07895" w:rsidRDefault="00A07895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3D6EDC4" w14:textId="77777777" w:rsidR="00A07895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358" w:type="dxa"/>
          </w:tcPr>
          <w:p w14:paraId="776C5BDB" w14:textId="77777777" w:rsidR="00A07895" w:rsidRDefault="00A07895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130CD0BB" w14:textId="77777777" w:rsidR="00A07895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(T)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14:paraId="6DB04643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E845840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A24FCF7" w14:textId="77777777">
        <w:trPr>
          <w:trHeight w:val="335"/>
        </w:trPr>
        <w:tc>
          <w:tcPr>
            <w:tcW w:w="1481" w:type="dxa"/>
            <w:vMerge w:val="restart"/>
          </w:tcPr>
          <w:p w14:paraId="16FE8A23" w14:textId="77777777" w:rsidR="00A07895" w:rsidRPr="00AC57CD" w:rsidRDefault="00000000">
            <w:pPr>
              <w:pStyle w:val="TableParagraph"/>
              <w:spacing w:before="39" w:line="276" w:lineRule="auto"/>
              <w:ind w:left="191" w:right="130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Tsoulos</w:t>
            </w:r>
            <w:r w:rsidRPr="00AC57CD">
              <w:rPr>
                <w:spacing w:val="-12"/>
                <w:sz w:val="20"/>
                <w:lang w:val="es-AR"/>
              </w:rPr>
              <w:t xml:space="preserve"> </w:t>
            </w:r>
            <w:r w:rsidRPr="00AC57CD">
              <w:rPr>
                <w:spacing w:val="-2"/>
                <w:sz w:val="20"/>
                <w:lang w:val="es-AR"/>
              </w:rPr>
              <w:t>et</w:t>
            </w:r>
            <w:r w:rsidRPr="00AC57CD">
              <w:rPr>
                <w:spacing w:val="-12"/>
                <w:sz w:val="20"/>
                <w:lang w:val="es-AR"/>
              </w:rPr>
              <w:t xml:space="preserve"> </w:t>
            </w:r>
            <w:r w:rsidRPr="00AC57CD">
              <w:rPr>
                <w:spacing w:val="-2"/>
                <w:sz w:val="20"/>
                <w:lang w:val="es-AR"/>
              </w:rPr>
              <w:t>al (2024)</w:t>
            </w:r>
          </w:p>
          <w:p w14:paraId="3E0626EC" w14:textId="77777777" w:rsidR="00A07895" w:rsidRPr="00AC57CD" w:rsidRDefault="00000000">
            <w:pPr>
              <w:pStyle w:val="TableParagraph"/>
              <w:spacing w:line="276" w:lineRule="auto"/>
              <w:ind w:left="58" w:right="-15"/>
              <w:jc w:val="center"/>
              <w:rPr>
                <w:sz w:val="20"/>
                <w:lang w:val="es-AR"/>
              </w:rPr>
            </w:pPr>
            <w:hyperlink r:id="rId23">
              <w:r w:rsidRPr="00AC57CD">
                <w:rPr>
                  <w:spacing w:val="-2"/>
                  <w:sz w:val="20"/>
                  <w:lang w:val="es-AR"/>
                </w:rPr>
                <w:t>https://doi.org/1</w:t>
              </w:r>
            </w:hyperlink>
            <w:r w:rsidRPr="00AC57CD">
              <w:rPr>
                <w:spacing w:val="-2"/>
                <w:sz w:val="20"/>
                <w:lang w:val="es-AR"/>
              </w:rPr>
              <w:t xml:space="preserve"> 0.21873/cgp.20</w:t>
            </w:r>
          </w:p>
          <w:p w14:paraId="0D100D25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2138" w:type="dxa"/>
          </w:tcPr>
          <w:p w14:paraId="3BD4FD03" w14:textId="77777777" w:rsidR="00A07895" w:rsidRDefault="00000000">
            <w:pPr>
              <w:pStyle w:val="TableParagraph"/>
              <w:spacing w:before="39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9" w:type="dxa"/>
          </w:tcPr>
          <w:p w14:paraId="74FB3B3F" w14:textId="77777777" w:rsidR="00A07895" w:rsidRDefault="00000000">
            <w:pPr>
              <w:pStyle w:val="TableParagraph"/>
              <w:spacing w:before="3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19" w:type="dxa"/>
          </w:tcPr>
          <w:p w14:paraId="651CD3F3" w14:textId="77777777" w:rsidR="00A07895" w:rsidRDefault="00000000">
            <w:pPr>
              <w:pStyle w:val="TableParagraph"/>
              <w:spacing w:before="39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1DFBF90E" w14:textId="77777777" w:rsidR="00A07895" w:rsidRDefault="00000000">
            <w:pPr>
              <w:pStyle w:val="TableParagraph"/>
              <w:spacing w:before="39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79" w:type="dxa"/>
          </w:tcPr>
          <w:p w14:paraId="668E5783" w14:textId="77777777" w:rsidR="00A07895" w:rsidRDefault="00000000">
            <w:pPr>
              <w:pStyle w:val="TableParagraph"/>
              <w:spacing w:before="39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8" w:type="dxa"/>
          </w:tcPr>
          <w:p w14:paraId="7DC03D17" w14:textId="77777777" w:rsidR="00A07895" w:rsidRDefault="00000000">
            <w:pPr>
              <w:pStyle w:val="TableParagraph"/>
              <w:spacing w:before="39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0" w:type="dxa"/>
            <w:vMerge w:val="restart"/>
          </w:tcPr>
          <w:p w14:paraId="52F488E6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0A34CEFA" w14:textId="77777777" w:rsidR="00A07895" w:rsidRDefault="00A07895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26F5041F" w14:textId="77777777" w:rsidR="00A07895" w:rsidRDefault="00000000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Greece</w:t>
            </w:r>
          </w:p>
        </w:tc>
        <w:tc>
          <w:tcPr>
            <w:tcW w:w="1099" w:type="dxa"/>
            <w:vMerge w:val="restart"/>
          </w:tcPr>
          <w:p w14:paraId="20ABCEB0" w14:textId="77777777" w:rsidR="00A07895" w:rsidRDefault="00000000">
            <w:pPr>
              <w:pStyle w:val="TableParagraph"/>
              <w:spacing w:before="171" w:line="276" w:lineRule="auto"/>
              <w:ind w:left="85" w:right="3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370CF6B6" w14:textId="77777777">
        <w:trPr>
          <w:trHeight w:val="355"/>
        </w:trPr>
        <w:tc>
          <w:tcPr>
            <w:tcW w:w="1481" w:type="dxa"/>
            <w:vMerge/>
            <w:tcBorders>
              <w:top w:val="nil"/>
            </w:tcBorders>
          </w:tcPr>
          <w:p w14:paraId="7809976C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</w:tcPr>
          <w:p w14:paraId="230308A4" w14:textId="77777777" w:rsidR="00A07895" w:rsidRDefault="00000000">
            <w:pPr>
              <w:pStyle w:val="TableParagraph"/>
              <w:spacing w:before="44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9" w:type="dxa"/>
          </w:tcPr>
          <w:p w14:paraId="466F3F8A" w14:textId="77777777" w:rsidR="00A07895" w:rsidRDefault="00000000">
            <w:pPr>
              <w:pStyle w:val="TableParagraph"/>
              <w:spacing w:before="44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MSH2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19" w:type="dxa"/>
          </w:tcPr>
          <w:p w14:paraId="34E5614F" w14:textId="77777777" w:rsidR="00A07895" w:rsidRDefault="00000000">
            <w:pPr>
              <w:pStyle w:val="TableParagraph"/>
              <w:spacing w:before="44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5ED2D4CF" w14:textId="77777777" w:rsidR="00A07895" w:rsidRDefault="00000000">
            <w:pPr>
              <w:pStyle w:val="TableParagraph"/>
              <w:spacing w:before="44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79" w:type="dxa"/>
          </w:tcPr>
          <w:p w14:paraId="593B037B" w14:textId="77777777" w:rsidR="00A07895" w:rsidRDefault="00000000">
            <w:pPr>
              <w:pStyle w:val="TableParagraph"/>
              <w:spacing w:before="44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8" w:type="dxa"/>
          </w:tcPr>
          <w:p w14:paraId="4801704E" w14:textId="77777777" w:rsidR="00A07895" w:rsidRDefault="00000000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14:paraId="7A3E4C61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3052298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73F19989" w14:textId="77777777">
        <w:trPr>
          <w:trHeight w:val="615"/>
        </w:trPr>
        <w:tc>
          <w:tcPr>
            <w:tcW w:w="1481" w:type="dxa"/>
            <w:vMerge/>
            <w:tcBorders>
              <w:top w:val="nil"/>
            </w:tcBorders>
          </w:tcPr>
          <w:p w14:paraId="076187A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</w:tcPr>
          <w:p w14:paraId="439CC0FE" w14:textId="77777777" w:rsidR="00A07895" w:rsidRDefault="00000000">
            <w:pPr>
              <w:pStyle w:val="TableParagraph"/>
              <w:spacing w:before="172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BRCA2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1679" w:type="dxa"/>
          </w:tcPr>
          <w:p w14:paraId="6FA4AF21" w14:textId="77777777" w:rsidR="00A07895" w:rsidRDefault="00000000">
            <w:pPr>
              <w:pStyle w:val="TableParagraph"/>
              <w:spacing w:before="172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PMS2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(N/R)</w:t>
            </w:r>
          </w:p>
        </w:tc>
        <w:tc>
          <w:tcPr>
            <w:tcW w:w="619" w:type="dxa"/>
          </w:tcPr>
          <w:p w14:paraId="1BDF838B" w14:textId="77777777" w:rsidR="00A07895" w:rsidRDefault="00000000">
            <w:pPr>
              <w:pStyle w:val="TableParagraph"/>
              <w:spacing w:before="17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68C63D64" w14:textId="77777777" w:rsidR="00A07895" w:rsidRDefault="00000000">
            <w:pPr>
              <w:pStyle w:val="TableParagraph"/>
              <w:spacing w:before="172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79" w:type="dxa"/>
          </w:tcPr>
          <w:p w14:paraId="182E13A0" w14:textId="77777777" w:rsidR="00A07895" w:rsidRDefault="00000000">
            <w:pPr>
              <w:pStyle w:val="TableParagraph"/>
              <w:spacing w:before="172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8" w:type="dxa"/>
          </w:tcPr>
          <w:p w14:paraId="3AB3A2FD" w14:textId="77777777" w:rsidR="00A07895" w:rsidRDefault="00000000">
            <w:pPr>
              <w:pStyle w:val="TableParagraph"/>
              <w:spacing w:before="172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14:paraId="188090CA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73F56CC" w14:textId="77777777" w:rsidR="00A07895" w:rsidRDefault="00A07895">
            <w:pPr>
              <w:rPr>
                <w:sz w:val="2"/>
                <w:szCs w:val="2"/>
              </w:rPr>
            </w:pPr>
          </w:p>
        </w:tc>
      </w:tr>
      <w:tr w:rsidR="00A07895" w14:paraId="5374D4A2" w14:textId="77777777">
        <w:trPr>
          <w:trHeight w:val="614"/>
        </w:trPr>
        <w:tc>
          <w:tcPr>
            <w:tcW w:w="1481" w:type="dxa"/>
            <w:vMerge w:val="restart"/>
          </w:tcPr>
          <w:p w14:paraId="169C1D46" w14:textId="77777777" w:rsidR="00A07895" w:rsidRDefault="00000000">
            <w:pPr>
              <w:pStyle w:val="TableParagraph"/>
              <w:spacing w:before="41" w:line="276" w:lineRule="auto"/>
              <w:ind w:left="110" w:right="49"/>
              <w:jc w:val="center"/>
              <w:rPr>
                <w:sz w:val="20"/>
              </w:rPr>
            </w:pPr>
            <w:r>
              <w:rPr>
                <w:sz w:val="20"/>
              </w:rPr>
              <w:t>Abu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Shtaya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 al (2025)</w:t>
            </w:r>
          </w:p>
          <w:p w14:paraId="7E1BCDAF" w14:textId="77777777" w:rsidR="00A07895" w:rsidRDefault="00000000">
            <w:pPr>
              <w:pStyle w:val="TableParagraph"/>
              <w:spacing w:line="276" w:lineRule="auto"/>
              <w:ind w:left="52" w:right="-15"/>
              <w:jc w:val="center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</w:rPr>
                <w:t>https://doi.org/1</w:t>
              </w:r>
            </w:hyperlink>
            <w:r>
              <w:rPr>
                <w:spacing w:val="-2"/>
                <w:sz w:val="20"/>
              </w:rPr>
              <w:t xml:space="preserve"> 0.1007/s10689-</w:t>
            </w:r>
          </w:p>
          <w:p w14:paraId="0BAEA8D1" w14:textId="77777777" w:rsidR="00A07895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024-00432-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138" w:type="dxa"/>
          </w:tcPr>
          <w:p w14:paraId="468EFF51" w14:textId="77777777" w:rsidR="00A07895" w:rsidRPr="00AC57CD" w:rsidRDefault="00000000">
            <w:pPr>
              <w:pStyle w:val="TableParagraph"/>
              <w:spacing w:before="41"/>
              <w:ind w:left="55"/>
              <w:jc w:val="center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BRCA2</w:t>
            </w:r>
            <w:r w:rsidRPr="00AC57CD">
              <w:rPr>
                <w:spacing w:val="-5"/>
                <w:sz w:val="20"/>
                <w:lang w:val="es-AR"/>
              </w:rPr>
              <w:t xml:space="preserve"> </w:t>
            </w:r>
            <w:r w:rsidRPr="00AC57CD">
              <w:rPr>
                <w:spacing w:val="-2"/>
                <w:sz w:val="20"/>
                <w:lang w:val="es-AR"/>
              </w:rPr>
              <w:t>c.6174del</w:t>
            </w:r>
          </w:p>
          <w:p w14:paraId="76E59266" w14:textId="77777777" w:rsidR="00A07895" w:rsidRPr="00AC57CD" w:rsidRDefault="00000000">
            <w:pPr>
              <w:pStyle w:val="TableParagraph"/>
              <w:spacing w:before="35"/>
              <w:ind w:left="55"/>
              <w:jc w:val="center"/>
              <w:rPr>
                <w:sz w:val="20"/>
                <w:lang w:val="es-AR"/>
              </w:rPr>
            </w:pPr>
            <w:r w:rsidRPr="00AC57CD">
              <w:rPr>
                <w:spacing w:val="-2"/>
                <w:sz w:val="20"/>
                <w:lang w:val="es-AR"/>
              </w:rPr>
              <w:t>(p.Ser1982fs)</w:t>
            </w:r>
          </w:p>
        </w:tc>
        <w:tc>
          <w:tcPr>
            <w:tcW w:w="1679" w:type="dxa"/>
          </w:tcPr>
          <w:p w14:paraId="602E5A4C" w14:textId="77777777" w:rsidR="00A07895" w:rsidRDefault="00000000">
            <w:pPr>
              <w:pStyle w:val="TableParagraph"/>
              <w:spacing w:before="174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619" w:type="dxa"/>
          </w:tcPr>
          <w:p w14:paraId="6D4B1090" w14:textId="77777777" w:rsidR="00A07895" w:rsidRDefault="00000000">
            <w:pPr>
              <w:pStyle w:val="TableParagraph"/>
              <w:spacing w:before="174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73C76749" w14:textId="77777777" w:rsidR="00A07895" w:rsidRDefault="00000000">
            <w:pPr>
              <w:pStyle w:val="TableParagraph"/>
              <w:spacing w:before="174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79" w:type="dxa"/>
          </w:tcPr>
          <w:p w14:paraId="43D248D7" w14:textId="77777777" w:rsidR="00A07895" w:rsidRDefault="00000000">
            <w:pPr>
              <w:pStyle w:val="TableParagraph"/>
              <w:spacing w:before="174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8" w:type="dxa"/>
          </w:tcPr>
          <w:p w14:paraId="75413A8A" w14:textId="77777777" w:rsidR="00A07895" w:rsidRDefault="00000000">
            <w:pPr>
              <w:pStyle w:val="TableParagraph"/>
              <w:spacing w:before="174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0" w:type="dxa"/>
            <w:vMerge w:val="restart"/>
          </w:tcPr>
          <w:p w14:paraId="626FC98D" w14:textId="77777777" w:rsidR="00A07895" w:rsidRDefault="00A07895">
            <w:pPr>
              <w:pStyle w:val="TableParagraph"/>
              <w:rPr>
                <w:rFonts w:ascii="Times New Roman"/>
                <w:sz w:val="20"/>
              </w:rPr>
            </w:pPr>
          </w:p>
          <w:p w14:paraId="75940527" w14:textId="77777777" w:rsidR="00A07895" w:rsidRDefault="00A07895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4A96AEB1" w14:textId="77777777" w:rsidR="00A07895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Israel</w:t>
            </w:r>
          </w:p>
        </w:tc>
        <w:tc>
          <w:tcPr>
            <w:tcW w:w="1099" w:type="dxa"/>
            <w:vMerge w:val="restart"/>
          </w:tcPr>
          <w:p w14:paraId="11B88A28" w14:textId="77777777" w:rsidR="00A07895" w:rsidRDefault="00000000">
            <w:pPr>
              <w:pStyle w:val="TableParagraph"/>
              <w:spacing w:before="174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LS</w:t>
            </w:r>
          </w:p>
          <w:p w14:paraId="6F98C971" w14:textId="77777777" w:rsidR="00A07895" w:rsidRDefault="00000000">
            <w:pPr>
              <w:pStyle w:val="TableParagraph"/>
              <w:spacing w:before="34" w:line="276" w:lineRule="auto"/>
              <w:ind w:left="85" w:right="3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variants -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phenotype</w:t>
            </w:r>
          </w:p>
        </w:tc>
      </w:tr>
      <w:tr w:rsidR="00A07895" w14:paraId="57B4DB3D" w14:textId="77777777">
        <w:trPr>
          <w:trHeight w:val="735"/>
        </w:trPr>
        <w:tc>
          <w:tcPr>
            <w:tcW w:w="1481" w:type="dxa"/>
            <w:vMerge/>
            <w:tcBorders>
              <w:top w:val="nil"/>
            </w:tcBorders>
          </w:tcPr>
          <w:p w14:paraId="440E29F0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</w:tcPr>
          <w:p w14:paraId="6E6BA2EB" w14:textId="77777777" w:rsidR="00A07895" w:rsidRPr="00AC57CD" w:rsidRDefault="00000000">
            <w:pPr>
              <w:pStyle w:val="TableParagraph"/>
              <w:spacing w:before="103" w:line="276" w:lineRule="auto"/>
              <w:ind w:left="292" w:right="162" w:hanging="69"/>
              <w:rPr>
                <w:sz w:val="20"/>
                <w:lang w:val="es-AR"/>
              </w:rPr>
            </w:pPr>
            <w:r w:rsidRPr="00AC57CD">
              <w:rPr>
                <w:sz w:val="20"/>
                <w:lang w:val="es-AR"/>
              </w:rPr>
              <w:t>BRCA1</w:t>
            </w:r>
            <w:r w:rsidRPr="00AC57CD">
              <w:rPr>
                <w:spacing w:val="-14"/>
                <w:sz w:val="20"/>
                <w:lang w:val="es-AR"/>
              </w:rPr>
              <w:t xml:space="preserve"> </w:t>
            </w:r>
            <w:r w:rsidRPr="00AC57CD">
              <w:rPr>
                <w:sz w:val="20"/>
                <w:lang w:val="es-AR"/>
              </w:rPr>
              <w:t xml:space="preserve">c.68_69del </w:t>
            </w:r>
            <w:r w:rsidRPr="00AC57CD">
              <w:rPr>
                <w:spacing w:val="-2"/>
                <w:sz w:val="20"/>
                <w:lang w:val="es-AR"/>
              </w:rPr>
              <w:t>(p.Glu23Valfs*17)</w:t>
            </w:r>
          </w:p>
        </w:tc>
        <w:tc>
          <w:tcPr>
            <w:tcW w:w="1679" w:type="dxa"/>
          </w:tcPr>
          <w:p w14:paraId="3255FD32" w14:textId="77777777" w:rsidR="00A07895" w:rsidRPr="00AC57CD" w:rsidRDefault="00A07895">
            <w:pPr>
              <w:pStyle w:val="TableParagraph"/>
              <w:spacing w:before="5"/>
              <w:rPr>
                <w:rFonts w:ascii="Times New Roman"/>
                <w:sz w:val="20"/>
                <w:lang w:val="es-AR"/>
              </w:rPr>
            </w:pPr>
          </w:p>
          <w:p w14:paraId="27DF2954" w14:textId="77777777" w:rsidR="00A07895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619" w:type="dxa"/>
          </w:tcPr>
          <w:p w14:paraId="37413DE7" w14:textId="77777777" w:rsidR="00A07895" w:rsidRDefault="00A0789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CF09E35" w14:textId="77777777" w:rsidR="00A07895" w:rsidRDefault="00000000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39" w:type="dxa"/>
          </w:tcPr>
          <w:p w14:paraId="15F2488C" w14:textId="77777777" w:rsidR="00A07895" w:rsidRDefault="00A0789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AD5EEEA" w14:textId="77777777" w:rsidR="00A07895" w:rsidRDefault="00000000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779" w:type="dxa"/>
          </w:tcPr>
          <w:p w14:paraId="4C3B487F" w14:textId="77777777" w:rsidR="00A07895" w:rsidRDefault="00A0789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959008A" w14:textId="77777777" w:rsidR="00A07895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358" w:type="dxa"/>
          </w:tcPr>
          <w:p w14:paraId="06765DCB" w14:textId="77777777" w:rsidR="00A07895" w:rsidRDefault="00A0789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5F8D5F1" w14:textId="77777777" w:rsidR="00A07895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N/R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14:paraId="363443EF" w14:textId="77777777" w:rsidR="00A07895" w:rsidRDefault="00A0789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E1F094F" w14:textId="77777777" w:rsidR="00A07895" w:rsidRDefault="00A07895">
            <w:pPr>
              <w:rPr>
                <w:sz w:val="2"/>
                <w:szCs w:val="2"/>
              </w:rPr>
            </w:pPr>
          </w:p>
        </w:tc>
      </w:tr>
    </w:tbl>
    <w:p w14:paraId="504B8E33" w14:textId="77777777" w:rsidR="00000000" w:rsidRDefault="00000000"/>
    <w:p w14:paraId="25B1718A" w14:textId="14EBB00C" w:rsidR="00AC57CD" w:rsidRDefault="00AC57CD" w:rsidP="00AC57CD">
      <w:pPr>
        <w:ind w:left="1276" w:right="1714"/>
      </w:pPr>
      <w:r w:rsidRPr="00AC57CD">
        <w:rPr>
          <w:rFonts w:ascii="Times New Roman" w:eastAsia="Arial" w:hAnsi="Times New Roman" w:cs="Times New Roman"/>
          <w:b/>
          <w:bCs/>
          <w:sz w:val="24"/>
          <w:szCs w:val="24"/>
        </w:rPr>
        <w:t>ESM1 abbreviatons:</w:t>
      </w:r>
      <w:r>
        <w:rPr>
          <w:rFonts w:ascii="Times New Roman" w:eastAsia="Arial" w:hAnsi="Times New Roman" w:cs="Times New Roman"/>
          <w:sz w:val="24"/>
          <w:szCs w:val="24"/>
        </w:rPr>
        <w:t xml:space="preserve"> BC: Breast cancer; </w:t>
      </w:r>
      <w:r w:rsidRPr="00AC57CD">
        <w:rPr>
          <w:rFonts w:ascii="Times New Roman" w:eastAsia="Arial" w:hAnsi="Times New Roman" w:cs="Times New Roman"/>
          <w:sz w:val="24"/>
          <w:szCs w:val="24"/>
        </w:rPr>
        <w:t xml:space="preserve">BlC: Bladder Cancer; </w:t>
      </w:r>
      <w:r>
        <w:rPr>
          <w:rFonts w:ascii="Times New Roman" w:eastAsia="Arial" w:hAnsi="Times New Roman" w:cs="Times New Roman"/>
          <w:sz w:val="24"/>
          <w:szCs w:val="24"/>
        </w:rPr>
        <w:t xml:space="preserve">BTC: Biliary Tract Cancer; </w:t>
      </w:r>
      <w:r w:rsidRPr="00AC57CD">
        <w:rPr>
          <w:rFonts w:ascii="Times New Roman" w:eastAsia="Arial" w:hAnsi="Times New Roman" w:cs="Times New Roman"/>
          <w:sz w:val="24"/>
          <w:szCs w:val="24"/>
        </w:rPr>
        <w:t>CRC: Colorectal Cancer; EC: Endometrial Cancer; GC: Gastric Cancer; KC: Kidney Cancer; OC: Ovarian Cancer; PaC: Pancreatic Cancer; PrC: Prostate Cancer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sectPr w:rsidR="00AC57CD">
      <w:type w:val="continuous"/>
      <w:pgSz w:w="11920" w:h="16840"/>
      <w:pgMar w:top="14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895"/>
    <w:rsid w:val="00A07895"/>
    <w:rsid w:val="00AC57CD"/>
    <w:rsid w:val="00C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C17A"/>
  <w15:docId w15:val="{D7BD0813-70A9-467A-864A-8DDDC6C9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" TargetMode="External"/><Relationship Id="rId13" Type="http://schemas.openxmlformats.org/officeDocument/2006/relationships/hyperlink" Target="https://doi.org/1" TargetMode="External"/><Relationship Id="rId18" Type="http://schemas.openxmlformats.org/officeDocument/2006/relationships/hyperlink" Target="https://doi.org/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" TargetMode="External"/><Relationship Id="rId7" Type="http://schemas.openxmlformats.org/officeDocument/2006/relationships/hyperlink" Target="https://doi.org/1" TargetMode="External"/><Relationship Id="rId12" Type="http://schemas.openxmlformats.org/officeDocument/2006/relationships/hyperlink" Target="https://doi.org/1" TargetMode="External"/><Relationship Id="rId17" Type="http://schemas.openxmlformats.org/officeDocument/2006/relationships/hyperlink" Target="https://doi.org/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" TargetMode="External"/><Relationship Id="rId20" Type="http://schemas.openxmlformats.org/officeDocument/2006/relationships/hyperlink" Target="https://doi.org/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" TargetMode="External"/><Relationship Id="rId11" Type="http://schemas.openxmlformats.org/officeDocument/2006/relationships/hyperlink" Target="https://doi.org/1" TargetMode="External"/><Relationship Id="rId24" Type="http://schemas.openxmlformats.org/officeDocument/2006/relationships/hyperlink" Target="https://doi.org/1" TargetMode="External"/><Relationship Id="rId5" Type="http://schemas.openxmlformats.org/officeDocument/2006/relationships/hyperlink" Target="https://doi.org/1" TargetMode="External"/><Relationship Id="rId15" Type="http://schemas.openxmlformats.org/officeDocument/2006/relationships/hyperlink" Target="https://doi.org/1" TargetMode="External"/><Relationship Id="rId23" Type="http://schemas.openxmlformats.org/officeDocument/2006/relationships/hyperlink" Target="https://doi.org/1" TargetMode="External"/><Relationship Id="rId10" Type="http://schemas.openxmlformats.org/officeDocument/2006/relationships/hyperlink" Target="https://doi.org/1" TargetMode="External"/><Relationship Id="rId19" Type="http://schemas.openxmlformats.org/officeDocument/2006/relationships/hyperlink" Target="https://doi.org/1" TargetMode="External"/><Relationship Id="rId4" Type="http://schemas.openxmlformats.org/officeDocument/2006/relationships/hyperlink" Target="https://doi.org/1" TargetMode="External"/><Relationship Id="rId9" Type="http://schemas.openxmlformats.org/officeDocument/2006/relationships/hyperlink" Target="https://doi.org/1" TargetMode="External"/><Relationship Id="rId14" Type="http://schemas.openxmlformats.org/officeDocument/2006/relationships/hyperlink" Target="https://doi.org/1" TargetMode="External"/><Relationship Id="rId22" Type="http://schemas.openxmlformats.org/officeDocument/2006/relationships/hyperlink" Target="https://doi.org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complementaria excluídos</dc:title>
  <cp:lastModifiedBy>Nahuel Vega</cp:lastModifiedBy>
  <cp:revision>2</cp:revision>
  <dcterms:created xsi:type="dcterms:W3CDTF">2026-05-07T19:31:00Z</dcterms:created>
  <dcterms:modified xsi:type="dcterms:W3CDTF">2026-05-07T20:06:00Z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2026-05-07T00:00:00Z</vt:filetime>
  </property>
</Properties>
</file>