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F3357" w14:textId="77777777" w:rsidR="00F91FF5" w:rsidRDefault="00FD2DEA">
      <w:pPr>
        <w:tabs>
          <w:tab w:val="left" w:pos="9440"/>
        </w:tabs>
        <w:spacing w:before="164"/>
        <w:ind w:left="327"/>
        <w:jc w:val="center"/>
        <w:rPr>
          <w:rFonts w:ascii="Calibri"/>
          <w:b/>
          <w:sz w:val="28"/>
        </w:rPr>
      </w:pPr>
      <w:r>
        <w:rPr>
          <w:noProof/>
          <w:lang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72DC0" wp14:editId="0A430BA0">
                <wp:simplePos x="0" y="0"/>
                <wp:positionH relativeFrom="page">
                  <wp:posOffset>386715</wp:posOffset>
                </wp:positionH>
                <wp:positionV relativeFrom="paragraph">
                  <wp:posOffset>474345</wp:posOffset>
                </wp:positionV>
                <wp:extent cx="0" cy="292100"/>
                <wp:effectExtent l="4445" t="0" r="10795" b="12700"/>
                <wp:wrapNone/>
                <wp:docPr id="5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1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8A2EF3" id="直线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30.45pt,37.35pt" to="30.45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" strokeweight=".48pt">
                <w10:wrap anchorx="page"/>
              </v:line>
            </w:pict>
          </mc:Fallback>
        </mc:AlternateContent>
      </w:r>
      <w:r>
        <w:rPr>
          <w:noProof/>
          <w:lang w:eastAsia="zh-CN"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921A9C1" wp14:editId="2B7A2688">
                <wp:simplePos x="0" y="0"/>
                <wp:positionH relativeFrom="page">
                  <wp:posOffset>8861425</wp:posOffset>
                </wp:positionH>
                <wp:positionV relativeFrom="paragraph">
                  <wp:posOffset>-5080</wp:posOffset>
                </wp:positionV>
                <wp:extent cx="290830" cy="290195"/>
                <wp:effectExtent l="635" t="0" r="13335" b="14605"/>
                <wp:wrapNone/>
                <wp:docPr id="9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30" cy="290195"/>
                          <a:chOff x="13956" y="-9"/>
                          <a:chExt cx="458" cy="457"/>
                        </a:xfrm>
                      </wpg:grpSpPr>
                      <wps:wsp>
                        <wps:cNvPr id="7" name="矩形 4"/>
                        <wps:cNvSpPr/>
                        <wps:spPr>
                          <a:xfrm>
                            <a:off x="14002" y="271"/>
                            <a:ext cx="174" cy="173"/>
                          </a:xfrm>
                          <a:prstGeom prst="rect">
                            <a:avLst/>
                          </a:prstGeom>
                          <a:noFill/>
                          <a:ln w="6106" cap="flat" cmpd="sng">
                            <a:solidFill>
                              <a:srgbClr val="231F2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8" name="任意多边形 5"/>
                        <wps:cNvSpPr/>
                        <wps:spPr>
                          <a:xfrm>
                            <a:off x="13955" y="-9"/>
                            <a:ext cx="458" cy="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" h="431">
                                <a:moveTo>
                                  <a:pt x="65" y="225"/>
                                </a:moveTo>
                                <a:lnTo>
                                  <a:pt x="50" y="227"/>
                                </a:lnTo>
                                <a:lnTo>
                                  <a:pt x="34" y="234"/>
                                </a:lnTo>
                                <a:lnTo>
                                  <a:pt x="17" y="246"/>
                                </a:lnTo>
                                <a:lnTo>
                                  <a:pt x="0" y="262"/>
                                </a:lnTo>
                                <a:lnTo>
                                  <a:pt x="10" y="267"/>
                                </a:lnTo>
                                <a:lnTo>
                                  <a:pt x="20" y="273"/>
                                </a:lnTo>
                                <a:lnTo>
                                  <a:pt x="29" y="281"/>
                                </a:lnTo>
                                <a:lnTo>
                                  <a:pt x="38" y="291"/>
                                </a:lnTo>
                                <a:lnTo>
                                  <a:pt x="47" y="304"/>
                                </a:lnTo>
                                <a:lnTo>
                                  <a:pt x="56" y="319"/>
                                </a:lnTo>
                                <a:lnTo>
                                  <a:pt x="65" y="338"/>
                                </a:lnTo>
                                <a:lnTo>
                                  <a:pt x="75" y="359"/>
                                </a:lnTo>
                                <a:lnTo>
                                  <a:pt x="84" y="380"/>
                                </a:lnTo>
                                <a:lnTo>
                                  <a:pt x="91" y="397"/>
                                </a:lnTo>
                                <a:lnTo>
                                  <a:pt x="96" y="410"/>
                                </a:lnTo>
                                <a:lnTo>
                                  <a:pt x="100" y="422"/>
                                </a:lnTo>
                                <a:lnTo>
                                  <a:pt x="103" y="431"/>
                                </a:lnTo>
                                <a:lnTo>
                                  <a:pt x="110" y="425"/>
                                </a:lnTo>
                                <a:lnTo>
                                  <a:pt x="119" y="418"/>
                                </a:lnTo>
                                <a:lnTo>
                                  <a:pt x="130" y="409"/>
                                </a:lnTo>
                                <a:lnTo>
                                  <a:pt x="144" y="400"/>
                                </a:lnTo>
                                <a:lnTo>
                                  <a:pt x="169" y="383"/>
                                </a:lnTo>
                                <a:lnTo>
                                  <a:pt x="194" y="335"/>
                                </a:lnTo>
                                <a:lnTo>
                                  <a:pt x="205" y="316"/>
                                </a:lnTo>
                                <a:lnTo>
                                  <a:pt x="132" y="316"/>
                                </a:lnTo>
                                <a:lnTo>
                                  <a:pt x="122" y="293"/>
                                </a:lnTo>
                                <a:lnTo>
                                  <a:pt x="106" y="264"/>
                                </a:lnTo>
                                <a:lnTo>
                                  <a:pt x="92" y="242"/>
                                </a:lnTo>
                                <a:lnTo>
                                  <a:pt x="78" y="229"/>
                                </a:lnTo>
                                <a:lnTo>
                                  <a:pt x="65" y="225"/>
                                </a:lnTo>
                                <a:close/>
                                <a:moveTo>
                                  <a:pt x="446" y="0"/>
                                </a:moveTo>
                                <a:lnTo>
                                  <a:pt x="404" y="26"/>
                                </a:lnTo>
                                <a:lnTo>
                                  <a:pt x="362" y="58"/>
                                </a:lnTo>
                                <a:lnTo>
                                  <a:pt x="319" y="94"/>
                                </a:lnTo>
                                <a:lnTo>
                                  <a:pt x="275" y="135"/>
                                </a:lnTo>
                                <a:lnTo>
                                  <a:pt x="233" y="180"/>
                                </a:lnTo>
                                <a:lnTo>
                                  <a:pt x="196" y="224"/>
                                </a:lnTo>
                                <a:lnTo>
                                  <a:pt x="162" y="270"/>
                                </a:lnTo>
                                <a:lnTo>
                                  <a:pt x="132" y="316"/>
                                </a:lnTo>
                                <a:lnTo>
                                  <a:pt x="205" y="316"/>
                                </a:lnTo>
                                <a:lnTo>
                                  <a:pt x="224" y="285"/>
                                </a:lnTo>
                                <a:lnTo>
                                  <a:pt x="260" y="233"/>
                                </a:lnTo>
                                <a:lnTo>
                                  <a:pt x="301" y="179"/>
                                </a:lnTo>
                                <a:lnTo>
                                  <a:pt x="343" y="128"/>
                                </a:lnTo>
                                <a:lnTo>
                                  <a:pt x="383" y="83"/>
                                </a:lnTo>
                                <a:lnTo>
                                  <a:pt x="421" y="46"/>
                                </a:lnTo>
                                <a:lnTo>
                                  <a:pt x="458" y="17"/>
                                </a:lnTo>
                                <a:lnTo>
                                  <a:pt x="4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EA7907" id="组合 3" o:spid="_x0000_s1026" style="position:absolute;margin-left:697.75pt;margin-top:-.4pt;width:22.9pt;height:22.85pt;z-index:251662336;mso-position-horizontal-relative:page" coordorigin="13956,-9" coordsize="458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">
                <v:rect id="矩形 4" o:spid="_x0000_s1027" style="position:absolute;left:14002;top:271;width:17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" filled="f" strokecolor="#231f20" strokeweight=".16961mm"/>
                <v:shape id="任意多边形 5" o:spid="_x0000_s1028" style="position:absolute;left:13955;top:-9;width:458;height:431;visibility:visible;mso-wrap-style:square;v-text-anchor:top" coordsize="458,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" path="m65,225r-15,2l34,234,17,246,,262r10,5l20,273r9,8l38,291r9,13l56,319r9,19l75,359r9,21l91,397r5,13l100,422r3,9l110,425r9,-7l130,409r14,-9l169,383r25,-48l205,316r-73,l122,293,106,264,92,242,78,229,65,225xm446,l404,26,362,58,319,94r-44,41l233,180r-37,44l162,270r-30,46l205,316r19,-31l260,233r41,-54l343,128,383,83,421,46,458,17,446,xe" fillcolor="#231f20" stroked="f">
                  <v:path arrowok="t" textboxrect="0,0,458,431"/>
                </v:shape>
                <w10:wrap anchorx="page"/>
              </v:group>
            </w:pict>
          </mc:Fallback>
        </mc:AlternateContent>
      </w:r>
      <w:r>
        <w:rPr>
          <w:noProof/>
          <w:lang w:eastAsia="zh-CN" w:bidi="ar-SA"/>
        </w:rPr>
        <w:drawing>
          <wp:anchor distT="0" distB="0" distL="0" distR="0" simplePos="0" relativeHeight="251663360" behindDoc="0" locked="0" layoutInCell="1" allowOverlap="1" wp14:anchorId="08250BF2" wp14:editId="104802E8">
            <wp:simplePos x="0" y="0"/>
            <wp:positionH relativeFrom="page">
              <wp:posOffset>429895</wp:posOffset>
            </wp:positionH>
            <wp:positionV relativeFrom="paragraph">
              <wp:posOffset>37465</wp:posOffset>
            </wp:positionV>
            <wp:extent cx="1305560" cy="38862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sz w:val="28"/>
        </w:rPr>
        <w:t>CARE Checklist (2013) of information to include when writing a</w:t>
      </w:r>
      <w:r>
        <w:rPr>
          <w:rFonts w:ascii="Calibri"/>
          <w:b/>
          <w:spacing w:val="-39"/>
          <w:sz w:val="28"/>
        </w:rPr>
        <w:t xml:space="preserve"> </w:t>
      </w:r>
      <w:r>
        <w:rPr>
          <w:rFonts w:ascii="Calibri"/>
          <w:b/>
          <w:sz w:val="28"/>
        </w:rPr>
        <w:t>case</w:t>
      </w:r>
      <w:r>
        <w:rPr>
          <w:rFonts w:ascii="Calibri"/>
          <w:b/>
          <w:spacing w:val="-4"/>
          <w:sz w:val="28"/>
        </w:rPr>
        <w:t xml:space="preserve"> </w:t>
      </w:r>
      <w:r>
        <w:rPr>
          <w:rFonts w:ascii="Calibri"/>
          <w:b/>
          <w:sz w:val="28"/>
        </w:rPr>
        <w:t>report</w:t>
      </w:r>
      <w:r>
        <w:rPr>
          <w:rFonts w:ascii="Calibri"/>
          <w:b/>
          <w:sz w:val="28"/>
        </w:rPr>
        <w:tab/>
      </w:r>
      <w:r>
        <w:rPr>
          <w:rFonts w:ascii="Calibri"/>
          <w:b/>
          <w:noProof/>
          <w:position w:val="-1"/>
          <w:sz w:val="28"/>
          <w:lang w:eastAsia="zh-CN" w:bidi="ar-SA"/>
        </w:rPr>
        <w:drawing>
          <wp:inline distT="0" distB="0" distL="0" distR="0" wp14:anchorId="35A43667" wp14:editId="77C7E921">
            <wp:extent cx="756920" cy="16065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1511F" w14:textId="77777777" w:rsidR="00F91FF5" w:rsidRDefault="00FD2DEA">
      <w:pPr>
        <w:pStyle w:val="BodyText"/>
        <w:spacing w:before="10"/>
        <w:rPr>
          <w:rFonts w:ascii="Calibri"/>
          <w:b/>
          <w:sz w:val="17"/>
        </w:rPr>
      </w:pPr>
      <w:r>
        <w:rPr>
          <w:noProof/>
          <w:lang w:eastAsia="zh-CN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B477D6A" wp14:editId="10A3310A">
                <wp:simplePos x="0" y="0"/>
                <wp:positionH relativeFrom="page">
                  <wp:posOffset>389890</wp:posOffset>
                </wp:positionH>
                <wp:positionV relativeFrom="paragraph">
                  <wp:posOffset>153670</wp:posOffset>
                </wp:positionV>
                <wp:extent cx="9278620" cy="292735"/>
                <wp:effectExtent l="0" t="0" r="2540" b="12065"/>
                <wp:wrapTopAndBottom/>
                <wp:docPr id="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8620" cy="292735"/>
                        </a:xfrm>
                        <a:prstGeom prst="rect">
                          <a:avLst/>
                        </a:prstGeom>
                        <a:solidFill>
                          <a:srgbClr val="9C2631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9D04D4" w14:textId="77777777" w:rsidR="00F91FF5" w:rsidRDefault="00FD2DEA">
                            <w:pPr>
                              <w:tabs>
                                <w:tab w:val="left" w:pos="2323"/>
                                <w:tab w:val="left" w:pos="3014"/>
                                <w:tab w:val="left" w:pos="12643"/>
                              </w:tabs>
                              <w:spacing w:before="158"/>
                              <w:ind w:left="11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>Topic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ab/>
                              <w:t>Item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ab/>
                              <w:t>Checklist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>item description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ab/>
                              <w:t>Reported on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>Page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w14:anchorId="4B477D6A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margin-left:30.7pt;margin-top:12.1pt;width:730.6pt;height:2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" fillcolor="#9c2631" stroked="f">
                <v:textbox inset="0,0,0,0">
                  <w:txbxContent>
                    <w:p w14:paraId="5F9D04D4" w14:textId="77777777" w:rsidR="00F91FF5" w:rsidRDefault="00FD2DEA">
                      <w:pPr>
                        <w:tabs>
                          <w:tab w:val="left" w:pos="2323"/>
                          <w:tab w:val="left" w:pos="3014"/>
                          <w:tab w:val="left" w:pos="12643"/>
                        </w:tabs>
                        <w:spacing w:before="158"/>
                        <w:ind w:left="11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>Topic</w:t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ab/>
                        <w:t>Item</w:t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ab/>
                        <w:t>Checklist</w:t>
                      </w:r>
                      <w:r>
                        <w:rPr>
                          <w:b/>
                          <w:color w:val="FFFFFF"/>
                          <w:spacing w:val="-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>item description</w:t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ab/>
                        <w:t>Reported on</w:t>
                      </w:r>
                      <w:r>
                        <w:rPr>
                          <w:b/>
                          <w:color w:val="FFFFFF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>Page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E1D4CD" w14:textId="77777777" w:rsidR="00F91FF5" w:rsidRDefault="00FD2DEA">
      <w:pPr>
        <w:pStyle w:val="BodyText"/>
        <w:tabs>
          <w:tab w:val="left" w:pos="2370"/>
          <w:tab w:val="left" w:pos="2903"/>
          <w:tab w:val="left" w:leader="dot" w:pos="12422"/>
          <w:tab w:val="left" w:pos="14500"/>
        </w:tabs>
        <w:spacing w:before="75"/>
        <w:ind w:right="112"/>
        <w:jc w:val="right"/>
      </w:pPr>
      <w:r>
        <w:rPr>
          <w:b/>
          <w:w w:val="105"/>
          <w:position w:val="1"/>
        </w:rPr>
        <w:t>Title</w:t>
      </w:r>
      <w:r>
        <w:rPr>
          <w:b/>
          <w:w w:val="105"/>
          <w:position w:val="1"/>
        </w:rPr>
        <w:tab/>
      </w:r>
      <w:r>
        <w:rPr>
          <w:b/>
          <w:w w:val="105"/>
        </w:rPr>
        <w:t>1</w:t>
      </w:r>
      <w:r>
        <w:rPr>
          <w:b/>
          <w:w w:val="105"/>
        </w:rPr>
        <w:tab/>
      </w:r>
      <w:r>
        <w:rPr>
          <w:spacing w:val="-6"/>
          <w:w w:val="105"/>
          <w:position w:val="1"/>
        </w:rPr>
        <w:t>The</w:t>
      </w:r>
      <w:r>
        <w:rPr>
          <w:spacing w:val="-25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words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“case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report”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should</w:t>
      </w:r>
      <w:r>
        <w:rPr>
          <w:spacing w:val="-25"/>
          <w:w w:val="105"/>
          <w:position w:val="1"/>
        </w:rPr>
        <w:t xml:space="preserve"> </w:t>
      </w:r>
      <w:r>
        <w:rPr>
          <w:spacing w:val="-5"/>
          <w:w w:val="105"/>
          <w:position w:val="1"/>
        </w:rPr>
        <w:t>be</w:t>
      </w:r>
      <w:r>
        <w:rPr>
          <w:spacing w:val="-25"/>
          <w:w w:val="105"/>
          <w:position w:val="1"/>
        </w:rPr>
        <w:t xml:space="preserve"> </w:t>
      </w:r>
      <w:r>
        <w:rPr>
          <w:spacing w:val="-5"/>
          <w:w w:val="105"/>
          <w:position w:val="1"/>
        </w:rPr>
        <w:t>in</w:t>
      </w:r>
      <w:r>
        <w:rPr>
          <w:spacing w:val="-25"/>
          <w:w w:val="105"/>
          <w:position w:val="1"/>
        </w:rPr>
        <w:t xml:space="preserve"> </w:t>
      </w:r>
      <w:r>
        <w:rPr>
          <w:spacing w:val="-6"/>
          <w:w w:val="105"/>
          <w:position w:val="1"/>
        </w:rPr>
        <w:t>the</w:t>
      </w:r>
      <w:r>
        <w:rPr>
          <w:spacing w:val="-24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title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along</w:t>
      </w:r>
      <w:r>
        <w:rPr>
          <w:spacing w:val="-25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with</w:t>
      </w:r>
      <w:r>
        <w:rPr>
          <w:spacing w:val="-24"/>
          <w:w w:val="105"/>
          <w:position w:val="1"/>
        </w:rPr>
        <w:t xml:space="preserve"> </w:t>
      </w:r>
      <w:r>
        <w:rPr>
          <w:spacing w:val="-6"/>
          <w:w w:val="105"/>
          <w:position w:val="1"/>
        </w:rPr>
        <w:t>the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area</w:t>
      </w:r>
      <w:r>
        <w:rPr>
          <w:spacing w:val="-25"/>
          <w:w w:val="105"/>
          <w:position w:val="1"/>
        </w:rPr>
        <w:t xml:space="preserve"> </w:t>
      </w:r>
      <w:r>
        <w:rPr>
          <w:spacing w:val="-5"/>
          <w:w w:val="105"/>
          <w:position w:val="1"/>
        </w:rPr>
        <w:t>of</w:t>
      </w:r>
      <w:r>
        <w:rPr>
          <w:spacing w:val="-26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 xml:space="preserve">focus </w:t>
      </w:r>
      <w:r>
        <w:rPr>
          <w:spacing w:val="-7"/>
          <w:position w:val="1"/>
        </w:rPr>
        <w:tab/>
      </w:r>
      <w:r>
        <w:rPr>
          <w:spacing w:val="-7"/>
          <w:w w:val="103"/>
          <w:position w:val="1"/>
          <w:u w:val="single"/>
        </w:rPr>
        <w:t xml:space="preserve"> </w:t>
      </w:r>
      <w:r>
        <w:rPr>
          <w:rFonts w:eastAsia="SimSun" w:hint="eastAsia"/>
          <w:spacing w:val="-7"/>
          <w:w w:val="103"/>
          <w:position w:val="1"/>
          <w:u w:val="single"/>
          <w:lang w:eastAsia="zh-CN"/>
        </w:rPr>
        <w:t>1</w:t>
      </w:r>
      <w:r>
        <w:rPr>
          <w:spacing w:val="-7"/>
          <w:position w:val="1"/>
          <w:u w:val="single"/>
        </w:rPr>
        <w:tab/>
      </w:r>
    </w:p>
    <w:p w14:paraId="04AD9258" w14:textId="1CB6CA26" w:rsidR="00F91FF5" w:rsidRDefault="00FD2DEA">
      <w:pPr>
        <w:pStyle w:val="BodyText"/>
        <w:tabs>
          <w:tab w:val="left" w:pos="2370"/>
          <w:tab w:val="left" w:pos="2903"/>
          <w:tab w:val="left" w:leader="dot" w:pos="12422"/>
          <w:tab w:val="left" w:pos="14500"/>
        </w:tabs>
        <w:spacing w:before="125"/>
        <w:ind w:right="112"/>
        <w:jc w:val="right"/>
      </w:pPr>
      <w:r>
        <w:rPr>
          <w:b/>
          <w:w w:val="105"/>
        </w:rPr>
        <w:t>Key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Words</w:t>
      </w:r>
      <w:r>
        <w:rPr>
          <w:b/>
          <w:w w:val="105"/>
        </w:rPr>
        <w:tab/>
        <w:t>2</w:t>
      </w:r>
      <w:r>
        <w:rPr>
          <w:b/>
          <w:w w:val="105"/>
        </w:rPr>
        <w:tab/>
      </w:r>
      <w:r>
        <w:rPr>
          <w:w w:val="105"/>
        </w:rPr>
        <w:t>2 to 5 key words that identify areas covered in this case</w:t>
      </w:r>
      <w:r>
        <w:rPr>
          <w:spacing w:val="-32"/>
          <w:w w:val="105"/>
        </w:rPr>
        <w:t xml:space="preserve"> </w:t>
      </w:r>
      <w:r>
        <w:rPr>
          <w:w w:val="105"/>
        </w:rPr>
        <w:t xml:space="preserve">report </w:t>
      </w:r>
      <w:r>
        <w:tab/>
      </w:r>
      <w:r>
        <w:rPr>
          <w:w w:val="103"/>
          <w:u w:val="single"/>
        </w:rPr>
        <w:t xml:space="preserve"> </w:t>
      </w:r>
      <w:r w:rsidR="004D0D53">
        <w:rPr>
          <w:rFonts w:eastAsia="SimSun"/>
          <w:w w:val="103"/>
          <w:u w:val="single"/>
          <w:lang w:eastAsia="zh-CN"/>
        </w:rPr>
        <w:t>2</w:t>
      </w:r>
      <w:r>
        <w:rPr>
          <w:u w:val="single"/>
        </w:rPr>
        <w:tab/>
      </w:r>
    </w:p>
    <w:p w14:paraId="11D3F397" w14:textId="63EE9E59" w:rsidR="00F91FF5" w:rsidRDefault="00FD2DEA">
      <w:pPr>
        <w:pStyle w:val="BodyText"/>
        <w:tabs>
          <w:tab w:val="left" w:pos="2312"/>
          <w:tab w:val="left" w:pos="2903"/>
          <w:tab w:val="left" w:leader="dot" w:pos="12422"/>
          <w:tab w:val="left" w:pos="14500"/>
        </w:tabs>
        <w:spacing w:before="111"/>
        <w:ind w:right="112"/>
        <w:jc w:val="right"/>
      </w:pPr>
      <w:r>
        <w:rPr>
          <w:b/>
          <w:w w:val="105"/>
        </w:rPr>
        <w:t>Abstract</w:t>
      </w:r>
      <w:r>
        <w:rPr>
          <w:b/>
          <w:w w:val="105"/>
        </w:rPr>
        <w:tab/>
        <w:t>3a</w:t>
      </w:r>
      <w:r>
        <w:rPr>
          <w:b/>
          <w:w w:val="105"/>
        </w:rPr>
        <w:tab/>
      </w:r>
      <w:r>
        <w:rPr>
          <w:spacing w:val="-9"/>
          <w:w w:val="105"/>
        </w:rPr>
        <w:t>Introduction—What</w:t>
      </w:r>
      <w:r>
        <w:rPr>
          <w:spacing w:val="-27"/>
          <w:w w:val="105"/>
        </w:rPr>
        <w:t xml:space="preserve"> </w:t>
      </w:r>
      <w:r>
        <w:rPr>
          <w:spacing w:val="-5"/>
          <w:w w:val="105"/>
        </w:rPr>
        <w:t>is</w:t>
      </w:r>
      <w:r>
        <w:rPr>
          <w:spacing w:val="-25"/>
          <w:w w:val="105"/>
        </w:rPr>
        <w:t xml:space="preserve"> </w:t>
      </w:r>
      <w:r>
        <w:rPr>
          <w:spacing w:val="-8"/>
          <w:w w:val="105"/>
        </w:rPr>
        <w:t>unique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about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case?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does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it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add</w:t>
      </w:r>
      <w:r>
        <w:rPr>
          <w:spacing w:val="-25"/>
          <w:w w:val="105"/>
        </w:rPr>
        <w:t xml:space="preserve"> </w:t>
      </w:r>
      <w:r>
        <w:rPr>
          <w:spacing w:val="-5"/>
          <w:w w:val="105"/>
        </w:rPr>
        <w:t>to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5"/>
          <w:w w:val="105"/>
        </w:rPr>
        <w:t xml:space="preserve"> </w:t>
      </w:r>
      <w:r>
        <w:rPr>
          <w:spacing w:val="-8"/>
          <w:w w:val="105"/>
        </w:rPr>
        <w:t>medical</w:t>
      </w:r>
      <w:r>
        <w:rPr>
          <w:spacing w:val="-26"/>
          <w:w w:val="105"/>
        </w:rPr>
        <w:t xml:space="preserve"> </w:t>
      </w:r>
      <w:r>
        <w:rPr>
          <w:spacing w:val="-9"/>
          <w:w w:val="105"/>
        </w:rPr>
        <w:t xml:space="preserve">literature? </w:t>
      </w:r>
      <w:r>
        <w:rPr>
          <w:spacing w:val="-9"/>
        </w:rPr>
        <w:tab/>
      </w:r>
      <w:r>
        <w:rPr>
          <w:spacing w:val="-9"/>
          <w:w w:val="103"/>
          <w:u w:val="single"/>
        </w:rPr>
        <w:t xml:space="preserve"> </w:t>
      </w:r>
      <w:r w:rsidR="004D0D53">
        <w:rPr>
          <w:rFonts w:eastAsia="SimSun"/>
          <w:spacing w:val="-9"/>
          <w:w w:val="103"/>
          <w:u w:val="single"/>
          <w:lang w:eastAsia="zh-CN"/>
        </w:rPr>
        <w:t>2</w:t>
      </w:r>
      <w:r>
        <w:rPr>
          <w:spacing w:val="-9"/>
          <w:u w:val="single"/>
        </w:rPr>
        <w:tab/>
      </w:r>
    </w:p>
    <w:p w14:paraId="0B34B57C" w14:textId="5BD06F79" w:rsidR="00F91FF5" w:rsidRDefault="00FD2DEA">
      <w:pPr>
        <w:pStyle w:val="BodyText"/>
        <w:tabs>
          <w:tab w:val="left" w:pos="597"/>
          <w:tab w:val="left" w:leader="dot" w:pos="10115"/>
          <w:tab w:val="left" w:pos="12194"/>
        </w:tabs>
        <w:ind w:right="112"/>
        <w:jc w:val="right"/>
      </w:pPr>
      <w:r>
        <w:rPr>
          <w:b/>
          <w:w w:val="105"/>
        </w:rPr>
        <w:t>3b</w:t>
      </w:r>
      <w:r>
        <w:rPr>
          <w:b/>
          <w:w w:val="105"/>
        </w:rPr>
        <w:tab/>
      </w:r>
      <w:proofErr w:type="gramStart"/>
      <w:r>
        <w:rPr>
          <w:spacing w:val="-6"/>
          <w:w w:val="105"/>
        </w:rPr>
        <w:t>The</w:t>
      </w:r>
      <w:proofErr w:type="gramEnd"/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main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symptoms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of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patient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important</w:t>
      </w:r>
      <w:r>
        <w:rPr>
          <w:spacing w:val="-26"/>
          <w:w w:val="105"/>
        </w:rPr>
        <w:t xml:space="preserve"> </w:t>
      </w:r>
      <w:r>
        <w:rPr>
          <w:spacing w:val="-9"/>
          <w:w w:val="105"/>
        </w:rPr>
        <w:t>clinical</w:t>
      </w:r>
      <w:r>
        <w:rPr>
          <w:spacing w:val="-27"/>
          <w:w w:val="105"/>
        </w:rPr>
        <w:t xml:space="preserve"> </w:t>
      </w:r>
      <w:r>
        <w:rPr>
          <w:spacing w:val="-9"/>
          <w:w w:val="105"/>
        </w:rPr>
        <w:t xml:space="preserve">findings </w:t>
      </w:r>
      <w:r>
        <w:rPr>
          <w:spacing w:val="-9"/>
        </w:rPr>
        <w:tab/>
      </w:r>
      <w:r>
        <w:rPr>
          <w:spacing w:val="-9"/>
          <w:w w:val="103"/>
          <w:u w:val="single"/>
        </w:rPr>
        <w:t xml:space="preserve"> </w:t>
      </w:r>
      <w:r w:rsidR="004D0D53">
        <w:rPr>
          <w:rFonts w:eastAsia="SimSun"/>
          <w:spacing w:val="-9"/>
          <w:w w:val="103"/>
          <w:u w:val="single"/>
          <w:lang w:eastAsia="zh-CN"/>
        </w:rPr>
        <w:t>2</w:t>
      </w:r>
      <w:r>
        <w:rPr>
          <w:spacing w:val="-9"/>
          <w:u w:val="single"/>
        </w:rPr>
        <w:tab/>
      </w:r>
    </w:p>
    <w:p w14:paraId="0023106C" w14:textId="57B62060" w:rsidR="00F91FF5" w:rsidRDefault="00FD2DEA">
      <w:pPr>
        <w:pStyle w:val="BodyText"/>
        <w:tabs>
          <w:tab w:val="left" w:pos="591"/>
          <w:tab w:val="left" w:leader="dot" w:pos="10110"/>
          <w:tab w:val="left" w:pos="12188"/>
        </w:tabs>
        <w:ind w:right="112"/>
        <w:jc w:val="right"/>
      </w:pPr>
      <w:r>
        <w:rPr>
          <w:b/>
          <w:w w:val="105"/>
        </w:rPr>
        <w:t>3c</w:t>
      </w:r>
      <w:r>
        <w:rPr>
          <w:b/>
          <w:w w:val="105"/>
        </w:rPr>
        <w:tab/>
      </w:r>
      <w:proofErr w:type="gramStart"/>
      <w:r>
        <w:rPr>
          <w:spacing w:val="-6"/>
          <w:w w:val="105"/>
        </w:rPr>
        <w:t>The</w:t>
      </w:r>
      <w:proofErr w:type="gramEnd"/>
      <w:r>
        <w:rPr>
          <w:spacing w:val="-31"/>
          <w:w w:val="105"/>
        </w:rPr>
        <w:t xml:space="preserve"> </w:t>
      </w:r>
      <w:r>
        <w:rPr>
          <w:spacing w:val="-7"/>
          <w:w w:val="105"/>
        </w:rPr>
        <w:t>main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>diagnoses,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>therapeutics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interventions,</w:t>
      </w:r>
      <w:r>
        <w:rPr>
          <w:spacing w:val="-32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outcomes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4D0D53">
        <w:rPr>
          <w:rFonts w:eastAsia="SimSun"/>
          <w:spacing w:val="-8"/>
          <w:w w:val="103"/>
          <w:u w:val="single"/>
          <w:lang w:eastAsia="zh-CN"/>
        </w:rPr>
        <w:t>2</w:t>
      </w:r>
      <w:r>
        <w:rPr>
          <w:spacing w:val="-8"/>
          <w:u w:val="single"/>
        </w:rPr>
        <w:tab/>
      </w:r>
    </w:p>
    <w:p w14:paraId="5C399F74" w14:textId="35432B3F" w:rsidR="00F91FF5" w:rsidRDefault="00FD2DEA">
      <w:pPr>
        <w:pStyle w:val="BodyText"/>
        <w:tabs>
          <w:tab w:val="left" w:pos="597"/>
          <w:tab w:val="left" w:leader="dot" w:pos="10115"/>
          <w:tab w:val="left" w:pos="12194"/>
        </w:tabs>
        <w:spacing w:before="111"/>
        <w:ind w:right="112"/>
        <w:jc w:val="right"/>
      </w:pPr>
      <w:r>
        <w:rPr>
          <w:b/>
          <w:w w:val="105"/>
        </w:rPr>
        <w:t>3d</w:t>
      </w:r>
      <w:r>
        <w:rPr>
          <w:b/>
          <w:w w:val="105"/>
        </w:rPr>
        <w:tab/>
      </w:r>
      <w:r>
        <w:rPr>
          <w:spacing w:val="-8"/>
          <w:w w:val="105"/>
        </w:rPr>
        <w:t>Conclusion—What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are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main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“take-away”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lessons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from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case?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4D0D53">
        <w:rPr>
          <w:rFonts w:eastAsia="SimSun"/>
          <w:w w:val="103"/>
          <w:u w:val="single"/>
          <w:lang w:eastAsia="zh-CN"/>
        </w:rPr>
        <w:t>2</w:t>
      </w:r>
      <w:r>
        <w:rPr>
          <w:u w:val="single"/>
        </w:rPr>
        <w:tab/>
      </w:r>
    </w:p>
    <w:p w14:paraId="29A70307" w14:textId="1458A4CB" w:rsidR="00F91FF5" w:rsidRDefault="00FD2DEA">
      <w:pPr>
        <w:pStyle w:val="BodyText"/>
        <w:tabs>
          <w:tab w:val="left" w:pos="2370"/>
          <w:tab w:val="left" w:pos="2903"/>
          <w:tab w:val="left" w:leader="dot" w:pos="12422"/>
          <w:tab w:val="left" w:pos="14500"/>
        </w:tabs>
        <w:ind w:right="112"/>
        <w:jc w:val="right"/>
      </w:pPr>
      <w:r>
        <w:rPr>
          <w:b/>
          <w:w w:val="105"/>
        </w:rPr>
        <w:t>Introduction</w:t>
      </w:r>
      <w:r>
        <w:rPr>
          <w:b/>
          <w:w w:val="105"/>
        </w:rPr>
        <w:tab/>
        <w:t>4</w:t>
      </w:r>
      <w:r>
        <w:rPr>
          <w:b/>
          <w:w w:val="105"/>
        </w:rPr>
        <w:tab/>
      </w:r>
      <w:r>
        <w:rPr>
          <w:w w:val="105"/>
        </w:rPr>
        <w:t>One</w:t>
      </w:r>
      <w:r>
        <w:rPr>
          <w:spacing w:val="-5"/>
          <w:w w:val="105"/>
        </w:rPr>
        <w:t xml:space="preserve"> </w:t>
      </w:r>
      <w:r>
        <w:rPr>
          <w:w w:val="105"/>
        </w:rPr>
        <w:t>or</w:t>
      </w:r>
      <w:r>
        <w:rPr>
          <w:spacing w:val="-5"/>
          <w:w w:val="105"/>
        </w:rPr>
        <w:t xml:space="preserve"> </w:t>
      </w:r>
      <w:r>
        <w:rPr>
          <w:w w:val="105"/>
        </w:rPr>
        <w:t>two</w:t>
      </w:r>
      <w:r>
        <w:rPr>
          <w:spacing w:val="-5"/>
          <w:w w:val="105"/>
        </w:rPr>
        <w:t xml:space="preserve"> </w:t>
      </w:r>
      <w:r>
        <w:rPr>
          <w:w w:val="105"/>
        </w:rPr>
        <w:t>paragraphs</w:t>
      </w:r>
      <w:r>
        <w:rPr>
          <w:spacing w:val="-4"/>
          <w:w w:val="105"/>
        </w:rPr>
        <w:t xml:space="preserve"> </w:t>
      </w:r>
      <w:r>
        <w:rPr>
          <w:w w:val="105"/>
        </w:rPr>
        <w:t>summarizing</w:t>
      </w:r>
      <w:r>
        <w:rPr>
          <w:spacing w:val="-5"/>
          <w:w w:val="105"/>
        </w:rPr>
        <w:t xml:space="preserve"> </w:t>
      </w:r>
      <w:r>
        <w:rPr>
          <w:w w:val="105"/>
        </w:rPr>
        <w:t>why</w:t>
      </w:r>
      <w:r>
        <w:rPr>
          <w:spacing w:val="-4"/>
          <w:w w:val="105"/>
        </w:rPr>
        <w:t xml:space="preserve"> </w:t>
      </w:r>
      <w:r>
        <w:rPr>
          <w:w w:val="105"/>
        </w:rPr>
        <w:t>this</w:t>
      </w:r>
      <w:r>
        <w:rPr>
          <w:spacing w:val="-5"/>
          <w:w w:val="105"/>
        </w:rPr>
        <w:t xml:space="preserve"> </w:t>
      </w:r>
      <w:r>
        <w:rPr>
          <w:w w:val="105"/>
        </w:rPr>
        <w:t>case</w:t>
      </w:r>
      <w:r>
        <w:rPr>
          <w:spacing w:val="-4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unique</w:t>
      </w:r>
      <w:r>
        <w:rPr>
          <w:spacing w:val="-4"/>
          <w:w w:val="105"/>
        </w:rPr>
        <w:t xml:space="preserve"> </w:t>
      </w:r>
      <w:r>
        <w:rPr>
          <w:w w:val="105"/>
        </w:rPr>
        <w:t>with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references </w:t>
      </w:r>
      <w:r>
        <w:tab/>
      </w:r>
      <w:r>
        <w:rPr>
          <w:w w:val="103"/>
          <w:u w:val="single"/>
        </w:rPr>
        <w:t xml:space="preserve"> </w:t>
      </w:r>
      <w:r w:rsidR="00BC4DB4">
        <w:rPr>
          <w:w w:val="103"/>
          <w:u w:val="single"/>
        </w:rPr>
        <w:t>2</w:t>
      </w:r>
      <w:r>
        <w:rPr>
          <w:u w:val="single"/>
        </w:rPr>
        <w:tab/>
      </w:r>
    </w:p>
    <w:p w14:paraId="072BFC43" w14:textId="60549FB3" w:rsidR="00F91FF5" w:rsidRPr="006B66A6" w:rsidRDefault="00FD2DEA" w:rsidP="006B66A6">
      <w:pPr>
        <w:tabs>
          <w:tab w:val="left" w:pos="2312"/>
          <w:tab w:val="left" w:pos="2903"/>
          <w:tab w:val="left" w:leader="dot" w:pos="12422"/>
          <w:tab w:val="left" w:pos="14500"/>
        </w:tabs>
        <w:spacing w:before="106"/>
        <w:ind w:right="112"/>
        <w:jc w:val="right"/>
        <w:rPr>
          <w:rFonts w:eastAsia="SimSun"/>
          <w:w w:val="103"/>
          <w:sz w:val="20"/>
          <w:u w:val="single"/>
          <w:lang w:eastAsia="zh-CN"/>
        </w:rPr>
      </w:pPr>
      <w:r>
        <w:rPr>
          <w:b/>
          <w:w w:val="105"/>
          <w:sz w:val="20"/>
        </w:rPr>
        <w:t>Patient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Information</w:t>
      </w:r>
      <w:r>
        <w:rPr>
          <w:b/>
          <w:w w:val="105"/>
          <w:sz w:val="20"/>
        </w:rPr>
        <w:tab/>
        <w:t>5a</w:t>
      </w:r>
      <w:r>
        <w:rPr>
          <w:b/>
          <w:w w:val="105"/>
          <w:sz w:val="20"/>
        </w:rPr>
        <w:tab/>
      </w:r>
      <w:r>
        <w:rPr>
          <w:rFonts w:eastAsia="SimSun" w:hint="eastAsia"/>
          <w:w w:val="105"/>
          <w:sz w:val="20"/>
          <w:lang w:eastAsia="zh-CN"/>
        </w:rPr>
        <w:t>D</w:t>
      </w:r>
      <w:r>
        <w:rPr>
          <w:w w:val="105"/>
          <w:sz w:val="20"/>
        </w:rPr>
        <w:t>emographic information and other patient specific</w:t>
      </w:r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 xml:space="preserve">information </w:t>
      </w:r>
      <w:r>
        <w:rPr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6B66A6">
        <w:rPr>
          <w:rFonts w:eastAsia="SimSun"/>
          <w:w w:val="103"/>
          <w:sz w:val="20"/>
          <w:u w:val="single"/>
          <w:lang w:eastAsia="zh-CN"/>
        </w:rPr>
        <w:t>3</w:t>
      </w:r>
      <w:r>
        <w:rPr>
          <w:sz w:val="20"/>
          <w:u w:val="single"/>
        </w:rPr>
        <w:tab/>
      </w:r>
    </w:p>
    <w:p w14:paraId="3D794C37" w14:textId="195DC48A" w:rsidR="00F91FF5" w:rsidRDefault="00FD2DEA">
      <w:pPr>
        <w:pStyle w:val="BodyText"/>
        <w:tabs>
          <w:tab w:val="left" w:pos="597"/>
          <w:tab w:val="left" w:leader="dot" w:pos="10115"/>
          <w:tab w:val="left" w:pos="12194"/>
        </w:tabs>
        <w:spacing w:before="111"/>
        <w:ind w:right="112"/>
        <w:jc w:val="right"/>
      </w:pPr>
      <w:r>
        <w:rPr>
          <w:b/>
          <w:w w:val="105"/>
        </w:rPr>
        <w:t>5b</w:t>
      </w:r>
      <w:r>
        <w:rPr>
          <w:b/>
          <w:w w:val="105"/>
        </w:rPr>
        <w:tab/>
      </w:r>
      <w:r>
        <w:rPr>
          <w:w w:val="105"/>
        </w:rPr>
        <w:t>Main concerns and symptoms of the</w:t>
      </w:r>
      <w:r>
        <w:rPr>
          <w:spacing w:val="-22"/>
          <w:w w:val="105"/>
        </w:rPr>
        <w:t xml:space="preserve"> </w:t>
      </w:r>
      <w:r>
        <w:rPr>
          <w:w w:val="105"/>
        </w:rPr>
        <w:t xml:space="preserve">patient </w:t>
      </w:r>
      <w:r>
        <w:tab/>
      </w:r>
      <w:r>
        <w:rPr>
          <w:w w:val="103"/>
          <w:u w:val="single"/>
        </w:rPr>
        <w:t xml:space="preserve"> </w:t>
      </w:r>
      <w:r w:rsidR="006B66A6">
        <w:rPr>
          <w:rFonts w:eastAsia="SimSun"/>
          <w:w w:val="103"/>
          <w:u w:val="single"/>
          <w:lang w:eastAsia="zh-CN"/>
        </w:rPr>
        <w:t>3</w:t>
      </w:r>
      <w:r>
        <w:rPr>
          <w:u w:val="single"/>
        </w:rPr>
        <w:tab/>
      </w:r>
    </w:p>
    <w:p w14:paraId="716DA475" w14:textId="3C293911" w:rsidR="00F91FF5" w:rsidRDefault="00FD2DEA">
      <w:pPr>
        <w:pStyle w:val="BodyText"/>
        <w:tabs>
          <w:tab w:val="left" w:pos="591"/>
          <w:tab w:val="left" w:leader="dot" w:pos="10110"/>
          <w:tab w:val="left" w:pos="12188"/>
        </w:tabs>
        <w:ind w:right="112"/>
        <w:jc w:val="right"/>
      </w:pPr>
      <w:r>
        <w:rPr>
          <w:b/>
          <w:w w:val="105"/>
        </w:rPr>
        <w:t>5c</w:t>
      </w:r>
      <w:r>
        <w:rPr>
          <w:b/>
          <w:w w:val="105"/>
        </w:rPr>
        <w:tab/>
      </w:r>
      <w:r>
        <w:rPr>
          <w:w w:val="105"/>
        </w:rPr>
        <w:t>Medical, family, and psychosocial history including relevant genetic information (also see</w:t>
      </w:r>
      <w:r>
        <w:rPr>
          <w:spacing w:val="-36"/>
          <w:w w:val="105"/>
        </w:rPr>
        <w:t xml:space="preserve"> </w:t>
      </w:r>
      <w:r>
        <w:rPr>
          <w:w w:val="105"/>
        </w:rPr>
        <w:t xml:space="preserve">timeline). </w:t>
      </w:r>
      <w:r>
        <w:tab/>
      </w:r>
      <w:r w:rsidR="004D0D53">
        <w:t xml:space="preserve"> 3</w:t>
      </w:r>
      <w:r>
        <w:rPr>
          <w:u w:val="single"/>
        </w:rPr>
        <w:tab/>
      </w:r>
    </w:p>
    <w:p w14:paraId="164B0B7A" w14:textId="47750F74" w:rsidR="00F91FF5" w:rsidRDefault="00FD2DEA">
      <w:pPr>
        <w:pStyle w:val="BodyText"/>
        <w:tabs>
          <w:tab w:val="left" w:pos="597"/>
          <w:tab w:val="left" w:leader="dot" w:pos="10115"/>
          <w:tab w:val="left" w:pos="12194"/>
        </w:tabs>
        <w:ind w:right="112"/>
        <w:jc w:val="right"/>
      </w:pPr>
      <w:r>
        <w:rPr>
          <w:b/>
          <w:w w:val="105"/>
        </w:rPr>
        <w:t>5d</w:t>
      </w:r>
      <w:r>
        <w:rPr>
          <w:b/>
          <w:w w:val="105"/>
        </w:rPr>
        <w:tab/>
      </w:r>
      <w:r>
        <w:rPr>
          <w:w w:val="105"/>
        </w:rPr>
        <w:t>Relevant past interventions and their</w:t>
      </w:r>
      <w:r>
        <w:rPr>
          <w:spacing w:val="-13"/>
          <w:w w:val="105"/>
        </w:rPr>
        <w:t xml:space="preserve"> </w:t>
      </w:r>
      <w:r>
        <w:rPr>
          <w:w w:val="105"/>
        </w:rPr>
        <w:t xml:space="preserve">outcomes </w:t>
      </w:r>
      <w:r>
        <w:tab/>
      </w:r>
      <w:r>
        <w:rPr>
          <w:w w:val="103"/>
          <w:u w:val="single"/>
        </w:rPr>
        <w:t xml:space="preserve"> </w:t>
      </w:r>
      <w:r w:rsidR="004D0D53">
        <w:rPr>
          <w:rFonts w:eastAsia="SimSun"/>
          <w:w w:val="103"/>
          <w:u w:val="single"/>
          <w:lang w:eastAsia="zh-CN"/>
        </w:rPr>
        <w:t xml:space="preserve"> </w:t>
      </w:r>
      <w:r w:rsidR="006B66A6">
        <w:rPr>
          <w:rFonts w:eastAsia="SimSun"/>
          <w:w w:val="103"/>
          <w:u w:val="single"/>
          <w:lang w:eastAsia="zh-CN"/>
        </w:rPr>
        <w:t xml:space="preserve"> </w:t>
      </w:r>
      <w:r w:rsidR="004D0D53">
        <w:rPr>
          <w:rFonts w:eastAsia="SimSun"/>
          <w:w w:val="103"/>
          <w:u w:val="single"/>
          <w:lang w:eastAsia="zh-CN"/>
        </w:rPr>
        <w:t>3</w:t>
      </w:r>
      <w:r>
        <w:rPr>
          <w:u w:val="single"/>
        </w:rPr>
        <w:tab/>
      </w:r>
    </w:p>
    <w:p w14:paraId="5803FB3F" w14:textId="70DEA1F1" w:rsidR="00F91FF5" w:rsidRDefault="00FD2DEA">
      <w:pPr>
        <w:pStyle w:val="BodyText"/>
        <w:tabs>
          <w:tab w:val="left" w:pos="2370"/>
          <w:tab w:val="left" w:pos="2903"/>
          <w:tab w:val="left" w:leader="dot" w:pos="12422"/>
          <w:tab w:val="left" w:pos="14500"/>
        </w:tabs>
        <w:ind w:right="112"/>
        <w:jc w:val="right"/>
      </w:pPr>
      <w:r>
        <w:rPr>
          <w:b/>
          <w:w w:val="105"/>
        </w:rPr>
        <w:t>Clinical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Findings</w:t>
      </w:r>
      <w:r>
        <w:rPr>
          <w:b/>
          <w:w w:val="105"/>
        </w:rPr>
        <w:tab/>
        <w:t>6</w:t>
      </w:r>
      <w:r>
        <w:rPr>
          <w:b/>
          <w:w w:val="105"/>
        </w:rPr>
        <w:tab/>
      </w:r>
      <w:r>
        <w:rPr>
          <w:w w:val="105"/>
        </w:rPr>
        <w:t>Describe the relevant physical examination (PE) and other significant clinical</w:t>
      </w:r>
      <w:r>
        <w:rPr>
          <w:spacing w:val="-37"/>
          <w:w w:val="105"/>
        </w:rPr>
        <w:t xml:space="preserve"> </w:t>
      </w:r>
      <w:r>
        <w:rPr>
          <w:w w:val="105"/>
        </w:rPr>
        <w:t xml:space="preserve">findings </w:t>
      </w:r>
      <w:r>
        <w:tab/>
      </w:r>
      <w:r>
        <w:rPr>
          <w:w w:val="103"/>
          <w:u w:val="single"/>
        </w:rPr>
        <w:t xml:space="preserve"> </w:t>
      </w:r>
      <w:r w:rsidR="00BC4DB4">
        <w:rPr>
          <w:w w:val="103"/>
          <w:u w:val="single"/>
        </w:rPr>
        <w:t xml:space="preserve">3, </w:t>
      </w:r>
      <w:r>
        <w:rPr>
          <w:u w:val="single"/>
        </w:rPr>
        <w:tab/>
      </w:r>
    </w:p>
    <w:p w14:paraId="2BCA7502" w14:textId="58E5D248" w:rsidR="00F91FF5" w:rsidRDefault="00FD2DEA">
      <w:pPr>
        <w:pStyle w:val="BodyText"/>
        <w:tabs>
          <w:tab w:val="left" w:pos="2370"/>
          <w:tab w:val="left" w:pos="2903"/>
          <w:tab w:val="left" w:leader="dot" w:pos="12422"/>
          <w:tab w:val="left" w:pos="14500"/>
        </w:tabs>
        <w:spacing w:before="111"/>
        <w:ind w:right="112"/>
        <w:jc w:val="right"/>
      </w:pPr>
      <w:r>
        <w:rPr>
          <w:b/>
          <w:w w:val="105"/>
        </w:rPr>
        <w:t>Timeline</w:t>
      </w:r>
      <w:r>
        <w:rPr>
          <w:b/>
          <w:w w:val="105"/>
        </w:rPr>
        <w:tab/>
        <w:t>7</w:t>
      </w:r>
      <w:r>
        <w:rPr>
          <w:b/>
          <w:w w:val="105"/>
        </w:rPr>
        <w:tab/>
      </w:r>
      <w:r>
        <w:rPr>
          <w:w w:val="105"/>
        </w:rPr>
        <w:t>Important information from the patient’s history organized as a</w:t>
      </w:r>
      <w:r>
        <w:rPr>
          <w:spacing w:val="-39"/>
          <w:w w:val="105"/>
        </w:rPr>
        <w:t xml:space="preserve"> </w:t>
      </w:r>
      <w:r>
        <w:rPr>
          <w:w w:val="105"/>
        </w:rPr>
        <w:t xml:space="preserve">timeline </w:t>
      </w:r>
      <w:r>
        <w:tab/>
      </w:r>
      <w:r>
        <w:rPr>
          <w:w w:val="103"/>
          <w:u w:val="single"/>
        </w:rPr>
        <w:t xml:space="preserve"> </w:t>
      </w:r>
      <w:r w:rsidR="00BC4DB4">
        <w:rPr>
          <w:w w:val="103"/>
          <w:u w:val="single"/>
        </w:rPr>
        <w:t>3, 4</w:t>
      </w:r>
      <w:r>
        <w:rPr>
          <w:u w:val="single"/>
        </w:rPr>
        <w:tab/>
      </w:r>
    </w:p>
    <w:p w14:paraId="10F78E65" w14:textId="77777777" w:rsidR="00F91FF5" w:rsidRDefault="00F91FF5">
      <w:pPr>
        <w:jc w:val="right"/>
        <w:sectPr w:rsidR="00F91FF5">
          <w:type w:val="continuous"/>
          <w:pgSz w:w="15840" w:h="12240" w:orient="landscape"/>
          <w:pgMar w:top="380" w:right="500" w:bottom="280" w:left="500" w:header="720" w:footer="720" w:gutter="0"/>
          <w:cols w:space="720"/>
        </w:sectPr>
      </w:pPr>
    </w:p>
    <w:p w14:paraId="041E62CE" w14:textId="77777777" w:rsidR="00F91FF5" w:rsidRDefault="00FD2DEA">
      <w:pPr>
        <w:pStyle w:val="Heading1"/>
        <w:spacing w:before="106" w:line="249" w:lineRule="auto"/>
        <w:ind w:right="206"/>
      </w:pPr>
      <w:r>
        <w:rPr>
          <w:w w:val="105"/>
        </w:rPr>
        <w:t>Diagnostic Assessment</w:t>
      </w:r>
    </w:p>
    <w:p w14:paraId="1CC12F76" w14:textId="77777777" w:rsidR="00F91FF5" w:rsidRDefault="00F91FF5">
      <w:pPr>
        <w:pStyle w:val="BodyText"/>
        <w:spacing w:before="0"/>
        <w:rPr>
          <w:b/>
          <w:sz w:val="22"/>
        </w:rPr>
      </w:pPr>
    </w:p>
    <w:p w14:paraId="3A46854E" w14:textId="77777777" w:rsidR="00F91FF5" w:rsidRDefault="00F91FF5">
      <w:pPr>
        <w:pStyle w:val="BodyText"/>
        <w:spacing w:before="0"/>
        <w:rPr>
          <w:b/>
          <w:sz w:val="22"/>
        </w:rPr>
      </w:pPr>
    </w:p>
    <w:p w14:paraId="3E74C718" w14:textId="77777777" w:rsidR="00F91FF5" w:rsidRDefault="00F91FF5">
      <w:pPr>
        <w:pStyle w:val="BodyText"/>
        <w:spacing w:before="8"/>
        <w:rPr>
          <w:b/>
          <w:sz w:val="31"/>
        </w:rPr>
      </w:pPr>
    </w:p>
    <w:p w14:paraId="2106C1AE" w14:textId="77777777" w:rsidR="00F91FF5" w:rsidRDefault="00FD2DEA">
      <w:pPr>
        <w:spacing w:line="254" w:lineRule="auto"/>
        <w:ind w:left="224" w:right="253"/>
        <w:rPr>
          <w:b/>
          <w:sz w:val="20"/>
        </w:rPr>
      </w:pPr>
      <w:r>
        <w:rPr>
          <w:b/>
          <w:w w:val="105"/>
          <w:sz w:val="20"/>
        </w:rPr>
        <w:t xml:space="preserve">Therapeutic </w:t>
      </w:r>
      <w:r>
        <w:rPr>
          <w:b/>
          <w:sz w:val="20"/>
        </w:rPr>
        <w:t>Intervention</w:t>
      </w:r>
    </w:p>
    <w:p w14:paraId="1B410183" w14:textId="77777777" w:rsidR="00F91FF5" w:rsidRDefault="00F91FF5">
      <w:pPr>
        <w:pStyle w:val="BodyText"/>
        <w:spacing w:before="0"/>
        <w:rPr>
          <w:b/>
          <w:sz w:val="22"/>
        </w:rPr>
      </w:pPr>
    </w:p>
    <w:p w14:paraId="27E3B524" w14:textId="77777777" w:rsidR="00F91FF5" w:rsidRDefault="00F91FF5">
      <w:pPr>
        <w:pStyle w:val="BodyText"/>
        <w:spacing w:before="7"/>
        <w:rPr>
          <w:b/>
          <w:sz w:val="23"/>
        </w:rPr>
      </w:pPr>
    </w:p>
    <w:p w14:paraId="65A8E28B" w14:textId="77777777" w:rsidR="00F91FF5" w:rsidRDefault="00FD2DEA">
      <w:pPr>
        <w:spacing w:before="1" w:line="254" w:lineRule="auto"/>
        <w:ind w:left="224" w:right="20"/>
        <w:rPr>
          <w:b/>
          <w:sz w:val="20"/>
        </w:rPr>
      </w:pPr>
      <w:r>
        <w:rPr>
          <w:b/>
          <w:w w:val="105"/>
          <w:sz w:val="20"/>
        </w:rPr>
        <w:t>Follow-up and Outcomes</w:t>
      </w:r>
    </w:p>
    <w:p w14:paraId="1B07DEBE" w14:textId="18B775B2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ind w:left="288"/>
      </w:pPr>
      <w:r>
        <w:br w:type="column"/>
      </w:r>
      <w:r>
        <w:rPr>
          <w:b/>
          <w:w w:val="105"/>
        </w:rPr>
        <w:t>8a</w:t>
      </w:r>
      <w:r>
        <w:rPr>
          <w:b/>
          <w:w w:val="105"/>
        </w:rPr>
        <w:tab/>
      </w:r>
      <w:r>
        <w:rPr>
          <w:w w:val="105"/>
        </w:rPr>
        <w:t>Diagnostic methods (such as PE, laboratory testing, imaging,</w:t>
      </w:r>
      <w:r>
        <w:rPr>
          <w:spacing w:val="-19"/>
          <w:w w:val="105"/>
        </w:rPr>
        <w:t xml:space="preserve"> </w:t>
      </w:r>
      <w:r>
        <w:rPr>
          <w:w w:val="105"/>
        </w:rPr>
        <w:t xml:space="preserve">surveys) </w:t>
      </w:r>
      <w:r>
        <w:tab/>
      </w:r>
      <w:r w:rsidR="007B1418">
        <w:rPr>
          <w:w w:val="103"/>
          <w:u w:val="single"/>
        </w:rPr>
        <w:t>3, 4</w:t>
      </w:r>
      <w:r>
        <w:rPr>
          <w:u w:val="single"/>
        </w:rPr>
        <w:tab/>
      </w:r>
    </w:p>
    <w:p w14:paraId="17F8D640" w14:textId="78D6DDE1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ind w:left="283"/>
      </w:pPr>
      <w:r>
        <w:rPr>
          <w:b/>
          <w:w w:val="105"/>
        </w:rPr>
        <w:t>8b</w:t>
      </w:r>
      <w:r>
        <w:rPr>
          <w:b/>
          <w:w w:val="105"/>
        </w:rPr>
        <w:tab/>
      </w:r>
      <w:r>
        <w:rPr>
          <w:w w:val="105"/>
        </w:rPr>
        <w:t>Diagnostic challenges (such as access, financial, or</w:t>
      </w:r>
      <w:r>
        <w:rPr>
          <w:spacing w:val="-30"/>
          <w:w w:val="105"/>
        </w:rPr>
        <w:t xml:space="preserve"> </w:t>
      </w:r>
      <w:r>
        <w:rPr>
          <w:w w:val="105"/>
        </w:rPr>
        <w:t xml:space="preserve">cultural) </w:t>
      </w:r>
      <w:r>
        <w:tab/>
      </w:r>
      <w:r>
        <w:rPr>
          <w:w w:val="103"/>
          <w:u w:val="single"/>
        </w:rPr>
        <w:t xml:space="preserve"> </w:t>
      </w:r>
      <w:r w:rsidR="007B1418">
        <w:rPr>
          <w:w w:val="103"/>
          <w:u w:val="single"/>
        </w:rPr>
        <w:t>3, 4</w:t>
      </w:r>
      <w:r>
        <w:rPr>
          <w:u w:val="single"/>
        </w:rPr>
        <w:tab/>
      </w:r>
    </w:p>
    <w:p w14:paraId="404003B5" w14:textId="63F1536F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spacing w:before="111"/>
        <w:ind w:left="288"/>
      </w:pPr>
      <w:r>
        <w:rPr>
          <w:b/>
          <w:w w:val="105"/>
        </w:rPr>
        <w:t>8c</w:t>
      </w:r>
      <w:r>
        <w:rPr>
          <w:b/>
          <w:w w:val="105"/>
        </w:rPr>
        <w:tab/>
      </w:r>
      <w:r>
        <w:rPr>
          <w:w w:val="105"/>
        </w:rPr>
        <w:t>Diagnostic reasoning including other diagnoses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considered </w:t>
      </w:r>
      <w:r>
        <w:tab/>
      </w:r>
      <w:r w:rsidR="007B1418">
        <w:rPr>
          <w:w w:val="103"/>
          <w:u w:val="single"/>
        </w:rPr>
        <w:t>3, 4</w:t>
      </w:r>
      <w:r>
        <w:rPr>
          <w:u w:val="single"/>
        </w:rPr>
        <w:tab/>
      </w:r>
    </w:p>
    <w:p w14:paraId="72DB01E7" w14:textId="358BC21B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ind w:left="283"/>
      </w:pPr>
      <w:r>
        <w:rPr>
          <w:b/>
          <w:w w:val="105"/>
        </w:rPr>
        <w:t>8d</w:t>
      </w:r>
      <w:r>
        <w:rPr>
          <w:b/>
          <w:w w:val="105"/>
        </w:rPr>
        <w:tab/>
      </w:r>
      <w:r>
        <w:rPr>
          <w:w w:val="105"/>
        </w:rPr>
        <w:t>Prognostic characteristics (such as staging in oncology) where</w:t>
      </w:r>
      <w:r>
        <w:rPr>
          <w:spacing w:val="-40"/>
          <w:w w:val="105"/>
        </w:rPr>
        <w:t xml:space="preserve"> </w:t>
      </w:r>
      <w:r>
        <w:rPr>
          <w:w w:val="105"/>
        </w:rPr>
        <w:t xml:space="preserve">applicable </w:t>
      </w:r>
      <w:r>
        <w:tab/>
      </w:r>
      <w:r w:rsidR="007B1418">
        <w:rPr>
          <w:w w:val="103"/>
          <w:u w:val="single"/>
        </w:rPr>
        <w:t>3, 4</w:t>
      </w:r>
      <w:r>
        <w:rPr>
          <w:u w:val="single"/>
        </w:rPr>
        <w:tab/>
      </w:r>
    </w:p>
    <w:p w14:paraId="56E5023D" w14:textId="4258C367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ind w:left="288"/>
      </w:pPr>
      <w:r>
        <w:rPr>
          <w:b/>
          <w:w w:val="105"/>
        </w:rPr>
        <w:t>9a</w:t>
      </w:r>
      <w:r>
        <w:rPr>
          <w:b/>
          <w:w w:val="105"/>
        </w:rPr>
        <w:tab/>
      </w:r>
      <w:r>
        <w:rPr>
          <w:spacing w:val="-7"/>
          <w:w w:val="105"/>
        </w:rPr>
        <w:t>Types</w:t>
      </w:r>
      <w:r>
        <w:rPr>
          <w:spacing w:val="-29"/>
          <w:w w:val="105"/>
        </w:rPr>
        <w:t xml:space="preserve"> </w:t>
      </w:r>
      <w:r>
        <w:rPr>
          <w:spacing w:val="-5"/>
          <w:w w:val="105"/>
        </w:rPr>
        <w:t>of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intervention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(such</w:t>
      </w:r>
      <w:r>
        <w:rPr>
          <w:spacing w:val="-29"/>
          <w:w w:val="105"/>
        </w:rPr>
        <w:t xml:space="preserve"> </w:t>
      </w:r>
      <w:r>
        <w:rPr>
          <w:spacing w:val="-5"/>
          <w:w w:val="105"/>
        </w:rPr>
        <w:t>as</w:t>
      </w:r>
      <w:r>
        <w:rPr>
          <w:spacing w:val="-29"/>
          <w:w w:val="105"/>
        </w:rPr>
        <w:t xml:space="preserve"> </w:t>
      </w:r>
      <w:r>
        <w:rPr>
          <w:spacing w:val="-9"/>
          <w:w w:val="105"/>
        </w:rPr>
        <w:t>pharmacologic,</w:t>
      </w:r>
      <w:r>
        <w:rPr>
          <w:spacing w:val="-29"/>
          <w:w w:val="105"/>
        </w:rPr>
        <w:t xml:space="preserve"> </w:t>
      </w:r>
      <w:r>
        <w:rPr>
          <w:spacing w:val="-9"/>
          <w:w w:val="105"/>
        </w:rPr>
        <w:t>surgical,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preventive,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 xml:space="preserve">self-care) </w:t>
      </w:r>
      <w:r>
        <w:rPr>
          <w:spacing w:val="-8"/>
        </w:rPr>
        <w:tab/>
      </w:r>
      <w:r w:rsidR="007B1418">
        <w:rPr>
          <w:w w:val="103"/>
          <w:u w:val="single"/>
        </w:rPr>
        <w:t>3, 4</w:t>
      </w:r>
      <w:r>
        <w:rPr>
          <w:spacing w:val="-8"/>
          <w:u w:val="single"/>
        </w:rPr>
        <w:tab/>
      </w:r>
    </w:p>
    <w:p w14:paraId="2A93B9CD" w14:textId="2118A1AB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spacing w:before="110"/>
        <w:ind w:left="283"/>
      </w:pPr>
      <w:r>
        <w:rPr>
          <w:b/>
          <w:w w:val="105"/>
        </w:rPr>
        <w:t>9b</w:t>
      </w:r>
      <w:r>
        <w:rPr>
          <w:b/>
          <w:w w:val="105"/>
        </w:rPr>
        <w:tab/>
      </w:r>
      <w:r>
        <w:rPr>
          <w:spacing w:val="-9"/>
          <w:w w:val="105"/>
        </w:rPr>
        <w:t>Administration</w:t>
      </w:r>
      <w:r>
        <w:rPr>
          <w:spacing w:val="-29"/>
          <w:w w:val="105"/>
        </w:rPr>
        <w:t xml:space="preserve"> </w:t>
      </w:r>
      <w:r>
        <w:rPr>
          <w:spacing w:val="-5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>intervention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5"/>
          <w:w w:val="105"/>
        </w:rPr>
        <w:t>as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dosage,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strength,</w:t>
      </w:r>
      <w:r>
        <w:rPr>
          <w:spacing w:val="-29"/>
          <w:w w:val="105"/>
        </w:rPr>
        <w:t xml:space="preserve"> </w:t>
      </w:r>
      <w:r>
        <w:rPr>
          <w:spacing w:val="-9"/>
          <w:w w:val="105"/>
        </w:rPr>
        <w:t xml:space="preserve">duration) </w:t>
      </w:r>
      <w:r>
        <w:rPr>
          <w:spacing w:val="-9"/>
        </w:rPr>
        <w:tab/>
      </w:r>
      <w:r w:rsidR="007B1418">
        <w:rPr>
          <w:w w:val="103"/>
          <w:u w:val="single"/>
        </w:rPr>
        <w:t>3, 4</w:t>
      </w:r>
      <w:r>
        <w:rPr>
          <w:spacing w:val="-9"/>
          <w:u w:val="single"/>
        </w:rPr>
        <w:tab/>
      </w:r>
    </w:p>
    <w:p w14:paraId="004BA692" w14:textId="33AF4FCE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ind w:left="288"/>
      </w:pPr>
      <w:r>
        <w:rPr>
          <w:b/>
          <w:w w:val="105"/>
        </w:rPr>
        <w:t>9c</w:t>
      </w:r>
      <w:r>
        <w:rPr>
          <w:b/>
          <w:w w:val="105"/>
        </w:rPr>
        <w:tab/>
      </w:r>
      <w:r>
        <w:rPr>
          <w:spacing w:val="-8"/>
          <w:w w:val="105"/>
        </w:rPr>
        <w:t>Changes</w:t>
      </w:r>
      <w:r>
        <w:rPr>
          <w:spacing w:val="-29"/>
          <w:w w:val="105"/>
        </w:rPr>
        <w:t xml:space="preserve"> </w:t>
      </w:r>
      <w:r>
        <w:rPr>
          <w:spacing w:val="-5"/>
          <w:w w:val="105"/>
        </w:rPr>
        <w:t>in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>intervention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(with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 xml:space="preserve">rationale) </w:t>
      </w:r>
      <w:r>
        <w:rPr>
          <w:spacing w:val="-9"/>
        </w:rPr>
        <w:tab/>
      </w:r>
      <w:r w:rsidR="007B1418">
        <w:rPr>
          <w:w w:val="103"/>
          <w:u w:val="single"/>
        </w:rPr>
        <w:t>3, 4</w:t>
      </w:r>
      <w:r>
        <w:rPr>
          <w:spacing w:val="-9"/>
          <w:u w:val="single"/>
        </w:rPr>
        <w:tab/>
      </w:r>
    </w:p>
    <w:p w14:paraId="7141F23F" w14:textId="140CAA94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ind w:left="230"/>
      </w:pPr>
      <w:r>
        <w:rPr>
          <w:b/>
          <w:w w:val="105"/>
        </w:rPr>
        <w:t>10a</w:t>
      </w:r>
      <w:r>
        <w:rPr>
          <w:b/>
          <w:w w:val="105"/>
        </w:rPr>
        <w:tab/>
      </w:r>
      <w:r>
        <w:rPr>
          <w:spacing w:val="-9"/>
          <w:w w:val="105"/>
        </w:rPr>
        <w:t>Clinician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patient-assessed</w:t>
      </w:r>
      <w:r>
        <w:rPr>
          <w:spacing w:val="-31"/>
          <w:w w:val="105"/>
        </w:rPr>
        <w:t xml:space="preserve"> </w:t>
      </w:r>
      <w:r>
        <w:rPr>
          <w:spacing w:val="-8"/>
          <w:w w:val="105"/>
        </w:rPr>
        <w:t>outcomes</w:t>
      </w:r>
      <w:r>
        <w:rPr>
          <w:spacing w:val="-31"/>
          <w:w w:val="105"/>
        </w:rPr>
        <w:t xml:space="preserve"> </w:t>
      </w:r>
      <w:r>
        <w:rPr>
          <w:spacing w:val="-7"/>
          <w:w w:val="105"/>
        </w:rPr>
        <w:t>(when</w:t>
      </w:r>
      <w:r>
        <w:rPr>
          <w:spacing w:val="-31"/>
          <w:w w:val="105"/>
        </w:rPr>
        <w:t xml:space="preserve"> </w:t>
      </w:r>
      <w:r>
        <w:rPr>
          <w:spacing w:val="-8"/>
          <w:w w:val="105"/>
        </w:rPr>
        <w:t xml:space="preserve">appropriate) </w:t>
      </w:r>
      <w:r>
        <w:rPr>
          <w:spacing w:val="-8"/>
        </w:rPr>
        <w:tab/>
      </w:r>
      <w:r w:rsidR="007B1418">
        <w:rPr>
          <w:spacing w:val="-8"/>
        </w:rPr>
        <w:t>4</w:t>
      </w:r>
      <w:r>
        <w:rPr>
          <w:spacing w:val="-8"/>
          <w:u w:val="single"/>
        </w:rPr>
        <w:tab/>
      </w:r>
    </w:p>
    <w:p w14:paraId="09F75879" w14:textId="06EBC509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spacing w:before="111"/>
        <w:ind w:left="224"/>
      </w:pPr>
      <w:r>
        <w:rPr>
          <w:b/>
          <w:w w:val="105"/>
        </w:rPr>
        <w:t>10b</w:t>
      </w:r>
      <w:r>
        <w:rPr>
          <w:b/>
          <w:w w:val="105"/>
        </w:rPr>
        <w:tab/>
      </w:r>
      <w:r>
        <w:rPr>
          <w:spacing w:val="-8"/>
          <w:w w:val="105"/>
        </w:rPr>
        <w:t>Important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follow-up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diagnostic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other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test</w:t>
      </w:r>
      <w:r>
        <w:rPr>
          <w:spacing w:val="-30"/>
          <w:w w:val="105"/>
        </w:rPr>
        <w:t xml:space="preserve"> </w:t>
      </w:r>
      <w:r>
        <w:rPr>
          <w:spacing w:val="-10"/>
          <w:w w:val="105"/>
        </w:rPr>
        <w:t>results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rFonts w:eastAsia="SimSun" w:hint="eastAsia"/>
          <w:w w:val="103"/>
          <w:u w:val="single"/>
          <w:lang w:eastAsia="zh-CN"/>
        </w:rPr>
        <w:t>4</w:t>
      </w:r>
      <w:r>
        <w:rPr>
          <w:u w:val="single"/>
        </w:rPr>
        <w:tab/>
      </w:r>
    </w:p>
    <w:p w14:paraId="7109C5F0" w14:textId="798AEFD9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ind w:left="230"/>
      </w:pPr>
      <w:r>
        <w:rPr>
          <w:b/>
          <w:w w:val="105"/>
        </w:rPr>
        <w:t>10c</w:t>
      </w:r>
      <w:r>
        <w:rPr>
          <w:b/>
          <w:w w:val="105"/>
        </w:rPr>
        <w:tab/>
      </w:r>
      <w:r>
        <w:rPr>
          <w:spacing w:val="-9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adherence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tolerability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(How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was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assessed?)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8F24A1">
        <w:rPr>
          <w:rFonts w:eastAsia="SimSun"/>
          <w:spacing w:val="-8"/>
          <w:w w:val="103"/>
          <w:u w:val="single"/>
          <w:lang w:eastAsia="zh-CN"/>
        </w:rPr>
        <w:t>4</w:t>
      </w:r>
      <w:r>
        <w:rPr>
          <w:spacing w:val="-8"/>
          <w:u w:val="single"/>
        </w:rPr>
        <w:tab/>
      </w:r>
    </w:p>
    <w:p w14:paraId="1EFB79EE" w14:textId="00E5386D" w:rsidR="00F91FF5" w:rsidRDefault="00FD2DEA">
      <w:pPr>
        <w:pStyle w:val="BodyText"/>
        <w:tabs>
          <w:tab w:val="left" w:pos="880"/>
          <w:tab w:val="left" w:leader="dot" w:pos="10398"/>
          <w:tab w:val="left" w:pos="12477"/>
        </w:tabs>
        <w:ind w:left="224"/>
      </w:pPr>
      <w:r>
        <w:rPr>
          <w:b/>
          <w:w w:val="105"/>
        </w:rPr>
        <w:t>10d</w:t>
      </w:r>
      <w:r>
        <w:rPr>
          <w:b/>
          <w:w w:val="105"/>
        </w:rPr>
        <w:tab/>
      </w:r>
      <w:r>
        <w:rPr>
          <w:spacing w:val="-8"/>
          <w:w w:val="105"/>
        </w:rPr>
        <w:t>Adverse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>unanticipated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events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8F24A1">
        <w:rPr>
          <w:rFonts w:eastAsia="SimSun"/>
          <w:spacing w:val="-8"/>
          <w:w w:val="103"/>
          <w:u w:val="single"/>
          <w:lang w:eastAsia="zh-CN"/>
        </w:rPr>
        <w:t>4</w:t>
      </w:r>
      <w:r>
        <w:rPr>
          <w:spacing w:val="-8"/>
          <w:u w:val="single"/>
        </w:rPr>
        <w:tab/>
      </w:r>
    </w:p>
    <w:p w14:paraId="30816F1C" w14:textId="77777777" w:rsidR="00F91FF5" w:rsidRDefault="00F91FF5">
      <w:pPr>
        <w:sectPr w:rsidR="00F91FF5">
          <w:type w:val="continuous"/>
          <w:pgSz w:w="15840" w:h="12240" w:orient="landscape"/>
          <w:pgMar w:top="380" w:right="500" w:bottom="280" w:left="500" w:header="720" w:footer="720" w:gutter="0"/>
          <w:cols w:num="2" w:space="720" w:equalWidth="0">
            <w:col w:w="1688" w:space="560"/>
            <w:col w:w="12592"/>
          </w:cols>
        </w:sectPr>
      </w:pPr>
    </w:p>
    <w:p w14:paraId="7090623B" w14:textId="7A7C6553" w:rsidR="00F91FF5" w:rsidRDefault="00FD2DEA">
      <w:pPr>
        <w:pStyle w:val="BodyText"/>
        <w:tabs>
          <w:tab w:val="left" w:pos="2253"/>
          <w:tab w:val="left" w:pos="2903"/>
          <w:tab w:val="left" w:leader="dot" w:pos="12422"/>
          <w:tab w:val="left" w:pos="14500"/>
        </w:tabs>
        <w:ind w:right="112"/>
        <w:jc w:val="right"/>
      </w:pPr>
      <w:r>
        <w:rPr>
          <w:b/>
          <w:w w:val="105"/>
        </w:rPr>
        <w:t>Discussion</w:t>
      </w:r>
      <w:r>
        <w:rPr>
          <w:b/>
          <w:w w:val="105"/>
        </w:rPr>
        <w:tab/>
        <w:t>11a</w:t>
      </w:r>
      <w:r>
        <w:rPr>
          <w:b/>
          <w:w w:val="105"/>
        </w:rPr>
        <w:tab/>
      </w:r>
      <w:r>
        <w:rPr>
          <w:spacing w:val="-9"/>
          <w:w w:val="105"/>
        </w:rPr>
        <w:t>Discussion</w:t>
      </w:r>
      <w:r>
        <w:rPr>
          <w:spacing w:val="-25"/>
          <w:w w:val="105"/>
        </w:rPr>
        <w:t xml:space="preserve"> </w:t>
      </w:r>
      <w:r>
        <w:rPr>
          <w:spacing w:val="-5"/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5"/>
          <w:w w:val="105"/>
        </w:rPr>
        <w:t xml:space="preserve"> </w:t>
      </w:r>
      <w:r>
        <w:rPr>
          <w:spacing w:val="-9"/>
          <w:w w:val="105"/>
        </w:rPr>
        <w:t>strengths</w:t>
      </w:r>
      <w:r>
        <w:rPr>
          <w:spacing w:val="-25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5"/>
          <w:w w:val="105"/>
        </w:rPr>
        <w:t xml:space="preserve"> </w:t>
      </w:r>
      <w:r>
        <w:rPr>
          <w:spacing w:val="-9"/>
          <w:w w:val="105"/>
        </w:rPr>
        <w:t>limitations</w:t>
      </w:r>
      <w:r>
        <w:rPr>
          <w:spacing w:val="-25"/>
          <w:w w:val="105"/>
        </w:rPr>
        <w:t xml:space="preserve"> </w:t>
      </w:r>
      <w:r>
        <w:rPr>
          <w:spacing w:val="-5"/>
          <w:w w:val="105"/>
        </w:rPr>
        <w:t>in</w:t>
      </w:r>
      <w:r>
        <w:rPr>
          <w:spacing w:val="-24"/>
          <w:w w:val="105"/>
        </w:rPr>
        <w:t xml:space="preserve"> </w:t>
      </w:r>
      <w:r>
        <w:rPr>
          <w:spacing w:val="-7"/>
          <w:w w:val="105"/>
        </w:rPr>
        <w:t>your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approach</w:t>
      </w:r>
      <w:r>
        <w:rPr>
          <w:spacing w:val="-25"/>
          <w:w w:val="105"/>
        </w:rPr>
        <w:t xml:space="preserve"> </w:t>
      </w:r>
      <w:r>
        <w:rPr>
          <w:spacing w:val="-5"/>
          <w:w w:val="105"/>
        </w:rPr>
        <w:t>to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 xml:space="preserve">case </w:t>
      </w:r>
      <w:r>
        <w:rPr>
          <w:spacing w:val="-7"/>
        </w:rPr>
        <w:tab/>
      </w:r>
      <w:r>
        <w:rPr>
          <w:spacing w:val="-7"/>
          <w:w w:val="103"/>
          <w:u w:val="single"/>
        </w:rPr>
        <w:t xml:space="preserve"> </w:t>
      </w:r>
      <w:r w:rsidR="004D0D53">
        <w:rPr>
          <w:rFonts w:eastAsia="SimSun"/>
          <w:spacing w:val="-7"/>
          <w:w w:val="103"/>
          <w:u w:val="single"/>
          <w:lang w:eastAsia="zh-CN"/>
        </w:rPr>
        <w:t>4-6</w:t>
      </w:r>
      <w:r>
        <w:rPr>
          <w:spacing w:val="-7"/>
          <w:u w:val="single"/>
        </w:rPr>
        <w:tab/>
      </w:r>
    </w:p>
    <w:p w14:paraId="6E156233" w14:textId="40C3A012" w:rsidR="00F91FF5" w:rsidRDefault="00FD2DEA">
      <w:pPr>
        <w:pStyle w:val="BodyText"/>
        <w:tabs>
          <w:tab w:val="left" w:pos="655"/>
          <w:tab w:val="left" w:leader="dot" w:pos="10174"/>
          <w:tab w:val="left" w:pos="12252"/>
        </w:tabs>
        <w:spacing w:before="111"/>
        <w:ind w:right="112"/>
        <w:jc w:val="right"/>
      </w:pPr>
      <w:r>
        <w:rPr>
          <w:b/>
          <w:w w:val="105"/>
        </w:rPr>
        <w:t>11b</w:t>
      </w:r>
      <w:r>
        <w:rPr>
          <w:b/>
          <w:w w:val="105"/>
        </w:rPr>
        <w:tab/>
      </w:r>
      <w:r>
        <w:rPr>
          <w:spacing w:val="-9"/>
          <w:w w:val="105"/>
        </w:rPr>
        <w:t>Discussion</w:t>
      </w:r>
      <w:r>
        <w:rPr>
          <w:spacing w:val="-28"/>
          <w:w w:val="105"/>
        </w:rPr>
        <w:t xml:space="preserve"> </w:t>
      </w:r>
      <w:r>
        <w:rPr>
          <w:spacing w:val="-5"/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relevant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medical</w:t>
      </w:r>
      <w:r>
        <w:rPr>
          <w:spacing w:val="-29"/>
          <w:w w:val="105"/>
        </w:rPr>
        <w:t xml:space="preserve"> </w:t>
      </w:r>
      <w:r>
        <w:rPr>
          <w:spacing w:val="-9"/>
          <w:w w:val="105"/>
        </w:rPr>
        <w:t>literature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4D0D53">
        <w:rPr>
          <w:rFonts w:eastAsia="SimSun"/>
          <w:spacing w:val="-7"/>
          <w:w w:val="103"/>
          <w:u w:val="single"/>
          <w:lang w:eastAsia="zh-CN"/>
        </w:rPr>
        <w:t>4-6</w:t>
      </w:r>
      <w:r>
        <w:rPr>
          <w:u w:val="single"/>
        </w:rPr>
        <w:tab/>
      </w:r>
    </w:p>
    <w:p w14:paraId="4565269A" w14:textId="66AC069D" w:rsidR="00F91FF5" w:rsidRDefault="00FD2DEA">
      <w:pPr>
        <w:pStyle w:val="BodyText"/>
        <w:tabs>
          <w:tab w:val="left" w:pos="650"/>
          <w:tab w:val="left" w:leader="dot" w:pos="10168"/>
          <w:tab w:val="left" w:pos="12246"/>
        </w:tabs>
        <w:ind w:right="112"/>
        <w:jc w:val="right"/>
      </w:pPr>
      <w:r>
        <w:rPr>
          <w:b/>
          <w:w w:val="105"/>
        </w:rPr>
        <w:t>11c</w:t>
      </w:r>
      <w:r>
        <w:rPr>
          <w:b/>
          <w:w w:val="105"/>
        </w:rPr>
        <w:tab/>
      </w:r>
      <w:proofErr w:type="gramStart"/>
      <w:r>
        <w:rPr>
          <w:spacing w:val="-6"/>
          <w:w w:val="105"/>
        </w:rPr>
        <w:t>The</w:t>
      </w:r>
      <w:proofErr w:type="gramEnd"/>
      <w:r>
        <w:rPr>
          <w:spacing w:val="-29"/>
          <w:w w:val="105"/>
        </w:rPr>
        <w:t xml:space="preserve"> </w:t>
      </w:r>
      <w:r>
        <w:rPr>
          <w:spacing w:val="-9"/>
          <w:w w:val="105"/>
        </w:rPr>
        <w:t>rationale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for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>conclusions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>(including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assessment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possible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 xml:space="preserve">causes)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4D0D53">
        <w:rPr>
          <w:rFonts w:eastAsia="SimSun"/>
          <w:spacing w:val="-7"/>
          <w:w w:val="103"/>
          <w:u w:val="single"/>
          <w:lang w:eastAsia="zh-CN"/>
        </w:rPr>
        <w:t>4-6</w:t>
      </w:r>
      <w:r>
        <w:rPr>
          <w:spacing w:val="-8"/>
          <w:u w:val="single"/>
        </w:rPr>
        <w:tab/>
      </w:r>
    </w:p>
    <w:p w14:paraId="5486C753" w14:textId="77BEDB0A" w:rsidR="00F91FF5" w:rsidRDefault="00FD2DEA">
      <w:pPr>
        <w:pStyle w:val="BodyText"/>
        <w:tabs>
          <w:tab w:val="left" w:pos="655"/>
          <w:tab w:val="left" w:leader="dot" w:pos="10174"/>
          <w:tab w:val="left" w:pos="12252"/>
        </w:tabs>
        <w:ind w:right="112"/>
        <w:jc w:val="right"/>
      </w:pPr>
      <w:r>
        <w:rPr>
          <w:b/>
          <w:w w:val="105"/>
        </w:rPr>
        <w:t>11d</w:t>
      </w:r>
      <w:r>
        <w:rPr>
          <w:b/>
          <w:w w:val="105"/>
        </w:rPr>
        <w:tab/>
      </w:r>
      <w:proofErr w:type="gramStart"/>
      <w:r>
        <w:rPr>
          <w:spacing w:val="-6"/>
          <w:w w:val="105"/>
        </w:rPr>
        <w:t>The</w:t>
      </w:r>
      <w:proofErr w:type="gramEnd"/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primary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“take-away”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lessons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case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 xml:space="preserve">report </w:t>
      </w:r>
      <w:r>
        <w:rPr>
          <w:spacing w:val="-7"/>
        </w:rPr>
        <w:tab/>
      </w:r>
      <w:r w:rsidR="004D0D53">
        <w:rPr>
          <w:rFonts w:eastAsia="SimSun"/>
          <w:spacing w:val="-7"/>
          <w:w w:val="103"/>
          <w:u w:val="single"/>
          <w:lang w:eastAsia="zh-CN"/>
        </w:rPr>
        <w:t>4-6</w:t>
      </w:r>
      <w:r>
        <w:rPr>
          <w:spacing w:val="-7"/>
          <w:u w:val="single"/>
        </w:rPr>
        <w:tab/>
      </w:r>
    </w:p>
    <w:p w14:paraId="51998BC6" w14:textId="15C355A8" w:rsidR="00F91FF5" w:rsidRDefault="00FD2DEA">
      <w:pPr>
        <w:pStyle w:val="BodyText"/>
        <w:tabs>
          <w:tab w:val="left" w:pos="2312"/>
          <w:tab w:val="left" w:pos="2903"/>
          <w:tab w:val="left" w:leader="dot" w:pos="12422"/>
          <w:tab w:val="left" w:pos="14500"/>
        </w:tabs>
        <w:spacing w:before="111"/>
        <w:ind w:right="112"/>
        <w:jc w:val="right"/>
      </w:pPr>
      <w:r>
        <w:rPr>
          <w:b/>
          <w:w w:val="105"/>
        </w:rPr>
        <w:t>Patient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Perspective</w:t>
      </w:r>
      <w:r>
        <w:rPr>
          <w:b/>
          <w:w w:val="105"/>
        </w:rPr>
        <w:tab/>
        <w:t>12</w:t>
      </w:r>
      <w:r>
        <w:rPr>
          <w:b/>
          <w:w w:val="105"/>
        </w:rPr>
        <w:tab/>
      </w:r>
      <w:r>
        <w:rPr>
          <w:spacing w:val="-6"/>
          <w:w w:val="105"/>
        </w:rPr>
        <w:t>When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appropriate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patient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should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share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>their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perspective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on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8"/>
          <w:w w:val="105"/>
        </w:rPr>
        <w:t xml:space="preserve"> </w:t>
      </w:r>
      <w:proofErr w:type="gramStart"/>
      <w:r>
        <w:rPr>
          <w:spacing w:val="-8"/>
          <w:w w:val="105"/>
        </w:rPr>
        <w:t>treatments</w:t>
      </w:r>
      <w:proofErr w:type="gramEnd"/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>they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 xml:space="preserve">received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254B28">
        <w:rPr>
          <w:rFonts w:eastAsia="SimSun"/>
          <w:spacing w:val="-8"/>
          <w:w w:val="103"/>
          <w:u w:val="single"/>
          <w:lang w:eastAsia="zh-CN" w:bidi="fa-IR"/>
        </w:rPr>
        <w:t>4</w:t>
      </w:r>
      <w:r>
        <w:rPr>
          <w:spacing w:val="-8"/>
          <w:u w:val="single"/>
        </w:rPr>
        <w:tab/>
      </w:r>
    </w:p>
    <w:p w14:paraId="0A9415DB" w14:textId="4762D284" w:rsidR="00F91FF5" w:rsidRDefault="00FD2DEA">
      <w:pPr>
        <w:pStyle w:val="BodyText"/>
        <w:tabs>
          <w:tab w:val="left" w:pos="2536"/>
          <w:tab w:val="left" w:pos="3128"/>
          <w:tab w:val="left" w:pos="12874"/>
          <w:tab w:val="left" w:pos="13775"/>
        </w:tabs>
        <w:ind w:left="224"/>
        <w:rPr>
          <w:b/>
          <w:lang w:bidi="fa-IR"/>
        </w:rPr>
      </w:pPr>
      <w:r>
        <w:rPr>
          <w:b/>
          <w:w w:val="105"/>
        </w:rPr>
        <w:t>Informed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Consent</w:t>
      </w:r>
      <w:r>
        <w:rPr>
          <w:b/>
          <w:w w:val="105"/>
        </w:rPr>
        <w:tab/>
        <w:t>13</w:t>
      </w:r>
      <w:r>
        <w:rPr>
          <w:b/>
          <w:w w:val="105"/>
        </w:rPr>
        <w:tab/>
      </w:r>
      <w:r>
        <w:rPr>
          <w:spacing w:val="-6"/>
          <w:w w:val="105"/>
        </w:rPr>
        <w:t>Did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patient</w:t>
      </w:r>
      <w:r>
        <w:rPr>
          <w:spacing w:val="-22"/>
          <w:w w:val="105"/>
        </w:rPr>
        <w:t xml:space="preserve"> </w:t>
      </w:r>
      <w:r>
        <w:rPr>
          <w:spacing w:val="-7"/>
          <w:w w:val="105"/>
        </w:rPr>
        <w:t>give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informed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consent?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Please</w:t>
      </w:r>
      <w:r>
        <w:rPr>
          <w:spacing w:val="-21"/>
          <w:w w:val="105"/>
        </w:rPr>
        <w:t xml:space="preserve"> </w:t>
      </w:r>
      <w:r>
        <w:rPr>
          <w:spacing w:val="-8"/>
          <w:w w:val="105"/>
        </w:rPr>
        <w:t>provide</w:t>
      </w:r>
      <w:r>
        <w:rPr>
          <w:spacing w:val="-22"/>
          <w:w w:val="105"/>
        </w:rPr>
        <w:t xml:space="preserve"> </w:t>
      </w:r>
      <w:r>
        <w:rPr>
          <w:spacing w:val="-5"/>
          <w:w w:val="105"/>
        </w:rPr>
        <w:t>if</w:t>
      </w:r>
      <w:r>
        <w:rPr>
          <w:spacing w:val="-22"/>
          <w:w w:val="105"/>
        </w:rPr>
        <w:t xml:space="preserve"> </w:t>
      </w:r>
      <w:r>
        <w:rPr>
          <w:spacing w:val="-8"/>
          <w:w w:val="105"/>
        </w:rPr>
        <w:t>requested</w:t>
      </w:r>
      <w:r>
        <w:rPr>
          <w:spacing w:val="26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3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22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>
        <w:rPr>
          <w:w w:val="105"/>
        </w:rPr>
        <w:t>.</w:t>
      </w:r>
      <w:r>
        <w:rPr>
          <w:spacing w:val="-4"/>
          <w:w w:val="105"/>
        </w:rPr>
        <w:t xml:space="preserve"> </w:t>
      </w:r>
      <w:r>
        <w:rPr>
          <w:w w:val="105"/>
        </w:rPr>
        <w:t>.</w:t>
      </w:r>
      <w:r>
        <w:rPr>
          <w:spacing w:val="-3"/>
          <w:w w:val="105"/>
        </w:rPr>
        <w:t xml:space="preserve"> </w:t>
      </w:r>
      <w:r w:rsidR="006B66A6">
        <w:rPr>
          <w:w w:val="105"/>
        </w:rPr>
        <w:t xml:space="preserve"> </w:t>
      </w:r>
      <w:proofErr w:type="gramStart"/>
      <w:r>
        <w:rPr>
          <w:w w:val="105"/>
        </w:rPr>
        <w:t>.</w:t>
      </w:r>
      <w:r w:rsidR="004D0D53">
        <w:rPr>
          <w:b/>
          <w:w w:val="105"/>
          <w:lang w:bidi="fa-IR"/>
        </w:rPr>
        <w:t>No</w:t>
      </w:r>
      <w:proofErr w:type="gramEnd"/>
    </w:p>
    <w:sectPr w:rsidR="00F91FF5">
      <w:type w:val="continuous"/>
      <w:pgSz w:w="15840" w:h="12240" w:orient="landscape"/>
      <w:pgMar w:top="38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charset w:val="50"/>
    <w:family w:val="auto"/>
    <w:pitch w:val="variable"/>
    <w:sig w:usb0="8000002F" w:usb1="080E004A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FF5"/>
    <w:rsid w:val="00054AC2"/>
    <w:rsid w:val="00080EA4"/>
    <w:rsid w:val="001504FA"/>
    <w:rsid w:val="001F3D3C"/>
    <w:rsid w:val="00210031"/>
    <w:rsid w:val="00254B28"/>
    <w:rsid w:val="004A2D77"/>
    <w:rsid w:val="004D0D53"/>
    <w:rsid w:val="006B66A6"/>
    <w:rsid w:val="007B1418"/>
    <w:rsid w:val="008F24A1"/>
    <w:rsid w:val="00910CC0"/>
    <w:rsid w:val="00917F97"/>
    <w:rsid w:val="009B6CFD"/>
    <w:rsid w:val="009D2B59"/>
    <w:rsid w:val="00AC0F0B"/>
    <w:rsid w:val="00BC4DB4"/>
    <w:rsid w:val="00BE1B97"/>
    <w:rsid w:val="00BF7BA9"/>
    <w:rsid w:val="00C105C9"/>
    <w:rsid w:val="00C30761"/>
    <w:rsid w:val="00F91FF5"/>
    <w:rsid w:val="00FD2DEA"/>
    <w:rsid w:val="00FD34CB"/>
    <w:rsid w:val="0B4B1251"/>
    <w:rsid w:val="178C6E83"/>
    <w:rsid w:val="3509241D"/>
    <w:rsid w:val="35B7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DA1A9CE"/>
  <w15:docId w15:val="{B842B38E-CAF7-4BEB-9332-092815862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 w:bidi="en-US"/>
    </w:rPr>
  </w:style>
  <w:style w:type="paragraph" w:styleId="Heading1">
    <w:name w:val="heading 1"/>
    <w:basedOn w:val="Normal"/>
    <w:next w:val="Normal"/>
    <w:uiPriority w:val="1"/>
    <w:qFormat/>
    <w:pPr>
      <w:ind w:left="224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6"/>
    </w:pPr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rsid w:val="00FD2DEA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D2DEA"/>
    <w:rPr>
      <w:rFonts w:ascii="Heiti SC Light" w:eastAsia="Heiti SC Light" w:hAnsi="Arial" w:cs="Arial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>yc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dc:creator>51009</dc:creator>
  <cp:lastModifiedBy>Mohammadhossein Teymoori</cp:lastModifiedBy>
  <cp:revision>15</cp:revision>
  <dcterms:created xsi:type="dcterms:W3CDTF">2026-02-02T16:52:00Z</dcterms:created>
  <dcterms:modified xsi:type="dcterms:W3CDTF">2026-05-03T11:58:00Z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2019-01-01T00:00:00Z</vt:filetime>
  </property>
  <property fmtid="{D5CDD505-2E9C-101B-9397-08002B2CF9AE}" pid="5" name="KSOProductBuildVer">
    <vt:lpwstr>2052-11.1.0.8412</vt:lpwstr>
  </property>
</Properties>
</file>