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49FFE" w14:textId="77777777" w:rsidR="000579E1" w:rsidRPr="00AD32D4" w:rsidRDefault="00000000">
      <w:pPr>
        <w:pStyle w:val="Ttulo2"/>
        <w:keepNext w:val="0"/>
        <w:keepLines w:val="0"/>
        <w:spacing w:before="40" w:after="240" w:line="211" w:lineRule="auto"/>
        <w:jc w:val="both"/>
        <w:rPr>
          <w:rFonts w:ascii="CMU Serif" w:eastAsia="Times New Roman" w:hAnsi="CMU Serif" w:cs="CMU Serif"/>
          <w:b/>
          <w:bCs/>
          <w:sz w:val="28"/>
          <w:szCs w:val="28"/>
          <w:lang w:val="en-GB"/>
        </w:rPr>
      </w:pPr>
      <w:bookmarkStart w:id="0" w:name="_ybbpzw6fdykz" w:colFirst="0" w:colLast="0"/>
      <w:bookmarkEnd w:id="0"/>
      <w:r w:rsidRPr="00AD32D4">
        <w:rPr>
          <w:rFonts w:ascii="CMU Serif" w:eastAsia="Times New Roman" w:hAnsi="CMU Serif" w:cs="CMU Serif"/>
          <w:b/>
          <w:bCs/>
          <w:sz w:val="28"/>
          <w:szCs w:val="28"/>
          <w:lang w:val="en-GB"/>
        </w:rPr>
        <w:t>Supplementary Tables.</w:t>
      </w:r>
      <w:r w:rsidRPr="00AD32D4">
        <w:rPr>
          <w:rFonts w:ascii="CMU Serif" w:hAnsi="CMU Serif" w:cs="CMU Serif"/>
          <w:b/>
          <w:bCs/>
          <w:lang w:val="en-GB"/>
        </w:rPr>
        <w:br w:type="page"/>
      </w:r>
    </w:p>
    <w:p w14:paraId="1DE7B037" w14:textId="0F4453C0" w:rsidR="000579E1" w:rsidRPr="00AD32D4" w:rsidRDefault="00000000" w:rsidP="000023AA">
      <w:pPr>
        <w:spacing w:after="240"/>
        <w:jc w:val="both"/>
        <w:rPr>
          <w:rFonts w:ascii="CMU Serif Roman" w:eastAsia="Times New Roman" w:hAnsi="CMU Serif Roman" w:cs="CMU Serif Roman"/>
          <w:sz w:val="24"/>
          <w:szCs w:val="24"/>
          <w:lang w:val="en-GB"/>
        </w:rPr>
      </w:pPr>
      <w:r w:rsidRPr="00AD32D4">
        <w:rPr>
          <w:rFonts w:ascii="CMU Serif" w:eastAsia="Times New Roman" w:hAnsi="CMU Serif" w:cs="CMU Serif"/>
          <w:b/>
          <w:bCs/>
          <w:sz w:val="24"/>
          <w:szCs w:val="24"/>
          <w:lang w:val="en-GB"/>
        </w:rPr>
        <w:lastRenderedPageBreak/>
        <w:t>Table S1</w:t>
      </w:r>
      <w:r w:rsidRPr="00AD32D4">
        <w:rPr>
          <w:rFonts w:ascii="CMU Serif Roman" w:eastAsia="Times New Roman" w:hAnsi="CMU Serif Roman" w:cs="CMU Serif Roman"/>
          <w:sz w:val="24"/>
          <w:szCs w:val="24"/>
          <w:lang w:val="en-GB"/>
        </w:rPr>
        <w:t xml:space="preserve"> | Distribution of community weighted means of body mass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across the pantropical forest zone and Neotropical, Afrotropical and Indomalayan realms across scenarios: Baseline using PHYLACINE (BL), Baseline reconstructed using IUCN polygons including extinct polygons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w:t>
      </w:r>
      <w:r w:rsidR="000023AA">
        <w:rPr>
          <w:rFonts w:ascii="CMU Serif Roman" w:eastAsia="Times New Roman" w:hAnsi="CMU Serif Roman" w:cs="CMU Serif Roman"/>
          <w:sz w:val="24"/>
          <w:szCs w:val="24"/>
          <w:lang w:val="en-GB"/>
        </w:rPr>
        <w:t>only h</w:t>
      </w:r>
      <w:r w:rsidRPr="00AD32D4">
        <w:rPr>
          <w:rFonts w:ascii="CMU Serif Roman" w:eastAsia="Times New Roman" w:hAnsi="CMU Serif Roman" w:cs="CMU Serif Roman"/>
          <w:sz w:val="24"/>
          <w:szCs w:val="24"/>
          <w:lang w:val="en-GB"/>
        </w:rPr>
        <w:t xml:space="preserve">abitat loss (HL), </w:t>
      </w:r>
      <w:r w:rsidR="000023AA">
        <w:rPr>
          <w:rFonts w:ascii="CMU Serif Roman" w:eastAsia="Times New Roman" w:hAnsi="CMU Serif Roman" w:cs="CMU Serif Roman"/>
          <w:sz w:val="24"/>
          <w:szCs w:val="24"/>
          <w:lang w:val="en-GB"/>
        </w:rPr>
        <w:t>only hunting</w:t>
      </w:r>
      <w:r w:rsidRPr="00AD32D4">
        <w:rPr>
          <w:rFonts w:ascii="CMU Serif Roman" w:eastAsia="Times New Roman" w:hAnsi="CMU Serif Roman" w:cs="CMU Serif Roman"/>
          <w:sz w:val="24"/>
          <w:szCs w:val="24"/>
          <w:lang w:val="en-GB"/>
        </w:rPr>
        <w:t xml:space="preserve"> (OH), and the present-day defaunated scenario combining both pressures (COMB). We report distribution statistics of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mean, median, standard deviation (SD), first quartile (Q1), third quartile (Q3), and 95th percentile (P95).</w:t>
      </w:r>
    </w:p>
    <w:tbl>
      <w:tblPr>
        <w:tblStyle w:val="a"/>
        <w:tblW w:w="9007" w:type="dxa"/>
        <w:tblInd w:w="273" w:type="dxa"/>
        <w:tblBorders>
          <w:top w:val="nil"/>
          <w:left w:val="nil"/>
          <w:bottom w:val="nil"/>
          <w:right w:val="nil"/>
          <w:insideH w:val="nil"/>
          <w:insideV w:val="nil"/>
        </w:tblBorders>
        <w:tblLayout w:type="fixed"/>
        <w:tblCellMar>
          <w:top w:w="57" w:type="dxa"/>
          <w:left w:w="57" w:type="dxa"/>
          <w:bottom w:w="57" w:type="dxa"/>
          <w:right w:w="57" w:type="dxa"/>
        </w:tblCellMar>
        <w:tblLook w:val="0600" w:firstRow="0" w:lastRow="0" w:firstColumn="0" w:lastColumn="0" w:noHBand="1" w:noVBand="1"/>
      </w:tblPr>
      <w:tblGrid>
        <w:gridCol w:w="1462"/>
        <w:gridCol w:w="1305"/>
        <w:gridCol w:w="900"/>
        <w:gridCol w:w="1335"/>
        <w:gridCol w:w="1110"/>
        <w:gridCol w:w="1110"/>
        <w:gridCol w:w="1110"/>
        <w:gridCol w:w="675"/>
      </w:tblGrid>
      <w:tr w:rsidR="000579E1" w:rsidRPr="00AD32D4" w14:paraId="0E34B478" w14:textId="77777777" w:rsidTr="00AD32D4">
        <w:trPr>
          <w:trHeight w:val="415"/>
        </w:trPr>
        <w:tc>
          <w:tcPr>
            <w:tcW w:w="1462"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C5FEFB1" w14:textId="77777777" w:rsidR="000579E1" w:rsidRPr="00AD32D4" w:rsidRDefault="00000000" w:rsidP="00AD32D4">
            <w:pPr>
              <w:rPr>
                <w:rFonts w:ascii="CMU Serif" w:eastAsia="Times New Roman" w:hAnsi="CMU Serif" w:cs="CMU Serif"/>
                <w:b/>
                <w:bCs/>
                <w:lang w:val="en-GB"/>
              </w:rPr>
            </w:pPr>
            <w:r w:rsidRPr="00AD32D4">
              <w:rPr>
                <w:rFonts w:ascii="CMU Serif" w:eastAsia="Times New Roman" w:hAnsi="CMU Serif" w:cs="CMU Serif"/>
                <w:b/>
                <w:bCs/>
                <w:sz w:val="24"/>
                <w:szCs w:val="24"/>
                <w:lang w:val="en-GB"/>
              </w:rPr>
              <w:t>Realm</w:t>
            </w:r>
          </w:p>
        </w:tc>
        <w:tc>
          <w:tcPr>
            <w:tcW w:w="130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677B3E9A" w14:textId="77777777" w:rsidR="000579E1" w:rsidRPr="00AD32D4" w:rsidRDefault="00000000" w:rsidP="00AD32D4">
            <w:pPr>
              <w:rPr>
                <w:rFonts w:ascii="CMU Serif" w:eastAsia="Times New Roman" w:hAnsi="CMU Serif" w:cs="CMU Serif"/>
                <w:b/>
                <w:bCs/>
                <w:lang w:val="en-GB"/>
              </w:rPr>
            </w:pPr>
            <w:r w:rsidRPr="00AD32D4">
              <w:rPr>
                <w:rFonts w:ascii="CMU Serif" w:eastAsia="Times New Roman" w:hAnsi="CMU Serif" w:cs="CMU Serif"/>
                <w:b/>
                <w:bCs/>
                <w:sz w:val="24"/>
                <w:szCs w:val="24"/>
                <w:lang w:val="en-GB"/>
              </w:rPr>
              <w:t>Scenario</w:t>
            </w:r>
          </w:p>
        </w:tc>
        <w:tc>
          <w:tcPr>
            <w:tcW w:w="90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7E1D89F6"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Mean</w:t>
            </w:r>
          </w:p>
        </w:tc>
        <w:tc>
          <w:tcPr>
            <w:tcW w:w="133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4E429169"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Median</w:t>
            </w:r>
          </w:p>
        </w:tc>
        <w:tc>
          <w:tcPr>
            <w:tcW w:w="111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6AD14A53"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SD</w:t>
            </w:r>
          </w:p>
        </w:tc>
        <w:tc>
          <w:tcPr>
            <w:tcW w:w="111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7A1D428B"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Q1</w:t>
            </w:r>
          </w:p>
        </w:tc>
        <w:tc>
          <w:tcPr>
            <w:tcW w:w="111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4F8EBA04"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Q3</w:t>
            </w:r>
          </w:p>
        </w:tc>
        <w:tc>
          <w:tcPr>
            <w:tcW w:w="67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31831E78" w14:textId="77777777" w:rsidR="000579E1" w:rsidRPr="00AD32D4" w:rsidRDefault="00000000" w:rsidP="00AD32D4">
            <w:pPr>
              <w:jc w:val="center"/>
              <w:rPr>
                <w:rFonts w:ascii="CMU Serif" w:eastAsia="Times New Roman" w:hAnsi="CMU Serif" w:cs="CMU Serif"/>
                <w:b/>
                <w:bCs/>
                <w:lang w:val="en-GB"/>
              </w:rPr>
            </w:pPr>
            <w:r w:rsidRPr="00AD32D4">
              <w:rPr>
                <w:rFonts w:ascii="CMU Serif" w:eastAsia="Times New Roman" w:hAnsi="CMU Serif" w:cs="CMU Serif"/>
                <w:b/>
                <w:bCs/>
                <w:sz w:val="24"/>
                <w:szCs w:val="24"/>
                <w:lang w:val="en-GB"/>
              </w:rPr>
              <w:t>P95</w:t>
            </w:r>
          </w:p>
        </w:tc>
      </w:tr>
      <w:tr w:rsidR="000579E1" w:rsidRPr="00AD32D4" w14:paraId="3E5379AA"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16FC0F07"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5ED93231"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4D6779E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5BCC00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0.59</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51EB07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564B7B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3E8FCA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1.28</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C31D20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2.49</w:t>
            </w:r>
          </w:p>
        </w:tc>
      </w:tr>
      <w:tr w:rsidR="000579E1" w:rsidRPr="00AD32D4" w14:paraId="3252C5C7"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236F32CB"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7BFC6CE2" w14:textId="77777777" w:rsidR="000579E1" w:rsidRPr="00AD32D4" w:rsidRDefault="00000000" w:rsidP="00AD32D4">
            <w:pPr>
              <w:rPr>
                <w:rFonts w:ascii="CMU Serif Roman" w:eastAsia="Times New Roman" w:hAnsi="CMU Serif Roman" w:cs="CMU Serif Roman"/>
                <w:vertAlign w:val="subscript"/>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1DEA23D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0.71</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3A6D039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32F523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97278E0"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0.28</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794023E"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0.92</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426DF5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2.04</w:t>
            </w:r>
          </w:p>
        </w:tc>
      </w:tr>
      <w:tr w:rsidR="000579E1" w:rsidRPr="00AD32D4" w14:paraId="057A4B11"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2C7A2D79"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662F4E0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HL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3FD2336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0.63</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7E0B82E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AA9115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30AE60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427C04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0.81</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7408824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1.72</w:t>
            </w:r>
          </w:p>
        </w:tc>
      </w:tr>
      <w:tr w:rsidR="000579E1" w:rsidRPr="00AD32D4" w14:paraId="706FD1E8"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3F9E6EEB"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3C11F980"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OH</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189D6BF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0.24</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6A43624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61E3A8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0.18</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0B8F74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2F2761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7AAA4040"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w:t>
            </w:r>
          </w:p>
        </w:tc>
      </w:tr>
      <w:tr w:rsidR="000579E1" w:rsidRPr="00AD32D4" w14:paraId="2F86DFEF"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0CD49876"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52E99EF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COMB</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67852B9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0.34</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7AE7592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8556BE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2018E16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58CACA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0.39</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30C9246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w:t>
            </w:r>
          </w:p>
        </w:tc>
      </w:tr>
      <w:tr w:rsidR="000579E1" w:rsidRPr="00AD32D4" w14:paraId="18D00B05"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64499D1A"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771CE102"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29F0FF84"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D87331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6C08FF0"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0.39</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45ED11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4873BB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0.43</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30A9A5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0.82</w:t>
            </w:r>
          </w:p>
        </w:tc>
      </w:tr>
      <w:tr w:rsidR="000579E1" w:rsidRPr="00AD32D4" w14:paraId="4951834B"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00438B9F"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3A500D35"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2C1777C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0.39</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B5C01F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3C50CD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0.38</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298999D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EDEFCB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0.44</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6B91896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0.82</w:t>
            </w:r>
          </w:p>
        </w:tc>
      </w:tr>
      <w:tr w:rsidR="000579E1" w:rsidRPr="00AD32D4" w14:paraId="7EFCDF29"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5726C1B7"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04E271C9"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HL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7E33D97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0.41</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262BE72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D4FB35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0.53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59FC0D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CB690D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0.46</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52E0392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0.93</w:t>
            </w:r>
          </w:p>
        </w:tc>
      </w:tr>
      <w:tr w:rsidR="000579E1" w:rsidRPr="00AD32D4" w14:paraId="23AD1AF9"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460A13DE"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0BA8FBC0"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OH</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6CCEAEE4"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0.18</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50185F3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520A44C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EFC96A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0.09</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B2C45C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0.24</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C7DDDA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0.35</w:t>
            </w:r>
          </w:p>
        </w:tc>
      </w:tr>
      <w:tr w:rsidR="000579E1" w:rsidRPr="00AD32D4" w14:paraId="19D5D4ED"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42F08AF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2110DF28"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COMB</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1F4DD3CE"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0.25</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07C34A40"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A04268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0.35</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C4617F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812A7F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0.31</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2EC36A6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0.54</w:t>
            </w:r>
          </w:p>
        </w:tc>
      </w:tr>
      <w:tr w:rsidR="000579E1" w:rsidRPr="00AD32D4" w14:paraId="75B01035"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3B5643F7"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777A3996"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27002E0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1.49</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4CF3544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1.27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2DF42FE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BDEBF8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0.99</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B65AB1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1.71</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0661EC3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2.95</w:t>
            </w:r>
          </w:p>
        </w:tc>
      </w:tr>
      <w:tr w:rsidR="000579E1" w:rsidRPr="00AD32D4" w14:paraId="2560D96C"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7E6AC8B9"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61A34AA1"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5072F23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1.12</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64C2AE6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BAA56E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0D4A47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28B5A30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1.35</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5B3BEF8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2.63</w:t>
            </w:r>
          </w:p>
        </w:tc>
      </w:tr>
      <w:tr w:rsidR="000579E1" w:rsidRPr="00AD32D4" w14:paraId="32DC9109"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0F81D3B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02A4A26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HL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00F7DBE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0.85</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3FBB2DFE"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AE03F4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57E8AE5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474D26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1.03</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60B8F6A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2.18</w:t>
            </w:r>
          </w:p>
        </w:tc>
      </w:tr>
      <w:tr w:rsidR="000579E1" w:rsidRPr="00AD32D4" w14:paraId="131A8D6E"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52B4CA9A"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7CCD68F5"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OH</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6F40783C"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0.32</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75191F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2F5916B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07C9DCA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0.18</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622A88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5AA8A6F9"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0.77</w:t>
            </w:r>
          </w:p>
        </w:tc>
      </w:tr>
      <w:tr w:rsidR="000579E1" w:rsidRPr="00AD32D4" w14:paraId="083C8036"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7CB068CF"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16B1C1B7"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COMB</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3C614E57"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0.46</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7C0736A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BC940D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0.55</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32CA838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E23B33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0.56</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5A9E5C0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1.38</w:t>
            </w:r>
          </w:p>
        </w:tc>
      </w:tr>
      <w:tr w:rsidR="000579E1" w:rsidRPr="00AD32D4" w14:paraId="5B584D00"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140F5609"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2B645683"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43579EC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1.19</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37230A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1.11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EC2192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0.97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174C429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3A2742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1.64</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6A4E5D2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2.7</w:t>
            </w:r>
          </w:p>
        </w:tc>
      </w:tr>
      <w:tr w:rsidR="000579E1" w:rsidRPr="00AD32D4" w14:paraId="4CC528D3"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658EDCC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34B9A294"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509ED624"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0.81</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7889FCC4"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0.64</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0B2D54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7ADCC9B"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0.29</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18F23C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1.1</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B5CA8D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2</w:t>
            </w:r>
          </w:p>
        </w:tc>
      </w:tr>
      <w:tr w:rsidR="000579E1" w:rsidRPr="00AD32D4" w14:paraId="6C7CC7DB"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42BC0AC2"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42F581BA"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HL</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5F7EA0D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7EC99D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0.67</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AD6A91D"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0.72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822BFD6"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82649C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1.07</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6FE9841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1.87</w:t>
            </w:r>
          </w:p>
        </w:tc>
      </w:tr>
      <w:tr w:rsidR="000579E1" w:rsidRPr="00AD32D4" w14:paraId="6BD89631"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0A0C1F9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0E2571AD"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OH</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4D86B0B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0.28</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4335750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74D6871E"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50A8F58"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0.13</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12A1023"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0.39</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25BA018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0.69</w:t>
            </w:r>
          </w:p>
        </w:tc>
      </w:tr>
      <w:tr w:rsidR="000579E1" w:rsidRPr="00AD32D4" w14:paraId="169D8D42" w14:textId="77777777" w:rsidTr="00AD32D4">
        <w:trPr>
          <w:trHeight w:val="415"/>
        </w:trPr>
        <w:tc>
          <w:tcPr>
            <w:tcW w:w="1462" w:type="dxa"/>
            <w:tcBorders>
              <w:top w:val="nil"/>
              <w:left w:val="nil"/>
              <w:bottom w:val="single" w:sz="8" w:space="0" w:color="000000"/>
              <w:right w:val="nil"/>
            </w:tcBorders>
            <w:tcMar>
              <w:top w:w="20" w:type="dxa"/>
              <w:left w:w="20" w:type="dxa"/>
              <w:bottom w:w="100" w:type="dxa"/>
              <w:right w:w="20" w:type="dxa"/>
            </w:tcMar>
            <w:vAlign w:val="bottom"/>
          </w:tcPr>
          <w:p w14:paraId="6F06B7F4"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0" w:type="dxa"/>
              <w:left w:w="20" w:type="dxa"/>
              <w:bottom w:w="100" w:type="dxa"/>
              <w:right w:w="20" w:type="dxa"/>
            </w:tcMar>
            <w:vAlign w:val="bottom"/>
          </w:tcPr>
          <w:p w14:paraId="6FCC09E4" w14:textId="77777777" w:rsidR="000579E1" w:rsidRPr="00AD32D4" w:rsidRDefault="00000000" w:rsidP="00AD32D4">
            <w:pP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COMB</w:t>
            </w:r>
          </w:p>
        </w:tc>
        <w:tc>
          <w:tcPr>
            <w:tcW w:w="900" w:type="dxa"/>
            <w:tcBorders>
              <w:top w:val="nil"/>
              <w:left w:val="nil"/>
              <w:bottom w:val="single" w:sz="8" w:space="0" w:color="000000"/>
              <w:right w:val="nil"/>
            </w:tcBorders>
            <w:tcMar>
              <w:top w:w="20" w:type="dxa"/>
              <w:left w:w="20" w:type="dxa"/>
              <w:bottom w:w="100" w:type="dxa"/>
              <w:right w:w="20" w:type="dxa"/>
            </w:tcMar>
            <w:vAlign w:val="bottom"/>
          </w:tcPr>
          <w:p w14:paraId="01A47295"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0.35</w:t>
            </w:r>
          </w:p>
        </w:tc>
        <w:tc>
          <w:tcPr>
            <w:tcW w:w="1335" w:type="dxa"/>
            <w:tcBorders>
              <w:top w:val="nil"/>
              <w:left w:val="nil"/>
              <w:bottom w:val="single" w:sz="8" w:space="0" w:color="000000"/>
              <w:right w:val="nil"/>
            </w:tcBorders>
            <w:tcMar>
              <w:top w:w="20" w:type="dxa"/>
              <w:left w:w="20" w:type="dxa"/>
              <w:bottom w:w="100" w:type="dxa"/>
              <w:right w:w="20" w:type="dxa"/>
            </w:tcMar>
            <w:vAlign w:val="bottom"/>
          </w:tcPr>
          <w:p w14:paraId="1CCC7042"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0.26</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9FB5B4F"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0.41</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6AEAC80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0.15</w:t>
            </w:r>
          </w:p>
        </w:tc>
        <w:tc>
          <w:tcPr>
            <w:tcW w:w="1110" w:type="dxa"/>
            <w:tcBorders>
              <w:top w:val="nil"/>
              <w:left w:val="nil"/>
              <w:bottom w:val="single" w:sz="8" w:space="0" w:color="000000"/>
              <w:right w:val="nil"/>
            </w:tcBorders>
            <w:tcMar>
              <w:top w:w="20" w:type="dxa"/>
              <w:left w:w="20" w:type="dxa"/>
              <w:bottom w:w="100" w:type="dxa"/>
              <w:right w:w="20" w:type="dxa"/>
            </w:tcMar>
            <w:vAlign w:val="bottom"/>
          </w:tcPr>
          <w:p w14:paraId="4C09242A"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0.43</w:t>
            </w:r>
          </w:p>
        </w:tc>
        <w:tc>
          <w:tcPr>
            <w:tcW w:w="675" w:type="dxa"/>
            <w:tcBorders>
              <w:top w:val="nil"/>
              <w:left w:val="nil"/>
              <w:bottom w:val="single" w:sz="8" w:space="0" w:color="000000"/>
              <w:right w:val="nil"/>
            </w:tcBorders>
            <w:tcMar>
              <w:top w:w="20" w:type="dxa"/>
              <w:left w:w="20" w:type="dxa"/>
              <w:bottom w:w="100" w:type="dxa"/>
              <w:right w:w="20" w:type="dxa"/>
            </w:tcMar>
            <w:vAlign w:val="bottom"/>
          </w:tcPr>
          <w:p w14:paraId="15BD34C1" w14:textId="77777777" w:rsidR="000579E1" w:rsidRPr="00AD32D4" w:rsidRDefault="00000000" w:rsidP="00AD32D4">
            <w:pPr>
              <w:jc w:val="center"/>
              <w:rPr>
                <w:rFonts w:ascii="CMU Serif Roman" w:eastAsia="Times New Roman" w:hAnsi="CMU Serif Roman" w:cs="CMU Serif Roman"/>
                <w:lang w:val="en-GB"/>
              </w:rPr>
            </w:pPr>
            <w:r w:rsidRPr="00AD32D4">
              <w:rPr>
                <w:rFonts w:ascii="CMU Serif Roman" w:eastAsia="Times New Roman" w:hAnsi="CMU Serif Roman" w:cs="CMU Serif Roman"/>
                <w:sz w:val="24"/>
                <w:szCs w:val="24"/>
                <w:lang w:val="en-GB"/>
              </w:rPr>
              <w:t>0.83</w:t>
            </w:r>
          </w:p>
        </w:tc>
      </w:tr>
    </w:tbl>
    <w:p w14:paraId="3540D8D8" w14:textId="77777777" w:rsidR="000579E1" w:rsidRPr="00AD32D4" w:rsidRDefault="00000000" w:rsidP="00AD32D4">
      <w:pPr>
        <w:jc w:val="both"/>
        <w:rPr>
          <w:rFonts w:ascii="CMU Serif Roman" w:eastAsia="Times New Roman" w:hAnsi="CMU Serif Roman" w:cs="CMU Serif Roman"/>
          <w:sz w:val="24"/>
          <w:szCs w:val="24"/>
          <w:highlight w:val="yellow"/>
          <w:lang w:val="en-GB"/>
        </w:rPr>
      </w:pPr>
      <w:r w:rsidRPr="00AD32D4">
        <w:rPr>
          <w:rFonts w:ascii="CMU Serif Roman" w:hAnsi="CMU Serif Roman" w:cs="CMU Serif Roman"/>
          <w:lang w:val="en-GB"/>
        </w:rPr>
        <w:br w:type="page"/>
      </w:r>
    </w:p>
    <w:p w14:paraId="13CBB555" w14:textId="693CA7EA" w:rsidR="000579E1" w:rsidRPr="00AD32D4" w:rsidRDefault="00000000" w:rsidP="00AD32D4">
      <w:pPr>
        <w:spacing w:after="200"/>
        <w:jc w:val="both"/>
        <w:rPr>
          <w:rFonts w:ascii="CMU Serif Roman" w:eastAsia="Times New Roman" w:hAnsi="CMU Serif Roman" w:cs="CMU Serif Roman"/>
          <w:sz w:val="24"/>
          <w:szCs w:val="24"/>
          <w:lang w:val="en-GB"/>
        </w:rPr>
      </w:pPr>
      <w:r w:rsidRPr="00AD32D4">
        <w:rPr>
          <w:rFonts w:ascii="CMU Serif" w:eastAsia="Times New Roman" w:hAnsi="CMU Serif" w:cs="CMU Serif"/>
          <w:b/>
          <w:bCs/>
          <w:sz w:val="24"/>
          <w:szCs w:val="24"/>
          <w:lang w:val="en-GB"/>
        </w:rPr>
        <w:lastRenderedPageBreak/>
        <w:t>Table S2 |</w:t>
      </w:r>
      <w:r w:rsidRPr="00AD32D4">
        <w:rPr>
          <w:rFonts w:ascii="CMU Serif Roman" w:eastAsia="Times New Roman" w:hAnsi="CMU Serif Roman" w:cs="CMU Serif Roman"/>
          <w:sz w:val="24"/>
          <w:szCs w:val="24"/>
          <w:lang w:val="en-GB"/>
        </w:rPr>
        <w:t xml:space="preserve"> Relative change in community-weighted means of body mass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between baseline scenarios and anthropogenic scenarios across tropical realms.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reconstructed with IUCN range maps including extinct polygons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w:t>
      </w:r>
      <w:r w:rsidR="000023AA">
        <w:rPr>
          <w:rFonts w:ascii="CMU Serif Roman" w:eastAsia="Times New Roman" w:hAnsi="CMU Serif Roman" w:cs="CMU Serif Roman"/>
          <w:sz w:val="24"/>
          <w:szCs w:val="24"/>
          <w:lang w:val="en-GB"/>
        </w:rPr>
        <w:t>only h</w:t>
      </w:r>
      <w:r w:rsidRPr="00AD32D4">
        <w:rPr>
          <w:rFonts w:ascii="CMU Serif Roman" w:eastAsia="Times New Roman" w:hAnsi="CMU Serif Roman" w:cs="CMU Serif Roman"/>
          <w:sz w:val="24"/>
          <w:szCs w:val="24"/>
          <w:lang w:val="en-GB"/>
        </w:rPr>
        <w:t xml:space="preserve">abitat loss (HL), </w:t>
      </w:r>
      <w:r w:rsidR="000023AA">
        <w:rPr>
          <w:rFonts w:ascii="CMU Serif Roman" w:eastAsia="Times New Roman" w:hAnsi="CMU Serif Roman" w:cs="CMU Serif Roman"/>
          <w:sz w:val="24"/>
          <w:szCs w:val="24"/>
          <w:lang w:val="en-GB"/>
        </w:rPr>
        <w:t xml:space="preserve">only </w:t>
      </w:r>
      <w:r w:rsidRPr="00AD32D4">
        <w:rPr>
          <w:rFonts w:ascii="CMU Serif Roman" w:eastAsia="Times New Roman" w:hAnsi="CMU Serif Roman" w:cs="CMU Serif Roman"/>
          <w:sz w:val="24"/>
          <w:szCs w:val="24"/>
          <w:lang w:val="en-GB"/>
        </w:rPr>
        <w:t>hunting (OH), and the present-day defaunated scenario combining both pressures (COMB). For pantropical and realm-level analyses (Neotropical, Afrotropical, Indomalayan), we report distribution statistics of percentage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changes: mean relative change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standard deviation (SD), first quartile (Q1), and third quartile (Q3). Statistical significance of absolute CWM body mass differences between baseline scenarios and anthropogenic scenarios across tropical realms. For each realm and scenario comparison, we report results from Wilcoxon signed-rank tests: test statistic (W) and p-value. Asterisks indicate significance levels: *p &lt; 0.05, **p &lt; 0.01, ***p &lt; 0.001. </w:t>
      </w:r>
    </w:p>
    <w:tbl>
      <w:tblPr>
        <w:tblStyle w:val="a0"/>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902"/>
        <w:gridCol w:w="873"/>
        <w:gridCol w:w="828"/>
        <w:gridCol w:w="709"/>
        <w:gridCol w:w="567"/>
        <w:gridCol w:w="1276"/>
        <w:gridCol w:w="1134"/>
        <w:gridCol w:w="850"/>
      </w:tblGrid>
      <w:tr w:rsidR="000579E1" w:rsidRPr="00AD32D4" w14:paraId="3DE1E3BA" w14:textId="77777777" w:rsidTr="00AD32D4">
        <w:trPr>
          <w:trHeight w:val="244"/>
        </w:trPr>
        <w:tc>
          <w:tcPr>
            <w:tcW w:w="1500" w:type="dxa"/>
            <w:tcBorders>
              <w:top w:val="single" w:sz="4" w:space="0" w:color="auto"/>
              <w:left w:val="nil"/>
              <w:bottom w:val="single" w:sz="4" w:space="0" w:color="auto"/>
              <w:right w:val="nil"/>
            </w:tcBorders>
            <w:tcMar>
              <w:top w:w="20" w:type="dxa"/>
              <w:left w:w="20" w:type="dxa"/>
              <w:bottom w:w="100" w:type="dxa"/>
              <w:right w:w="20" w:type="dxa"/>
            </w:tcMar>
            <w:vAlign w:val="center"/>
          </w:tcPr>
          <w:p w14:paraId="08F82FB6"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Realm</w:t>
            </w:r>
          </w:p>
        </w:tc>
        <w:tc>
          <w:tcPr>
            <w:tcW w:w="1902" w:type="dxa"/>
            <w:tcBorders>
              <w:top w:val="single" w:sz="4" w:space="0" w:color="auto"/>
              <w:left w:val="nil"/>
              <w:bottom w:val="single" w:sz="4" w:space="0" w:color="auto"/>
              <w:right w:val="nil"/>
            </w:tcBorders>
            <w:tcMar>
              <w:top w:w="20" w:type="dxa"/>
              <w:left w:w="20" w:type="dxa"/>
              <w:bottom w:w="100" w:type="dxa"/>
              <w:right w:w="20" w:type="dxa"/>
            </w:tcMar>
            <w:vAlign w:val="center"/>
          </w:tcPr>
          <w:p w14:paraId="344B0494"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Comparison</w:t>
            </w:r>
          </w:p>
        </w:tc>
        <w:tc>
          <w:tcPr>
            <w:tcW w:w="873" w:type="dxa"/>
            <w:tcBorders>
              <w:top w:val="single" w:sz="4" w:space="0" w:color="auto"/>
              <w:left w:val="nil"/>
              <w:bottom w:val="single" w:sz="4" w:space="0" w:color="auto"/>
              <w:right w:val="nil"/>
            </w:tcBorders>
            <w:tcMar>
              <w:top w:w="20" w:type="dxa"/>
              <w:left w:w="20" w:type="dxa"/>
              <w:bottom w:w="100" w:type="dxa"/>
              <w:right w:w="20" w:type="dxa"/>
            </w:tcMar>
            <w:vAlign w:val="center"/>
          </w:tcPr>
          <w:p w14:paraId="3CFB62BB"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Mean</w:t>
            </w:r>
          </w:p>
        </w:tc>
        <w:tc>
          <w:tcPr>
            <w:tcW w:w="828" w:type="dxa"/>
            <w:tcBorders>
              <w:top w:val="single" w:sz="4" w:space="0" w:color="auto"/>
              <w:left w:val="nil"/>
              <w:bottom w:val="single" w:sz="4" w:space="0" w:color="auto"/>
              <w:right w:val="nil"/>
            </w:tcBorders>
            <w:tcMar>
              <w:top w:w="20" w:type="dxa"/>
              <w:left w:w="20" w:type="dxa"/>
              <w:bottom w:w="100" w:type="dxa"/>
              <w:right w:w="20" w:type="dxa"/>
            </w:tcMar>
            <w:vAlign w:val="center"/>
          </w:tcPr>
          <w:p w14:paraId="130765EB"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SD</w:t>
            </w:r>
          </w:p>
        </w:tc>
        <w:tc>
          <w:tcPr>
            <w:tcW w:w="709" w:type="dxa"/>
            <w:tcBorders>
              <w:top w:val="single" w:sz="4" w:space="0" w:color="auto"/>
              <w:left w:val="nil"/>
              <w:bottom w:val="single" w:sz="4" w:space="0" w:color="auto"/>
              <w:right w:val="nil"/>
            </w:tcBorders>
            <w:tcMar>
              <w:top w:w="20" w:type="dxa"/>
              <w:left w:w="20" w:type="dxa"/>
              <w:bottom w:w="100" w:type="dxa"/>
              <w:right w:w="20" w:type="dxa"/>
            </w:tcMar>
            <w:vAlign w:val="center"/>
          </w:tcPr>
          <w:p w14:paraId="1DDDB4E0"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Q1</w:t>
            </w:r>
          </w:p>
        </w:tc>
        <w:tc>
          <w:tcPr>
            <w:tcW w:w="567" w:type="dxa"/>
            <w:tcBorders>
              <w:top w:val="single" w:sz="4" w:space="0" w:color="auto"/>
              <w:left w:val="nil"/>
              <w:bottom w:val="single" w:sz="4" w:space="0" w:color="auto"/>
              <w:right w:val="nil"/>
            </w:tcBorders>
            <w:tcMar>
              <w:top w:w="20" w:type="dxa"/>
              <w:left w:w="20" w:type="dxa"/>
              <w:bottom w:w="100" w:type="dxa"/>
              <w:right w:w="20" w:type="dxa"/>
            </w:tcMar>
            <w:vAlign w:val="center"/>
          </w:tcPr>
          <w:p w14:paraId="5D70BA4F"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Q3</w:t>
            </w:r>
          </w:p>
        </w:tc>
        <w:tc>
          <w:tcPr>
            <w:tcW w:w="1276" w:type="dxa"/>
            <w:tcBorders>
              <w:top w:val="single" w:sz="4" w:space="0" w:color="auto"/>
              <w:left w:val="nil"/>
              <w:bottom w:val="single" w:sz="4" w:space="0" w:color="auto"/>
              <w:right w:val="nil"/>
            </w:tcBorders>
            <w:tcMar>
              <w:top w:w="20" w:type="dxa"/>
              <w:left w:w="20" w:type="dxa"/>
              <w:bottom w:w="100" w:type="dxa"/>
              <w:right w:w="20" w:type="dxa"/>
            </w:tcMar>
            <w:vAlign w:val="center"/>
          </w:tcPr>
          <w:p w14:paraId="48A846BC"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W</w:t>
            </w:r>
          </w:p>
        </w:tc>
        <w:tc>
          <w:tcPr>
            <w:tcW w:w="1134" w:type="dxa"/>
            <w:tcBorders>
              <w:top w:val="single" w:sz="4" w:space="0" w:color="auto"/>
              <w:left w:val="nil"/>
              <w:bottom w:val="single" w:sz="4" w:space="0" w:color="auto"/>
              <w:right w:val="nil"/>
            </w:tcBorders>
            <w:tcMar>
              <w:top w:w="20" w:type="dxa"/>
              <w:left w:w="20" w:type="dxa"/>
              <w:bottom w:w="100" w:type="dxa"/>
              <w:right w:w="20" w:type="dxa"/>
            </w:tcMar>
            <w:vAlign w:val="center"/>
          </w:tcPr>
          <w:p w14:paraId="7AAE728F" w14:textId="77777777" w:rsidR="000579E1" w:rsidRPr="00AD32D4" w:rsidRDefault="00000000" w:rsidP="00AD32D4">
            <w:pPr>
              <w:spacing w:line="360" w:lineRule="auto"/>
              <w:jc w:val="center"/>
              <w:rPr>
                <w:rFonts w:ascii="CMU Serif" w:eastAsia="Times New Roman" w:hAnsi="CMU Serif" w:cs="CMU Serif"/>
                <w:b/>
                <w:bCs/>
                <w:i/>
                <w:iCs/>
                <w:sz w:val="24"/>
                <w:szCs w:val="24"/>
                <w:lang w:val="en-GB"/>
              </w:rPr>
            </w:pPr>
            <w:r w:rsidRPr="00AD32D4">
              <w:rPr>
                <w:rFonts w:ascii="CMU Serif" w:eastAsia="Times New Roman" w:hAnsi="CMU Serif" w:cs="CMU Serif"/>
                <w:b/>
                <w:bCs/>
                <w:i/>
                <w:iCs/>
                <w:sz w:val="24"/>
                <w:szCs w:val="24"/>
                <w:lang w:val="en-GB"/>
              </w:rPr>
              <w:t>p-value</w:t>
            </w:r>
          </w:p>
        </w:tc>
        <w:tc>
          <w:tcPr>
            <w:tcW w:w="850" w:type="dxa"/>
            <w:tcBorders>
              <w:top w:val="single" w:sz="4" w:space="0" w:color="auto"/>
              <w:left w:val="nil"/>
              <w:bottom w:val="single" w:sz="4" w:space="0" w:color="auto"/>
              <w:right w:val="nil"/>
            </w:tcBorders>
            <w:tcMar>
              <w:top w:w="20" w:type="dxa"/>
              <w:left w:w="20" w:type="dxa"/>
              <w:bottom w:w="100" w:type="dxa"/>
              <w:right w:w="20" w:type="dxa"/>
            </w:tcMar>
            <w:vAlign w:val="center"/>
          </w:tcPr>
          <w:p w14:paraId="116DD71B" w14:textId="77777777" w:rsidR="000579E1" w:rsidRPr="00AD32D4" w:rsidRDefault="00000000" w:rsidP="00AD32D4">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Sign.</w:t>
            </w:r>
          </w:p>
        </w:tc>
      </w:tr>
      <w:tr w:rsidR="000579E1" w:rsidRPr="00AD32D4" w14:paraId="7E7D2F74" w14:textId="77777777" w:rsidTr="00AD32D4">
        <w:trPr>
          <w:trHeight w:val="415"/>
        </w:trPr>
        <w:tc>
          <w:tcPr>
            <w:tcW w:w="150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1DEA23E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A6FF36A"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873"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73DA009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828"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0D54E3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0.84</w:t>
            </w:r>
          </w:p>
        </w:tc>
        <w:tc>
          <w:tcPr>
            <w:tcW w:w="709"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0CB394E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567"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60631C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0.03</w:t>
            </w:r>
          </w:p>
        </w:tc>
        <w:tc>
          <w:tcPr>
            <w:tcW w:w="1276"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551229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60820538</w:t>
            </w:r>
          </w:p>
        </w:tc>
        <w:tc>
          <w:tcPr>
            <w:tcW w:w="1134"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24A90F1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04B3BD9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1963609C"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2392810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466CEE8A"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5C080D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-0.61</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3C058F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C6C114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18E0D44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043B58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77923273</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3CC15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76C86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5749012"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47DFD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40709771"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3A6E97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3FA9897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60C3D7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-0.76</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7E9F4C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4049D31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75547318</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B34B10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5F798F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0B5EEC5"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3C7ED6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57EAC98D"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654317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59E14F6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3AFA3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7421DA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1D298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9346712</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723C8E4"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6.2e</w:t>
            </w:r>
            <w:r w:rsidRPr="00AD32D4">
              <w:rPr>
                <w:rFonts w:ascii="CMU Serif Roman" w:eastAsia="Times New Roman" w:hAnsi="CMU Serif Roman" w:cs="CMU Serif Roman"/>
                <w:sz w:val="24"/>
                <w:szCs w:val="24"/>
                <w:vertAlign w:val="superscript"/>
                <w:lang w:val="en-GB"/>
              </w:rPr>
              <w:t>-14</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52DE998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5E20929"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E95E40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77594F3B"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38418C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45ACBE2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F086D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-0.66</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515FDD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65AFBD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17339119</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2067EF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E40C5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2D0DFF3B"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B8656C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BBB741F"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216297B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5E6301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747EE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3DA51C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023B0C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16009196</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E6852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329FE4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77288A1"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D054EE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1FAFDC6A"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38A79D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-0.38</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115A02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519B3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-0.69</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05FF90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85917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6217444</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CF90E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09B533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CA2B647"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4FF0451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4F97F4A0"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139073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-0.76</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27AA98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69C47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-0.86</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446ABF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-0.69</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4E3826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6651681</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B1EBA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4DD66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20EB1FF1"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937C2E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B3CA3D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2065F7A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-0.67</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02DA69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01DB1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-0.86</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5E2FCC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6ABE85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6580562</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A241BD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64D5CB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10FF5E02"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735284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4D563F4C"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00C71FD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721DAE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7BB9F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73D13F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D8522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3824310</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7998570"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2e</w:t>
            </w:r>
            <w:r w:rsidRPr="00AD32D4">
              <w:rPr>
                <w:rFonts w:ascii="CMU Serif Roman" w:eastAsia="Times New Roman" w:hAnsi="CMU Serif Roman" w:cs="CMU Serif Roman"/>
                <w:sz w:val="24"/>
                <w:szCs w:val="24"/>
                <w:vertAlign w:val="superscript"/>
                <w:lang w:val="en-GB"/>
              </w:rPr>
              <w:t>-279</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7A0DB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B74DBFC"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2FC62AA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605E02EE"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11A3574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425716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20A0D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-0.85</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76C4EE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C034C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4341224</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598362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5B61A1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50DBA33"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5D283F6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6C15C2C9"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19DE8D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-0.61</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09F405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174F0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-0.81</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2E2C8C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-0.48</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E21C5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4306079</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09FA8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3805E42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66A76F5"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AAD2C2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08427D7"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58F942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6D6A38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F0C9B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41B01A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BEE7A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52630360</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6E72197"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2.4e</w:t>
            </w:r>
            <w:r w:rsidRPr="00AD32D4">
              <w:rPr>
                <w:rFonts w:ascii="CMU Serif Roman" w:eastAsia="Times New Roman" w:hAnsi="CMU Serif Roman" w:cs="CMU Serif Roman"/>
                <w:sz w:val="24"/>
                <w:szCs w:val="24"/>
                <w:vertAlign w:val="superscript"/>
                <w:lang w:val="en-GB"/>
              </w:rPr>
              <w:t>-262</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0C0066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084386C"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3D6238A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7C24E3A4"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 xml:space="preserve">IUCN </w:t>
            </w:r>
            <w:r w:rsidRPr="00AD32D4">
              <w:rPr>
                <w:rFonts w:ascii="CMU Serif Roman" w:eastAsia="Times New Roman" w:hAnsi="CMU Serif Roman" w:cs="CMU Serif Roman"/>
                <w:sz w:val="24"/>
                <w:szCs w:val="24"/>
                <w:lang w:val="en-GB"/>
              </w:rPr>
              <w:t>-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2E3DFD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-0.57</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1B33A3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70975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-0.72</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30E43D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-0.43</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F1CAB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77986497</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9F28DB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933BA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2C2ADC14"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B756A1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6272D80E"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6AD76E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65BD914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47C287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1A2A24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DC205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75540318</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75F0FB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4EB91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8C128CC"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349BD3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EED9C0F"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 xml:space="preserve">IUCN </w:t>
            </w:r>
            <w:r w:rsidRPr="00AD32D4">
              <w:rPr>
                <w:rFonts w:ascii="CMU Serif Roman" w:eastAsia="Times New Roman" w:hAnsi="CMU Serif Roman" w:cs="CMU Serif Roman"/>
                <w:sz w:val="24"/>
                <w:szCs w:val="24"/>
                <w:lang w:val="en-GB"/>
              </w:rPr>
              <w:t>-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3C88CF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678F5E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23639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7540CE4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0.03</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23595E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9867566</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CC51DFA"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5.3e</w:t>
            </w:r>
            <w:r w:rsidRPr="00AD32D4">
              <w:rPr>
                <w:rFonts w:ascii="CMU Serif Roman" w:eastAsia="Times New Roman" w:hAnsi="CMU Serif Roman" w:cs="CMU Serif Roman"/>
                <w:sz w:val="24"/>
                <w:szCs w:val="24"/>
                <w:vertAlign w:val="superscript"/>
                <w:lang w:val="en-GB"/>
              </w:rPr>
              <w:t>-22</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11BF6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A613696"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546CFE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8A2E128" w14:textId="477BE10C"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 xml:space="preserve">IUCN </w:t>
            </w:r>
            <w:r w:rsidRPr="00AD32D4">
              <w:rPr>
                <w:rFonts w:ascii="CMU Serif Roman" w:eastAsia="Times New Roman" w:hAnsi="CMU Serif Roman" w:cs="CMU Serif Roman"/>
                <w:sz w:val="24"/>
                <w:szCs w:val="24"/>
                <w:lang w:val="en-GB"/>
              </w:rPr>
              <w:t>-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5BA4885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520F05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559FE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0884DB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6BD9180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17377001</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27C883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E8333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5C785B2"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4E77C34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638B49C4"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7199CF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34B19F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D5105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484798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DB061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16298015</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29B15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29B2A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63E9B60"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6260E6B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3A7FC748"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530CF5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3344D2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243EDE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330B41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1DA43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5880432</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D53A94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D90C7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AEA7EBB"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6ADB8D5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03CAFA50"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1CF174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7601D2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EFA82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-0.78</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2B62717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AA6C0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6652110</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A2F62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36E71A5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38FD468D"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10CA0D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0C82B724"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0DB896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-0.59</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7D747B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8A2C8F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-0.77</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180595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-0.48</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29476E5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6547584</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460957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85391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187862A9"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678862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7647A716"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35E1EF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37AA18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37568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1A31F4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09790E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2306414</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4282F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0.004</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4AEFEF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B4316C3"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5D6DBCD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55F18C72"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2EA5C82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-0.56</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28FD73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E482A6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-0.72</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518F23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B53E7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4340195</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CEA25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D9AEB5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F0C0F17" w14:textId="77777777" w:rsidTr="00AD32D4">
        <w:trPr>
          <w:trHeight w:val="415"/>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37CD0C7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902" w:type="dxa"/>
            <w:tcBorders>
              <w:top w:val="nil"/>
              <w:left w:val="nil"/>
              <w:bottom w:val="single" w:sz="8" w:space="0" w:color="000000"/>
              <w:right w:val="nil"/>
            </w:tcBorders>
            <w:tcMar>
              <w:top w:w="20" w:type="dxa"/>
              <w:left w:w="20" w:type="dxa"/>
              <w:bottom w:w="100" w:type="dxa"/>
              <w:right w:w="20" w:type="dxa"/>
            </w:tcMar>
            <w:vAlign w:val="bottom"/>
          </w:tcPr>
          <w:p w14:paraId="5064BC20"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873" w:type="dxa"/>
            <w:tcBorders>
              <w:top w:val="nil"/>
              <w:left w:val="nil"/>
              <w:bottom w:val="single" w:sz="8" w:space="0" w:color="000000"/>
              <w:right w:val="nil"/>
            </w:tcBorders>
            <w:tcMar>
              <w:top w:w="20" w:type="dxa"/>
              <w:left w:w="20" w:type="dxa"/>
              <w:bottom w:w="100" w:type="dxa"/>
              <w:right w:w="20" w:type="dxa"/>
            </w:tcMar>
            <w:vAlign w:val="bottom"/>
          </w:tcPr>
          <w:p w14:paraId="4391F1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828" w:type="dxa"/>
            <w:tcBorders>
              <w:top w:val="nil"/>
              <w:left w:val="nil"/>
              <w:bottom w:val="single" w:sz="8" w:space="0" w:color="000000"/>
              <w:right w:val="nil"/>
            </w:tcBorders>
            <w:tcMar>
              <w:top w:w="20" w:type="dxa"/>
              <w:left w:w="20" w:type="dxa"/>
              <w:bottom w:w="100" w:type="dxa"/>
              <w:right w:w="20" w:type="dxa"/>
            </w:tcMar>
            <w:vAlign w:val="bottom"/>
          </w:tcPr>
          <w:p w14:paraId="50EEF3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A05D2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-0.67</w:t>
            </w:r>
          </w:p>
        </w:tc>
        <w:tc>
          <w:tcPr>
            <w:tcW w:w="567" w:type="dxa"/>
            <w:tcBorders>
              <w:top w:val="nil"/>
              <w:left w:val="nil"/>
              <w:bottom w:val="single" w:sz="8" w:space="0" w:color="000000"/>
              <w:right w:val="nil"/>
            </w:tcBorders>
            <w:tcMar>
              <w:top w:w="20" w:type="dxa"/>
              <w:left w:w="20" w:type="dxa"/>
              <w:bottom w:w="100" w:type="dxa"/>
              <w:right w:w="20" w:type="dxa"/>
            </w:tcMar>
            <w:vAlign w:val="bottom"/>
          </w:tcPr>
          <w:p w14:paraId="4C598B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224300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4290126</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F7A69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640CD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bl>
    <w:p w14:paraId="1CABB3B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hAnsi="CMU Serif Roman" w:cs="CMU Serif Roman"/>
          <w:lang w:val="en-GB"/>
        </w:rPr>
        <w:br w:type="page"/>
      </w:r>
    </w:p>
    <w:p w14:paraId="021AE6A0" w14:textId="785D0A5C" w:rsidR="000579E1" w:rsidRPr="00AD32D4" w:rsidRDefault="00000000" w:rsidP="000023AA">
      <w:pPr>
        <w:spacing w:after="240"/>
        <w:jc w:val="both"/>
        <w:rPr>
          <w:rFonts w:ascii="CMU Serif Roman" w:eastAsia="Times New Roman" w:hAnsi="CMU Serif Roman" w:cs="CMU Serif Roman"/>
          <w:sz w:val="24"/>
          <w:szCs w:val="24"/>
          <w:highlight w:val="yellow"/>
          <w:lang w:val="en-GB"/>
        </w:rPr>
      </w:pPr>
      <w:r w:rsidRPr="00AD32D4">
        <w:rPr>
          <w:rFonts w:ascii="CMU Serif" w:eastAsia="Times New Roman" w:hAnsi="CMU Serif" w:cs="CMU Serif"/>
          <w:b/>
          <w:bCs/>
          <w:sz w:val="24"/>
          <w:szCs w:val="24"/>
          <w:lang w:val="en-GB"/>
        </w:rPr>
        <w:lastRenderedPageBreak/>
        <w:t>Table S3 |</w:t>
      </w:r>
      <w:r w:rsidRPr="00AD32D4">
        <w:rPr>
          <w:rFonts w:ascii="CMU Serif Roman" w:eastAsia="Times New Roman" w:hAnsi="CMU Serif Roman" w:cs="CMU Serif Roman"/>
          <w:sz w:val="24"/>
          <w:szCs w:val="24"/>
          <w:lang w:val="en-GB"/>
        </w:rPr>
        <w:t xml:space="preserve"> Comparison of community-weighted means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of body mass differences between the </w:t>
      </w:r>
      <w:r w:rsidR="000023AA">
        <w:rPr>
          <w:rFonts w:ascii="CMU Serif Roman" w:eastAsia="Times New Roman" w:hAnsi="CMU Serif Roman" w:cs="CMU Serif Roman"/>
          <w:sz w:val="24"/>
          <w:szCs w:val="24"/>
          <w:lang w:val="en-GB"/>
        </w:rPr>
        <w:t>hunting</w:t>
      </w:r>
      <w:r w:rsidRPr="00AD32D4">
        <w:rPr>
          <w:rFonts w:ascii="CMU Serif Roman" w:eastAsia="Times New Roman" w:hAnsi="CMU Serif Roman" w:cs="CMU Serif Roman"/>
          <w:sz w:val="24"/>
          <w:szCs w:val="24"/>
          <w:lang w:val="en-GB"/>
        </w:rPr>
        <w:t xml:space="preserve"> (OH) and habitat loss (HL) scenarios across biogeographic realms. The relative change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for each community was calculated as Δ =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OH –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HL) /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HL), representing the proportional change when using HL as the reference. Reported statistics include the mean, standard deviation (SD), and interquartile range (Q1, Q3) of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For each realm and scenario comparison, we report results from Wilcoxon signed-rank tests for paired differences between OH and HL scenarios: test statistic (W) and p-value. Asterisks indicate significance levels: *p &lt; 0.05, **p &lt; 0.01, ***p &lt; 0.001. </w:t>
      </w:r>
    </w:p>
    <w:tbl>
      <w:tblPr>
        <w:tblStyle w:val="a1"/>
        <w:tblW w:w="90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1365"/>
        <w:gridCol w:w="194"/>
        <w:gridCol w:w="586"/>
        <w:gridCol w:w="264"/>
        <w:gridCol w:w="516"/>
        <w:gridCol w:w="720"/>
        <w:gridCol w:w="780"/>
        <w:gridCol w:w="1245"/>
        <w:gridCol w:w="992"/>
        <w:gridCol w:w="850"/>
      </w:tblGrid>
      <w:tr w:rsidR="000579E1" w:rsidRPr="00AD32D4" w14:paraId="0E5068CD" w14:textId="77777777" w:rsidTr="00AD32D4">
        <w:trPr>
          <w:trHeight w:val="415"/>
        </w:trPr>
        <w:tc>
          <w:tcPr>
            <w:tcW w:w="156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D0E4BDC"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Realm</w:t>
            </w:r>
          </w:p>
        </w:tc>
        <w:tc>
          <w:tcPr>
            <w:tcW w:w="1559" w:type="dxa"/>
            <w:gridSpan w:val="2"/>
            <w:tcBorders>
              <w:top w:val="single" w:sz="4" w:space="0" w:color="auto"/>
              <w:left w:val="nil"/>
              <w:bottom w:val="single" w:sz="8" w:space="0" w:color="000000"/>
              <w:right w:val="nil"/>
            </w:tcBorders>
            <w:tcMar>
              <w:top w:w="20" w:type="dxa"/>
              <w:left w:w="20" w:type="dxa"/>
              <w:bottom w:w="100" w:type="dxa"/>
              <w:right w:w="20" w:type="dxa"/>
            </w:tcMar>
            <w:vAlign w:val="bottom"/>
          </w:tcPr>
          <w:p w14:paraId="0881188F"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Comparison</w:t>
            </w:r>
          </w:p>
        </w:tc>
        <w:tc>
          <w:tcPr>
            <w:tcW w:w="850" w:type="dxa"/>
            <w:gridSpan w:val="2"/>
            <w:tcBorders>
              <w:top w:val="single" w:sz="4" w:space="0" w:color="auto"/>
              <w:left w:val="nil"/>
              <w:bottom w:val="single" w:sz="8" w:space="0" w:color="000000"/>
              <w:right w:val="nil"/>
            </w:tcBorders>
            <w:tcMar>
              <w:top w:w="20" w:type="dxa"/>
              <w:left w:w="20" w:type="dxa"/>
              <w:bottom w:w="100" w:type="dxa"/>
              <w:right w:w="20" w:type="dxa"/>
            </w:tcMar>
            <w:vAlign w:val="bottom"/>
          </w:tcPr>
          <w:p w14:paraId="5B97E410"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Mean</w:t>
            </w:r>
          </w:p>
        </w:tc>
        <w:tc>
          <w:tcPr>
            <w:tcW w:w="516"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6D1529E7"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SD</w:t>
            </w:r>
          </w:p>
        </w:tc>
        <w:tc>
          <w:tcPr>
            <w:tcW w:w="72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FF578EE"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Q1</w:t>
            </w:r>
          </w:p>
        </w:tc>
        <w:tc>
          <w:tcPr>
            <w:tcW w:w="78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672D1F98"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Q3</w:t>
            </w:r>
          </w:p>
        </w:tc>
        <w:tc>
          <w:tcPr>
            <w:tcW w:w="1245"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492201F4"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W</w:t>
            </w:r>
          </w:p>
        </w:tc>
        <w:tc>
          <w:tcPr>
            <w:tcW w:w="99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8B1D185" w14:textId="77777777" w:rsidR="000579E1" w:rsidRPr="00AD32D4" w:rsidRDefault="00000000">
            <w:pPr>
              <w:spacing w:line="360" w:lineRule="auto"/>
              <w:jc w:val="center"/>
              <w:rPr>
                <w:rFonts w:ascii="CMU Serif" w:eastAsia="Times New Roman" w:hAnsi="CMU Serif" w:cs="CMU Serif"/>
                <w:b/>
                <w:bCs/>
                <w:i/>
                <w:iCs/>
                <w:sz w:val="24"/>
                <w:szCs w:val="24"/>
                <w:lang w:val="en-GB"/>
              </w:rPr>
            </w:pPr>
            <w:r w:rsidRPr="00AD32D4">
              <w:rPr>
                <w:rFonts w:ascii="CMU Serif" w:eastAsia="Times New Roman" w:hAnsi="CMU Serif" w:cs="CMU Serif"/>
                <w:b/>
                <w:bCs/>
                <w:i/>
                <w:iCs/>
                <w:sz w:val="24"/>
                <w:szCs w:val="24"/>
                <w:lang w:val="en-GB"/>
              </w:rPr>
              <w:t>p-value</w:t>
            </w:r>
          </w:p>
        </w:tc>
        <w:tc>
          <w:tcPr>
            <w:tcW w:w="85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18BFBA07"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Sign.</w:t>
            </w:r>
          </w:p>
        </w:tc>
      </w:tr>
      <w:tr w:rsidR="000579E1" w:rsidRPr="00AD32D4" w14:paraId="4C615FC1" w14:textId="77777777" w:rsidTr="00AD32D4">
        <w:trPr>
          <w:trHeight w:val="415"/>
        </w:trPr>
        <w:tc>
          <w:tcPr>
            <w:tcW w:w="1560" w:type="dxa"/>
            <w:tcBorders>
              <w:top w:val="nil"/>
              <w:left w:val="nil"/>
              <w:bottom w:val="single" w:sz="8" w:space="0" w:color="000000"/>
              <w:right w:val="nil"/>
            </w:tcBorders>
            <w:tcMar>
              <w:top w:w="20" w:type="dxa"/>
              <w:left w:w="20" w:type="dxa"/>
              <w:bottom w:w="100" w:type="dxa"/>
              <w:right w:w="20" w:type="dxa"/>
            </w:tcMar>
            <w:vAlign w:val="center"/>
          </w:tcPr>
          <w:p w14:paraId="3DD1342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365" w:type="dxa"/>
            <w:tcBorders>
              <w:top w:val="nil"/>
              <w:left w:val="nil"/>
              <w:bottom w:val="single" w:sz="8" w:space="0" w:color="000000"/>
              <w:right w:val="nil"/>
            </w:tcBorders>
            <w:tcMar>
              <w:top w:w="20" w:type="dxa"/>
              <w:left w:w="20" w:type="dxa"/>
              <w:bottom w:w="100" w:type="dxa"/>
              <w:right w:w="20" w:type="dxa"/>
            </w:tcMar>
            <w:vAlign w:val="center"/>
          </w:tcPr>
          <w:p w14:paraId="1DCB6290"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1E90FB57"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3B0707F5"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720" w:type="dxa"/>
            <w:tcBorders>
              <w:top w:val="nil"/>
              <w:left w:val="nil"/>
              <w:bottom w:val="single" w:sz="8" w:space="0" w:color="000000"/>
              <w:right w:val="nil"/>
            </w:tcBorders>
            <w:tcMar>
              <w:top w:w="20" w:type="dxa"/>
              <w:left w:w="20" w:type="dxa"/>
              <w:bottom w:w="100" w:type="dxa"/>
              <w:right w:w="20" w:type="dxa"/>
            </w:tcMar>
            <w:vAlign w:val="center"/>
          </w:tcPr>
          <w:p w14:paraId="17C90332"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780" w:type="dxa"/>
            <w:tcBorders>
              <w:top w:val="nil"/>
              <w:left w:val="nil"/>
              <w:bottom w:val="single" w:sz="8" w:space="0" w:color="000000"/>
              <w:right w:val="nil"/>
            </w:tcBorders>
            <w:tcMar>
              <w:top w:w="20" w:type="dxa"/>
              <w:left w:w="20" w:type="dxa"/>
              <w:bottom w:w="100" w:type="dxa"/>
              <w:right w:w="20" w:type="dxa"/>
            </w:tcMar>
            <w:vAlign w:val="center"/>
          </w:tcPr>
          <w:p w14:paraId="158C49B1"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1245" w:type="dxa"/>
            <w:tcBorders>
              <w:top w:val="nil"/>
              <w:left w:val="nil"/>
              <w:bottom w:val="single" w:sz="8" w:space="0" w:color="000000"/>
              <w:right w:val="nil"/>
            </w:tcBorders>
            <w:tcMar>
              <w:top w:w="20" w:type="dxa"/>
              <w:left w:w="20" w:type="dxa"/>
              <w:bottom w:w="100" w:type="dxa"/>
              <w:right w:w="20" w:type="dxa"/>
            </w:tcMar>
            <w:vAlign w:val="center"/>
          </w:tcPr>
          <w:p w14:paraId="41F3CB71"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77457339</w:t>
            </w:r>
          </w:p>
        </w:tc>
        <w:tc>
          <w:tcPr>
            <w:tcW w:w="992" w:type="dxa"/>
            <w:tcBorders>
              <w:top w:val="nil"/>
              <w:left w:val="nil"/>
              <w:bottom w:val="single" w:sz="8" w:space="0" w:color="000000"/>
              <w:right w:val="nil"/>
            </w:tcBorders>
            <w:tcMar>
              <w:top w:w="20" w:type="dxa"/>
              <w:left w:w="20" w:type="dxa"/>
              <w:bottom w:w="100" w:type="dxa"/>
              <w:right w:w="20" w:type="dxa"/>
            </w:tcMar>
            <w:vAlign w:val="center"/>
          </w:tcPr>
          <w:p w14:paraId="40D0741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center"/>
          </w:tcPr>
          <w:p w14:paraId="180329A5"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0058CD1" w14:textId="77777777" w:rsidTr="00AD32D4">
        <w:trPr>
          <w:trHeight w:val="415"/>
        </w:trPr>
        <w:tc>
          <w:tcPr>
            <w:tcW w:w="1560" w:type="dxa"/>
            <w:tcBorders>
              <w:top w:val="nil"/>
              <w:left w:val="nil"/>
              <w:bottom w:val="single" w:sz="8" w:space="0" w:color="000000"/>
              <w:right w:val="nil"/>
            </w:tcBorders>
            <w:tcMar>
              <w:top w:w="20" w:type="dxa"/>
              <w:left w:w="20" w:type="dxa"/>
              <w:bottom w:w="100" w:type="dxa"/>
              <w:right w:w="20" w:type="dxa"/>
            </w:tcMar>
            <w:vAlign w:val="center"/>
          </w:tcPr>
          <w:p w14:paraId="4EA34D86"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365" w:type="dxa"/>
            <w:tcBorders>
              <w:top w:val="nil"/>
              <w:left w:val="nil"/>
              <w:bottom w:val="single" w:sz="8" w:space="0" w:color="000000"/>
              <w:right w:val="nil"/>
            </w:tcBorders>
            <w:tcMar>
              <w:top w:w="20" w:type="dxa"/>
              <w:left w:w="20" w:type="dxa"/>
              <w:bottom w:w="100" w:type="dxa"/>
              <w:right w:w="20" w:type="dxa"/>
            </w:tcMar>
            <w:vAlign w:val="center"/>
          </w:tcPr>
          <w:p w14:paraId="69E1E26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19B833C9"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4AA764B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20" w:type="dxa"/>
            <w:tcBorders>
              <w:top w:val="nil"/>
              <w:left w:val="nil"/>
              <w:bottom w:val="single" w:sz="8" w:space="0" w:color="000000"/>
              <w:right w:val="nil"/>
            </w:tcBorders>
            <w:tcMar>
              <w:top w:w="20" w:type="dxa"/>
              <w:left w:w="20" w:type="dxa"/>
              <w:bottom w:w="100" w:type="dxa"/>
              <w:right w:w="20" w:type="dxa"/>
            </w:tcMar>
            <w:vAlign w:val="center"/>
          </w:tcPr>
          <w:p w14:paraId="12D05B6A"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-0.64</w:t>
            </w:r>
          </w:p>
        </w:tc>
        <w:tc>
          <w:tcPr>
            <w:tcW w:w="780" w:type="dxa"/>
            <w:tcBorders>
              <w:top w:val="nil"/>
              <w:left w:val="nil"/>
              <w:bottom w:val="single" w:sz="8" w:space="0" w:color="000000"/>
              <w:right w:val="nil"/>
            </w:tcBorders>
            <w:tcMar>
              <w:top w:w="20" w:type="dxa"/>
              <w:left w:w="20" w:type="dxa"/>
              <w:bottom w:w="100" w:type="dxa"/>
              <w:right w:w="20" w:type="dxa"/>
            </w:tcMar>
            <w:vAlign w:val="center"/>
          </w:tcPr>
          <w:p w14:paraId="5E4FA030"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1245" w:type="dxa"/>
            <w:tcBorders>
              <w:top w:val="nil"/>
              <w:left w:val="nil"/>
              <w:bottom w:val="single" w:sz="8" w:space="0" w:color="000000"/>
              <w:right w:val="nil"/>
            </w:tcBorders>
            <w:tcMar>
              <w:top w:w="20" w:type="dxa"/>
              <w:left w:w="20" w:type="dxa"/>
              <w:bottom w:w="100" w:type="dxa"/>
              <w:right w:w="20" w:type="dxa"/>
            </w:tcMar>
            <w:vAlign w:val="center"/>
          </w:tcPr>
          <w:p w14:paraId="2FC1317F"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17281997</w:t>
            </w:r>
          </w:p>
        </w:tc>
        <w:tc>
          <w:tcPr>
            <w:tcW w:w="992" w:type="dxa"/>
            <w:tcBorders>
              <w:top w:val="nil"/>
              <w:left w:val="nil"/>
              <w:bottom w:val="single" w:sz="8" w:space="0" w:color="000000"/>
              <w:right w:val="nil"/>
            </w:tcBorders>
            <w:tcMar>
              <w:top w:w="20" w:type="dxa"/>
              <w:left w:w="20" w:type="dxa"/>
              <w:bottom w:w="100" w:type="dxa"/>
              <w:right w:w="20" w:type="dxa"/>
            </w:tcMar>
            <w:vAlign w:val="center"/>
          </w:tcPr>
          <w:p w14:paraId="2194A9B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center"/>
          </w:tcPr>
          <w:p w14:paraId="5F40478B"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17DAB0AC" w14:textId="77777777" w:rsidTr="00AD32D4">
        <w:trPr>
          <w:trHeight w:val="415"/>
        </w:trPr>
        <w:tc>
          <w:tcPr>
            <w:tcW w:w="1560" w:type="dxa"/>
            <w:tcBorders>
              <w:top w:val="nil"/>
              <w:left w:val="nil"/>
              <w:bottom w:val="single" w:sz="8" w:space="0" w:color="000000"/>
              <w:right w:val="nil"/>
            </w:tcBorders>
            <w:tcMar>
              <w:top w:w="20" w:type="dxa"/>
              <w:left w:w="20" w:type="dxa"/>
              <w:bottom w:w="100" w:type="dxa"/>
              <w:right w:w="20" w:type="dxa"/>
            </w:tcMar>
            <w:vAlign w:val="center"/>
          </w:tcPr>
          <w:p w14:paraId="2FF8084A"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365" w:type="dxa"/>
            <w:tcBorders>
              <w:top w:val="nil"/>
              <w:left w:val="nil"/>
              <w:bottom w:val="single" w:sz="8" w:space="0" w:color="000000"/>
              <w:right w:val="nil"/>
            </w:tcBorders>
            <w:tcMar>
              <w:top w:w="20" w:type="dxa"/>
              <w:left w:w="20" w:type="dxa"/>
              <w:bottom w:w="100" w:type="dxa"/>
              <w:right w:w="20" w:type="dxa"/>
            </w:tcMar>
            <w:vAlign w:val="center"/>
          </w:tcPr>
          <w:p w14:paraId="5962DAF8"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40773F00"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-0.53</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39B8B3D9"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720" w:type="dxa"/>
            <w:tcBorders>
              <w:top w:val="nil"/>
              <w:left w:val="nil"/>
              <w:bottom w:val="single" w:sz="8" w:space="0" w:color="000000"/>
              <w:right w:val="nil"/>
            </w:tcBorders>
            <w:tcMar>
              <w:top w:w="20" w:type="dxa"/>
              <w:left w:w="20" w:type="dxa"/>
              <w:bottom w:w="100" w:type="dxa"/>
              <w:right w:w="20" w:type="dxa"/>
            </w:tcMar>
            <w:vAlign w:val="center"/>
          </w:tcPr>
          <w:p w14:paraId="7DD8654B"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780" w:type="dxa"/>
            <w:tcBorders>
              <w:top w:val="nil"/>
              <w:left w:val="nil"/>
              <w:bottom w:val="single" w:sz="8" w:space="0" w:color="000000"/>
              <w:right w:val="nil"/>
            </w:tcBorders>
            <w:tcMar>
              <w:top w:w="20" w:type="dxa"/>
              <w:left w:w="20" w:type="dxa"/>
              <w:bottom w:w="100" w:type="dxa"/>
              <w:right w:w="20" w:type="dxa"/>
            </w:tcMar>
            <w:vAlign w:val="center"/>
          </w:tcPr>
          <w:p w14:paraId="71B2E9CD"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-0.45</w:t>
            </w:r>
          </w:p>
        </w:tc>
        <w:tc>
          <w:tcPr>
            <w:tcW w:w="1245" w:type="dxa"/>
            <w:tcBorders>
              <w:top w:val="nil"/>
              <w:left w:val="nil"/>
              <w:bottom w:val="single" w:sz="8" w:space="0" w:color="000000"/>
              <w:right w:val="nil"/>
            </w:tcBorders>
            <w:tcMar>
              <w:top w:w="20" w:type="dxa"/>
              <w:left w:w="20" w:type="dxa"/>
              <w:bottom w:w="100" w:type="dxa"/>
              <w:right w:w="20" w:type="dxa"/>
            </w:tcMar>
            <w:vAlign w:val="center"/>
          </w:tcPr>
          <w:p w14:paraId="77C04B8A"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6603390</w:t>
            </w:r>
          </w:p>
        </w:tc>
        <w:tc>
          <w:tcPr>
            <w:tcW w:w="992" w:type="dxa"/>
            <w:tcBorders>
              <w:top w:val="nil"/>
              <w:left w:val="nil"/>
              <w:bottom w:val="single" w:sz="8" w:space="0" w:color="000000"/>
              <w:right w:val="nil"/>
            </w:tcBorders>
            <w:tcMar>
              <w:top w:w="20" w:type="dxa"/>
              <w:left w:w="20" w:type="dxa"/>
              <w:bottom w:w="100" w:type="dxa"/>
              <w:right w:w="20" w:type="dxa"/>
            </w:tcMar>
            <w:vAlign w:val="center"/>
          </w:tcPr>
          <w:p w14:paraId="271EE6E5"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center"/>
          </w:tcPr>
          <w:p w14:paraId="678C991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6BD8D859" w14:textId="77777777" w:rsidTr="00AD32D4">
        <w:trPr>
          <w:trHeight w:val="415"/>
        </w:trPr>
        <w:tc>
          <w:tcPr>
            <w:tcW w:w="1560" w:type="dxa"/>
            <w:tcBorders>
              <w:top w:val="nil"/>
              <w:left w:val="nil"/>
              <w:bottom w:val="single" w:sz="8" w:space="0" w:color="000000"/>
              <w:right w:val="nil"/>
            </w:tcBorders>
            <w:tcMar>
              <w:top w:w="20" w:type="dxa"/>
              <w:left w:w="20" w:type="dxa"/>
              <w:bottom w:w="100" w:type="dxa"/>
              <w:right w:w="20" w:type="dxa"/>
            </w:tcMar>
            <w:vAlign w:val="center"/>
          </w:tcPr>
          <w:p w14:paraId="3BB886BC"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365" w:type="dxa"/>
            <w:tcBorders>
              <w:top w:val="nil"/>
              <w:left w:val="nil"/>
              <w:bottom w:val="single" w:sz="8" w:space="0" w:color="000000"/>
              <w:right w:val="nil"/>
            </w:tcBorders>
            <w:tcMar>
              <w:top w:w="20" w:type="dxa"/>
              <w:left w:w="20" w:type="dxa"/>
              <w:bottom w:w="100" w:type="dxa"/>
              <w:right w:w="20" w:type="dxa"/>
            </w:tcMar>
            <w:vAlign w:val="center"/>
          </w:tcPr>
          <w:p w14:paraId="3115A261"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2603330A"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c>
          <w:tcPr>
            <w:tcW w:w="780" w:type="dxa"/>
            <w:gridSpan w:val="2"/>
            <w:tcBorders>
              <w:top w:val="nil"/>
              <w:left w:val="nil"/>
              <w:bottom w:val="single" w:sz="8" w:space="0" w:color="000000"/>
              <w:right w:val="nil"/>
            </w:tcBorders>
            <w:tcMar>
              <w:top w:w="20" w:type="dxa"/>
              <w:left w:w="20" w:type="dxa"/>
              <w:bottom w:w="100" w:type="dxa"/>
              <w:right w:w="20" w:type="dxa"/>
            </w:tcMar>
            <w:vAlign w:val="center"/>
          </w:tcPr>
          <w:p w14:paraId="63C9CB44"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0.27</w:t>
            </w:r>
          </w:p>
        </w:tc>
        <w:tc>
          <w:tcPr>
            <w:tcW w:w="720" w:type="dxa"/>
            <w:tcBorders>
              <w:top w:val="nil"/>
              <w:left w:val="nil"/>
              <w:bottom w:val="single" w:sz="8" w:space="0" w:color="000000"/>
              <w:right w:val="nil"/>
            </w:tcBorders>
            <w:tcMar>
              <w:top w:w="20" w:type="dxa"/>
              <w:left w:w="20" w:type="dxa"/>
              <w:bottom w:w="100" w:type="dxa"/>
              <w:right w:w="20" w:type="dxa"/>
            </w:tcMar>
            <w:vAlign w:val="center"/>
          </w:tcPr>
          <w:p w14:paraId="4F87D83A"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-0.73</w:t>
            </w:r>
          </w:p>
        </w:tc>
        <w:tc>
          <w:tcPr>
            <w:tcW w:w="780" w:type="dxa"/>
            <w:tcBorders>
              <w:top w:val="nil"/>
              <w:left w:val="nil"/>
              <w:bottom w:val="single" w:sz="8" w:space="0" w:color="000000"/>
              <w:right w:val="nil"/>
            </w:tcBorders>
            <w:tcMar>
              <w:top w:w="20" w:type="dxa"/>
              <w:left w:w="20" w:type="dxa"/>
              <w:bottom w:w="100" w:type="dxa"/>
              <w:right w:w="20" w:type="dxa"/>
            </w:tcMar>
            <w:vAlign w:val="center"/>
          </w:tcPr>
          <w:p w14:paraId="297F11D2"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-0.42</w:t>
            </w:r>
          </w:p>
        </w:tc>
        <w:tc>
          <w:tcPr>
            <w:tcW w:w="1245" w:type="dxa"/>
            <w:tcBorders>
              <w:top w:val="nil"/>
              <w:left w:val="nil"/>
              <w:bottom w:val="single" w:sz="8" w:space="0" w:color="000000"/>
              <w:right w:val="nil"/>
            </w:tcBorders>
            <w:tcMar>
              <w:top w:w="20" w:type="dxa"/>
              <w:left w:w="20" w:type="dxa"/>
              <w:bottom w:w="100" w:type="dxa"/>
              <w:right w:w="20" w:type="dxa"/>
            </w:tcMar>
            <w:vAlign w:val="center"/>
          </w:tcPr>
          <w:p w14:paraId="0ADB7C96"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4324685</w:t>
            </w:r>
          </w:p>
        </w:tc>
        <w:tc>
          <w:tcPr>
            <w:tcW w:w="992" w:type="dxa"/>
            <w:tcBorders>
              <w:top w:val="nil"/>
              <w:left w:val="nil"/>
              <w:bottom w:val="single" w:sz="8" w:space="0" w:color="000000"/>
              <w:right w:val="nil"/>
            </w:tcBorders>
            <w:tcMar>
              <w:top w:w="20" w:type="dxa"/>
              <w:left w:w="20" w:type="dxa"/>
              <w:bottom w:w="100" w:type="dxa"/>
              <w:right w:w="20" w:type="dxa"/>
            </w:tcMar>
            <w:vAlign w:val="center"/>
          </w:tcPr>
          <w:p w14:paraId="21472B0F"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center"/>
          </w:tcPr>
          <w:p w14:paraId="424BAA80" w14:textId="77777777" w:rsidR="000579E1" w:rsidRPr="00AD32D4" w:rsidRDefault="00000000" w:rsidP="00AD32D4">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bl>
    <w:p w14:paraId="78F0C517" w14:textId="77777777" w:rsidR="000579E1" w:rsidRPr="00AD32D4" w:rsidRDefault="00000000">
      <w:pPr>
        <w:spacing w:line="360" w:lineRule="auto"/>
        <w:jc w:val="both"/>
        <w:rPr>
          <w:rFonts w:ascii="CMU Serif Roman" w:eastAsia="Times New Roman" w:hAnsi="CMU Serif Roman" w:cs="CMU Serif Roman"/>
          <w:sz w:val="24"/>
          <w:szCs w:val="24"/>
          <w:highlight w:val="yellow"/>
          <w:lang w:val="en-GB"/>
        </w:rPr>
      </w:pPr>
      <w:r w:rsidRPr="00AD32D4">
        <w:rPr>
          <w:rFonts w:ascii="CMU Serif Roman" w:hAnsi="CMU Serif Roman" w:cs="CMU Serif Roman"/>
          <w:lang w:val="en-GB"/>
        </w:rPr>
        <w:br w:type="page"/>
      </w:r>
    </w:p>
    <w:p w14:paraId="47C5FFD0" w14:textId="5F167915" w:rsidR="000579E1" w:rsidRPr="00AD32D4" w:rsidRDefault="00000000" w:rsidP="000023AA">
      <w:pPr>
        <w:spacing w:after="200"/>
        <w:jc w:val="both"/>
        <w:rPr>
          <w:rFonts w:ascii="CMU Serif Roman" w:eastAsia="Times New Roman" w:hAnsi="CMU Serif Roman" w:cs="CMU Serif Roman"/>
          <w:sz w:val="24"/>
          <w:szCs w:val="24"/>
          <w:lang w:val="en-GB"/>
        </w:rPr>
      </w:pPr>
      <w:r w:rsidRPr="00AD32D4">
        <w:rPr>
          <w:rFonts w:ascii="CMU Serif" w:eastAsia="Times New Roman" w:hAnsi="CMU Serif" w:cs="CMU Serif"/>
          <w:b/>
          <w:bCs/>
          <w:sz w:val="24"/>
          <w:szCs w:val="24"/>
          <w:lang w:val="en-GB"/>
        </w:rPr>
        <w:lastRenderedPageBreak/>
        <w:t>Table S4 |</w:t>
      </w:r>
      <w:r w:rsidRPr="00AD32D4">
        <w:rPr>
          <w:rFonts w:ascii="CMU Serif Roman" w:eastAsia="Times New Roman" w:hAnsi="CMU Serif Roman" w:cs="CMU Serif Roman"/>
          <w:sz w:val="24"/>
          <w:szCs w:val="24"/>
          <w:lang w:val="en-GB"/>
        </w:rPr>
        <w:t xml:space="preserve"> Distribution of community weighted means of body mass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of each trophic guild (herbivores, omnivores, invertivores, and carnivores) across the pantropical forest zone and Neotropical, Afrotropical, and Indomalayan realms. Values of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are shown across scenarios: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using IUCN ranges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w:t>
      </w:r>
      <w:r w:rsidR="000023AA">
        <w:rPr>
          <w:rFonts w:ascii="CMU Serif Roman" w:eastAsia="Times New Roman" w:hAnsi="CMU Serif Roman" w:cs="CMU Serif Roman"/>
          <w:sz w:val="24"/>
          <w:szCs w:val="24"/>
          <w:lang w:val="en-GB"/>
        </w:rPr>
        <w:t>only h</w:t>
      </w:r>
      <w:r w:rsidRPr="00AD32D4">
        <w:rPr>
          <w:rFonts w:ascii="CMU Serif Roman" w:eastAsia="Times New Roman" w:hAnsi="CMU Serif Roman" w:cs="CMU Serif Roman"/>
          <w:sz w:val="24"/>
          <w:szCs w:val="24"/>
          <w:lang w:val="en-GB"/>
        </w:rPr>
        <w:t xml:space="preserve">abitat loss (HL), </w:t>
      </w:r>
      <w:r w:rsidR="000023AA">
        <w:rPr>
          <w:rFonts w:ascii="CMU Serif Roman" w:eastAsia="Times New Roman" w:hAnsi="CMU Serif Roman" w:cs="CMU Serif Roman"/>
          <w:sz w:val="24"/>
          <w:szCs w:val="24"/>
          <w:lang w:val="en-GB"/>
        </w:rPr>
        <w:t xml:space="preserve">only </w:t>
      </w:r>
      <w:r w:rsidRPr="00AD32D4">
        <w:rPr>
          <w:rFonts w:ascii="CMU Serif Roman" w:eastAsia="Times New Roman" w:hAnsi="CMU Serif Roman" w:cs="CMU Serif Roman"/>
          <w:sz w:val="24"/>
          <w:szCs w:val="24"/>
          <w:lang w:val="en-GB"/>
        </w:rPr>
        <w:t>hunting (OH), and the present-day defaunated scenario combining both pressures (COMB). We report distribution statistics of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mean, median, standard deviation (SD), first quartile (Q1), third quartile (Q3), and 95th percentile. </w:t>
      </w:r>
    </w:p>
    <w:tbl>
      <w:tblPr>
        <w:tblStyle w:val="a2"/>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8"/>
        <w:gridCol w:w="1559"/>
        <w:gridCol w:w="1134"/>
        <w:gridCol w:w="851"/>
        <w:gridCol w:w="603"/>
        <w:gridCol w:w="389"/>
        <w:gridCol w:w="992"/>
        <w:gridCol w:w="851"/>
        <w:gridCol w:w="708"/>
        <w:gridCol w:w="709"/>
      </w:tblGrid>
      <w:tr w:rsidR="000579E1" w:rsidRPr="00AD32D4" w14:paraId="13F7E7A9" w14:textId="77777777" w:rsidTr="00AD32D4">
        <w:trPr>
          <w:trHeight w:val="415"/>
        </w:trPr>
        <w:tc>
          <w:tcPr>
            <w:tcW w:w="1418"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11F39D2A"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Guild</w:t>
            </w:r>
          </w:p>
        </w:tc>
        <w:tc>
          <w:tcPr>
            <w:tcW w:w="1559"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49E11C7D"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Realm</w:t>
            </w:r>
          </w:p>
        </w:tc>
        <w:tc>
          <w:tcPr>
            <w:tcW w:w="1134"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C0EC525"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Scenario</w:t>
            </w:r>
          </w:p>
        </w:tc>
        <w:tc>
          <w:tcPr>
            <w:tcW w:w="851"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DADFF33"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Mean</w:t>
            </w:r>
          </w:p>
        </w:tc>
        <w:tc>
          <w:tcPr>
            <w:tcW w:w="992" w:type="dxa"/>
            <w:gridSpan w:val="2"/>
            <w:tcBorders>
              <w:top w:val="single" w:sz="4" w:space="0" w:color="auto"/>
              <w:left w:val="nil"/>
              <w:bottom w:val="single" w:sz="8" w:space="0" w:color="000000"/>
              <w:right w:val="nil"/>
            </w:tcBorders>
            <w:tcMar>
              <w:top w:w="20" w:type="dxa"/>
              <w:left w:w="20" w:type="dxa"/>
              <w:bottom w:w="100" w:type="dxa"/>
              <w:right w:w="20" w:type="dxa"/>
            </w:tcMar>
            <w:vAlign w:val="bottom"/>
          </w:tcPr>
          <w:p w14:paraId="57240A70"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Median</w:t>
            </w:r>
          </w:p>
        </w:tc>
        <w:tc>
          <w:tcPr>
            <w:tcW w:w="99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1CB14C65"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SD</w:t>
            </w:r>
          </w:p>
        </w:tc>
        <w:tc>
          <w:tcPr>
            <w:tcW w:w="851"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8CC9322"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Q1</w:t>
            </w:r>
          </w:p>
        </w:tc>
        <w:tc>
          <w:tcPr>
            <w:tcW w:w="708"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B357464"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Q3</w:t>
            </w:r>
          </w:p>
        </w:tc>
        <w:tc>
          <w:tcPr>
            <w:tcW w:w="709"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0CBEEF88"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sz w:val="24"/>
                <w:szCs w:val="24"/>
                <w:lang w:val="en-GB"/>
              </w:rPr>
              <w:t>P95</w:t>
            </w:r>
          </w:p>
        </w:tc>
      </w:tr>
      <w:tr w:rsidR="000579E1" w:rsidRPr="00AD32D4" w14:paraId="2502E184"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87EFB2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A7639A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48E626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56206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C90D0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A9C0CD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FA5EA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B1598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67B589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3.85</w:t>
            </w:r>
          </w:p>
        </w:tc>
      </w:tr>
      <w:tr w:rsidR="000579E1" w:rsidRPr="00AD32D4" w14:paraId="357B5B4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A92490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909C8E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76DE4F7"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DF5D2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AA366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99D002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71B6D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2371F3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7B6A8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3.23</w:t>
            </w:r>
          </w:p>
        </w:tc>
      </w:tr>
      <w:tr w:rsidR="000579E1" w:rsidRPr="00AD32D4" w14:paraId="4FE40A55"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86A4C4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0FDE9B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7FBA66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C2AF1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67D5A5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1FFE5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3.23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11E7D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9BF782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172103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2.56</w:t>
            </w:r>
          </w:p>
        </w:tc>
      </w:tr>
      <w:tr w:rsidR="000579E1" w:rsidRPr="00AD32D4" w14:paraId="590B7C1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A6D333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A53E5F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FA9BB6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D8718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2BAA4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D53D3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3E3FE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C9AF9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07239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w:t>
            </w:r>
          </w:p>
        </w:tc>
      </w:tr>
      <w:tr w:rsidR="000579E1" w:rsidRPr="00AD32D4" w14:paraId="504BC23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8A4FD9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CA04A6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C539AD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E67741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1DD24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BDD21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D66DA0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DC6A0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81387C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1.45</w:t>
            </w:r>
          </w:p>
        </w:tc>
      </w:tr>
      <w:tr w:rsidR="000579E1" w:rsidRPr="00AD32D4" w14:paraId="15701CB5"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565ABC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87C43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249386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E0656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4261A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4CCD1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0938B9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75E37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48BE22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0.99</w:t>
            </w:r>
          </w:p>
        </w:tc>
      </w:tr>
      <w:tr w:rsidR="000579E1" w:rsidRPr="00AD32D4" w14:paraId="2E9FBB2A"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90A0F1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1F2B0B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671320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F98BAB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140C5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CD5FAC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80305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70086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A223D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0.97</w:t>
            </w:r>
          </w:p>
        </w:tc>
      </w:tr>
      <w:tr w:rsidR="000579E1" w:rsidRPr="00AD32D4" w14:paraId="773E84C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0DC008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30D968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B53D4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9FA63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5BB32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3998B59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27A66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CB63D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66336E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1.09</w:t>
            </w:r>
          </w:p>
        </w:tc>
      </w:tr>
      <w:tr w:rsidR="000579E1" w:rsidRPr="00AD32D4" w14:paraId="3C32A082"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479857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502DE2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A1184E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D23E8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5ABE4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E7B2D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67DE4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6AE73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D9DDC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0.39</w:t>
            </w:r>
          </w:p>
        </w:tc>
      </w:tr>
      <w:tr w:rsidR="000579E1" w:rsidRPr="00AD32D4" w14:paraId="1EEBFD0A"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D447E9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7B8EE6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C9F8C6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FDA76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B02FA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C4A53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A6171E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75B130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BF55C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0.62</w:t>
            </w:r>
          </w:p>
        </w:tc>
      </w:tr>
      <w:tr w:rsidR="000579E1" w:rsidRPr="00AD32D4" w14:paraId="661CC8C8"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E57397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344FD2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8B0700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3C577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98B4E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043FE4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B7DC38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2C2E9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A86F2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4.76</w:t>
            </w:r>
          </w:p>
        </w:tc>
      </w:tr>
      <w:tr w:rsidR="000579E1" w:rsidRPr="00AD32D4" w14:paraId="1CCA9A03"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94F909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C6B25A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5908369"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40E23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D81E0F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AA174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2.89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EEEC3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8D9C96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610C7B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3.99</w:t>
            </w:r>
          </w:p>
        </w:tc>
      </w:tr>
      <w:tr w:rsidR="000579E1" w:rsidRPr="00AD32D4" w14:paraId="1D9E102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383397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C402B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4D479B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64E87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DAF071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EAEEB2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5.71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780C2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1A779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0EEA0D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3.54</w:t>
            </w:r>
          </w:p>
        </w:tc>
      </w:tr>
      <w:tr w:rsidR="000579E1" w:rsidRPr="00AD32D4" w14:paraId="5384F837"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3DFA30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57D459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1E37EB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F81B3B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DD816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5E8B2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B22D81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2C81A2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1A149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1.97</w:t>
            </w:r>
          </w:p>
        </w:tc>
      </w:tr>
      <w:tr w:rsidR="000579E1" w:rsidRPr="00AD32D4" w14:paraId="74FFD18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F33448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CD7B94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AEB4C9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FE5B2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A0408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7D994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1267E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CCB56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FBEC7B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2.33</w:t>
            </w:r>
          </w:p>
        </w:tc>
      </w:tr>
      <w:tr w:rsidR="000579E1" w:rsidRPr="00AD32D4" w14:paraId="4905ABB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515138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49B482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42C1B1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B1940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2B9A5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70C4D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E132BF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08B5E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DB738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3.34</w:t>
            </w:r>
          </w:p>
        </w:tc>
      </w:tr>
      <w:tr w:rsidR="000579E1" w:rsidRPr="00AD32D4" w14:paraId="7B6DBBE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99A9D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BAC10C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30CBE11"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AE484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BB11D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4BFEA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19BA9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BB5D6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9E82F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2.47</w:t>
            </w:r>
          </w:p>
        </w:tc>
      </w:tr>
      <w:tr w:rsidR="000579E1" w:rsidRPr="00AD32D4" w14:paraId="51D77E72"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BCD905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826245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A4D81F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A8092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192CF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82467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7ACBA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869FF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57DB0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2.18</w:t>
            </w:r>
          </w:p>
        </w:tc>
      </w:tr>
      <w:tr w:rsidR="000579E1" w:rsidRPr="00AD32D4" w14:paraId="2A5517C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31ABD3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3D9029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744B25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179C3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7489CE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7B7324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A101B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70DB4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3D5C0E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0.78</w:t>
            </w:r>
          </w:p>
        </w:tc>
      </w:tr>
      <w:tr w:rsidR="000579E1" w:rsidRPr="00AD32D4" w14:paraId="624C2CE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D7F302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Herbivores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366F46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FB9E72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9E5D3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0DDAA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2D588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4E6BE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333DC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79A37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0.99</w:t>
            </w:r>
          </w:p>
        </w:tc>
      </w:tr>
      <w:tr w:rsidR="000579E1" w:rsidRPr="00AD32D4" w14:paraId="015175F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F62920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387D0C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C6261A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5481B7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A5213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9BB228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B2764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153510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457A4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0.77</w:t>
            </w:r>
          </w:p>
        </w:tc>
      </w:tr>
      <w:tr w:rsidR="000579E1" w:rsidRPr="00AD32D4" w14:paraId="42107EB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D285BE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05A837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B722358"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4C29E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93A31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8795B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2ABAC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F1144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47A47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0.82</w:t>
            </w:r>
          </w:p>
        </w:tc>
      </w:tr>
      <w:tr w:rsidR="000579E1" w:rsidRPr="00AD32D4" w14:paraId="1AF29AA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DDB359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DA2966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171A78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0345D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3F6BC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BA85E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54880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98920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CA0AB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2.08</w:t>
            </w:r>
          </w:p>
        </w:tc>
      </w:tr>
      <w:tr w:rsidR="000579E1" w:rsidRPr="00AD32D4" w14:paraId="7C1CCDC5"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8246DD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8966AC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D8C464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9715C7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CF574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F8D18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2EE37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7C8B59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9EBF4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0.42</w:t>
            </w:r>
          </w:p>
        </w:tc>
      </w:tr>
      <w:tr w:rsidR="000579E1" w:rsidRPr="00AD32D4" w14:paraId="02BB9E2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80EED7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FB89B1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82379E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4079E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35A84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288D81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1.04</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6D6BD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72BEF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B93DE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1.16</w:t>
            </w:r>
          </w:p>
        </w:tc>
      </w:tr>
      <w:tr w:rsidR="000579E1" w:rsidRPr="00AD32D4" w14:paraId="29B03538"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2AE0AF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9E686D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BCE9A1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FF9B3C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973A4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48250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649BB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5BBC2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F2FD94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w:t>
            </w:r>
          </w:p>
        </w:tc>
      </w:tr>
      <w:tr w:rsidR="000579E1" w:rsidRPr="00AD32D4" w14:paraId="4DB757D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7F65B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11EDD6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821CDEE"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3E5FEC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96CC20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C5D8D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BFC9A2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4B2E8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E9F3B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w:t>
            </w:r>
          </w:p>
        </w:tc>
      </w:tr>
      <w:tr w:rsidR="000579E1" w:rsidRPr="00AD32D4" w14:paraId="5EC85958"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DB23A3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96EFDC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20BB4C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6233A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089B0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D5186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BA8E7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9BF4FB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B62F7C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0.82</w:t>
            </w:r>
          </w:p>
        </w:tc>
      </w:tr>
      <w:tr w:rsidR="000579E1" w:rsidRPr="00AD32D4" w14:paraId="0AB27153"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7186C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F1384B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AD629F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51463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A3C50C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6F37E0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63641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A7176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DD3A0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0.37</w:t>
            </w:r>
          </w:p>
        </w:tc>
      </w:tr>
      <w:tr w:rsidR="000579E1" w:rsidRPr="00AD32D4" w14:paraId="391535A4"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AB2292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FE0EF1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3413B3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889A2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32AA83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68513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A4688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EF04D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3D54D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r>
      <w:tr w:rsidR="000579E1" w:rsidRPr="00AD32D4" w14:paraId="1D0D9F92"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DB79B7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7D3D14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40FD79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ECFD8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6A852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27532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52FF0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B3CDE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932630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r>
      <w:tr w:rsidR="000579E1" w:rsidRPr="00AD32D4" w14:paraId="1C2D536E"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EAF54F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75B790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B3EA73C"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DA26A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AD442E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3C18076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0E04E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83F1F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8B5A9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r>
      <w:tr w:rsidR="000579E1" w:rsidRPr="00AD32D4" w14:paraId="6A96906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1E675F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14901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8DB3EC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E0451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6AA1E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763222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122E4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29585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D2C61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r>
      <w:tr w:rsidR="000579E1" w:rsidRPr="00AD32D4" w14:paraId="291C82BE"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D2F458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98AC15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B278E5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78C0C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2B718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54329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C8942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8D40C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9DE88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0.13</w:t>
            </w:r>
          </w:p>
        </w:tc>
      </w:tr>
      <w:tr w:rsidR="000579E1" w:rsidRPr="00AD32D4" w14:paraId="3D3F744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5D087E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BFB147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A4E029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DC6F69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4EF93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5FFD3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2681F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0.03</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F9A30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955D7A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0.23</w:t>
            </w:r>
          </w:p>
        </w:tc>
      </w:tr>
      <w:tr w:rsidR="000579E1" w:rsidRPr="00AD32D4" w14:paraId="5EB94F0E"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65D2B6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F57C7B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594BBF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5FD18A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9A791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C8730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96CCD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E05A3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955E1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3.18</w:t>
            </w:r>
          </w:p>
        </w:tc>
      </w:tr>
      <w:tr w:rsidR="000579E1" w:rsidRPr="00AD32D4" w14:paraId="31751CC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61ABE9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B0DFC3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291E2FB"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1BDB3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5ACE8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566798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75029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94578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93641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3.18</w:t>
            </w:r>
          </w:p>
        </w:tc>
      </w:tr>
      <w:tr w:rsidR="000579E1" w:rsidRPr="00AD32D4" w14:paraId="6B8891E6"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4DE532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0294DA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B958A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2DD71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44CD4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27B28D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9DB413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B6089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19851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4.57</w:t>
            </w:r>
          </w:p>
        </w:tc>
      </w:tr>
      <w:tr w:rsidR="000579E1" w:rsidRPr="00AD32D4" w14:paraId="020F5B87"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1521A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5DD894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EE8E9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85572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0.59</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114EC5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ABB866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72095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80BBF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5CDC5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3.18</w:t>
            </w:r>
          </w:p>
        </w:tc>
      </w:tr>
      <w:tr w:rsidR="000579E1" w:rsidRPr="00AD32D4" w14:paraId="145B2119"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236FEC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Omnivores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2D986C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E14EA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372E2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97914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526F4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289E32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EDBBC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ED31F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4.42</w:t>
            </w:r>
          </w:p>
        </w:tc>
      </w:tr>
      <w:tr w:rsidR="000579E1" w:rsidRPr="00AD32D4" w14:paraId="5EDE7C22"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7117AB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49DDF5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78E58D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AF3CF9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670457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C2711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1D05E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1B76A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48F0C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r>
      <w:tr w:rsidR="000579E1" w:rsidRPr="00AD32D4" w14:paraId="7AD9FB6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84D201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1D3B5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1D444EE"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76516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C11CE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22B661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5F7F0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3DF77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F0195B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r>
      <w:tr w:rsidR="000579E1" w:rsidRPr="00AD32D4" w14:paraId="2C877AC9"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78D86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B806E2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90EAAA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2B4C1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B7E6A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BCFEA9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268222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FF26C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2442D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0.64</w:t>
            </w:r>
          </w:p>
        </w:tc>
      </w:tr>
      <w:tr w:rsidR="000579E1" w:rsidRPr="00AD32D4" w14:paraId="16EB8EAE"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47E48C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BBA2F3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0B22AA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E1BCC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B7661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7799814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70213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5AF4B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0F736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r>
      <w:tr w:rsidR="000579E1" w:rsidRPr="00AD32D4" w14:paraId="7A551CB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5CD671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3F92BA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90BC1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31917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49CBAA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BB257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3E46A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CE5FC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E0755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r>
      <w:tr w:rsidR="000579E1" w:rsidRPr="00AD32D4" w14:paraId="4F92C65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E3AB2F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CF00FD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09C4C6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72ACB3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FC34D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27E5B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47F0AA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8C96EA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2A7EF4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0.53</w:t>
            </w:r>
          </w:p>
        </w:tc>
      </w:tr>
      <w:tr w:rsidR="000579E1" w:rsidRPr="00AD32D4" w14:paraId="578551F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CCED74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624E3E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048087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6794D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6AA1D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741EA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6DED8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E2A1B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06E6E2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0.58</w:t>
            </w:r>
          </w:p>
        </w:tc>
      </w:tr>
      <w:tr w:rsidR="000579E1" w:rsidRPr="00AD32D4" w14:paraId="4B7A701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0A5812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858F05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709096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0BA9F6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2828E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58FB1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49F51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EFFA8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0DFF9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0.95</w:t>
            </w:r>
          </w:p>
        </w:tc>
      </w:tr>
      <w:tr w:rsidR="000579E1" w:rsidRPr="00AD32D4" w14:paraId="2221DD52"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329E63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9717BA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1A0E3C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44EE8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23326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F5A88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F2F8C1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E1E42C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9F549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r>
      <w:tr w:rsidR="000579E1" w:rsidRPr="00AD32D4" w14:paraId="59681BD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8344C9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969E58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E96AB1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52E0B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28DB3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120E6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62831D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F0DAA8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A53BC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0.55</w:t>
            </w:r>
          </w:p>
        </w:tc>
      </w:tr>
      <w:tr w:rsidR="000579E1" w:rsidRPr="00AD32D4" w14:paraId="5A23731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9FFDD3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7D775D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FD02BD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02ED1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F296D5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35413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B76088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A3217C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EC72D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0.52</w:t>
            </w:r>
          </w:p>
        </w:tc>
      </w:tr>
      <w:tr w:rsidR="000579E1" w:rsidRPr="00AD32D4" w14:paraId="4574813A"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D0234C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8B0B6A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E5CDDA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BAFD1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31209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5F829D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C6B0D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201321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2EC11D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0.61</w:t>
            </w:r>
          </w:p>
        </w:tc>
      </w:tr>
      <w:tr w:rsidR="000579E1" w:rsidRPr="00AD32D4" w14:paraId="4D99CEB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18E630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E7A4FB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55144E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9CDEDF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C2F33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9E846C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EF0B4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337926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5F7C6F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r>
      <w:tr w:rsidR="000579E1" w:rsidRPr="00AD32D4" w14:paraId="27A6D756"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09D526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E6DF04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AA8F2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E78403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645A8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95FDF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E1B4B4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8235B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F868B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r>
      <w:tr w:rsidR="000579E1" w:rsidRPr="00AD32D4" w14:paraId="22056B37"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69FB4C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7E78C3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8FAE3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C044C8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BF7EC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12753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CBBA9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6671B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C8C00B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r>
      <w:tr w:rsidR="000579E1" w:rsidRPr="00AD32D4" w14:paraId="4702C4E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4EEEFE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D7733D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10D53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7554B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E2CE8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3BD4AD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91080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9285E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CD088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r>
      <w:tr w:rsidR="000579E1" w:rsidRPr="00AD32D4" w14:paraId="3EEA0033"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049DD1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CB3942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04732A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66ED0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447D2B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26C73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59223A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26F97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E20E4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r>
      <w:tr w:rsidR="000579E1" w:rsidRPr="00AD32D4" w14:paraId="3B7AC37A"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216833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4B5856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2CC0D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93180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B1FFA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4D6F6F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5CC89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2C275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913E6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r>
      <w:tr w:rsidR="000579E1" w:rsidRPr="00AD32D4" w14:paraId="419245C8"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FA9F2C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5D4168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4724A7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F9E60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79D71F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CE7D53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4EA97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6C066F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E3B3C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r>
      <w:tr w:rsidR="000579E1" w:rsidRPr="00AD32D4" w14:paraId="66BDC6B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38BDA3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Invertivores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73EE0D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244A42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E5A0B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4F88D0A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EB86D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4415C8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A8645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C1FB0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0.28</w:t>
            </w:r>
          </w:p>
        </w:tc>
      </w:tr>
      <w:tr w:rsidR="000579E1" w:rsidRPr="00AD32D4" w14:paraId="69078F6D"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97E0A2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358CE5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0F1AF3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2DB73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7FA0A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E7B83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2.14</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37FFD1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01C98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41C9ED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6.33</w:t>
            </w:r>
          </w:p>
        </w:tc>
      </w:tr>
      <w:tr w:rsidR="000579E1" w:rsidRPr="00AD32D4" w14:paraId="73FC0C0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2162E3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7F7400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36137A6"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3A097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2E591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BFB1F0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BE13D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AFE9D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3.06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4EDDB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5.36</w:t>
            </w:r>
          </w:p>
        </w:tc>
      </w:tr>
      <w:tr w:rsidR="000579E1" w:rsidRPr="00AD32D4" w14:paraId="54DB8C2D"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76550B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4D73C5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0330C6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170B99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C8CC9B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02292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96858D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2325DB7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E6070F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5.53</w:t>
            </w:r>
          </w:p>
        </w:tc>
      </w:tr>
      <w:tr w:rsidR="000579E1" w:rsidRPr="00AD32D4" w14:paraId="09650070"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59D74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484E6D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9990A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F2EA0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AE128A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AE04B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9B6C1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331B49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8CF72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3.52</w:t>
            </w:r>
          </w:p>
        </w:tc>
      </w:tr>
      <w:tr w:rsidR="000579E1" w:rsidRPr="00AD32D4" w14:paraId="3CC302A7"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02CE777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5C9111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4DA0FCB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40CD2A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AFA0B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1.79</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58645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B1A2CD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6380A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F09F9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w:t>
            </w:r>
          </w:p>
        </w:tc>
      </w:tr>
      <w:tr w:rsidR="000579E1" w:rsidRPr="00AD32D4" w14:paraId="5C5B5F3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0498E1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0DC145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6062D1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5FCCE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E8A19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30414E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EA2254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D7DD6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FA79DB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3.81</w:t>
            </w:r>
          </w:p>
        </w:tc>
      </w:tr>
      <w:tr w:rsidR="000579E1" w:rsidRPr="00AD32D4" w14:paraId="608D64C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861592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9A5737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B4BC80B"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54614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C960F6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3D957C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4094F1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42B67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02758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3.83</w:t>
            </w:r>
          </w:p>
        </w:tc>
      </w:tr>
      <w:tr w:rsidR="000579E1" w:rsidRPr="00AD32D4" w14:paraId="6D32A49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2B5F3C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FA37B8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DC82AF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3241B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B31373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0A21549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BB5E8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CAA844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4A0F0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4.81</w:t>
            </w:r>
          </w:p>
        </w:tc>
      </w:tr>
      <w:tr w:rsidR="000579E1" w:rsidRPr="00AD32D4" w14:paraId="1CCCF57B"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AE1D9A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56895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84F0A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B504A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241F6A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79F49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0.68</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4CD7A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9D030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2E8EC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2.47</w:t>
            </w:r>
          </w:p>
        </w:tc>
      </w:tr>
      <w:tr w:rsidR="000579E1" w:rsidRPr="00AD32D4" w14:paraId="176A476F"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DF2257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D94C98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0053FC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46B898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C89007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EE508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37AE3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1.07</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C72EA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F930D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w:t>
            </w:r>
          </w:p>
        </w:tc>
      </w:tr>
      <w:tr w:rsidR="000579E1" w:rsidRPr="00AD32D4" w14:paraId="4B0D3BC6"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3432E8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235C327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30958D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8A15CB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4.2</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16E85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2807B2A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2.64</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A5E288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945BE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4.81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39CA2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8.23</w:t>
            </w:r>
          </w:p>
        </w:tc>
      </w:tr>
      <w:tr w:rsidR="000579E1" w:rsidRPr="00AD32D4" w14:paraId="27AA61B6"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5BAF60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007DD90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6FC34B0"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47E3E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3.63</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3A3FBF4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2.78</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3A9979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3.19</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2CC40B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7F577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3.81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EEDE6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8.14</w:t>
            </w:r>
          </w:p>
        </w:tc>
      </w:tr>
      <w:tr w:rsidR="000579E1" w:rsidRPr="00AD32D4" w14:paraId="20185596"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4E734F3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38B3EC5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697EB83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D6F1F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3.45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B0FD13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8D91B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2.82</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C11CF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264AB7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3.58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B1217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7.79</w:t>
            </w:r>
          </w:p>
        </w:tc>
      </w:tr>
      <w:tr w:rsidR="000579E1" w:rsidRPr="00AD32D4" w14:paraId="57411F54"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6098117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4E1ED7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A610BF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8159D2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03A125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2.23</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EDE908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1.43</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B5AC38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1.85</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140D3A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A7F0DC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5.25</w:t>
            </w:r>
          </w:p>
        </w:tc>
      </w:tr>
      <w:tr w:rsidR="000579E1" w:rsidRPr="00AD32D4" w14:paraId="12251445"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785BB9A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1EDF0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503E4D2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122257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2.67</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1604E3D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54A632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6E3E4D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6FCDC9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4C9F0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6.24</w:t>
            </w:r>
          </w:p>
        </w:tc>
      </w:tr>
      <w:tr w:rsidR="000579E1" w:rsidRPr="00AD32D4" w14:paraId="136B714A"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338768D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6CCDEEC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334E06A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361537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57CCA5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2.66</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0FD7B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77851A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8449BD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B1A84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4.33</w:t>
            </w:r>
          </w:p>
        </w:tc>
      </w:tr>
      <w:tr w:rsidR="000579E1" w:rsidRPr="00AD32D4" w14:paraId="33BC10D4"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BE5E5E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5DB15D0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7849CEE5" w14:textId="77777777" w:rsidR="000579E1" w:rsidRPr="00AD32D4" w:rsidRDefault="00000000">
            <w:pPr>
              <w:spacing w:line="360" w:lineRule="auto"/>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429317B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0025A6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2.74</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55299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1.46</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1CC56E3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1.79</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5D2147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0AEFA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4.38</w:t>
            </w:r>
          </w:p>
        </w:tc>
      </w:tr>
      <w:tr w:rsidR="000579E1" w:rsidRPr="00AD32D4" w14:paraId="2DD174CC"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0DE66C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7F19273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030199A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F6FA8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2.25</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298EF0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2.62</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6BADB0A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1.57</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015FA3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1.71</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4D1350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90772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3.92</w:t>
            </w:r>
          </w:p>
        </w:tc>
      </w:tr>
      <w:tr w:rsidR="000579E1" w:rsidRPr="00AD32D4" w14:paraId="5F493571" w14:textId="77777777" w:rsidTr="00AD32D4">
        <w:trPr>
          <w:trHeight w:val="415"/>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577A898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12F9FA1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1AFB671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9ADF1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1.68</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61263F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1.95</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1359330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6006F9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06A5E1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4DA21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3.24</w:t>
            </w:r>
          </w:p>
        </w:tc>
      </w:tr>
      <w:tr w:rsidR="000579E1" w:rsidRPr="00AD32D4" w14:paraId="0B7CB276" w14:textId="77777777" w:rsidTr="00AD32D4">
        <w:trPr>
          <w:trHeight w:val="398"/>
        </w:trPr>
        <w:tc>
          <w:tcPr>
            <w:tcW w:w="1418" w:type="dxa"/>
            <w:tcBorders>
              <w:top w:val="nil"/>
              <w:left w:val="nil"/>
              <w:bottom w:val="single" w:sz="8" w:space="0" w:color="000000"/>
              <w:right w:val="nil"/>
            </w:tcBorders>
            <w:tcMar>
              <w:top w:w="20" w:type="dxa"/>
              <w:left w:w="20" w:type="dxa"/>
              <w:bottom w:w="100" w:type="dxa"/>
              <w:right w:w="20" w:type="dxa"/>
            </w:tcMar>
            <w:vAlign w:val="bottom"/>
          </w:tcPr>
          <w:p w14:paraId="169417F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Carnivores</w:t>
            </w:r>
          </w:p>
        </w:tc>
        <w:tc>
          <w:tcPr>
            <w:tcW w:w="1559" w:type="dxa"/>
            <w:tcBorders>
              <w:top w:val="nil"/>
              <w:left w:val="nil"/>
              <w:bottom w:val="single" w:sz="8" w:space="0" w:color="000000"/>
              <w:right w:val="nil"/>
            </w:tcBorders>
            <w:tcMar>
              <w:top w:w="20" w:type="dxa"/>
              <w:left w:w="20" w:type="dxa"/>
              <w:bottom w:w="100" w:type="dxa"/>
              <w:right w:w="20" w:type="dxa"/>
            </w:tcMar>
            <w:vAlign w:val="bottom"/>
          </w:tcPr>
          <w:p w14:paraId="4A68A93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34" w:type="dxa"/>
            <w:tcBorders>
              <w:top w:val="nil"/>
              <w:left w:val="nil"/>
              <w:bottom w:val="single" w:sz="8" w:space="0" w:color="000000"/>
              <w:right w:val="nil"/>
            </w:tcBorders>
            <w:tcMar>
              <w:top w:w="20" w:type="dxa"/>
              <w:left w:w="20" w:type="dxa"/>
              <w:bottom w:w="100" w:type="dxa"/>
              <w:right w:w="20" w:type="dxa"/>
            </w:tcMar>
            <w:vAlign w:val="bottom"/>
          </w:tcPr>
          <w:p w14:paraId="2C2F685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31C273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1.91</w:t>
            </w:r>
          </w:p>
        </w:tc>
        <w:tc>
          <w:tcPr>
            <w:tcW w:w="603" w:type="dxa"/>
            <w:tcBorders>
              <w:top w:val="nil"/>
              <w:left w:val="nil"/>
              <w:bottom w:val="single" w:sz="8" w:space="0" w:color="000000"/>
              <w:right w:val="nil"/>
            </w:tcBorders>
            <w:tcMar>
              <w:top w:w="20" w:type="dxa"/>
              <w:left w:w="20" w:type="dxa"/>
              <w:bottom w:w="100" w:type="dxa"/>
              <w:right w:w="20" w:type="dxa"/>
            </w:tcMar>
            <w:vAlign w:val="bottom"/>
          </w:tcPr>
          <w:p w14:paraId="0BC947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2.11</w:t>
            </w:r>
          </w:p>
        </w:tc>
        <w:tc>
          <w:tcPr>
            <w:tcW w:w="1381" w:type="dxa"/>
            <w:gridSpan w:val="2"/>
            <w:tcBorders>
              <w:top w:val="nil"/>
              <w:left w:val="nil"/>
              <w:bottom w:val="single" w:sz="8" w:space="0" w:color="000000"/>
              <w:right w:val="nil"/>
            </w:tcBorders>
            <w:tcMar>
              <w:top w:w="20" w:type="dxa"/>
              <w:left w:w="20" w:type="dxa"/>
              <w:bottom w:w="100" w:type="dxa"/>
              <w:right w:w="20" w:type="dxa"/>
            </w:tcMar>
            <w:vAlign w:val="bottom"/>
          </w:tcPr>
          <w:p w14:paraId="43BDAF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1.45</w:t>
            </w:r>
          </w:p>
        </w:tc>
        <w:tc>
          <w:tcPr>
            <w:tcW w:w="851" w:type="dxa"/>
            <w:tcBorders>
              <w:top w:val="nil"/>
              <w:left w:val="nil"/>
              <w:bottom w:val="single" w:sz="8" w:space="0" w:color="000000"/>
              <w:right w:val="nil"/>
            </w:tcBorders>
            <w:tcMar>
              <w:top w:w="20" w:type="dxa"/>
              <w:left w:w="20" w:type="dxa"/>
              <w:bottom w:w="100" w:type="dxa"/>
              <w:right w:w="20" w:type="dxa"/>
            </w:tcMar>
            <w:vAlign w:val="bottom"/>
          </w:tcPr>
          <w:p w14:paraId="5F025C8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1.4</w:t>
            </w:r>
          </w:p>
        </w:tc>
        <w:tc>
          <w:tcPr>
            <w:tcW w:w="708" w:type="dxa"/>
            <w:tcBorders>
              <w:top w:val="nil"/>
              <w:left w:val="nil"/>
              <w:bottom w:val="single" w:sz="8" w:space="0" w:color="000000"/>
              <w:right w:val="nil"/>
            </w:tcBorders>
            <w:tcMar>
              <w:top w:w="20" w:type="dxa"/>
              <w:left w:w="20" w:type="dxa"/>
              <w:bottom w:w="100" w:type="dxa"/>
              <w:right w:w="20" w:type="dxa"/>
            </w:tcMar>
            <w:vAlign w:val="bottom"/>
          </w:tcPr>
          <w:p w14:paraId="78A556A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9FA1E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3.4</w:t>
            </w:r>
          </w:p>
        </w:tc>
      </w:tr>
    </w:tbl>
    <w:p w14:paraId="49D7027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hAnsi="CMU Serif Roman" w:cs="CMU Serif Roman"/>
          <w:lang w:val="en-GB"/>
        </w:rPr>
        <w:br w:type="page"/>
      </w:r>
    </w:p>
    <w:p w14:paraId="5885EEB6" w14:textId="12CBBF46" w:rsidR="000579E1" w:rsidRPr="00AD32D4" w:rsidRDefault="00000000" w:rsidP="000023AA">
      <w:pPr>
        <w:spacing w:after="200"/>
        <w:jc w:val="both"/>
        <w:rPr>
          <w:rFonts w:ascii="CMU Serif Roman" w:eastAsia="Times New Roman" w:hAnsi="CMU Serif Roman" w:cs="CMU Serif Roman"/>
          <w:sz w:val="24"/>
          <w:szCs w:val="24"/>
          <w:lang w:val="en-GB"/>
        </w:rPr>
      </w:pPr>
      <w:r w:rsidRPr="00AD32D4">
        <w:rPr>
          <w:rFonts w:ascii="CMU Serif" w:eastAsia="Times New Roman" w:hAnsi="CMU Serif" w:cs="CMU Serif"/>
          <w:b/>
          <w:bCs/>
          <w:sz w:val="24"/>
          <w:szCs w:val="24"/>
          <w:lang w:val="en-GB"/>
        </w:rPr>
        <w:lastRenderedPageBreak/>
        <w:t>Table S5 |</w:t>
      </w:r>
      <w:r w:rsidRPr="00AD32D4">
        <w:rPr>
          <w:rFonts w:ascii="CMU Serif Roman" w:eastAsia="Times New Roman" w:hAnsi="CMU Serif Roman" w:cs="CMU Serif Roman"/>
          <w:sz w:val="24"/>
          <w:szCs w:val="24"/>
          <w:lang w:val="en-GB"/>
        </w:rPr>
        <w:t xml:space="preserve"> Relative change in community-weighted means of body mass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between baselines and anthropogenic scenarios across tropical realms for each trophic guild: herbivores (&gt;50% diet is plant-based), omnivores (&lt;50% of any dietary item), invertivores (&gt;50% diet is invertebrates), and carnivores (&gt;50% diet is vertebrate-based).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reconstructed with IUCN range maps including extinct polygons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w:t>
      </w:r>
      <w:r w:rsidR="000023AA">
        <w:rPr>
          <w:rFonts w:ascii="CMU Serif Roman" w:eastAsia="Times New Roman" w:hAnsi="CMU Serif Roman" w:cs="CMU Serif Roman"/>
          <w:sz w:val="24"/>
          <w:szCs w:val="24"/>
          <w:lang w:val="en-GB"/>
        </w:rPr>
        <w:t>only h</w:t>
      </w:r>
      <w:r w:rsidRPr="00AD32D4">
        <w:rPr>
          <w:rFonts w:ascii="CMU Serif Roman" w:eastAsia="Times New Roman" w:hAnsi="CMU Serif Roman" w:cs="CMU Serif Roman"/>
          <w:sz w:val="24"/>
          <w:szCs w:val="24"/>
          <w:lang w:val="en-GB"/>
        </w:rPr>
        <w:t xml:space="preserve">abitat loss (HL), </w:t>
      </w:r>
      <w:r w:rsidR="000023AA">
        <w:rPr>
          <w:rFonts w:ascii="CMU Serif Roman" w:eastAsia="Times New Roman" w:hAnsi="CMU Serif Roman" w:cs="CMU Serif Roman"/>
          <w:sz w:val="24"/>
          <w:szCs w:val="24"/>
          <w:lang w:val="en-GB"/>
        </w:rPr>
        <w:t xml:space="preserve">only </w:t>
      </w:r>
      <w:r w:rsidRPr="00AD32D4">
        <w:rPr>
          <w:rFonts w:ascii="CMU Serif Roman" w:eastAsia="Times New Roman" w:hAnsi="CMU Serif Roman" w:cs="CMU Serif Roman"/>
          <w:sz w:val="24"/>
          <w:szCs w:val="24"/>
          <w:lang w:val="en-GB"/>
        </w:rPr>
        <w:t>hunting (OH), and the present-day defaunated scenario combining both pressures (COMB). For pantropical total and individual realms (Neotropical, Afrotropical, Indomalayan), we report distribution statistics of relative 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xml:space="preserve"> changes: mean relative change (ΔCWM</w:t>
      </w:r>
      <w:r w:rsidRPr="00AD32D4">
        <w:rPr>
          <w:rFonts w:ascii="CMU Serif Roman" w:eastAsia="Times New Roman" w:hAnsi="CMU Serif Roman" w:cs="CMU Serif Roman"/>
          <w:sz w:val="24"/>
          <w:szCs w:val="24"/>
          <w:vertAlign w:val="subscript"/>
          <w:lang w:val="en-GB"/>
        </w:rPr>
        <w:t>bm</w:t>
      </w:r>
      <w:r w:rsidRPr="00AD32D4">
        <w:rPr>
          <w:rFonts w:ascii="CMU Serif Roman" w:eastAsia="Times New Roman" w:hAnsi="CMU Serif Roman" w:cs="CMU Serif Roman"/>
          <w:sz w:val="24"/>
          <w:szCs w:val="24"/>
          <w:lang w:val="en-GB"/>
        </w:rPr>
        <w:t>), standard deviation (SD), first quartile (Q1), and third quartile (Q3). For each realm and scenario comparison, we report results from Wilcoxon signed-rank tests for testing differences in absolute CWM</w:t>
      </w:r>
      <w:r w:rsidRPr="00AD32D4">
        <w:rPr>
          <w:rFonts w:ascii="CMU Serif Roman" w:eastAsia="Times New Roman" w:hAnsi="CMU Serif Roman" w:cs="CMU Serif Roman"/>
          <w:sz w:val="24"/>
          <w:szCs w:val="24"/>
          <w:vertAlign w:val="subscript"/>
          <w:lang w:val="en-GB"/>
        </w:rPr>
        <w:t xml:space="preserve">bm </w:t>
      </w:r>
      <w:r w:rsidRPr="00AD32D4">
        <w:rPr>
          <w:rFonts w:ascii="CMU Serif Roman" w:eastAsia="Times New Roman" w:hAnsi="CMU Serif Roman" w:cs="CMU Serif Roman"/>
          <w:sz w:val="24"/>
          <w:szCs w:val="24"/>
          <w:lang w:val="en-GB"/>
        </w:rPr>
        <w:t>values: test statistic (W) and p-value. Asterisks indicate significance levels: *p &lt; 0.05, **p &lt; 0.01, ***p &lt; 0.001.</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320"/>
        <w:gridCol w:w="1740"/>
        <w:gridCol w:w="600"/>
        <w:gridCol w:w="117"/>
        <w:gridCol w:w="483"/>
        <w:gridCol w:w="690"/>
        <w:gridCol w:w="585"/>
        <w:gridCol w:w="1035"/>
        <w:gridCol w:w="892"/>
        <w:gridCol w:w="713"/>
      </w:tblGrid>
      <w:tr w:rsidR="000579E1" w:rsidRPr="00AD32D4" w14:paraId="374B41DB" w14:textId="77777777" w:rsidTr="00AD32D4">
        <w:trPr>
          <w:trHeight w:val="400"/>
        </w:trPr>
        <w:tc>
          <w:tcPr>
            <w:tcW w:w="1185"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25239C67"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lang w:val="en-GB"/>
              </w:rPr>
              <w:t>Guild</w:t>
            </w:r>
          </w:p>
        </w:tc>
        <w:tc>
          <w:tcPr>
            <w:tcW w:w="132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6233DE8D"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lang w:val="en-GB"/>
              </w:rPr>
              <w:t>Realm</w:t>
            </w:r>
          </w:p>
        </w:tc>
        <w:tc>
          <w:tcPr>
            <w:tcW w:w="174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7AEDBDD5" w14:textId="77777777" w:rsidR="000579E1" w:rsidRPr="00AD32D4" w:rsidRDefault="00000000">
            <w:pPr>
              <w:spacing w:line="360" w:lineRule="auto"/>
              <w:jc w:val="both"/>
              <w:rPr>
                <w:rFonts w:ascii="CMU Serif" w:eastAsia="Times New Roman" w:hAnsi="CMU Serif" w:cs="CMU Serif"/>
                <w:b/>
                <w:bCs/>
                <w:sz w:val="24"/>
                <w:szCs w:val="24"/>
                <w:lang w:val="en-GB"/>
              </w:rPr>
            </w:pPr>
            <w:r w:rsidRPr="00AD32D4">
              <w:rPr>
                <w:rFonts w:ascii="CMU Serif" w:eastAsia="Times New Roman" w:hAnsi="CMU Serif" w:cs="CMU Serif"/>
                <w:b/>
                <w:bCs/>
                <w:lang w:val="en-GB"/>
              </w:rPr>
              <w:t>Comparison</w:t>
            </w:r>
          </w:p>
        </w:tc>
        <w:tc>
          <w:tcPr>
            <w:tcW w:w="717" w:type="dxa"/>
            <w:gridSpan w:val="2"/>
            <w:tcBorders>
              <w:top w:val="single" w:sz="4" w:space="0" w:color="auto"/>
              <w:left w:val="nil"/>
              <w:bottom w:val="single" w:sz="8" w:space="0" w:color="000000"/>
              <w:right w:val="nil"/>
            </w:tcBorders>
            <w:tcMar>
              <w:top w:w="20" w:type="dxa"/>
              <w:left w:w="20" w:type="dxa"/>
              <w:bottom w:w="100" w:type="dxa"/>
              <w:right w:w="20" w:type="dxa"/>
            </w:tcMar>
            <w:vAlign w:val="bottom"/>
          </w:tcPr>
          <w:p w14:paraId="0D9882D4"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Mean</w:t>
            </w:r>
          </w:p>
        </w:tc>
        <w:tc>
          <w:tcPr>
            <w:tcW w:w="483"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2EDFA874"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SD</w:t>
            </w:r>
          </w:p>
        </w:tc>
        <w:tc>
          <w:tcPr>
            <w:tcW w:w="69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54E2EC6"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Q1</w:t>
            </w:r>
          </w:p>
        </w:tc>
        <w:tc>
          <w:tcPr>
            <w:tcW w:w="585"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3654A75"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Q3</w:t>
            </w:r>
          </w:p>
        </w:tc>
        <w:tc>
          <w:tcPr>
            <w:tcW w:w="1035"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4FE62CE4"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W</w:t>
            </w:r>
          </w:p>
        </w:tc>
        <w:tc>
          <w:tcPr>
            <w:tcW w:w="89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4C54FE1F"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p-value</w:t>
            </w:r>
          </w:p>
        </w:tc>
        <w:tc>
          <w:tcPr>
            <w:tcW w:w="713"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73A5B630" w14:textId="77777777" w:rsidR="000579E1" w:rsidRPr="00AD32D4" w:rsidRDefault="00000000">
            <w:pPr>
              <w:spacing w:line="360" w:lineRule="auto"/>
              <w:jc w:val="center"/>
              <w:rPr>
                <w:rFonts w:ascii="CMU Serif" w:eastAsia="Times New Roman" w:hAnsi="CMU Serif" w:cs="CMU Serif"/>
                <w:b/>
                <w:bCs/>
                <w:sz w:val="24"/>
                <w:szCs w:val="24"/>
                <w:lang w:val="en-GB"/>
              </w:rPr>
            </w:pPr>
            <w:r w:rsidRPr="00AD32D4">
              <w:rPr>
                <w:rFonts w:ascii="CMU Serif" w:eastAsia="Times New Roman" w:hAnsi="CMU Serif" w:cs="CMU Serif"/>
                <w:b/>
                <w:bCs/>
                <w:lang w:val="en-GB"/>
              </w:rPr>
              <w:t>Sign.</w:t>
            </w:r>
          </w:p>
        </w:tc>
      </w:tr>
      <w:tr w:rsidR="000579E1" w:rsidRPr="00AD32D4" w14:paraId="47AD829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D2A301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684ECA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476AE6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80CD3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F29E0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2.02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49335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3E84A8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22F26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60401269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5E7D6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A144B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0003EAE"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677C9B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C839DF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05111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128DC0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78ED8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E1C74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4BD20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68928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77764279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6DFFC7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9E638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AF0E2C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47186C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24B896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6E2445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16408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59AB9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BC8A0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ABAA7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5A697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75228847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30D03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5578E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0F8EC3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639FC7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998005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7527EB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2D352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00258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2.18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516E0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9C101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C5CC3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9726133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DCC1E6A"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2.6e</w:t>
            </w:r>
            <w:r w:rsidRPr="00AD32D4">
              <w:rPr>
                <w:rFonts w:ascii="CMU Serif Roman" w:eastAsia="Times New Roman" w:hAnsi="CMU Serif Roman" w:cs="CMU Serif Roman"/>
                <w:vertAlign w:val="superscript"/>
                <w:lang w:val="en-GB"/>
              </w:rPr>
              <w:t>-15</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AB79C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3C401AE"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88B0C6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9672F5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68F323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E85F7C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47FE6B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9C398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FC90C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EEC589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17298201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C0EE4D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26E7D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DFDE36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181591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A446C6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DFF6E1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B2FCE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416177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1.91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E8F973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5A9B2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A34090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15895854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94ABB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319C0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B0CEC8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009C70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224410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3DEED2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A3CBB9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6F4B8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2.45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54815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97AA2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0C2DB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5991325</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E6C5E7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E721E9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C301D2D"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9DA2D0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1FDBA9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DECC9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FF8B49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333E1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853B9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-0.85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F0D7C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36EC7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6643709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BD9AA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876AF4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17491EE"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CDC19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2B8AE3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1FFF58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37C1B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B306D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BE7C1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-0.85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5072C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F3FA26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6537971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745C5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AC5CD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F3F28F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00F1F5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F3147A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097D59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BE9297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AE7A10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3186B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AEA43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833DE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3858804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8DF4E60"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9.5e</w:t>
            </w:r>
            <w:r w:rsidRPr="00AD32D4">
              <w:rPr>
                <w:rFonts w:ascii="CMU Serif Roman" w:eastAsia="Times New Roman" w:hAnsi="CMU Serif Roman" w:cs="CMU Serif Roman"/>
                <w:vertAlign w:val="superscript"/>
                <w:lang w:val="en-GB"/>
              </w:rPr>
              <w:t>-293</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9CE6D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D5C0E7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5129E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6511B9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09C3B3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4993C4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5AAFE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BFB44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-0.86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190B8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80E75D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4333142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DCBFCD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5AEC8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28B975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FA3B8B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6F1CA8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4F4520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BFC73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EE7A0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7085E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-0.82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373077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-0.48</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961C1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4298301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6539F7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119B6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A1D14D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03A888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094704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9A4D19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308D68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51C03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ECC2B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9AA795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BFD034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41484782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4736F04"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4.3e</w:t>
            </w:r>
            <w:r w:rsidRPr="00AD32D4">
              <w:rPr>
                <w:rFonts w:ascii="CMU Serif Roman" w:eastAsia="Times New Roman" w:hAnsi="CMU Serif Roman" w:cs="CMU Serif Roman"/>
                <w:vertAlign w:val="superscript"/>
                <w:lang w:val="en-GB"/>
              </w:rPr>
              <w:t>-131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B76DD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466E6E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8B4D6D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CA3D1E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3B92B5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1BFA1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FA105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F5AFCB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09E06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97C4AC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68521040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04C78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0B2BF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D036E4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AB4329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E06619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5DAAC4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1110D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62F32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0.83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BA2AD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AD955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-0.08</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EA6BA4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61149194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D442DF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BA3912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B41601A"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7A9E0E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B269C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35AEB0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1F70AA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D5FF7A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5AD16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C4687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8CDB0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5474343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5F0ABF8"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4.6e</w:t>
            </w:r>
            <w:r w:rsidRPr="00AD32D4">
              <w:rPr>
                <w:rFonts w:ascii="CMU Serif Roman" w:eastAsia="Times New Roman" w:hAnsi="CMU Serif Roman" w:cs="CMU Serif Roman"/>
                <w:vertAlign w:val="superscript"/>
                <w:lang w:val="en-GB"/>
              </w:rPr>
              <w:t>-55</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D0245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A5F1E9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610987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lastRenderedPageBreak/>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5B5F0F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FE9DE2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9FBDD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E7029B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FFD3F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16A98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1652D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16007901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18643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6DD14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91DBC4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E254F0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854FCD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F75446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0CF3F3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9B952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5AF83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962F5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464A0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12415793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360EC15"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2.1e</w:t>
            </w:r>
            <w:r w:rsidRPr="00AD32D4">
              <w:rPr>
                <w:rFonts w:ascii="CMU Serif Roman" w:eastAsia="Times New Roman" w:hAnsi="CMU Serif Roman" w:cs="CMU Serif Roman"/>
                <w:vertAlign w:val="superscript"/>
                <w:lang w:val="en-GB"/>
              </w:rPr>
              <w:t>-211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84DBB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EECA4D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4CC561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E0FA4F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937A3A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68EA3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913D6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92A964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31D2EA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38A1E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5272164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4B8170E"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1.7e</w:t>
            </w:r>
            <w:r w:rsidRPr="00AD32D4">
              <w:rPr>
                <w:rFonts w:ascii="CMU Serif Roman" w:eastAsia="Times New Roman" w:hAnsi="CMU Serif Roman" w:cs="CMU Serif Roman"/>
                <w:vertAlign w:val="superscript"/>
                <w:lang w:val="en-GB"/>
              </w:rPr>
              <w:t>-267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55953B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304913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77B8E8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A1808D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7180F9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11B45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E3B00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886B7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34ADCE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A099A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6423159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D65FD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CBB93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DCB39E1"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142E53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E60FFD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A44D6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DD3521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F01E3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678CBD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33202E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0A5358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6242130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D0424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2F78C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FED465A"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878380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70AC68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36EFC4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3D175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58843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7A348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E148EB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5B498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2371364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C49E2B9"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1.3e</w:t>
            </w:r>
            <w:r w:rsidRPr="00AD32D4">
              <w:rPr>
                <w:rFonts w:ascii="CMU Serif Roman" w:eastAsia="Times New Roman" w:hAnsi="CMU Serif Roman" w:cs="CMU Serif Roman"/>
                <w:vertAlign w:val="superscript"/>
                <w:lang w:val="en-GB"/>
              </w:rPr>
              <w:t>-97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98BB6B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2DFDA51"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CB0A33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F7166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C88F01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C6FB00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3C182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1B516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B26EE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FA34D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3063734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6D059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21676F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852B36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0C752C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9BF981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639ED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756C8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74506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E0888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8708E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129A1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2884906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522AAA4"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7.7e</w:t>
            </w:r>
            <w:r w:rsidRPr="00AD32D4">
              <w:rPr>
                <w:rFonts w:ascii="CMU Serif Roman" w:eastAsia="Times New Roman" w:hAnsi="CMU Serif Roman" w:cs="CMU Serif Roman"/>
                <w:vertAlign w:val="superscript"/>
                <w:lang w:val="en-GB"/>
              </w:rPr>
              <w:t>-266</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DF9197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F321BA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7BA94E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BEFF54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FA192E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48EDB7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1.69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786AC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12.19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4950B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4EA45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A864C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24308796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D3E474A"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2.1e</w:t>
            </w:r>
            <w:r w:rsidRPr="00AD32D4">
              <w:rPr>
                <w:rFonts w:ascii="CMU Serif Roman" w:eastAsia="Times New Roman" w:hAnsi="CMU Serif Roman" w:cs="CMU Serif Roman"/>
                <w:vertAlign w:val="superscript"/>
                <w:lang w:val="en-GB"/>
              </w:rPr>
              <w:t>-194</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941DF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E6111F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05C7B8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6FC1FB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15AA83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DF4514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0DEB79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12.44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B3692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7A2B0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75B12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68322152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BD6CCD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A7CBC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0FA33D4"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CFC491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58CCEF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5EC00B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9E44E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6A0FB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12.04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8DCF97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05A81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B17917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54405791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23580D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99B96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4898494"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9A3202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2159E0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25D852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8C941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BE4435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EF761C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36DEF2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B7D3E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5295542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ED4AF43"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1.6e</w:t>
            </w:r>
            <w:r w:rsidRPr="00AD32D4">
              <w:rPr>
                <w:rFonts w:ascii="CMU Serif Roman" w:eastAsia="Times New Roman" w:hAnsi="CMU Serif Roman" w:cs="CMU Serif Roman"/>
                <w:vertAlign w:val="superscript"/>
                <w:lang w:val="en-GB"/>
              </w:rPr>
              <w:t>-111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0547E9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7F7D99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AB0093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E5F638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C79B08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376AC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AC1829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CBC1F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81E69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1C136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15503784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C4A1E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28C35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CCD9DD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A62C4C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A23F81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0F220A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3DAFE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3656D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2.83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51C0E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06178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6560D4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11270654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E47ECD3"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2.5e</w:t>
            </w:r>
            <w:r w:rsidRPr="00AD32D4">
              <w:rPr>
                <w:rFonts w:ascii="CMU Serif Roman" w:eastAsia="Times New Roman" w:hAnsi="CMU Serif Roman" w:cs="CMU Serif Roman"/>
                <w:vertAlign w:val="superscript"/>
                <w:lang w:val="en-GB"/>
              </w:rPr>
              <w:t>-87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85555E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0B5234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72D24E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9EDD66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44662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B377D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ACE905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15.53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18461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EA11E8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61BC7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2486556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2D0B3A0"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8.7e</w:t>
            </w:r>
            <w:r w:rsidRPr="00AD32D4">
              <w:rPr>
                <w:rFonts w:ascii="CMU Serif Roman" w:eastAsia="Times New Roman" w:hAnsi="CMU Serif Roman" w:cs="CMU Serif Roman"/>
                <w:vertAlign w:val="superscript"/>
                <w:lang w:val="en-GB"/>
              </w:rPr>
              <w:t>-17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B87B84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1EDDD7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017508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9784C6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718596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C2A5E3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06C6A3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A33E0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32C05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ADCC4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6055398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25B7B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A8E58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E3E80C5"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D54E8A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D6F30A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DA96D0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7C865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DEBF0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15.54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F8536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48D12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-0.08</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308E7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5397552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79E0049"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2.8e</w:t>
            </w:r>
            <w:r w:rsidRPr="00AD32D4">
              <w:rPr>
                <w:rFonts w:ascii="CMU Serif Roman" w:eastAsia="Times New Roman" w:hAnsi="CMU Serif Roman" w:cs="CMU Serif Roman"/>
                <w:vertAlign w:val="superscript"/>
                <w:lang w:val="en-GB"/>
              </w:rPr>
              <w:t>-267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37DDAC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C660AF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EDEF12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9D6ABC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B89C59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F6F18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4.34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412ED0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17.46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51D19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8593E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2ACAFB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1138214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5DDC2EA"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5.3e</w:t>
            </w:r>
            <w:r w:rsidRPr="00AD32D4">
              <w:rPr>
                <w:rFonts w:ascii="CMU Serif Roman" w:eastAsia="Times New Roman" w:hAnsi="CMU Serif Roman" w:cs="CMU Serif Roman"/>
                <w:vertAlign w:val="superscript"/>
                <w:lang w:val="en-GB"/>
              </w:rPr>
              <w:t>-79</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78B772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38936B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1BEDD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2472D6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FA518D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BB6BC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3.17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C7711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25.52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EDC63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7CF69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B1C51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3458419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876E56B"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1.9e</w:t>
            </w:r>
            <w:r w:rsidRPr="00AD32D4">
              <w:rPr>
                <w:rFonts w:ascii="CMU Serif Roman" w:eastAsia="Times New Roman" w:hAnsi="CMU Serif Roman" w:cs="CMU Serif Roman"/>
                <w:vertAlign w:val="superscript"/>
                <w:lang w:val="en-GB"/>
              </w:rPr>
              <w:t>-249</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44C05D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FE5D73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204DF0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FEBD8A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5E2FD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01182C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3.41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AD3F8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0F1DE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9EF132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3BF90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2799036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722A7B7"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1.1e</w:t>
            </w:r>
            <w:r w:rsidRPr="00AD32D4">
              <w:rPr>
                <w:rFonts w:ascii="CMU Serif Roman" w:eastAsia="Times New Roman" w:hAnsi="CMU Serif Roman" w:cs="CMU Serif Roman"/>
                <w:vertAlign w:val="superscript"/>
                <w:lang w:val="en-GB"/>
              </w:rPr>
              <w:t>-83</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7890D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4798F35"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F7D289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F8B5F7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0D9D83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04929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1C1341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BF8A2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C8BC85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9915A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38405717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8391B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1D99D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 xml:space="preserve"> </w:t>
            </w:r>
          </w:p>
        </w:tc>
      </w:tr>
      <w:tr w:rsidR="000579E1" w:rsidRPr="00AD32D4" w14:paraId="6AE75B3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6779C9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5BF8A3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025A09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E8EA7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1BA1A6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B949DF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F7DDD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AA2D6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76013984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413E35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A05C87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D83901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8A3F1E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482F99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FACE55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6E67D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359B0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2CE393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C76D8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65278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66572385</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4E1AB8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07E6F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C6C413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B3B908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723900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A58933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31378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D13B3F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7EB81F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0E5B0E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6C0756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5010490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06477B0"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5.5e</w:t>
            </w:r>
            <w:r w:rsidRPr="00AD32D4">
              <w:rPr>
                <w:rFonts w:ascii="CMU Serif Roman" w:eastAsia="Times New Roman" w:hAnsi="CMU Serif Roman" w:cs="CMU Serif Roman"/>
                <w:vertAlign w:val="superscript"/>
                <w:lang w:val="en-GB"/>
              </w:rPr>
              <w:t>-171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95066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42881A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00D7F8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0E1C3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022131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6439C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AD0C16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597FD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2EDD8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9868B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17030135</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997C0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DAEC0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2A76304"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1018D3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393A31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1E48C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7DD17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7DE483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585D38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A0FCE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B60F9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14082872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2470A5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A6513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6669C0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A8E543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lastRenderedPageBreak/>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140971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5F072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452F3A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D58F1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2.17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830EF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85482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D21B9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5143170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1E03372"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4.0e</w:t>
            </w:r>
            <w:r w:rsidRPr="00AD32D4">
              <w:rPr>
                <w:rFonts w:ascii="CMU Serif Roman" w:eastAsia="Times New Roman" w:hAnsi="CMU Serif Roman" w:cs="CMU Serif Roman"/>
                <w:vertAlign w:val="superscript"/>
                <w:lang w:val="en-GB"/>
              </w:rPr>
              <w:t>-183</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12292C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3816EA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97BFB5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4658F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751F23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DC70EB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88D36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C7C8E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16DBC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9E2A8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6609778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765DB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9A7C0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44E0F7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77EC1E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4E18E7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C23330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D68D4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9A862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BD224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7BF30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CB322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6150700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F3481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C639B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A2D1A0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1B43FE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B03EAB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051377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6CABDA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ADAAA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1CDB8D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C39E7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47BA4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2396402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664E18F"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5.8e</w:t>
            </w:r>
            <w:r w:rsidRPr="00AD32D4">
              <w:rPr>
                <w:rFonts w:ascii="CMU Serif Roman" w:eastAsia="Times New Roman" w:hAnsi="CMU Serif Roman" w:cs="CMU Serif Roman"/>
                <w:vertAlign w:val="superscript"/>
                <w:lang w:val="en-GB"/>
              </w:rPr>
              <w:t>-07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72DFC1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D54EEA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F4D762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9BACC0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E31E6C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B706AD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2C08E0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0168C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C2816E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903F43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4027817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7BD8A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D8473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B5528F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E5496F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E2F9BC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3770CD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BL -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93534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92378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0C96E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A9FBA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CB1510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3712917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97D4EDB"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7.8e</w:t>
            </w:r>
            <w:r w:rsidRPr="00AD32D4">
              <w:rPr>
                <w:rFonts w:ascii="CMU Serif Roman" w:eastAsia="Times New Roman" w:hAnsi="CMU Serif Roman" w:cs="CMU Serif Roman"/>
                <w:vertAlign w:val="superscript"/>
                <w:lang w:val="en-GB"/>
              </w:rPr>
              <w:t>-247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74709F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3DFB4A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D121B7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AB5A9B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63C65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5FCF3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4209C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22CC6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AB50A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E61A1A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50413856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284525F"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9.8e</w:t>
            </w:r>
            <w:r w:rsidRPr="00AD32D4">
              <w:rPr>
                <w:rFonts w:ascii="CMU Serif Roman" w:eastAsia="Times New Roman" w:hAnsi="CMU Serif Roman" w:cs="CMU Serif Roman"/>
                <w:vertAlign w:val="superscript"/>
                <w:lang w:val="en-GB"/>
              </w:rPr>
              <w:t>-248</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958EF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1E88A4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82175C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6B045B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36F18A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812A29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DF3D9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EF216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860261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BA2CF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77924333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00E68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3C118F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53EC3F4"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10DED5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E56B56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F7A6DAF"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6CECC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67639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08F9B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05A092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91D0D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75279674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A8E98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B7E3E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5E279A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3F06AC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93CB61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922AF3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2A83AB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AE1CD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1.61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392E9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360DF2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017B22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9490911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8195562"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2.7e</w:t>
            </w:r>
            <w:r w:rsidRPr="00AD32D4">
              <w:rPr>
                <w:rFonts w:ascii="CMU Serif Roman" w:eastAsia="Times New Roman" w:hAnsi="CMU Serif Roman" w:cs="CMU Serif Roman"/>
                <w:vertAlign w:val="superscript"/>
                <w:lang w:val="en-GB"/>
              </w:rPr>
              <w:t>-27</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EED6F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2AE2E4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C6280F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9F985F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4968FC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F16C72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7E2A8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D555A0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E6C9D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7E076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17361828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936A6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0AD47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85FFAE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F328DC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175A3F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91F4B89"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0A1B1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62AB4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1.01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F6C02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DA116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7F3527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16244851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CAF83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45127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1D2375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529E4E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3407D5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C1453C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2DE105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C24E1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2.51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DE5D8B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5B7C5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63254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5361628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3DA960C"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1.9e</w:t>
            </w:r>
            <w:r w:rsidRPr="00AD32D4">
              <w:rPr>
                <w:rFonts w:ascii="CMU Serif Roman" w:eastAsia="Times New Roman" w:hAnsi="CMU Serif Roman" w:cs="CMU Serif Roman"/>
                <w:vertAlign w:val="superscript"/>
                <w:lang w:val="en-GB"/>
              </w:rPr>
              <w:t>-276</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3BB41A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EEE961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8A32EF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74CE84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C78015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2D8A27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BDCFD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80659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69F57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9DB306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6651787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8DD30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8909D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8B6735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1FFEBE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209118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0F2F69C"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3EB94D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FB9E8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A1D366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DBC30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7A37B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6502033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5D1D2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D77D1B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93AE12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A739A1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FEC054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C935E3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C9253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49EED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0037F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12C8B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4F37F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2524685</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C6BC665"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9.7e</w:t>
            </w:r>
            <w:r w:rsidRPr="00AD32D4">
              <w:rPr>
                <w:rFonts w:ascii="CMU Serif Roman" w:eastAsia="Times New Roman" w:hAnsi="CMU Serif Roman" w:cs="CMU Serif Roman"/>
                <w:vertAlign w:val="superscript"/>
                <w:lang w:val="en-GB"/>
              </w:rPr>
              <w:t>-15</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DA6F61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82D7CB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2DCCCD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BAA4F7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FB80E8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313348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2D207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E6F68B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31140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7F09A4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4330330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45C1F9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D33D2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CDDA82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416722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Herbivores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C268E8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E3584CA"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6340D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5F20D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1FB76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6F0B3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B32507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4277170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4453A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ED1AC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36D7C5F"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E88CE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176AC5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0BD79F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FFBD63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B55B0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11588B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CF63D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DA383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31255058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4E9E1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0.013</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B7430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4452A5D"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A491B2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1A3B4C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05B420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80123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ECACCC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51DC3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1DD54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2EF56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67129978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2C572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BCBCB5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6D85F48"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C77168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FA977E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36A318A"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BFB33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2EEFE01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1.36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373CA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C2711A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1DBF7A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61172508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EB965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9755F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3B26EAD"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5CC279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417D54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15DBD3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430B8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C1778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2.05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B836A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B93086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2B578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4237129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6E7810C"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1.7e</w:t>
            </w:r>
            <w:r w:rsidRPr="00AD32D4">
              <w:rPr>
                <w:rFonts w:ascii="CMU Serif Roman" w:eastAsia="Times New Roman" w:hAnsi="CMU Serif Roman" w:cs="CMU Serif Roman"/>
                <w:vertAlign w:val="superscript"/>
                <w:lang w:val="en-GB"/>
              </w:rPr>
              <w:t>-114</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A4E94E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897BADE"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F4CD51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198938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5605B4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C9AF7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003BCE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A71EEC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FE36A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283CC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16858901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554A80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BBE8F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9A49991"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FE8D22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1D223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5962101"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B7CE0F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0CED65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A00CE0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BEB91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72831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13026692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C10569E"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9e</w:t>
            </w:r>
            <w:r w:rsidRPr="00AD32D4">
              <w:rPr>
                <w:rFonts w:ascii="CMU Serif Roman" w:eastAsia="Times New Roman" w:hAnsi="CMU Serif Roman" w:cs="CMU Serif Roman"/>
                <w:vertAlign w:val="superscript"/>
                <w:lang w:val="en-GB"/>
              </w:rPr>
              <w:t>-282</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9D7DF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32A777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AA4388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lastRenderedPageBreak/>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91864C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7DE53A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73BD3B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D36914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16F99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16075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C7669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3429026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5CAA7E0"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8e</w:t>
            </w:r>
            <w:r w:rsidRPr="00AD32D4">
              <w:rPr>
                <w:rFonts w:ascii="CMU Serif Roman" w:eastAsia="Times New Roman" w:hAnsi="CMU Serif Roman" w:cs="CMU Serif Roman"/>
                <w:vertAlign w:val="superscript"/>
                <w:lang w:val="en-GB"/>
              </w:rPr>
              <w:t>-15</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A9723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DCF34FD"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F369E3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D5FCF5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FA1002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E9005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62C187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4B32A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87BF75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6CBCA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5828324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3121BB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8BE76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F1A5D14"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1307CA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C2B6CC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8F92B7E"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A065D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147C5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967FA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503D12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E7CD4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6176681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5FDEA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91F41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EDA15D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171A42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FB253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74CEE2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D57F39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2293A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2BDEA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AD911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4700B8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2288623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977BC06"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4.9e</w:t>
            </w:r>
            <w:r w:rsidRPr="00AD32D4">
              <w:rPr>
                <w:rFonts w:ascii="CMU Serif Roman" w:eastAsia="Times New Roman" w:hAnsi="CMU Serif Roman" w:cs="CMU Serif Roman"/>
                <w:vertAlign w:val="superscript"/>
                <w:lang w:val="en-GB"/>
              </w:rPr>
              <w:t>-129</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174F4A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A5D7AB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F849FE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DF7A06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FD2A6A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F5036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356F4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9EB5E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59CCA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-0.13</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B21AE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2876164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61E2A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E5B94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9179A6A"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5F38EA5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Carnivores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582BFC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4033924"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AB3CE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F0130D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BBB542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C98A1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67C82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2787943</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51B149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95626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10C2A0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98B91E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A680F2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519F74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0311E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0.99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763C42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8.89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96868F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58F243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F6E42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26452846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40A6739"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1e</w:t>
            </w:r>
            <w:r w:rsidRPr="00AD32D4">
              <w:rPr>
                <w:rFonts w:ascii="CMU Serif Roman" w:eastAsia="Times New Roman" w:hAnsi="CMU Serif Roman" w:cs="CMU Serif Roman"/>
                <w:vertAlign w:val="superscript"/>
                <w:lang w:val="en-GB"/>
              </w:rPr>
              <w:t>-72</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E26C9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39CE06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AB45CA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45348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A20FA9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E398A6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07F89A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7D1A02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FF96D4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EE3163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72675217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8D7FD6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120D52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D51CA6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459969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BF35AD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61F12CEB"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C55176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76F90B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8.64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E0F0B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23549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1473BF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59880549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4D463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2F147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3F64A27"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5CDB7E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01478C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C6A20C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E77DB2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71EC9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3.1</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313AA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-0.02</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47ED6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0F77C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6214478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15D4991"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1.3e</w:t>
            </w:r>
            <w:r w:rsidRPr="00AD32D4">
              <w:rPr>
                <w:rFonts w:ascii="CMU Serif Roman" w:eastAsia="Times New Roman" w:hAnsi="CMU Serif Roman" w:cs="CMU Serif Roman"/>
                <w:vertAlign w:val="superscript"/>
                <w:lang w:val="en-GB"/>
              </w:rPr>
              <w:t>-30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2DC2E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2578BCB"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A87AEA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245345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3F67D8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523A37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E7C71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7227D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13753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-0.18</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288683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17253376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61219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F7122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6C8BAB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39A9C5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D6CE59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5B1855C"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65605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6D23620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2.82</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173C31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111080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56DBBE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13430932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DCD62AF"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8.1e</w:t>
            </w:r>
            <w:r w:rsidRPr="00AD32D4">
              <w:rPr>
                <w:rFonts w:ascii="CMU Serif Roman" w:eastAsia="Times New Roman" w:hAnsi="CMU Serif Roman" w:cs="CMU Serif Roman"/>
                <w:vertAlign w:val="superscript"/>
                <w:lang w:val="en-GB"/>
              </w:rPr>
              <w:t>-291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B4F93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41926F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DAF5D9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BA6276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5041463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32FC2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0.91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A5731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13.93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E102F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DFC8E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0.06</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CE68A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2794946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35254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0.06</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87037C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 xml:space="preserve"> </w:t>
            </w:r>
          </w:p>
        </w:tc>
      </w:tr>
      <w:tr w:rsidR="000579E1" w:rsidRPr="00AD32D4" w14:paraId="3F2EC88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3F8786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E2F8A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0CF892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4CEAA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78185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0.48</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EF9821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4FFC0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275F3E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6180912</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21AC35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7C442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0414C68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00CFA1C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87D6A9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E6EF7E7"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2291E1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E73B1D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13.94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777A77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-0.43</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304251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-0.14</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7B3A9B3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5738869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26248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5F81728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DA266C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C11A03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B3CDA3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88B4CB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30AC3D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2.08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F074A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8.66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5B26FC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9764B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A4222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1065117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63C506E"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7.3e</w:t>
            </w:r>
            <w:r w:rsidRPr="00AD32D4">
              <w:rPr>
                <w:rFonts w:ascii="CMU Serif Roman" w:eastAsia="Times New Roman" w:hAnsi="CMU Serif Roman" w:cs="CMU Serif Roman"/>
                <w:vertAlign w:val="superscript"/>
                <w:lang w:val="en-GB"/>
              </w:rPr>
              <w:t>-74</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2E671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6E05858C"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A4E0E6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F8C618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7869A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1EFDEC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1A4392D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D648A9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5255F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5CCB40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3558930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9220DF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A7E656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A78A98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64E1373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Omnivores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F10B78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F5CF7B4"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C9789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1.12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C8047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7.79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03F4F3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-0.57</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77CE0D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6F6321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2818059</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DEDA582"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1e</w:t>
            </w:r>
            <w:r w:rsidRPr="00AD32D4">
              <w:rPr>
                <w:rFonts w:ascii="CMU Serif Roman" w:eastAsia="Times New Roman" w:hAnsi="CMU Serif Roman" w:cs="CMU Serif Roman"/>
                <w:vertAlign w:val="superscript"/>
                <w:lang w:val="en-GB"/>
              </w:rPr>
              <w:t>-128</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40F3225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F7E828A"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120CCF6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07C713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1100E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300BA4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0.16</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9ADA6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1.54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5CEF7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0FF8FF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E70A43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41019708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25852E2"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9e</w:t>
            </w:r>
            <w:r w:rsidRPr="00AD32D4">
              <w:rPr>
                <w:rFonts w:ascii="CMU Serif Roman" w:eastAsia="Times New Roman" w:hAnsi="CMU Serif Roman" w:cs="CMU Serif Roman"/>
                <w:vertAlign w:val="superscript"/>
                <w:lang w:val="en-GB"/>
              </w:rPr>
              <w:t>-21</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17062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26573E35"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362C60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2F53782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035047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CF978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-0.41</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98D47E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C0C818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6D2B1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BFAD19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76565700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1046A3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0F3DC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42437B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7BFA2EA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47DB9E6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Pantropical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F57E733"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7A4D61F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05B379A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1.27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14DBA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-0.44</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DFB963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7BF46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68903475</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00BF9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66F3A8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2C62B4B"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C7A1A9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35A9B5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60586C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D1099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0D8AED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1.43</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3B987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F87F9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3E779DE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6155688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0DF0F385"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4e</w:t>
            </w:r>
            <w:r w:rsidRPr="00AD32D4">
              <w:rPr>
                <w:rFonts w:ascii="CMU Serif Roman" w:eastAsia="Times New Roman" w:hAnsi="CMU Serif Roman" w:cs="CMU Serif Roman"/>
                <w:vertAlign w:val="superscript"/>
                <w:lang w:val="en-GB"/>
              </w:rPr>
              <w:t>-72</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6FBAF7E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175872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777C12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083AA89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D62D9D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644BC1E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95BA3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0.27</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5B9B34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C490A2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49179FF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17144260</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A615F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493497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251C8B3"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4CE12C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10B2ED3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Neotropical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B43A5DC"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D3EAF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8F104F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1.05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1589C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F75BE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531A9B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14676746</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EC3DE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B2916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52EB6166"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468D79E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lastRenderedPageBreak/>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C899A8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05F94B0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7C081F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3F47D26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2.09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416081A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-0.61</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2E5BC12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10D15C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5102887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3E099118"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lang w:val="en-GB"/>
              </w:rPr>
              <w:t>2.6e</w:t>
            </w:r>
            <w:r w:rsidRPr="00AD32D4">
              <w:rPr>
                <w:rFonts w:ascii="CMU Serif Roman" w:eastAsia="Times New Roman" w:hAnsi="CMU Serif Roman" w:cs="CMU Serif Roman"/>
                <w:vertAlign w:val="superscript"/>
                <w:lang w:val="en-GB"/>
              </w:rPr>
              <w:t>-268</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0100DB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4863BC8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B04752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510012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320861A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695FCA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-0.58</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30AA87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0.26</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AED217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-0.76</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628A1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-0.47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1FC78C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6629288</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5603A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179EF68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1DDC6DC9"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3543948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7CA6D07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Afrotropical</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26977C7C"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1C8F571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420C25F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1.84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6718E85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-0.69</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419739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-0.21</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176D4A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6272897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26C87FE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74DEAE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3D528AC2"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C6C81D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59BD524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4F09FA0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HL</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4CC8E98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2B2DE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0.64</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33089FB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6CE365A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0.05</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6AC07AE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2174967</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7538070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0.562</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01733F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 xml:space="preserve"> </w:t>
            </w:r>
          </w:p>
        </w:tc>
      </w:tr>
      <w:tr w:rsidR="000579E1" w:rsidRPr="00AD32D4" w14:paraId="12DC47D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2A2024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3C3D4B6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1681CB4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 OH</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0C60A3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727912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29C5558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-0.38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126E61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-0.09</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2FB1701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4104734</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4524F1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354428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r w:rsidR="000579E1" w:rsidRPr="00AD32D4" w14:paraId="760027C0" w14:textId="77777777" w:rsidTr="00AD32D4">
        <w:trPr>
          <w:trHeight w:val="400"/>
        </w:trPr>
        <w:tc>
          <w:tcPr>
            <w:tcW w:w="1185" w:type="dxa"/>
            <w:tcBorders>
              <w:top w:val="nil"/>
              <w:left w:val="nil"/>
              <w:bottom w:val="single" w:sz="8" w:space="0" w:color="000000"/>
              <w:right w:val="nil"/>
            </w:tcBorders>
            <w:tcMar>
              <w:top w:w="20" w:type="dxa"/>
              <w:left w:w="20" w:type="dxa"/>
              <w:bottom w:w="100" w:type="dxa"/>
              <w:right w:w="20" w:type="dxa"/>
            </w:tcMar>
            <w:vAlign w:val="bottom"/>
          </w:tcPr>
          <w:p w14:paraId="27BBA5E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Invertivores</w:t>
            </w:r>
          </w:p>
        </w:tc>
        <w:tc>
          <w:tcPr>
            <w:tcW w:w="1320" w:type="dxa"/>
            <w:tcBorders>
              <w:top w:val="nil"/>
              <w:left w:val="nil"/>
              <w:bottom w:val="single" w:sz="8" w:space="0" w:color="000000"/>
              <w:right w:val="nil"/>
            </w:tcBorders>
            <w:tcMar>
              <w:top w:w="20" w:type="dxa"/>
              <w:left w:w="20" w:type="dxa"/>
              <w:bottom w:w="100" w:type="dxa"/>
              <w:right w:w="20" w:type="dxa"/>
            </w:tcMar>
            <w:vAlign w:val="bottom"/>
          </w:tcPr>
          <w:p w14:paraId="64D8FA6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Indomalayan</w:t>
            </w:r>
          </w:p>
        </w:tc>
        <w:tc>
          <w:tcPr>
            <w:tcW w:w="1740" w:type="dxa"/>
            <w:tcBorders>
              <w:top w:val="nil"/>
              <w:left w:val="nil"/>
              <w:bottom w:val="single" w:sz="8" w:space="0" w:color="000000"/>
              <w:right w:val="nil"/>
            </w:tcBorders>
            <w:tcMar>
              <w:top w:w="20" w:type="dxa"/>
              <w:left w:w="20" w:type="dxa"/>
              <w:bottom w:w="100" w:type="dxa"/>
              <w:right w:w="20" w:type="dxa"/>
            </w:tcMar>
            <w:vAlign w:val="bottom"/>
          </w:tcPr>
          <w:p w14:paraId="730BB0BC" w14:textId="77777777" w:rsidR="000579E1" w:rsidRPr="00AD32D4" w:rsidRDefault="00000000">
            <w:pPr>
              <w:spacing w:line="360" w:lineRule="auto"/>
              <w:jc w:val="both"/>
              <w:rPr>
                <w:rFonts w:ascii="CMU Serif Roman" w:eastAsia="Times New Roman" w:hAnsi="CMU Serif Roman" w:cs="CMU Serif Roman"/>
                <w:sz w:val="24"/>
                <w:szCs w:val="24"/>
                <w:lang w:val="en-GB"/>
              </w:rPr>
            </w:pPr>
            <w:proofErr w:type="gramStart"/>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lang w:val="en-GB"/>
              </w:rPr>
              <w:t xml:space="preserve">  -</w:t>
            </w:r>
            <w:proofErr w:type="gramEnd"/>
            <w:r w:rsidRPr="00AD32D4">
              <w:rPr>
                <w:rFonts w:ascii="CMU Serif Roman" w:eastAsia="Times New Roman" w:hAnsi="CMU Serif Roman" w:cs="CMU Serif Roman"/>
                <w:lang w:val="en-GB"/>
              </w:rPr>
              <w:t xml:space="preserve"> COMB</w:t>
            </w:r>
          </w:p>
        </w:tc>
        <w:tc>
          <w:tcPr>
            <w:tcW w:w="600" w:type="dxa"/>
            <w:tcBorders>
              <w:top w:val="nil"/>
              <w:left w:val="nil"/>
              <w:bottom w:val="single" w:sz="8" w:space="0" w:color="000000"/>
              <w:right w:val="nil"/>
            </w:tcBorders>
            <w:tcMar>
              <w:top w:w="20" w:type="dxa"/>
              <w:left w:w="20" w:type="dxa"/>
              <w:bottom w:w="100" w:type="dxa"/>
              <w:right w:w="20" w:type="dxa"/>
            </w:tcMar>
            <w:vAlign w:val="bottom"/>
          </w:tcPr>
          <w:p w14:paraId="228822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-0.15</w:t>
            </w:r>
          </w:p>
        </w:tc>
        <w:tc>
          <w:tcPr>
            <w:tcW w:w="600" w:type="dxa"/>
            <w:gridSpan w:val="2"/>
            <w:tcBorders>
              <w:top w:val="nil"/>
              <w:left w:val="nil"/>
              <w:bottom w:val="single" w:sz="8" w:space="0" w:color="000000"/>
              <w:right w:val="nil"/>
            </w:tcBorders>
            <w:tcMar>
              <w:top w:w="20" w:type="dxa"/>
              <w:left w:w="20" w:type="dxa"/>
              <w:bottom w:w="100" w:type="dxa"/>
              <w:right w:w="20" w:type="dxa"/>
            </w:tcMar>
            <w:vAlign w:val="bottom"/>
          </w:tcPr>
          <w:p w14:paraId="5BA5E1A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0.59</w:t>
            </w:r>
          </w:p>
        </w:tc>
        <w:tc>
          <w:tcPr>
            <w:tcW w:w="690" w:type="dxa"/>
            <w:tcBorders>
              <w:top w:val="nil"/>
              <w:left w:val="nil"/>
              <w:bottom w:val="single" w:sz="8" w:space="0" w:color="000000"/>
              <w:right w:val="nil"/>
            </w:tcBorders>
            <w:tcMar>
              <w:top w:w="20" w:type="dxa"/>
              <w:left w:w="20" w:type="dxa"/>
              <w:bottom w:w="100" w:type="dxa"/>
              <w:right w:w="20" w:type="dxa"/>
            </w:tcMar>
            <w:vAlign w:val="bottom"/>
          </w:tcPr>
          <w:p w14:paraId="05CE38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-0.28</w:t>
            </w:r>
          </w:p>
        </w:tc>
        <w:tc>
          <w:tcPr>
            <w:tcW w:w="585" w:type="dxa"/>
            <w:tcBorders>
              <w:top w:val="nil"/>
              <w:left w:val="nil"/>
              <w:bottom w:val="single" w:sz="8" w:space="0" w:color="000000"/>
              <w:right w:val="nil"/>
            </w:tcBorders>
            <w:tcMar>
              <w:top w:w="20" w:type="dxa"/>
              <w:left w:w="20" w:type="dxa"/>
              <w:bottom w:w="100" w:type="dxa"/>
              <w:right w:w="20" w:type="dxa"/>
            </w:tcMar>
            <w:vAlign w:val="bottom"/>
          </w:tcPr>
          <w:p w14:paraId="5351E4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-0.07</w:t>
            </w:r>
          </w:p>
        </w:tc>
        <w:tc>
          <w:tcPr>
            <w:tcW w:w="1035" w:type="dxa"/>
            <w:tcBorders>
              <w:top w:val="nil"/>
              <w:left w:val="nil"/>
              <w:bottom w:val="single" w:sz="8" w:space="0" w:color="000000"/>
              <w:right w:val="nil"/>
            </w:tcBorders>
            <w:tcMar>
              <w:top w:w="20" w:type="dxa"/>
              <w:left w:w="20" w:type="dxa"/>
              <w:bottom w:w="100" w:type="dxa"/>
              <w:right w:w="20" w:type="dxa"/>
            </w:tcMar>
            <w:vAlign w:val="bottom"/>
          </w:tcPr>
          <w:p w14:paraId="07BC5F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3905411</w:t>
            </w:r>
          </w:p>
        </w:tc>
        <w:tc>
          <w:tcPr>
            <w:tcW w:w="892" w:type="dxa"/>
            <w:tcBorders>
              <w:top w:val="nil"/>
              <w:left w:val="nil"/>
              <w:bottom w:val="single" w:sz="8" w:space="0" w:color="000000"/>
              <w:right w:val="nil"/>
            </w:tcBorders>
            <w:tcMar>
              <w:top w:w="20" w:type="dxa"/>
              <w:left w:w="20" w:type="dxa"/>
              <w:bottom w:w="100" w:type="dxa"/>
              <w:right w:w="20" w:type="dxa"/>
            </w:tcMar>
            <w:vAlign w:val="bottom"/>
          </w:tcPr>
          <w:p w14:paraId="60AE9D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0</w:t>
            </w:r>
          </w:p>
        </w:tc>
        <w:tc>
          <w:tcPr>
            <w:tcW w:w="713" w:type="dxa"/>
            <w:tcBorders>
              <w:top w:val="nil"/>
              <w:left w:val="nil"/>
              <w:bottom w:val="single" w:sz="8" w:space="0" w:color="000000"/>
              <w:right w:val="nil"/>
            </w:tcBorders>
            <w:tcMar>
              <w:top w:w="20" w:type="dxa"/>
              <w:left w:w="20" w:type="dxa"/>
              <w:bottom w:w="100" w:type="dxa"/>
              <w:right w:w="20" w:type="dxa"/>
            </w:tcMar>
            <w:vAlign w:val="bottom"/>
          </w:tcPr>
          <w:p w14:paraId="25D1A05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lang w:val="en-GB"/>
              </w:rPr>
              <w:t>***</w:t>
            </w:r>
          </w:p>
        </w:tc>
      </w:tr>
    </w:tbl>
    <w:p w14:paraId="7F01F94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hAnsi="CMU Serif Roman" w:cs="CMU Serif Roman"/>
          <w:lang w:val="en-GB"/>
        </w:rPr>
        <w:br w:type="page"/>
      </w:r>
    </w:p>
    <w:p w14:paraId="09C4A3F6" w14:textId="51C28D61" w:rsidR="000579E1" w:rsidRPr="00AD32D4" w:rsidRDefault="00000000" w:rsidP="000023AA">
      <w:pPr>
        <w:jc w:val="both"/>
        <w:rPr>
          <w:rFonts w:ascii="CMU Serif Roman" w:eastAsia="Times New Roman" w:hAnsi="CMU Serif Roman" w:cs="CMU Serif Roman"/>
          <w:sz w:val="24"/>
          <w:szCs w:val="24"/>
          <w:lang w:val="en-GB"/>
        </w:rPr>
      </w:pPr>
      <w:r w:rsidRPr="00AD32D4">
        <w:rPr>
          <w:rFonts w:ascii="CMU Serif" w:eastAsia="Times New Roman" w:hAnsi="CMU Serif" w:cs="CMU Serif"/>
          <w:b/>
          <w:bCs/>
          <w:sz w:val="24"/>
          <w:szCs w:val="24"/>
          <w:lang w:val="en-GB"/>
        </w:rPr>
        <w:lastRenderedPageBreak/>
        <w:t>Table S6 |</w:t>
      </w:r>
      <w:r w:rsidRPr="00AD32D4">
        <w:rPr>
          <w:rFonts w:ascii="CMU Serif Roman" w:eastAsia="Times New Roman" w:hAnsi="CMU Serif Roman" w:cs="CMU Serif Roman"/>
          <w:sz w:val="24"/>
          <w:szCs w:val="24"/>
          <w:lang w:val="en-GB"/>
        </w:rPr>
        <w:t xml:space="preserve"> Total mammalian biomass (in megaton</w:t>
      </w:r>
      <w:r w:rsidR="000023AA">
        <w:rPr>
          <w:rFonts w:ascii="CMU Serif Roman" w:eastAsia="Times New Roman" w:hAnsi="CMU Serif Roman" w:cs="CMU Serif Roman"/>
          <w:sz w:val="24"/>
          <w:szCs w:val="24"/>
          <w:lang w:val="en-GB"/>
        </w:rPr>
        <w:t>s</w:t>
      </w:r>
      <w:r w:rsidRPr="00AD32D4">
        <w:rPr>
          <w:rFonts w:ascii="CMU Serif Roman" w:eastAsia="Times New Roman" w:hAnsi="CMU Serif Roman" w:cs="CMU Serif Roman"/>
          <w:sz w:val="24"/>
          <w:szCs w:val="24"/>
          <w:lang w:val="en-GB"/>
        </w:rPr>
        <w:t xml:space="preserve">) across biogeographic realms and the pantropical forest zone under five scenarios.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using IUCN ranges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Habitat loss (HL), Overhunting (OH), and the present-day defaunated scenario combining both pressures (COMB). For each realm (Neotropical, Afrotropical, Indomalayan) and the combined pantropical zone, we report: mean biomass, 95% confidence intervals (CI lower 95, CI upper 95), and number of 2500 km</w:t>
      </w:r>
      <w:r w:rsidRPr="00AD32D4">
        <w:rPr>
          <w:rFonts w:ascii="CMU Serif Roman" w:eastAsia="Times New Roman" w:hAnsi="CMU Serif Roman" w:cs="CMU Serif Roman"/>
          <w:sz w:val="24"/>
          <w:szCs w:val="24"/>
          <w:vertAlign w:val="superscript"/>
          <w:lang w:val="en-GB"/>
        </w:rPr>
        <w:t>2</w:t>
      </w:r>
      <w:r w:rsidRPr="00AD32D4">
        <w:rPr>
          <w:rFonts w:ascii="CMU Serif Roman" w:eastAsia="Times New Roman" w:hAnsi="CMU Serif Roman" w:cs="CMU Serif Roman"/>
          <w:sz w:val="24"/>
          <w:szCs w:val="24"/>
          <w:lang w:val="en-GB"/>
        </w:rPr>
        <w:t xml:space="preserve"> grid cells per realm. Cell counts indicate the number of spatial grid cells within each realm (or pantropical total) included in the analysis.</w:t>
      </w:r>
    </w:p>
    <w:tbl>
      <w:tblPr>
        <w:tblStyle w:val="a4"/>
        <w:tblW w:w="8190" w:type="dxa"/>
        <w:tblInd w:w="677" w:type="dxa"/>
        <w:tblBorders>
          <w:top w:val="nil"/>
          <w:left w:val="nil"/>
          <w:bottom w:val="nil"/>
          <w:right w:val="nil"/>
          <w:insideH w:val="nil"/>
          <w:insideV w:val="nil"/>
        </w:tblBorders>
        <w:tblLayout w:type="fixed"/>
        <w:tblCellMar>
          <w:top w:w="57" w:type="dxa"/>
          <w:bottom w:w="57" w:type="dxa"/>
        </w:tblCellMar>
        <w:tblLook w:val="0600" w:firstRow="0" w:lastRow="0" w:firstColumn="0" w:lastColumn="0" w:noHBand="1" w:noVBand="1"/>
      </w:tblPr>
      <w:tblGrid>
        <w:gridCol w:w="1500"/>
        <w:gridCol w:w="1140"/>
        <w:gridCol w:w="1425"/>
        <w:gridCol w:w="1470"/>
        <w:gridCol w:w="1380"/>
        <w:gridCol w:w="173"/>
        <w:gridCol w:w="1102"/>
      </w:tblGrid>
      <w:tr w:rsidR="000579E1" w:rsidRPr="00AD32D4" w14:paraId="4DC19D18" w14:textId="77777777" w:rsidTr="000023AA">
        <w:trPr>
          <w:trHeight w:val="368"/>
        </w:trPr>
        <w:tc>
          <w:tcPr>
            <w:tcW w:w="150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7D2CA64" w14:textId="77777777" w:rsidR="000579E1" w:rsidRPr="000023AA" w:rsidRDefault="00000000">
            <w:pPr>
              <w:spacing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Realm</w:t>
            </w:r>
          </w:p>
        </w:tc>
        <w:tc>
          <w:tcPr>
            <w:tcW w:w="114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4CAB36BE" w14:textId="77777777" w:rsidR="000579E1" w:rsidRPr="000023AA" w:rsidRDefault="00000000">
            <w:pPr>
              <w:spacing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Scenario</w:t>
            </w:r>
          </w:p>
        </w:tc>
        <w:tc>
          <w:tcPr>
            <w:tcW w:w="1425"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5F5FFDC0"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Biomass</w:t>
            </w:r>
          </w:p>
        </w:tc>
        <w:tc>
          <w:tcPr>
            <w:tcW w:w="1470"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009689B8"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CI 95 lower</w:t>
            </w:r>
          </w:p>
        </w:tc>
        <w:tc>
          <w:tcPr>
            <w:tcW w:w="1553" w:type="dxa"/>
            <w:gridSpan w:val="2"/>
            <w:tcBorders>
              <w:top w:val="single" w:sz="8" w:space="0" w:color="000000"/>
              <w:left w:val="nil"/>
              <w:bottom w:val="single" w:sz="8" w:space="0" w:color="000000"/>
              <w:right w:val="nil"/>
            </w:tcBorders>
            <w:tcMar>
              <w:top w:w="20" w:type="dxa"/>
              <w:left w:w="20" w:type="dxa"/>
              <w:bottom w:w="100" w:type="dxa"/>
              <w:right w:w="20" w:type="dxa"/>
            </w:tcMar>
            <w:vAlign w:val="bottom"/>
          </w:tcPr>
          <w:p w14:paraId="2A2DF897"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CI 95 upper</w:t>
            </w:r>
          </w:p>
        </w:tc>
        <w:tc>
          <w:tcPr>
            <w:tcW w:w="1102" w:type="dxa"/>
            <w:tcBorders>
              <w:top w:val="single" w:sz="8" w:space="0" w:color="000000"/>
              <w:left w:val="nil"/>
              <w:bottom w:val="single" w:sz="8" w:space="0" w:color="000000"/>
              <w:right w:val="nil"/>
            </w:tcBorders>
            <w:tcMar>
              <w:top w:w="20" w:type="dxa"/>
              <w:left w:w="20" w:type="dxa"/>
              <w:bottom w:w="100" w:type="dxa"/>
              <w:right w:w="20" w:type="dxa"/>
            </w:tcMar>
            <w:vAlign w:val="bottom"/>
          </w:tcPr>
          <w:p w14:paraId="40A67ACB"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Cells</w:t>
            </w:r>
          </w:p>
        </w:tc>
      </w:tr>
      <w:tr w:rsidR="000579E1" w:rsidRPr="00AD32D4" w14:paraId="426CB679" w14:textId="77777777" w:rsidTr="000023AA">
        <w:trPr>
          <w:trHeight w:val="297"/>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7B46DB3" w14:textId="77777777" w:rsidR="000579E1" w:rsidRPr="00AD32D4" w:rsidRDefault="00000000" w:rsidP="000023AA">
            <w:pPr>
              <w:snapToGrid w:val="0"/>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7FE1268B" w14:textId="77777777" w:rsidR="000579E1" w:rsidRPr="00AD32D4" w:rsidRDefault="00000000" w:rsidP="000023AA">
            <w:pPr>
              <w:snapToGrid w:val="0"/>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7B909D60" w14:textId="77777777" w:rsidR="000579E1" w:rsidRPr="00AD32D4" w:rsidRDefault="00000000" w:rsidP="000023AA">
            <w:pPr>
              <w:snapToGrid w:val="0"/>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122.35</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5F267E1" w14:textId="77777777" w:rsidR="000579E1" w:rsidRPr="00AD32D4" w:rsidRDefault="00000000" w:rsidP="000023AA">
            <w:pPr>
              <w:snapToGrid w:val="0"/>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18.3</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F881441" w14:textId="77777777" w:rsidR="000579E1" w:rsidRPr="00AD32D4" w:rsidRDefault="00000000" w:rsidP="000023AA">
            <w:pPr>
              <w:snapToGrid w:val="0"/>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264.53</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527DE2A5" w14:textId="77777777" w:rsidR="000579E1" w:rsidRPr="00AD32D4" w:rsidRDefault="00000000" w:rsidP="000023AA">
            <w:pPr>
              <w:snapToGrid w:val="0"/>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12492</w:t>
            </w:r>
          </w:p>
        </w:tc>
      </w:tr>
      <w:tr w:rsidR="000579E1" w:rsidRPr="00AD32D4" w14:paraId="459581E4"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5FA1145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4195A23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247D38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87.28</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2DB3DC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12.77</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5FDE08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195.71</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63F192B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12492</w:t>
            </w:r>
          </w:p>
        </w:tc>
      </w:tr>
      <w:tr w:rsidR="000579E1" w:rsidRPr="00AD32D4" w14:paraId="735EFEED"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3A4EFC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98E967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2E2FBE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73</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8AF220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10.4</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71BA81A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164.09</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1B0D96C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12492</w:t>
            </w:r>
          </w:p>
        </w:tc>
      </w:tr>
      <w:tr w:rsidR="000579E1" w:rsidRPr="00AD32D4" w14:paraId="18907DD0"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E66BCB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6663750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108E5E2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97.37</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40BDA26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3.98</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460C2C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254.11</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5C1E7C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12492</w:t>
            </w:r>
          </w:p>
        </w:tc>
      </w:tr>
      <w:tr w:rsidR="000579E1" w:rsidRPr="00AD32D4" w14:paraId="085B2C49"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A3745A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5777D7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4414423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62.83</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583D6D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3.42</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4797390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156.36</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0F74A14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12492</w:t>
            </w:r>
          </w:p>
        </w:tc>
      </w:tr>
      <w:tr w:rsidR="000579E1" w:rsidRPr="00AD32D4" w14:paraId="30317478"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2CBE8EB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2574C92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0C56E2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33.91</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C3634B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2.51</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469230A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82.79</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7160F8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5897</w:t>
            </w:r>
          </w:p>
        </w:tc>
      </w:tr>
      <w:tr w:rsidR="000579E1" w:rsidRPr="00AD32D4" w14:paraId="0F179785"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44DF51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6DC0307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01115A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31.15</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11C4A7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2.45</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404AAFC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75.28</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0C46B1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5897</w:t>
            </w:r>
          </w:p>
        </w:tc>
      </w:tr>
      <w:tr w:rsidR="000579E1" w:rsidRPr="00AD32D4" w14:paraId="40242774"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71C7C7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AE0C9F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5CAFBFB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25.84</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5D5A02C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2.01</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1287FF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62.75</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69C1854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5897</w:t>
            </w:r>
          </w:p>
        </w:tc>
      </w:tr>
      <w:tr w:rsidR="000579E1" w:rsidRPr="00AD32D4" w14:paraId="63A2F893"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460A5B5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165FF0E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79A999E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42.42</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A81C7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1.27</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5FBEF87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115.86</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3C4FFC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5897</w:t>
            </w:r>
          </w:p>
        </w:tc>
      </w:tr>
      <w:tr w:rsidR="000579E1" w:rsidRPr="00AD32D4" w14:paraId="22F606F8"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E271C0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D6A553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3352F1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26.22</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1013E7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1.01</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6B417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68.15</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25F77FF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5897</w:t>
            </w:r>
          </w:p>
        </w:tc>
      </w:tr>
      <w:tr w:rsidR="000579E1" w:rsidRPr="00AD32D4" w14:paraId="4EA5D018"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53762DD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77C8569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5BAF748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48.77</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516B21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9.93</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02BBF6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97.7</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7FED53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3647</w:t>
            </w:r>
          </w:p>
        </w:tc>
      </w:tr>
      <w:tr w:rsidR="000579E1" w:rsidRPr="00AD32D4" w14:paraId="304560BC"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4A2CF72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A130D4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07F142C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33.06</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4D9B619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6.35</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5CFB0E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69.25</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26629D9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3647</w:t>
            </w:r>
          </w:p>
        </w:tc>
      </w:tr>
      <w:tr w:rsidR="000579E1" w:rsidRPr="00AD32D4" w14:paraId="4C794B67"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709CD7D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4C10971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338114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28.45</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9F51B6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4.99</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4B2A00A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60.72</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25691C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3647</w:t>
            </w:r>
          </w:p>
        </w:tc>
      </w:tr>
      <w:tr w:rsidR="000579E1" w:rsidRPr="00AD32D4" w14:paraId="4FA0ED6C"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644E83C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3321A56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2CD3714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33.81</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46ACA8B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2.13</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8D1A0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82.46</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4D04E3B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3647</w:t>
            </w:r>
          </w:p>
        </w:tc>
      </w:tr>
      <w:tr w:rsidR="000579E1" w:rsidRPr="00AD32D4" w14:paraId="0EC8D357"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6BC1316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6D924A0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2030207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23.92</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159D7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1.97</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1EAC85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56.34</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5B8EC28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3647</w:t>
            </w:r>
          </w:p>
        </w:tc>
      </w:tr>
      <w:tr w:rsidR="000579E1" w:rsidRPr="00AD32D4" w14:paraId="004FC94B"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4960697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12BB41F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34DF6A7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39.67</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A05269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5.87</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32A709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84.04</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4D20D9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2948</w:t>
            </w:r>
          </w:p>
        </w:tc>
      </w:tr>
      <w:tr w:rsidR="000579E1" w:rsidRPr="00AD32D4" w14:paraId="20132534"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0FE9EA7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1BD55F4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63B512E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23.08</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34A2C10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3.96</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2D3B0E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51.19</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6E35C6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2948</w:t>
            </w:r>
          </w:p>
        </w:tc>
      </w:tr>
      <w:tr w:rsidR="000579E1" w:rsidRPr="00AD32D4" w14:paraId="1A0DC41A"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986ED4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68493E7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HL</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5CED4EB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18.71</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16F292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3.41</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72F4FE1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40.62</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3BC545A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2948</w:t>
            </w:r>
          </w:p>
        </w:tc>
      </w:tr>
      <w:tr w:rsidR="000579E1" w:rsidRPr="00AD32D4" w14:paraId="2E80C3BF"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D28E846"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Indomalayan</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45637C3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14A0A84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21.14</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7263F6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0.58</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7FE9A1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55.79</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40D4605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2948</w:t>
            </w:r>
          </w:p>
        </w:tc>
      </w:tr>
      <w:tr w:rsidR="000579E1" w:rsidRPr="00AD32D4" w14:paraId="0E0F1774" w14:textId="77777777" w:rsidTr="000023AA">
        <w:trPr>
          <w:trHeight w:val="471"/>
        </w:trPr>
        <w:tc>
          <w:tcPr>
            <w:tcW w:w="1500" w:type="dxa"/>
            <w:tcBorders>
              <w:top w:val="nil"/>
              <w:left w:val="nil"/>
              <w:bottom w:val="single" w:sz="8" w:space="0" w:color="000000"/>
              <w:right w:val="nil"/>
            </w:tcBorders>
            <w:tcMar>
              <w:top w:w="20" w:type="dxa"/>
              <w:left w:w="20" w:type="dxa"/>
              <w:bottom w:w="100" w:type="dxa"/>
              <w:right w:w="20" w:type="dxa"/>
            </w:tcMar>
            <w:vAlign w:val="bottom"/>
          </w:tcPr>
          <w:p w14:paraId="1CE23D9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140" w:type="dxa"/>
            <w:tcBorders>
              <w:top w:val="nil"/>
              <w:left w:val="nil"/>
              <w:bottom w:val="single" w:sz="8" w:space="0" w:color="000000"/>
              <w:right w:val="nil"/>
            </w:tcBorders>
            <w:tcMar>
              <w:top w:w="20" w:type="dxa"/>
              <w:left w:w="20" w:type="dxa"/>
              <w:bottom w:w="100" w:type="dxa"/>
              <w:right w:w="20" w:type="dxa"/>
            </w:tcMar>
            <w:vAlign w:val="bottom"/>
          </w:tcPr>
          <w:p w14:paraId="2E60D2F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COMB</w:t>
            </w:r>
          </w:p>
        </w:tc>
        <w:tc>
          <w:tcPr>
            <w:tcW w:w="1425" w:type="dxa"/>
            <w:tcBorders>
              <w:top w:val="nil"/>
              <w:left w:val="nil"/>
              <w:bottom w:val="single" w:sz="8" w:space="0" w:color="000000"/>
              <w:right w:val="nil"/>
            </w:tcBorders>
            <w:tcMar>
              <w:top w:w="20" w:type="dxa"/>
              <w:left w:w="20" w:type="dxa"/>
              <w:bottom w:w="100" w:type="dxa"/>
              <w:right w:w="20" w:type="dxa"/>
            </w:tcMar>
            <w:vAlign w:val="bottom"/>
          </w:tcPr>
          <w:p w14:paraId="53895D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12.69</w:t>
            </w:r>
          </w:p>
        </w:tc>
        <w:tc>
          <w:tcPr>
            <w:tcW w:w="1470" w:type="dxa"/>
            <w:tcBorders>
              <w:top w:val="nil"/>
              <w:left w:val="nil"/>
              <w:bottom w:val="single" w:sz="8" w:space="0" w:color="000000"/>
              <w:right w:val="nil"/>
            </w:tcBorders>
            <w:tcMar>
              <w:top w:w="20" w:type="dxa"/>
              <w:left w:w="20" w:type="dxa"/>
              <w:bottom w:w="100" w:type="dxa"/>
              <w:right w:w="20" w:type="dxa"/>
            </w:tcMar>
            <w:vAlign w:val="bottom"/>
          </w:tcPr>
          <w:p w14:paraId="57DA1A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1380" w:type="dxa"/>
            <w:tcBorders>
              <w:top w:val="nil"/>
              <w:left w:val="nil"/>
              <w:bottom w:val="single" w:sz="8" w:space="0" w:color="000000"/>
              <w:right w:val="nil"/>
            </w:tcBorders>
            <w:tcMar>
              <w:top w:w="20" w:type="dxa"/>
              <w:left w:w="20" w:type="dxa"/>
              <w:bottom w:w="100" w:type="dxa"/>
              <w:right w:w="20" w:type="dxa"/>
            </w:tcMar>
            <w:vAlign w:val="bottom"/>
          </w:tcPr>
          <w:p w14:paraId="652DA92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31.87</w:t>
            </w:r>
          </w:p>
        </w:tc>
        <w:tc>
          <w:tcPr>
            <w:tcW w:w="1275" w:type="dxa"/>
            <w:gridSpan w:val="2"/>
            <w:tcBorders>
              <w:top w:val="nil"/>
              <w:left w:val="nil"/>
              <w:bottom w:val="single" w:sz="8" w:space="0" w:color="000000"/>
              <w:right w:val="nil"/>
            </w:tcBorders>
            <w:tcMar>
              <w:top w:w="20" w:type="dxa"/>
              <w:left w:w="20" w:type="dxa"/>
              <w:bottom w:w="100" w:type="dxa"/>
              <w:right w:w="20" w:type="dxa"/>
            </w:tcMar>
            <w:vAlign w:val="bottom"/>
          </w:tcPr>
          <w:p w14:paraId="23BFBF0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2948</w:t>
            </w:r>
          </w:p>
        </w:tc>
      </w:tr>
    </w:tbl>
    <w:p w14:paraId="7403764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hAnsi="CMU Serif Roman" w:cs="CMU Serif Roman"/>
          <w:lang w:val="en-GB"/>
        </w:rPr>
        <w:br w:type="page"/>
      </w:r>
    </w:p>
    <w:p w14:paraId="43DEA53E" w14:textId="77777777" w:rsidR="000579E1" w:rsidRPr="00AD32D4" w:rsidRDefault="00000000" w:rsidP="000023AA">
      <w:pPr>
        <w:jc w:val="both"/>
        <w:rPr>
          <w:rFonts w:ascii="CMU Serif Roman" w:eastAsia="Times New Roman" w:hAnsi="CMU Serif Roman" w:cs="CMU Serif Roman"/>
          <w:sz w:val="24"/>
          <w:szCs w:val="24"/>
          <w:lang w:val="en-GB"/>
        </w:rPr>
      </w:pPr>
      <w:r w:rsidRPr="000023AA">
        <w:rPr>
          <w:rFonts w:ascii="CMU Serif" w:eastAsia="Times New Roman" w:hAnsi="CMU Serif" w:cs="CMU Serif"/>
          <w:b/>
          <w:bCs/>
          <w:sz w:val="24"/>
          <w:szCs w:val="24"/>
          <w:lang w:val="en-GB"/>
        </w:rPr>
        <w:lastRenderedPageBreak/>
        <w:t>Table S7 |</w:t>
      </w:r>
      <w:r w:rsidRPr="00AD32D4">
        <w:rPr>
          <w:rFonts w:ascii="CMU Serif Roman" w:eastAsia="Times New Roman" w:hAnsi="CMU Serif Roman" w:cs="CMU Serif Roman"/>
          <w:sz w:val="24"/>
          <w:szCs w:val="24"/>
          <w:lang w:val="en-GB"/>
        </w:rPr>
        <w:t xml:space="preserve"> Relative biomass change (</w:t>
      </w:r>
      <w:proofErr w:type="spellStart"/>
      <w:r w:rsidRPr="00AD32D4">
        <w:rPr>
          <w:rFonts w:ascii="CMU Serif Roman" w:eastAsia="Times New Roman" w:hAnsi="CMU Serif Roman" w:cs="CMU Serif Roman"/>
          <w:sz w:val="24"/>
          <w:szCs w:val="24"/>
          <w:lang w:val="en-GB"/>
        </w:rPr>
        <w:t>ΔBiomass</w:t>
      </w:r>
      <w:proofErr w:type="spellEnd"/>
      <w:r w:rsidRPr="00AD32D4">
        <w:rPr>
          <w:rFonts w:ascii="CMU Serif Roman" w:eastAsia="Times New Roman" w:hAnsi="CMU Serif Roman" w:cs="CMU Serif Roman"/>
          <w:sz w:val="24"/>
          <w:szCs w:val="24"/>
          <w:lang w:val="en-GB"/>
        </w:rPr>
        <w:t xml:space="preserve">) between baseline scenarios and anthropogenic scenarios across tropical realms.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reconstructed with IUCN range maps including extinct polygons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Habitat loss (HL), Overhunting (OH), and the present-day defaunated scenario combining both pressures (COMB).  For all the pantropical forest zone and individual realms (Neotropical, Afrotropical, Indomalayan), we report distribution statistics of percentage biomass changes: relative change (</w:t>
      </w:r>
      <w:proofErr w:type="spellStart"/>
      <w:r w:rsidRPr="00AD32D4">
        <w:rPr>
          <w:rFonts w:ascii="CMU Serif Roman" w:eastAsia="Times New Roman" w:hAnsi="CMU Serif Roman" w:cs="CMU Serif Roman"/>
          <w:sz w:val="24"/>
          <w:szCs w:val="24"/>
          <w:lang w:val="en-GB"/>
        </w:rPr>
        <w:t>ΔBiomass</w:t>
      </w:r>
      <w:proofErr w:type="spellEnd"/>
      <w:r w:rsidRPr="00AD32D4">
        <w:rPr>
          <w:rFonts w:ascii="CMU Serif Roman" w:eastAsia="Times New Roman" w:hAnsi="CMU Serif Roman" w:cs="CMU Serif Roman"/>
          <w:sz w:val="24"/>
          <w:szCs w:val="24"/>
          <w:lang w:val="en-GB"/>
        </w:rPr>
        <w:t>) using the mean density predictions, standard deviation (SD), first quartile (Q1), and third quartile (Q3). For each realm and scenario comparison, we report results from Wilcoxon signed-rank tests for testing differences in absolute biomass levels: test statistic (W) and p-value.  Asterisks indicate significance levels: *p &lt; 0.05, **p &lt; 0.01, ***p &lt; 0.001.</w:t>
      </w:r>
    </w:p>
    <w:p w14:paraId="4F760E9E" w14:textId="77777777" w:rsidR="000579E1" w:rsidRPr="00AD32D4" w:rsidRDefault="000579E1">
      <w:pPr>
        <w:spacing w:line="360" w:lineRule="auto"/>
        <w:jc w:val="both"/>
        <w:rPr>
          <w:rFonts w:ascii="CMU Serif Roman" w:eastAsia="Times New Roman" w:hAnsi="CMU Serif Roman" w:cs="CMU Serif Roman"/>
          <w:sz w:val="24"/>
          <w:szCs w:val="24"/>
          <w:lang w:val="en-GB"/>
        </w:rPr>
      </w:pPr>
    </w:p>
    <w:tbl>
      <w:tblPr>
        <w:tblStyle w:val="a5"/>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812"/>
        <w:gridCol w:w="558"/>
        <w:gridCol w:w="293"/>
        <w:gridCol w:w="850"/>
        <w:gridCol w:w="709"/>
        <w:gridCol w:w="709"/>
        <w:gridCol w:w="1276"/>
        <w:gridCol w:w="992"/>
        <w:gridCol w:w="850"/>
      </w:tblGrid>
      <w:tr w:rsidR="000579E1" w:rsidRPr="00AD32D4" w14:paraId="3793B76D" w14:textId="77777777" w:rsidTr="000023AA">
        <w:trPr>
          <w:trHeight w:val="415"/>
        </w:trPr>
        <w:tc>
          <w:tcPr>
            <w:tcW w:w="159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7F1BAE18" w14:textId="77777777" w:rsidR="000579E1" w:rsidRPr="000023AA" w:rsidRDefault="00000000">
            <w:pPr>
              <w:spacing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Realm</w:t>
            </w:r>
          </w:p>
        </w:tc>
        <w:tc>
          <w:tcPr>
            <w:tcW w:w="181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63F2C1BB" w14:textId="77777777" w:rsidR="000579E1" w:rsidRPr="000023AA" w:rsidRDefault="00000000">
            <w:pPr>
              <w:spacing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Comparison</w:t>
            </w:r>
          </w:p>
        </w:tc>
        <w:tc>
          <w:tcPr>
            <w:tcW w:w="851" w:type="dxa"/>
            <w:gridSpan w:val="2"/>
            <w:tcBorders>
              <w:top w:val="single" w:sz="4" w:space="0" w:color="auto"/>
              <w:left w:val="nil"/>
              <w:bottom w:val="single" w:sz="8" w:space="0" w:color="000000"/>
              <w:right w:val="nil"/>
            </w:tcBorders>
            <w:tcMar>
              <w:top w:w="20" w:type="dxa"/>
              <w:left w:w="20" w:type="dxa"/>
              <w:bottom w:w="100" w:type="dxa"/>
              <w:right w:w="20" w:type="dxa"/>
            </w:tcMar>
            <w:vAlign w:val="bottom"/>
          </w:tcPr>
          <w:p w14:paraId="72FF1C3D"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Mean</w:t>
            </w:r>
          </w:p>
        </w:tc>
        <w:tc>
          <w:tcPr>
            <w:tcW w:w="85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3FEB5349"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SD</w:t>
            </w:r>
          </w:p>
        </w:tc>
        <w:tc>
          <w:tcPr>
            <w:tcW w:w="709"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41E6EC6A"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Q1</w:t>
            </w:r>
          </w:p>
        </w:tc>
        <w:tc>
          <w:tcPr>
            <w:tcW w:w="709"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530870A1"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Q3</w:t>
            </w:r>
          </w:p>
        </w:tc>
        <w:tc>
          <w:tcPr>
            <w:tcW w:w="1276"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05D5AD54"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W</w:t>
            </w:r>
          </w:p>
        </w:tc>
        <w:tc>
          <w:tcPr>
            <w:tcW w:w="992"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71672503" w14:textId="77777777" w:rsidR="000579E1" w:rsidRPr="000023AA" w:rsidRDefault="00000000">
            <w:pPr>
              <w:spacing w:line="360" w:lineRule="auto"/>
              <w:jc w:val="center"/>
              <w:rPr>
                <w:rFonts w:ascii="CMU Serif" w:eastAsia="Times New Roman" w:hAnsi="CMU Serif" w:cs="CMU Serif"/>
                <w:b/>
                <w:bCs/>
                <w:i/>
                <w:iCs/>
                <w:sz w:val="24"/>
                <w:szCs w:val="24"/>
                <w:lang w:val="en-GB"/>
              </w:rPr>
            </w:pPr>
            <w:r w:rsidRPr="000023AA">
              <w:rPr>
                <w:rFonts w:ascii="CMU Serif" w:eastAsia="Times New Roman" w:hAnsi="CMU Serif" w:cs="CMU Serif"/>
                <w:b/>
                <w:bCs/>
                <w:i/>
                <w:iCs/>
                <w:sz w:val="24"/>
                <w:szCs w:val="24"/>
                <w:lang w:val="en-GB"/>
              </w:rPr>
              <w:t>p-value</w:t>
            </w:r>
          </w:p>
        </w:tc>
        <w:tc>
          <w:tcPr>
            <w:tcW w:w="850" w:type="dxa"/>
            <w:tcBorders>
              <w:top w:val="single" w:sz="4" w:space="0" w:color="auto"/>
              <w:left w:val="nil"/>
              <w:bottom w:val="single" w:sz="8" w:space="0" w:color="000000"/>
              <w:right w:val="nil"/>
            </w:tcBorders>
            <w:tcMar>
              <w:top w:w="20" w:type="dxa"/>
              <w:left w:w="20" w:type="dxa"/>
              <w:bottom w:w="100" w:type="dxa"/>
              <w:right w:w="20" w:type="dxa"/>
            </w:tcMar>
            <w:vAlign w:val="bottom"/>
          </w:tcPr>
          <w:p w14:paraId="1D03D875" w14:textId="77777777" w:rsidR="000579E1" w:rsidRPr="000023AA" w:rsidRDefault="00000000">
            <w:pPr>
              <w:spacing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Sign.</w:t>
            </w:r>
          </w:p>
        </w:tc>
      </w:tr>
      <w:tr w:rsidR="000579E1" w:rsidRPr="00AD32D4" w14:paraId="31515C12"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38F0AFE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049932E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044340D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231AEE9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B3FEE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E9D12D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-0.08</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2AE978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74217220</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59BF07F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0A1FC1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0BA3806"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1945E43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295135B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2B85E97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4B5996F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700CEA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503D4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F0E30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51406289</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5E5AC80C"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1.6e</w:t>
            </w:r>
            <w:r w:rsidRPr="00AD32D4">
              <w:rPr>
                <w:rFonts w:ascii="CMU Serif Roman" w:eastAsia="Times New Roman" w:hAnsi="CMU Serif Roman" w:cs="CMU Serif Roman"/>
                <w:sz w:val="24"/>
                <w:szCs w:val="24"/>
                <w:vertAlign w:val="superscript"/>
                <w:lang w:val="en-GB"/>
              </w:rPr>
              <w:t>-207</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5BB959E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1517D37"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330420D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406D7A4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42F9C8C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0397FD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8E583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7F38BF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54D45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71281684</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308105C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0C71A8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6322869"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3E3D8E7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5A8EF26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38F703D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775BD49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8F8154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056007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E5CB8B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15757081</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4627E6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03C3B63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353217E5"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4D45021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6B6ECE5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4EE446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0.37</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13C3262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09C18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F52F7F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6D00CC9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3740429</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52B5F70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29D396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E4D1216"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DCB8BB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64BC28B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217420D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-0.19</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7F1CE92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329E34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900C7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DED8AA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13230904</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5CEC641B"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1e</w:t>
            </w:r>
            <w:r w:rsidRPr="00AD32D4">
              <w:rPr>
                <w:rFonts w:ascii="CMU Serif Roman" w:eastAsia="Times New Roman" w:hAnsi="CMU Serif Roman" w:cs="CMU Serif Roman"/>
                <w:sz w:val="24"/>
                <w:szCs w:val="24"/>
                <w:vertAlign w:val="superscript"/>
                <w:lang w:val="en-GB"/>
              </w:rPr>
              <w:t>-263</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3C9584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28211A8"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3DBB8B91"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5EE60EA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3ACCA90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-0.42</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587D709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F565FF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FADAA7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471F94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6496286</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7375661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9DA9B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82C4F85"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62EC312C"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1A27485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700F05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-0.26</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0B622FA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0CB177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A5055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6F9437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6078581</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739DEE7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0CD23AF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A06CECD"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6F399F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5A65EA0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2D0C85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6EA2A6B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0E2B7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493C3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3C30E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6556785</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1D181EF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168516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E68B602"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238832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5D0BA86F"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2349988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-0.45</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596DEDC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946D61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D90D79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8AAEF5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4272427</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70AD3E7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1413A5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266DB661"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121B5BB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3E9A786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47093F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48E6A91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3F1951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5F1AD5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-0.02</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3937A2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3904513</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5BC1458A"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5e</w:t>
            </w:r>
            <w:r w:rsidRPr="00AD32D4">
              <w:rPr>
                <w:rFonts w:ascii="CMU Serif Roman" w:eastAsia="Times New Roman" w:hAnsi="CMU Serif Roman" w:cs="CMU Serif Roman"/>
                <w:sz w:val="24"/>
                <w:szCs w:val="24"/>
                <w:vertAlign w:val="superscript"/>
                <w:lang w:val="en-GB"/>
              </w:rPr>
              <w:t>-307</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20959B2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E20508B"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9FA7C35"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797BD6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EDAC6B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-0.54</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4A0503D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D700D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EB1279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D49192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4256172</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3857080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DDC792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32C41B6A"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08BE9EB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13DBB17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6E34EE8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-0.14</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7FAFEDB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B3F473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59B082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07959D5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59017860</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11C1B0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EA88A0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BE0E4A5"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285C886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00EA8C0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410B890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7294446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D121D6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AFFED5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4740D70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25911357</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1D87139F"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7.5e</w:t>
            </w:r>
            <w:r w:rsidRPr="00AD32D4">
              <w:rPr>
                <w:rFonts w:ascii="CMU Serif Roman" w:eastAsia="Times New Roman" w:hAnsi="CMU Serif Roman" w:cs="CMU Serif Roman"/>
                <w:sz w:val="24"/>
                <w:szCs w:val="24"/>
                <w:vertAlign w:val="superscript"/>
                <w:lang w:val="en-GB"/>
              </w:rPr>
              <w:t>-232</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20884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68CAE560"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7DB078A3"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7610F83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040FC26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6BA0E01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5C114C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-0.51</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B46713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4871B51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63098742</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4D3D7EC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B35C4C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4D3D537"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4ACE80F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lastRenderedPageBreak/>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6F3695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C221A7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-0.15</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635DDC4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2D8B7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F15166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70856D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12733586</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35F73FA8"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2.6e</w:t>
            </w:r>
            <w:r w:rsidRPr="00AD32D4">
              <w:rPr>
                <w:rFonts w:ascii="CMU Serif Roman" w:eastAsia="Times New Roman" w:hAnsi="CMU Serif Roman" w:cs="CMU Serif Roman"/>
                <w:sz w:val="24"/>
                <w:szCs w:val="24"/>
                <w:vertAlign w:val="superscript"/>
                <w:lang w:val="en-GB"/>
              </w:rPr>
              <w:t>-220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951DE8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E6C86AC"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4DA75A7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2846B6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3BCDEE0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6631C59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E75B7B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5152E5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0.67</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89E76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2216347</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322952C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7659645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F8CA0FA"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04775F90"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7299BA1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0E8475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-0.12</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0AABA9F0"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76A3043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66E4F23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0.16</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782D122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11590597</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741E4AC4"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1.1e</w:t>
            </w:r>
            <w:r w:rsidRPr="00AD32D4">
              <w:rPr>
                <w:rFonts w:ascii="CMU Serif Roman" w:eastAsia="Times New Roman" w:hAnsi="CMU Serif Roman" w:cs="CMU Serif Roman"/>
                <w:sz w:val="24"/>
                <w:szCs w:val="24"/>
                <w:vertAlign w:val="superscript"/>
                <w:lang w:val="en-GB"/>
              </w:rPr>
              <w:t>-108</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92730E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4B05F697"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1088F74"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50743FEA"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6C4C7A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-0.09</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162B3A3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3660C5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4CF3C80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F4CD83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4888204</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021031AB"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3.9e</w:t>
            </w:r>
            <w:r w:rsidRPr="00AD32D4">
              <w:rPr>
                <w:rFonts w:ascii="CMU Serif Roman" w:eastAsia="Times New Roman" w:hAnsi="CMU Serif Roman" w:cs="CMU Serif Roman"/>
                <w:sz w:val="24"/>
                <w:szCs w:val="24"/>
                <w:vertAlign w:val="superscript"/>
                <w:lang w:val="en-GB"/>
              </w:rPr>
              <w:t>-139</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424E259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6E1C92AB"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3ED1E7AE"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15B1DC79"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6363D4C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0.21</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07E62FA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0.97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4BE17D2"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-0.18</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BA48F1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6311F08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3072628</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4244FAA1"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6.7e</w:t>
            </w:r>
            <w:r w:rsidRPr="00AD32D4">
              <w:rPr>
                <w:rFonts w:ascii="CMU Serif Roman" w:eastAsia="Times New Roman" w:hAnsi="CMU Serif Roman" w:cs="CMU Serif Roman"/>
                <w:sz w:val="24"/>
                <w:szCs w:val="24"/>
                <w:vertAlign w:val="superscript"/>
                <w:lang w:val="en-GB"/>
              </w:rPr>
              <w:t>-05</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6B4FC3EF"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733DA9C1"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933AB12"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2E36C29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05D491D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-0.22</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46EAF32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E7E7B5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-0.49</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54F0C4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-0.04</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496DECE"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5806605</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7AEE449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21CA9187"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3CD3E0C6"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1FA6366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4682708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HL</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1523B3B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-0.17</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15B2A164"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00E6435D"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1CB2E595"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161E51B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3541324</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24316429"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4.1e</w:t>
            </w:r>
            <w:r w:rsidRPr="00AD32D4">
              <w:rPr>
                <w:rFonts w:ascii="CMU Serif Roman" w:eastAsia="Times New Roman" w:hAnsi="CMU Serif Roman" w:cs="CMU Serif Roman"/>
                <w:sz w:val="24"/>
                <w:szCs w:val="24"/>
                <w:vertAlign w:val="superscript"/>
                <w:lang w:val="en-GB"/>
              </w:rPr>
              <w:t>-193</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15DC3B1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0520D7D4"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2762CDFB"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1484E157"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OH</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48C5813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0.24</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5BFA5D03"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1.04</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2ECF33FA"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5E09C94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0.39</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387B58E6"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2501175</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6F0E3A8E" w14:textId="77777777" w:rsidR="000579E1" w:rsidRPr="00AD32D4" w:rsidRDefault="00000000">
            <w:pPr>
              <w:spacing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1.3e</w:t>
            </w:r>
            <w:r w:rsidRPr="00AD32D4">
              <w:rPr>
                <w:rFonts w:ascii="CMU Serif Roman" w:eastAsia="Times New Roman" w:hAnsi="CMU Serif Roman" w:cs="CMU Serif Roman"/>
                <w:sz w:val="24"/>
                <w:szCs w:val="24"/>
                <w:vertAlign w:val="superscript"/>
                <w:lang w:val="en-GB"/>
              </w:rPr>
              <w:t>-12</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0FE952F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6FF383AC" w14:textId="77777777" w:rsidTr="000023AA">
        <w:trPr>
          <w:trHeight w:val="415"/>
        </w:trPr>
        <w:tc>
          <w:tcPr>
            <w:tcW w:w="1590" w:type="dxa"/>
            <w:tcBorders>
              <w:top w:val="nil"/>
              <w:left w:val="nil"/>
              <w:bottom w:val="single" w:sz="8" w:space="0" w:color="000000"/>
              <w:right w:val="nil"/>
            </w:tcBorders>
            <w:tcMar>
              <w:top w:w="20" w:type="dxa"/>
              <w:left w:w="20" w:type="dxa"/>
              <w:bottom w:w="100" w:type="dxa"/>
              <w:right w:w="20" w:type="dxa"/>
            </w:tcMar>
            <w:vAlign w:val="bottom"/>
          </w:tcPr>
          <w:p w14:paraId="58048A6D"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812" w:type="dxa"/>
            <w:tcBorders>
              <w:top w:val="nil"/>
              <w:left w:val="nil"/>
              <w:bottom w:val="single" w:sz="8" w:space="0" w:color="000000"/>
              <w:right w:val="nil"/>
            </w:tcBorders>
            <w:tcMar>
              <w:top w:w="20" w:type="dxa"/>
              <w:left w:w="20" w:type="dxa"/>
              <w:bottom w:w="100" w:type="dxa"/>
              <w:right w:w="20" w:type="dxa"/>
            </w:tcMar>
            <w:vAlign w:val="bottom"/>
          </w:tcPr>
          <w:p w14:paraId="413F4A18" w14:textId="77777777" w:rsidR="000579E1" w:rsidRPr="00AD32D4" w:rsidRDefault="00000000">
            <w:pPr>
              <w:spacing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 COMB</w:t>
            </w:r>
          </w:p>
        </w:tc>
        <w:tc>
          <w:tcPr>
            <w:tcW w:w="558" w:type="dxa"/>
            <w:tcBorders>
              <w:top w:val="nil"/>
              <w:left w:val="nil"/>
              <w:bottom w:val="single" w:sz="8" w:space="0" w:color="000000"/>
              <w:right w:val="nil"/>
            </w:tcBorders>
            <w:tcMar>
              <w:top w:w="20" w:type="dxa"/>
              <w:left w:w="20" w:type="dxa"/>
              <w:bottom w:w="100" w:type="dxa"/>
              <w:right w:w="20" w:type="dxa"/>
            </w:tcMar>
            <w:vAlign w:val="bottom"/>
          </w:tcPr>
          <w:p w14:paraId="340A540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-0.33</w:t>
            </w:r>
          </w:p>
        </w:tc>
        <w:tc>
          <w:tcPr>
            <w:tcW w:w="1143" w:type="dxa"/>
            <w:gridSpan w:val="2"/>
            <w:tcBorders>
              <w:top w:val="nil"/>
              <w:left w:val="nil"/>
              <w:bottom w:val="single" w:sz="8" w:space="0" w:color="000000"/>
              <w:right w:val="nil"/>
            </w:tcBorders>
            <w:tcMar>
              <w:top w:w="20" w:type="dxa"/>
              <w:left w:w="20" w:type="dxa"/>
              <w:bottom w:w="100" w:type="dxa"/>
              <w:right w:w="20" w:type="dxa"/>
            </w:tcMar>
            <w:vAlign w:val="bottom"/>
          </w:tcPr>
          <w:p w14:paraId="0B46A488"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0.47</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0229EE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-0.65</w:t>
            </w:r>
          </w:p>
        </w:tc>
        <w:tc>
          <w:tcPr>
            <w:tcW w:w="709" w:type="dxa"/>
            <w:tcBorders>
              <w:top w:val="nil"/>
              <w:left w:val="nil"/>
              <w:bottom w:val="single" w:sz="8" w:space="0" w:color="000000"/>
              <w:right w:val="nil"/>
            </w:tcBorders>
            <w:tcMar>
              <w:top w:w="20" w:type="dxa"/>
              <w:left w:w="20" w:type="dxa"/>
              <w:bottom w:w="100" w:type="dxa"/>
              <w:right w:w="20" w:type="dxa"/>
            </w:tcMar>
            <w:vAlign w:val="bottom"/>
          </w:tcPr>
          <w:p w14:paraId="3B3768F9"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-0.1</w:t>
            </w:r>
          </w:p>
        </w:tc>
        <w:tc>
          <w:tcPr>
            <w:tcW w:w="1276" w:type="dxa"/>
            <w:tcBorders>
              <w:top w:val="nil"/>
              <w:left w:val="nil"/>
              <w:bottom w:val="single" w:sz="8" w:space="0" w:color="000000"/>
              <w:right w:val="nil"/>
            </w:tcBorders>
            <w:tcMar>
              <w:top w:w="20" w:type="dxa"/>
              <w:left w:w="20" w:type="dxa"/>
              <w:bottom w:w="100" w:type="dxa"/>
              <w:right w:w="20" w:type="dxa"/>
            </w:tcMar>
            <w:vAlign w:val="bottom"/>
          </w:tcPr>
          <w:p w14:paraId="57C2FCDC"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4064565</w:t>
            </w:r>
          </w:p>
        </w:tc>
        <w:tc>
          <w:tcPr>
            <w:tcW w:w="992" w:type="dxa"/>
            <w:tcBorders>
              <w:top w:val="nil"/>
              <w:left w:val="nil"/>
              <w:bottom w:val="single" w:sz="8" w:space="0" w:color="000000"/>
              <w:right w:val="nil"/>
            </w:tcBorders>
            <w:tcMar>
              <w:top w:w="20" w:type="dxa"/>
              <w:left w:w="20" w:type="dxa"/>
              <w:bottom w:w="100" w:type="dxa"/>
              <w:right w:w="20" w:type="dxa"/>
            </w:tcMar>
            <w:vAlign w:val="bottom"/>
          </w:tcPr>
          <w:p w14:paraId="6E6B6D0B"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850" w:type="dxa"/>
            <w:tcBorders>
              <w:top w:val="nil"/>
              <w:left w:val="nil"/>
              <w:bottom w:val="single" w:sz="8" w:space="0" w:color="000000"/>
              <w:right w:val="nil"/>
            </w:tcBorders>
            <w:tcMar>
              <w:top w:w="20" w:type="dxa"/>
              <w:left w:w="20" w:type="dxa"/>
              <w:bottom w:w="100" w:type="dxa"/>
              <w:right w:w="20" w:type="dxa"/>
            </w:tcMar>
            <w:vAlign w:val="bottom"/>
          </w:tcPr>
          <w:p w14:paraId="2A433921" w14:textId="77777777" w:rsidR="000579E1" w:rsidRPr="00AD32D4" w:rsidRDefault="00000000">
            <w:pPr>
              <w:spacing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bl>
    <w:p w14:paraId="6C0F51C5"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hAnsi="CMU Serif Roman" w:cs="CMU Serif Roman"/>
          <w:lang w:val="en-GB"/>
        </w:rPr>
        <w:br w:type="page"/>
      </w:r>
    </w:p>
    <w:p w14:paraId="22C0EF2D" w14:textId="100E4347" w:rsidR="000579E1" w:rsidRPr="00AD32D4" w:rsidRDefault="00000000" w:rsidP="000023AA">
      <w:pPr>
        <w:spacing w:after="200"/>
        <w:jc w:val="both"/>
        <w:rPr>
          <w:rFonts w:ascii="CMU Serif Roman" w:eastAsia="Times New Roman" w:hAnsi="CMU Serif Roman" w:cs="CMU Serif Roman"/>
          <w:sz w:val="24"/>
          <w:szCs w:val="24"/>
          <w:lang w:val="en-GB"/>
        </w:rPr>
      </w:pPr>
      <w:r w:rsidRPr="000023AA">
        <w:rPr>
          <w:rFonts w:ascii="CMU Serif" w:eastAsia="Times New Roman" w:hAnsi="CMU Serif" w:cs="CMU Serif"/>
          <w:b/>
          <w:bCs/>
          <w:sz w:val="24"/>
          <w:szCs w:val="24"/>
          <w:lang w:val="en-GB"/>
        </w:rPr>
        <w:lastRenderedPageBreak/>
        <w:t>Table S8 |</w:t>
      </w:r>
      <w:r w:rsidRPr="00AD32D4">
        <w:rPr>
          <w:rFonts w:ascii="CMU Serif Roman" w:eastAsia="Times New Roman" w:hAnsi="CMU Serif Roman" w:cs="CMU Serif Roman"/>
          <w:sz w:val="24"/>
          <w:szCs w:val="24"/>
          <w:lang w:val="en-GB"/>
        </w:rPr>
        <w:t xml:space="preserve"> Comparison of biomass between the overhunting (OH) and habitat loss (HL) scenarios across biogeographic realms. The relative change (</w:t>
      </w:r>
      <w:proofErr w:type="spellStart"/>
      <w:r w:rsidRPr="00AD32D4">
        <w:rPr>
          <w:rFonts w:ascii="CMU Serif Roman" w:eastAsia="Times New Roman" w:hAnsi="CMU Serif Roman" w:cs="CMU Serif Roman"/>
          <w:sz w:val="24"/>
          <w:szCs w:val="24"/>
          <w:lang w:val="en-GB"/>
        </w:rPr>
        <w:t>ΔBiomass</w:t>
      </w:r>
      <w:proofErr w:type="spellEnd"/>
      <w:r w:rsidRPr="00AD32D4">
        <w:rPr>
          <w:rFonts w:ascii="CMU Serif Roman" w:eastAsia="Times New Roman" w:hAnsi="CMU Serif Roman" w:cs="CMU Serif Roman"/>
          <w:sz w:val="24"/>
          <w:szCs w:val="24"/>
          <w:lang w:val="en-GB"/>
        </w:rPr>
        <w:t xml:space="preserve">) for each community was calculated as Δ= ((Biomass OH – Biomass HL) / Biomass HL), representing the relative change when using HL as the reference. Reported statistics include the mean, standard deviation (SD), and interquartile range (Q1, Q3) of </w:t>
      </w:r>
      <w:proofErr w:type="spellStart"/>
      <w:r w:rsidRPr="00AD32D4">
        <w:rPr>
          <w:rFonts w:ascii="CMU Serif Roman" w:eastAsia="Times New Roman" w:hAnsi="CMU Serif Roman" w:cs="CMU Serif Roman"/>
          <w:sz w:val="24"/>
          <w:szCs w:val="24"/>
          <w:lang w:val="en-GB"/>
        </w:rPr>
        <w:t>ΔBiomass</w:t>
      </w:r>
      <w:proofErr w:type="spellEnd"/>
      <w:r w:rsidRPr="00AD32D4">
        <w:rPr>
          <w:rFonts w:ascii="CMU Serif Roman" w:eastAsia="Times New Roman" w:hAnsi="CMU Serif Roman" w:cs="CMU Serif Roman"/>
          <w:sz w:val="24"/>
          <w:szCs w:val="24"/>
          <w:lang w:val="en-GB"/>
        </w:rPr>
        <w:t>. For each realm and scenario comparison, we report results from Wilcoxon signed-rank tests for testing differences in biomass levels between OH and HL scenarios: test statistic (W) and p-value.  Asterisks indicate significance levels: *p &lt; 0.05, **p &lt; 0.01, ***p &lt; 0.001.</w:t>
      </w:r>
    </w:p>
    <w:tbl>
      <w:tblPr>
        <w:tblStyle w:val="a6"/>
        <w:tblW w:w="9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305"/>
        <w:gridCol w:w="269"/>
        <w:gridCol w:w="709"/>
        <w:gridCol w:w="1134"/>
        <w:gridCol w:w="708"/>
        <w:gridCol w:w="993"/>
        <w:gridCol w:w="992"/>
        <w:gridCol w:w="992"/>
        <w:gridCol w:w="992"/>
      </w:tblGrid>
      <w:tr w:rsidR="000579E1" w:rsidRPr="000023AA" w14:paraId="066AF8D2" w14:textId="77777777" w:rsidTr="000023AA">
        <w:trPr>
          <w:cantSplit/>
          <w:trHeight w:val="56"/>
        </w:trPr>
        <w:tc>
          <w:tcPr>
            <w:tcW w:w="1545"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5EA44785" w14:textId="77777777" w:rsidR="000579E1" w:rsidRPr="000023AA" w:rsidRDefault="00000000">
            <w:pPr>
              <w:spacing w:after="200"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Realm</w:t>
            </w:r>
          </w:p>
        </w:tc>
        <w:tc>
          <w:tcPr>
            <w:tcW w:w="1574" w:type="dxa"/>
            <w:gridSpan w:val="2"/>
            <w:tcBorders>
              <w:top w:val="single" w:sz="4" w:space="0" w:color="auto"/>
              <w:left w:val="nil"/>
              <w:bottom w:val="single" w:sz="8" w:space="0" w:color="000000"/>
              <w:right w:val="nil"/>
            </w:tcBorders>
            <w:tcMar>
              <w:top w:w="-283" w:type="dxa"/>
              <w:left w:w="-283" w:type="dxa"/>
              <w:bottom w:w="-283" w:type="dxa"/>
              <w:right w:w="-283" w:type="dxa"/>
            </w:tcMar>
            <w:vAlign w:val="center"/>
          </w:tcPr>
          <w:p w14:paraId="5F589FAB" w14:textId="77777777" w:rsidR="000579E1" w:rsidRPr="000023AA" w:rsidRDefault="00000000">
            <w:pPr>
              <w:spacing w:after="200" w:line="360" w:lineRule="auto"/>
              <w:jc w:val="both"/>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Comparison</w:t>
            </w:r>
          </w:p>
        </w:tc>
        <w:tc>
          <w:tcPr>
            <w:tcW w:w="709"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65F2419B"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Mean</w:t>
            </w:r>
          </w:p>
        </w:tc>
        <w:tc>
          <w:tcPr>
            <w:tcW w:w="1134"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19CBB306"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SD</w:t>
            </w:r>
          </w:p>
        </w:tc>
        <w:tc>
          <w:tcPr>
            <w:tcW w:w="708"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369FAD3F"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Q1</w:t>
            </w:r>
          </w:p>
        </w:tc>
        <w:tc>
          <w:tcPr>
            <w:tcW w:w="993"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26C608FA"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Q3</w:t>
            </w:r>
          </w:p>
        </w:tc>
        <w:tc>
          <w:tcPr>
            <w:tcW w:w="992"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1653366A"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W</w:t>
            </w:r>
          </w:p>
        </w:tc>
        <w:tc>
          <w:tcPr>
            <w:tcW w:w="992"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115B40F3" w14:textId="77777777" w:rsidR="000579E1" w:rsidRPr="000023AA" w:rsidRDefault="00000000">
            <w:pPr>
              <w:spacing w:after="200" w:line="360" w:lineRule="auto"/>
              <w:jc w:val="center"/>
              <w:rPr>
                <w:rFonts w:ascii="CMU Serif" w:eastAsia="Times New Roman" w:hAnsi="CMU Serif" w:cs="CMU Serif"/>
                <w:b/>
                <w:bCs/>
                <w:i/>
                <w:iCs/>
                <w:sz w:val="24"/>
                <w:szCs w:val="24"/>
                <w:lang w:val="en-GB"/>
              </w:rPr>
            </w:pPr>
            <w:r w:rsidRPr="000023AA">
              <w:rPr>
                <w:rFonts w:ascii="CMU Serif" w:eastAsia="Times New Roman" w:hAnsi="CMU Serif" w:cs="CMU Serif"/>
                <w:b/>
                <w:bCs/>
                <w:i/>
                <w:iCs/>
                <w:sz w:val="24"/>
                <w:szCs w:val="24"/>
                <w:lang w:val="en-GB"/>
              </w:rPr>
              <w:t>p-value</w:t>
            </w:r>
          </w:p>
        </w:tc>
        <w:tc>
          <w:tcPr>
            <w:tcW w:w="992" w:type="dxa"/>
            <w:tcBorders>
              <w:top w:val="single" w:sz="4" w:space="0" w:color="auto"/>
              <w:left w:val="nil"/>
              <w:bottom w:val="single" w:sz="8" w:space="0" w:color="000000"/>
              <w:right w:val="nil"/>
            </w:tcBorders>
            <w:tcMar>
              <w:top w:w="-283" w:type="dxa"/>
              <w:left w:w="-283" w:type="dxa"/>
              <w:bottom w:w="-283" w:type="dxa"/>
              <w:right w:w="-283" w:type="dxa"/>
            </w:tcMar>
            <w:vAlign w:val="center"/>
          </w:tcPr>
          <w:p w14:paraId="74D765D8" w14:textId="77777777" w:rsidR="000579E1" w:rsidRPr="000023AA" w:rsidRDefault="00000000">
            <w:pPr>
              <w:spacing w:after="200" w:line="360" w:lineRule="auto"/>
              <w:jc w:val="center"/>
              <w:rPr>
                <w:rFonts w:ascii="CMU Serif" w:eastAsia="Times New Roman" w:hAnsi="CMU Serif" w:cs="CMU Serif"/>
                <w:b/>
                <w:bCs/>
                <w:sz w:val="24"/>
                <w:szCs w:val="24"/>
                <w:lang w:val="en-GB"/>
              </w:rPr>
            </w:pPr>
            <w:r w:rsidRPr="000023AA">
              <w:rPr>
                <w:rFonts w:ascii="CMU Serif" w:eastAsia="Times New Roman" w:hAnsi="CMU Serif" w:cs="CMU Serif"/>
                <w:b/>
                <w:bCs/>
                <w:sz w:val="24"/>
                <w:szCs w:val="24"/>
                <w:lang w:val="en-GB"/>
              </w:rPr>
              <w:t>Sign.</w:t>
            </w:r>
          </w:p>
        </w:tc>
      </w:tr>
      <w:tr w:rsidR="000579E1" w:rsidRPr="00AD32D4" w14:paraId="364D1928" w14:textId="77777777" w:rsidTr="000023AA">
        <w:trPr>
          <w:cantSplit/>
          <w:trHeight w:val="56"/>
        </w:trPr>
        <w:tc>
          <w:tcPr>
            <w:tcW w:w="1545" w:type="dxa"/>
            <w:tcBorders>
              <w:top w:val="nil"/>
              <w:left w:val="nil"/>
              <w:bottom w:val="single" w:sz="8" w:space="0" w:color="000000"/>
              <w:right w:val="nil"/>
            </w:tcBorders>
            <w:tcMar>
              <w:top w:w="-283" w:type="dxa"/>
              <w:left w:w="-283" w:type="dxa"/>
              <w:bottom w:w="-283" w:type="dxa"/>
              <w:right w:w="-283" w:type="dxa"/>
            </w:tcMar>
            <w:vAlign w:val="center"/>
          </w:tcPr>
          <w:p w14:paraId="50D8529A"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Pantropical</w:t>
            </w:r>
          </w:p>
        </w:tc>
        <w:tc>
          <w:tcPr>
            <w:tcW w:w="1305" w:type="dxa"/>
            <w:tcBorders>
              <w:top w:val="nil"/>
              <w:left w:val="nil"/>
              <w:bottom w:val="single" w:sz="8" w:space="0" w:color="000000"/>
              <w:right w:val="nil"/>
            </w:tcBorders>
            <w:tcMar>
              <w:top w:w="-283" w:type="dxa"/>
              <w:left w:w="-283" w:type="dxa"/>
              <w:bottom w:w="-283" w:type="dxa"/>
              <w:right w:w="-283" w:type="dxa"/>
            </w:tcMar>
            <w:vAlign w:val="center"/>
          </w:tcPr>
          <w:p w14:paraId="15E5AE45"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978" w:type="dxa"/>
            <w:gridSpan w:val="2"/>
            <w:tcBorders>
              <w:top w:val="nil"/>
              <w:left w:val="nil"/>
              <w:bottom w:val="single" w:sz="8" w:space="0" w:color="000000"/>
              <w:right w:val="nil"/>
            </w:tcBorders>
            <w:tcMar>
              <w:top w:w="-283" w:type="dxa"/>
              <w:left w:w="-283" w:type="dxa"/>
              <w:bottom w:w="-283" w:type="dxa"/>
              <w:right w:w="-283" w:type="dxa"/>
            </w:tcMar>
            <w:vAlign w:val="center"/>
          </w:tcPr>
          <w:p w14:paraId="275B5C1E"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1.07</w:t>
            </w:r>
          </w:p>
        </w:tc>
        <w:tc>
          <w:tcPr>
            <w:tcW w:w="1134" w:type="dxa"/>
            <w:tcBorders>
              <w:top w:val="nil"/>
              <w:left w:val="nil"/>
              <w:bottom w:val="single" w:sz="8" w:space="0" w:color="000000"/>
              <w:right w:val="nil"/>
            </w:tcBorders>
            <w:tcMar>
              <w:top w:w="-283" w:type="dxa"/>
              <w:left w:w="-283" w:type="dxa"/>
              <w:bottom w:w="-283" w:type="dxa"/>
              <w:right w:w="-283" w:type="dxa"/>
            </w:tcMar>
            <w:vAlign w:val="center"/>
          </w:tcPr>
          <w:p w14:paraId="76E9B693"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7.64</w:t>
            </w:r>
          </w:p>
        </w:tc>
        <w:tc>
          <w:tcPr>
            <w:tcW w:w="708" w:type="dxa"/>
            <w:tcBorders>
              <w:top w:val="nil"/>
              <w:left w:val="nil"/>
              <w:bottom w:val="single" w:sz="8" w:space="0" w:color="000000"/>
              <w:right w:val="nil"/>
            </w:tcBorders>
            <w:tcMar>
              <w:top w:w="-283" w:type="dxa"/>
              <w:left w:w="-283" w:type="dxa"/>
              <w:bottom w:w="-283" w:type="dxa"/>
              <w:right w:w="-283" w:type="dxa"/>
            </w:tcMar>
            <w:vAlign w:val="center"/>
          </w:tcPr>
          <w:p w14:paraId="7F0E10C5"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993" w:type="dxa"/>
            <w:tcBorders>
              <w:top w:val="nil"/>
              <w:left w:val="nil"/>
              <w:bottom w:val="single" w:sz="8" w:space="0" w:color="000000"/>
              <w:right w:val="nil"/>
            </w:tcBorders>
            <w:tcMar>
              <w:top w:w="-283" w:type="dxa"/>
              <w:left w:w="-283" w:type="dxa"/>
              <w:bottom w:w="-283" w:type="dxa"/>
              <w:right w:w="-283" w:type="dxa"/>
            </w:tcMar>
            <w:vAlign w:val="center"/>
          </w:tcPr>
          <w:p w14:paraId="59A66102"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1.02</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5EE464EA"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13133260</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7B004104"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53CB38C1"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10105A14" w14:textId="77777777" w:rsidTr="000023AA">
        <w:trPr>
          <w:cantSplit/>
          <w:trHeight w:val="56"/>
        </w:trPr>
        <w:tc>
          <w:tcPr>
            <w:tcW w:w="1545" w:type="dxa"/>
            <w:tcBorders>
              <w:top w:val="nil"/>
              <w:left w:val="nil"/>
              <w:bottom w:val="single" w:sz="8" w:space="0" w:color="000000"/>
              <w:right w:val="nil"/>
            </w:tcBorders>
            <w:tcMar>
              <w:top w:w="-283" w:type="dxa"/>
              <w:left w:w="-283" w:type="dxa"/>
              <w:bottom w:w="-283" w:type="dxa"/>
              <w:right w:w="-283" w:type="dxa"/>
            </w:tcMar>
            <w:vAlign w:val="center"/>
          </w:tcPr>
          <w:p w14:paraId="46CAF397"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Neotropical</w:t>
            </w:r>
          </w:p>
        </w:tc>
        <w:tc>
          <w:tcPr>
            <w:tcW w:w="1305" w:type="dxa"/>
            <w:tcBorders>
              <w:top w:val="nil"/>
              <w:left w:val="nil"/>
              <w:bottom w:val="single" w:sz="8" w:space="0" w:color="000000"/>
              <w:right w:val="nil"/>
            </w:tcBorders>
            <w:tcMar>
              <w:top w:w="-283" w:type="dxa"/>
              <w:left w:w="-283" w:type="dxa"/>
              <w:bottom w:w="-283" w:type="dxa"/>
              <w:right w:w="-283" w:type="dxa"/>
            </w:tcMar>
            <w:vAlign w:val="center"/>
          </w:tcPr>
          <w:p w14:paraId="72EFBC72"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978" w:type="dxa"/>
            <w:gridSpan w:val="2"/>
            <w:tcBorders>
              <w:top w:val="nil"/>
              <w:left w:val="nil"/>
              <w:bottom w:val="single" w:sz="8" w:space="0" w:color="000000"/>
              <w:right w:val="nil"/>
            </w:tcBorders>
            <w:tcMar>
              <w:top w:w="-283" w:type="dxa"/>
              <w:left w:w="-283" w:type="dxa"/>
              <w:bottom w:w="-283" w:type="dxa"/>
              <w:right w:w="-283" w:type="dxa"/>
            </w:tcMar>
            <w:vAlign w:val="center"/>
          </w:tcPr>
          <w:p w14:paraId="721D6463"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1.5</w:t>
            </w:r>
          </w:p>
        </w:tc>
        <w:tc>
          <w:tcPr>
            <w:tcW w:w="1134" w:type="dxa"/>
            <w:tcBorders>
              <w:top w:val="nil"/>
              <w:left w:val="nil"/>
              <w:bottom w:val="single" w:sz="8" w:space="0" w:color="000000"/>
              <w:right w:val="nil"/>
            </w:tcBorders>
            <w:tcMar>
              <w:top w:w="-283" w:type="dxa"/>
              <w:left w:w="-283" w:type="dxa"/>
              <w:bottom w:w="-283" w:type="dxa"/>
              <w:right w:w="-283" w:type="dxa"/>
            </w:tcMar>
            <w:vAlign w:val="center"/>
          </w:tcPr>
          <w:p w14:paraId="6CA11748"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10.86</w:t>
            </w:r>
          </w:p>
        </w:tc>
        <w:tc>
          <w:tcPr>
            <w:tcW w:w="708" w:type="dxa"/>
            <w:tcBorders>
              <w:top w:val="nil"/>
              <w:left w:val="nil"/>
              <w:bottom w:val="single" w:sz="8" w:space="0" w:color="000000"/>
              <w:right w:val="nil"/>
            </w:tcBorders>
            <w:tcMar>
              <w:top w:w="-283" w:type="dxa"/>
              <w:left w:w="-283" w:type="dxa"/>
              <w:bottom w:w="-283" w:type="dxa"/>
              <w:right w:w="-283" w:type="dxa"/>
            </w:tcMar>
            <w:vAlign w:val="center"/>
          </w:tcPr>
          <w:p w14:paraId="7B0725F4"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0.2</w:t>
            </w:r>
          </w:p>
        </w:tc>
        <w:tc>
          <w:tcPr>
            <w:tcW w:w="993" w:type="dxa"/>
            <w:tcBorders>
              <w:top w:val="nil"/>
              <w:left w:val="nil"/>
              <w:bottom w:val="single" w:sz="8" w:space="0" w:color="000000"/>
              <w:right w:val="nil"/>
            </w:tcBorders>
            <w:tcMar>
              <w:top w:w="-283" w:type="dxa"/>
              <w:left w:w="-283" w:type="dxa"/>
              <w:bottom w:w="-283" w:type="dxa"/>
              <w:right w:w="-283" w:type="dxa"/>
            </w:tcMar>
            <w:vAlign w:val="center"/>
          </w:tcPr>
          <w:p w14:paraId="5C480B22"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1.32</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52DFFD2E"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967513</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7600A1C7"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114B47DB"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5B6786A2" w14:textId="77777777" w:rsidTr="000023AA">
        <w:trPr>
          <w:cantSplit/>
          <w:trHeight w:val="56"/>
        </w:trPr>
        <w:tc>
          <w:tcPr>
            <w:tcW w:w="1545" w:type="dxa"/>
            <w:tcBorders>
              <w:top w:val="nil"/>
              <w:left w:val="nil"/>
              <w:bottom w:val="single" w:sz="8" w:space="0" w:color="000000"/>
              <w:right w:val="nil"/>
            </w:tcBorders>
            <w:tcMar>
              <w:top w:w="-283" w:type="dxa"/>
              <w:left w:w="-283" w:type="dxa"/>
              <w:bottom w:w="-283" w:type="dxa"/>
              <w:right w:w="-283" w:type="dxa"/>
            </w:tcMar>
            <w:vAlign w:val="center"/>
          </w:tcPr>
          <w:p w14:paraId="5E5C699C"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Afrotropical</w:t>
            </w:r>
          </w:p>
        </w:tc>
        <w:tc>
          <w:tcPr>
            <w:tcW w:w="1305" w:type="dxa"/>
            <w:tcBorders>
              <w:top w:val="nil"/>
              <w:left w:val="nil"/>
              <w:bottom w:val="single" w:sz="8" w:space="0" w:color="000000"/>
              <w:right w:val="nil"/>
            </w:tcBorders>
            <w:tcMar>
              <w:top w:w="-283" w:type="dxa"/>
              <w:left w:w="-283" w:type="dxa"/>
              <w:bottom w:w="-283" w:type="dxa"/>
              <w:right w:w="-283" w:type="dxa"/>
            </w:tcMar>
            <w:vAlign w:val="center"/>
          </w:tcPr>
          <w:p w14:paraId="1A4C764B"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978" w:type="dxa"/>
            <w:gridSpan w:val="2"/>
            <w:tcBorders>
              <w:top w:val="nil"/>
              <w:left w:val="nil"/>
              <w:bottom w:val="single" w:sz="8" w:space="0" w:color="000000"/>
              <w:right w:val="nil"/>
            </w:tcBorders>
            <w:tcMar>
              <w:top w:w="-283" w:type="dxa"/>
              <w:left w:w="-283" w:type="dxa"/>
              <w:bottom w:w="-283" w:type="dxa"/>
              <w:right w:w="-283" w:type="dxa"/>
            </w:tcMar>
            <w:vAlign w:val="center"/>
          </w:tcPr>
          <w:p w14:paraId="0262CEF3"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0.59</w:t>
            </w:r>
          </w:p>
        </w:tc>
        <w:tc>
          <w:tcPr>
            <w:tcW w:w="1134" w:type="dxa"/>
            <w:tcBorders>
              <w:top w:val="nil"/>
              <w:left w:val="nil"/>
              <w:bottom w:val="single" w:sz="8" w:space="0" w:color="000000"/>
              <w:right w:val="nil"/>
            </w:tcBorders>
            <w:tcMar>
              <w:top w:w="-283" w:type="dxa"/>
              <w:left w:w="-283" w:type="dxa"/>
              <w:bottom w:w="-283" w:type="dxa"/>
              <w:right w:w="-283" w:type="dxa"/>
            </w:tcMar>
            <w:vAlign w:val="center"/>
          </w:tcPr>
          <w:p w14:paraId="23AA007E"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2.02</w:t>
            </w:r>
          </w:p>
        </w:tc>
        <w:tc>
          <w:tcPr>
            <w:tcW w:w="708" w:type="dxa"/>
            <w:tcBorders>
              <w:top w:val="nil"/>
              <w:left w:val="nil"/>
              <w:bottom w:val="single" w:sz="8" w:space="0" w:color="000000"/>
              <w:right w:val="nil"/>
            </w:tcBorders>
            <w:tcMar>
              <w:top w:w="-283" w:type="dxa"/>
              <w:left w:w="-283" w:type="dxa"/>
              <w:bottom w:w="-283" w:type="dxa"/>
              <w:right w:w="-283" w:type="dxa"/>
            </w:tcMar>
            <w:vAlign w:val="center"/>
          </w:tcPr>
          <w:p w14:paraId="4BE1AECD"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-0.05</w:t>
            </w:r>
          </w:p>
        </w:tc>
        <w:tc>
          <w:tcPr>
            <w:tcW w:w="993" w:type="dxa"/>
            <w:tcBorders>
              <w:top w:val="nil"/>
              <w:left w:val="nil"/>
              <w:bottom w:val="single" w:sz="8" w:space="0" w:color="000000"/>
              <w:right w:val="nil"/>
            </w:tcBorders>
            <w:tcMar>
              <w:top w:w="-283" w:type="dxa"/>
              <w:left w:w="-283" w:type="dxa"/>
              <w:bottom w:w="-283" w:type="dxa"/>
              <w:right w:w="-283" w:type="dxa"/>
            </w:tcMar>
            <w:vAlign w:val="center"/>
          </w:tcPr>
          <w:p w14:paraId="2BFBD4D4"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77208122"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1634075</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3506F76E" w14:textId="77777777" w:rsidR="000579E1" w:rsidRPr="00AD32D4" w:rsidRDefault="00000000">
            <w:pPr>
              <w:spacing w:after="200"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5.6e</w:t>
            </w:r>
            <w:r w:rsidRPr="00AD32D4">
              <w:rPr>
                <w:rFonts w:ascii="CMU Serif Roman" w:eastAsia="Times New Roman" w:hAnsi="CMU Serif Roman" w:cs="CMU Serif Roman"/>
                <w:sz w:val="24"/>
                <w:szCs w:val="24"/>
                <w:vertAlign w:val="superscript"/>
                <w:lang w:val="en-GB"/>
              </w:rPr>
              <w:t>-156</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674EF706"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r w:rsidR="000579E1" w:rsidRPr="00AD32D4" w14:paraId="6DE962D6" w14:textId="77777777" w:rsidTr="000023AA">
        <w:trPr>
          <w:cantSplit/>
          <w:trHeight w:val="56"/>
        </w:trPr>
        <w:tc>
          <w:tcPr>
            <w:tcW w:w="1545" w:type="dxa"/>
            <w:tcBorders>
              <w:top w:val="nil"/>
              <w:left w:val="nil"/>
              <w:bottom w:val="single" w:sz="8" w:space="0" w:color="000000"/>
              <w:right w:val="nil"/>
            </w:tcBorders>
            <w:tcMar>
              <w:top w:w="-283" w:type="dxa"/>
              <w:left w:w="-283" w:type="dxa"/>
              <w:bottom w:w="-283" w:type="dxa"/>
              <w:right w:w="-283" w:type="dxa"/>
            </w:tcMar>
            <w:vAlign w:val="center"/>
          </w:tcPr>
          <w:p w14:paraId="2DA4CC72"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Indomalayan</w:t>
            </w:r>
          </w:p>
        </w:tc>
        <w:tc>
          <w:tcPr>
            <w:tcW w:w="1305" w:type="dxa"/>
            <w:tcBorders>
              <w:top w:val="nil"/>
              <w:left w:val="nil"/>
              <w:bottom w:val="single" w:sz="8" w:space="0" w:color="000000"/>
              <w:right w:val="nil"/>
            </w:tcBorders>
            <w:tcMar>
              <w:top w:w="-283" w:type="dxa"/>
              <w:left w:w="-283" w:type="dxa"/>
              <w:bottom w:w="-283" w:type="dxa"/>
              <w:right w:w="-283" w:type="dxa"/>
            </w:tcMar>
            <w:vAlign w:val="center"/>
          </w:tcPr>
          <w:p w14:paraId="2643F1DB" w14:textId="77777777" w:rsidR="000579E1" w:rsidRPr="00AD32D4" w:rsidRDefault="00000000">
            <w:pPr>
              <w:spacing w:after="200" w:line="360" w:lineRule="auto"/>
              <w:jc w:val="both"/>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OH - HL</w:t>
            </w:r>
          </w:p>
        </w:tc>
        <w:tc>
          <w:tcPr>
            <w:tcW w:w="978" w:type="dxa"/>
            <w:gridSpan w:val="2"/>
            <w:tcBorders>
              <w:top w:val="nil"/>
              <w:left w:val="nil"/>
              <w:bottom w:val="single" w:sz="8" w:space="0" w:color="000000"/>
              <w:right w:val="nil"/>
            </w:tcBorders>
            <w:tcMar>
              <w:top w:w="-283" w:type="dxa"/>
              <w:left w:w="-283" w:type="dxa"/>
              <w:bottom w:w="-283" w:type="dxa"/>
              <w:right w:w="-283" w:type="dxa"/>
            </w:tcMar>
            <w:vAlign w:val="center"/>
          </w:tcPr>
          <w:p w14:paraId="17A21A21"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0.79</w:t>
            </w:r>
          </w:p>
        </w:tc>
        <w:tc>
          <w:tcPr>
            <w:tcW w:w="1134" w:type="dxa"/>
            <w:tcBorders>
              <w:top w:val="nil"/>
              <w:left w:val="nil"/>
              <w:bottom w:val="single" w:sz="8" w:space="0" w:color="000000"/>
              <w:right w:val="nil"/>
            </w:tcBorders>
            <w:tcMar>
              <w:top w:w="-283" w:type="dxa"/>
              <w:left w:w="-283" w:type="dxa"/>
              <w:bottom w:w="-283" w:type="dxa"/>
              <w:right w:w="-283" w:type="dxa"/>
            </w:tcMar>
            <w:vAlign w:val="center"/>
          </w:tcPr>
          <w:p w14:paraId="40D126F9"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2.41</w:t>
            </w:r>
          </w:p>
        </w:tc>
        <w:tc>
          <w:tcPr>
            <w:tcW w:w="708" w:type="dxa"/>
            <w:tcBorders>
              <w:top w:val="nil"/>
              <w:left w:val="nil"/>
              <w:bottom w:val="single" w:sz="8" w:space="0" w:color="000000"/>
              <w:right w:val="nil"/>
            </w:tcBorders>
            <w:tcMar>
              <w:top w:w="-283" w:type="dxa"/>
              <w:left w:w="-283" w:type="dxa"/>
              <w:bottom w:w="-283" w:type="dxa"/>
              <w:right w:w="-283" w:type="dxa"/>
            </w:tcMar>
            <w:vAlign w:val="center"/>
          </w:tcPr>
          <w:p w14:paraId="32D10722"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-0.06</w:t>
            </w:r>
          </w:p>
        </w:tc>
        <w:tc>
          <w:tcPr>
            <w:tcW w:w="993" w:type="dxa"/>
            <w:tcBorders>
              <w:top w:val="nil"/>
              <w:left w:val="nil"/>
              <w:bottom w:val="single" w:sz="8" w:space="0" w:color="000000"/>
              <w:right w:val="nil"/>
            </w:tcBorders>
            <w:tcMar>
              <w:top w:w="-283" w:type="dxa"/>
              <w:left w:w="-283" w:type="dxa"/>
              <w:bottom w:w="-283" w:type="dxa"/>
              <w:right w:w="-283" w:type="dxa"/>
            </w:tcMar>
            <w:vAlign w:val="center"/>
          </w:tcPr>
          <w:p w14:paraId="180B73AD"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0.86</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0A6182E7"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1376014</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59E77D3B" w14:textId="77777777" w:rsidR="000579E1" w:rsidRPr="00AD32D4" w:rsidRDefault="00000000">
            <w:pPr>
              <w:spacing w:after="200" w:line="360" w:lineRule="auto"/>
              <w:jc w:val="center"/>
              <w:rPr>
                <w:rFonts w:ascii="CMU Serif Roman" w:eastAsia="Times New Roman" w:hAnsi="CMU Serif Roman" w:cs="CMU Serif Roman"/>
                <w:sz w:val="24"/>
                <w:szCs w:val="24"/>
                <w:vertAlign w:val="superscript"/>
                <w:lang w:val="en-GB"/>
              </w:rPr>
            </w:pPr>
            <w:r w:rsidRPr="00AD32D4">
              <w:rPr>
                <w:rFonts w:ascii="CMU Serif Roman" w:eastAsia="Times New Roman" w:hAnsi="CMU Serif Roman" w:cs="CMU Serif Roman"/>
                <w:sz w:val="24"/>
                <w:szCs w:val="24"/>
                <w:lang w:val="en-GB"/>
              </w:rPr>
              <w:t>1.1e</w:t>
            </w:r>
            <w:r w:rsidRPr="00AD32D4">
              <w:rPr>
                <w:rFonts w:ascii="CMU Serif Roman" w:eastAsia="Times New Roman" w:hAnsi="CMU Serif Roman" w:cs="CMU Serif Roman"/>
                <w:sz w:val="24"/>
                <w:szCs w:val="24"/>
                <w:vertAlign w:val="superscript"/>
                <w:lang w:val="en-GB"/>
              </w:rPr>
              <w:t>-66</w:t>
            </w:r>
          </w:p>
        </w:tc>
        <w:tc>
          <w:tcPr>
            <w:tcW w:w="992" w:type="dxa"/>
            <w:tcBorders>
              <w:top w:val="nil"/>
              <w:left w:val="nil"/>
              <w:bottom w:val="single" w:sz="8" w:space="0" w:color="000000"/>
              <w:right w:val="nil"/>
            </w:tcBorders>
            <w:tcMar>
              <w:top w:w="-283" w:type="dxa"/>
              <w:left w:w="-283" w:type="dxa"/>
              <w:bottom w:w="-283" w:type="dxa"/>
              <w:right w:w="-283" w:type="dxa"/>
            </w:tcMar>
            <w:vAlign w:val="center"/>
          </w:tcPr>
          <w:p w14:paraId="20BC2BCF" w14:textId="77777777" w:rsidR="000579E1" w:rsidRPr="00AD32D4" w:rsidRDefault="00000000">
            <w:pPr>
              <w:spacing w:after="200" w:line="360" w:lineRule="auto"/>
              <w:jc w:val="center"/>
              <w:rPr>
                <w:rFonts w:ascii="CMU Serif Roman" w:eastAsia="Times New Roman" w:hAnsi="CMU Serif Roman" w:cs="CMU Serif Roman"/>
                <w:sz w:val="24"/>
                <w:szCs w:val="24"/>
                <w:lang w:val="en-GB"/>
              </w:rPr>
            </w:pPr>
            <w:r w:rsidRPr="00AD32D4">
              <w:rPr>
                <w:rFonts w:ascii="CMU Serif Roman" w:eastAsia="Times New Roman" w:hAnsi="CMU Serif Roman" w:cs="CMU Serif Roman"/>
                <w:sz w:val="24"/>
                <w:szCs w:val="24"/>
                <w:lang w:val="en-GB"/>
              </w:rPr>
              <w:t>***</w:t>
            </w:r>
          </w:p>
        </w:tc>
      </w:tr>
    </w:tbl>
    <w:p w14:paraId="2D81A640" w14:textId="77777777" w:rsidR="000579E1" w:rsidRPr="00AD32D4" w:rsidRDefault="00000000">
      <w:pPr>
        <w:rPr>
          <w:rFonts w:ascii="CMU Serif Roman" w:eastAsia="Times New Roman" w:hAnsi="CMU Serif Roman" w:cs="CMU Serif Roman"/>
          <w:lang w:val="en-GB"/>
        </w:rPr>
      </w:pPr>
      <w:r w:rsidRPr="00AD32D4">
        <w:rPr>
          <w:rFonts w:ascii="CMU Serif Roman" w:hAnsi="CMU Serif Roman" w:cs="CMU Serif Roman"/>
          <w:lang w:val="en-GB"/>
        </w:rPr>
        <w:br w:type="page"/>
      </w:r>
    </w:p>
    <w:p w14:paraId="61D3BE7D" w14:textId="56B80F9B" w:rsidR="000579E1" w:rsidRPr="00AD32D4" w:rsidRDefault="00000000">
      <w:pPr>
        <w:spacing w:line="360" w:lineRule="auto"/>
        <w:jc w:val="both"/>
        <w:rPr>
          <w:rFonts w:ascii="CMU Serif Roman" w:eastAsia="Times New Roman" w:hAnsi="CMU Serif Roman" w:cs="CMU Serif Roman"/>
          <w:sz w:val="24"/>
          <w:szCs w:val="24"/>
          <w:lang w:val="en-GB"/>
        </w:rPr>
      </w:pPr>
      <w:r w:rsidRPr="000023AA">
        <w:rPr>
          <w:rFonts w:ascii="CMU Serif" w:eastAsia="Times New Roman" w:hAnsi="CMU Serif" w:cs="CMU Serif"/>
          <w:b/>
          <w:bCs/>
          <w:sz w:val="24"/>
          <w:szCs w:val="24"/>
          <w:lang w:val="en-GB"/>
        </w:rPr>
        <w:lastRenderedPageBreak/>
        <w:t>Table S9 |</w:t>
      </w:r>
      <w:r w:rsidRPr="00AD32D4">
        <w:rPr>
          <w:rFonts w:ascii="CMU Serif Roman" w:eastAsia="Times New Roman" w:hAnsi="CMU Serif Roman" w:cs="CMU Serif Roman"/>
          <w:sz w:val="24"/>
          <w:szCs w:val="24"/>
          <w:lang w:val="en-GB"/>
        </w:rPr>
        <w:t xml:space="preserve"> Biomass (in megaton) by mammalian order, realm, and scenario. Values represent mean biomass with 95% confidence intervals (CI lower 95, CI upper 95).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natural ranges (BL), baseline using IUCN ranges including extinct polygons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only habitat loss (HL), only hunting</w:t>
      </w:r>
      <w:r w:rsidR="000023AA">
        <w:rPr>
          <w:rFonts w:ascii="CMU Serif Roman" w:eastAsia="Times New Roman" w:hAnsi="CMU Serif Roman" w:cs="CMU Serif Roman"/>
          <w:sz w:val="24"/>
          <w:szCs w:val="24"/>
          <w:lang w:val="en-GB"/>
        </w:rPr>
        <w:t xml:space="preserve"> </w:t>
      </w:r>
      <w:r w:rsidRPr="00AD32D4">
        <w:rPr>
          <w:rFonts w:ascii="CMU Serif Roman" w:eastAsia="Times New Roman" w:hAnsi="CMU Serif Roman" w:cs="CMU Serif Roman"/>
          <w:sz w:val="24"/>
          <w:szCs w:val="24"/>
          <w:lang w:val="en-GB"/>
        </w:rPr>
        <w:t xml:space="preserve">(OH), and a present-day defaunated scenario combining habitat loss and </w:t>
      </w:r>
      <w:r w:rsidR="000023AA">
        <w:rPr>
          <w:rFonts w:ascii="CMU Serif Roman" w:eastAsia="Times New Roman" w:hAnsi="CMU Serif Roman" w:cs="CMU Serif Roman"/>
          <w:sz w:val="24"/>
          <w:szCs w:val="24"/>
          <w:lang w:val="en-GB"/>
        </w:rPr>
        <w:t>hunting</w:t>
      </w:r>
      <w:r w:rsidRPr="00AD32D4">
        <w:rPr>
          <w:rFonts w:ascii="CMU Serif Roman" w:eastAsia="Times New Roman" w:hAnsi="CMU Serif Roman" w:cs="CMU Serif Roman"/>
          <w:sz w:val="24"/>
          <w:szCs w:val="24"/>
          <w:lang w:val="en-GB"/>
        </w:rPr>
        <w:t xml:space="preserve"> (COMB). The number of 2500 km</w:t>
      </w:r>
      <w:r w:rsidRPr="00AD32D4">
        <w:rPr>
          <w:rFonts w:ascii="CMU Serif Roman" w:eastAsia="Times New Roman" w:hAnsi="CMU Serif Roman" w:cs="CMU Serif Roman"/>
          <w:sz w:val="24"/>
          <w:szCs w:val="24"/>
          <w:vertAlign w:val="superscript"/>
          <w:lang w:val="en-GB"/>
        </w:rPr>
        <w:t>2</w:t>
      </w:r>
      <w:r w:rsidRPr="00AD32D4">
        <w:rPr>
          <w:rFonts w:ascii="CMU Serif Roman" w:eastAsia="Times New Roman" w:hAnsi="CMU Serif Roman" w:cs="CMU Serif Roman"/>
          <w:sz w:val="24"/>
          <w:szCs w:val="24"/>
          <w:lang w:val="en-GB"/>
        </w:rPr>
        <w:t xml:space="preserve"> grid cells (n) per realm is reported. </w:t>
      </w:r>
      <w:r w:rsidRPr="000023AA">
        <w:rPr>
          <w:rFonts w:ascii="CMU Serif Roman" w:eastAsia="Times New Roman" w:hAnsi="CMU Serif Roman" w:cs="CMU Serif Roman"/>
          <w:sz w:val="24"/>
          <w:szCs w:val="24"/>
          <w:lang w:val="en-GB"/>
        </w:rPr>
        <w:t>Complete table with all values is available as xlsx file in Supplementary Data S9.</w:t>
      </w:r>
    </w:p>
    <w:p w14:paraId="133FA811" w14:textId="77777777" w:rsidR="000579E1" w:rsidRPr="00AD32D4" w:rsidRDefault="000579E1">
      <w:pPr>
        <w:spacing w:line="360" w:lineRule="auto"/>
        <w:jc w:val="both"/>
        <w:rPr>
          <w:rFonts w:ascii="CMU Serif Roman" w:eastAsia="Times New Roman" w:hAnsi="CMU Serif Roman" w:cs="CMU Serif Roman"/>
          <w:sz w:val="24"/>
          <w:szCs w:val="24"/>
          <w:lang w:val="en-GB"/>
        </w:rPr>
      </w:pPr>
    </w:p>
    <w:p w14:paraId="0C1F41D0" w14:textId="774A9301" w:rsidR="000579E1" w:rsidRPr="00AD32D4" w:rsidRDefault="00000000">
      <w:pPr>
        <w:spacing w:line="360" w:lineRule="auto"/>
        <w:jc w:val="both"/>
        <w:rPr>
          <w:rFonts w:ascii="CMU Serif Roman" w:eastAsia="Times New Roman" w:hAnsi="CMU Serif Roman" w:cs="CMU Serif Roman"/>
          <w:sz w:val="20"/>
          <w:szCs w:val="20"/>
          <w:lang w:val="en-GB"/>
        </w:rPr>
      </w:pPr>
      <w:r w:rsidRPr="000023AA">
        <w:rPr>
          <w:rFonts w:ascii="CMU Serif" w:eastAsia="Times New Roman" w:hAnsi="CMU Serif" w:cs="CMU Serif"/>
          <w:b/>
          <w:bCs/>
          <w:sz w:val="24"/>
          <w:szCs w:val="24"/>
          <w:lang w:val="en-GB"/>
        </w:rPr>
        <w:t>Table S10 |</w:t>
      </w:r>
      <w:r w:rsidRPr="00AD32D4">
        <w:rPr>
          <w:rFonts w:ascii="CMU Serif Roman" w:eastAsia="Times New Roman" w:hAnsi="CMU Serif Roman" w:cs="CMU Serif Roman"/>
          <w:sz w:val="24"/>
          <w:szCs w:val="24"/>
          <w:lang w:val="en-GB"/>
        </w:rPr>
        <w:t xml:space="preserve"> Species-level mammalian biomass (kiloton) by scenario across the pantropical forest zone. For each species, we report: mean biomass with 95% confidence intervals (CI lower 95, CI upper 95), taxonomic order, and number of grid cells where the species is present in each scenario. Scenarios include: Baseline reconstructed using </w:t>
      </w:r>
      <w:proofErr w:type="spellStart"/>
      <w:r w:rsidRPr="00AD32D4">
        <w:rPr>
          <w:rFonts w:ascii="CMU Serif Roman" w:eastAsia="Times New Roman" w:hAnsi="CMU Serif Roman" w:cs="CMU Serif Roman"/>
          <w:sz w:val="24"/>
          <w:szCs w:val="24"/>
          <w:lang w:val="en-GB"/>
        </w:rPr>
        <w:t>Phylacine</w:t>
      </w:r>
      <w:proofErr w:type="spellEnd"/>
      <w:r w:rsidRPr="00AD32D4">
        <w:rPr>
          <w:rFonts w:ascii="CMU Serif Roman" w:eastAsia="Times New Roman" w:hAnsi="CMU Serif Roman" w:cs="CMU Serif Roman"/>
          <w:sz w:val="24"/>
          <w:szCs w:val="24"/>
          <w:lang w:val="en-GB"/>
        </w:rPr>
        <w:t xml:space="preserve"> (BL), Baseline using IUCN ranges (BL</w:t>
      </w:r>
      <w:r w:rsidRPr="00AD32D4">
        <w:rPr>
          <w:rFonts w:ascii="CMU Serif Roman" w:eastAsia="Times New Roman" w:hAnsi="CMU Serif Roman" w:cs="CMU Serif Roman"/>
          <w:sz w:val="24"/>
          <w:szCs w:val="24"/>
          <w:vertAlign w:val="subscript"/>
          <w:lang w:val="en-GB"/>
        </w:rPr>
        <w:t>IUCN</w:t>
      </w:r>
      <w:r w:rsidRPr="00AD32D4">
        <w:rPr>
          <w:rFonts w:ascii="CMU Serif Roman" w:eastAsia="Times New Roman" w:hAnsi="CMU Serif Roman" w:cs="CMU Serif Roman"/>
          <w:sz w:val="24"/>
          <w:szCs w:val="24"/>
          <w:lang w:val="en-GB"/>
        </w:rPr>
        <w:t xml:space="preserve">), </w:t>
      </w:r>
      <w:r w:rsidR="000023AA">
        <w:rPr>
          <w:rFonts w:ascii="CMU Serif Roman" w:eastAsia="Times New Roman" w:hAnsi="CMU Serif Roman" w:cs="CMU Serif Roman"/>
          <w:sz w:val="24"/>
          <w:szCs w:val="24"/>
          <w:lang w:val="en-GB"/>
        </w:rPr>
        <w:t>only h</w:t>
      </w:r>
      <w:r w:rsidRPr="00AD32D4">
        <w:rPr>
          <w:rFonts w:ascii="CMU Serif Roman" w:eastAsia="Times New Roman" w:hAnsi="CMU Serif Roman" w:cs="CMU Serif Roman"/>
          <w:sz w:val="24"/>
          <w:szCs w:val="24"/>
          <w:lang w:val="en-GB"/>
        </w:rPr>
        <w:t xml:space="preserve">abitat loss (HL), </w:t>
      </w:r>
      <w:r w:rsidR="000023AA">
        <w:rPr>
          <w:rFonts w:ascii="CMU Serif Roman" w:eastAsia="Times New Roman" w:hAnsi="CMU Serif Roman" w:cs="CMU Serif Roman"/>
          <w:sz w:val="24"/>
          <w:szCs w:val="24"/>
          <w:lang w:val="en-GB"/>
        </w:rPr>
        <w:t>only hunting</w:t>
      </w:r>
      <w:r w:rsidRPr="00AD32D4">
        <w:rPr>
          <w:rFonts w:ascii="CMU Serif Roman" w:eastAsia="Times New Roman" w:hAnsi="CMU Serif Roman" w:cs="CMU Serif Roman"/>
          <w:sz w:val="24"/>
          <w:szCs w:val="24"/>
          <w:lang w:val="en-GB"/>
        </w:rPr>
        <w:t xml:space="preserve"> (OH), and the present-day defaunated scenario combining both pressures (COMB). The cell counts correspond only to the species' range within the pantropical forest zone per scenario, not its entire geographic distribution. Consequently, the biomass estimates represent only the portion of the species' total biomass occurring within the pantropical forest zone. </w:t>
      </w:r>
      <w:r w:rsidRPr="000023AA">
        <w:rPr>
          <w:rFonts w:ascii="CMU Serif Roman" w:eastAsia="Times New Roman" w:hAnsi="CMU Serif Roman" w:cs="CMU Serif Roman"/>
          <w:sz w:val="24"/>
          <w:szCs w:val="24"/>
          <w:lang w:val="en-GB"/>
        </w:rPr>
        <w:t>Complete table with all values is available as xlsx file in Supplementary Data S10.</w:t>
      </w:r>
    </w:p>
    <w:p w14:paraId="262C6D6E" w14:textId="77777777" w:rsidR="000579E1" w:rsidRPr="00AD32D4" w:rsidRDefault="000579E1">
      <w:pPr>
        <w:spacing w:line="360" w:lineRule="auto"/>
        <w:jc w:val="both"/>
        <w:rPr>
          <w:rFonts w:ascii="CMU Serif Roman" w:eastAsia="Times New Roman" w:hAnsi="CMU Serif Roman" w:cs="CMU Serif Roman"/>
          <w:sz w:val="24"/>
          <w:szCs w:val="24"/>
          <w:lang w:val="en-GB"/>
        </w:rPr>
      </w:pPr>
    </w:p>
    <w:p w14:paraId="116ED687" w14:textId="77777777" w:rsidR="000579E1" w:rsidRPr="00AD32D4" w:rsidRDefault="000579E1">
      <w:pPr>
        <w:spacing w:line="360" w:lineRule="auto"/>
        <w:jc w:val="both"/>
        <w:rPr>
          <w:rFonts w:ascii="CMU Serif Roman" w:eastAsia="Times New Roman" w:hAnsi="CMU Serif Roman" w:cs="CMU Serif Roman"/>
          <w:sz w:val="24"/>
          <w:szCs w:val="24"/>
          <w:lang w:val="en-GB"/>
        </w:rPr>
      </w:pPr>
    </w:p>
    <w:sectPr w:rsidR="000579E1" w:rsidRPr="00AD32D4" w:rsidSect="00AD32D4">
      <w:pgSz w:w="11909" w:h="16834"/>
      <w:pgMar w:top="1191" w:right="1191" w:bottom="1191" w:left="119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09E1E27-7F9F-5B44-B767-E6B950EF2436}"/>
    <w:embedBold r:id="rId2" w:fontKey="{BA129F87-A4CA-1F41-A82C-C8F9D798A03E}"/>
    <w:embedItalic r:id="rId3" w:fontKey="{7E8D9F87-A20D-3F41-B4EA-775BAAFF8DB1}"/>
  </w:font>
  <w:font w:name="Times New Roman">
    <w:panose1 w:val="02020603050405020304"/>
    <w:charset w:val="00"/>
    <w:family w:val="roman"/>
    <w:pitch w:val="variable"/>
    <w:sig w:usb0="E0002EFF" w:usb1="C000785B" w:usb2="00000009" w:usb3="00000000" w:csb0="000001FF" w:csb1="00000000"/>
    <w:embedRegular r:id="rId4" w:fontKey="{112EA382-BF17-4A40-93A9-6C438543B4E5}"/>
    <w:embedBold r:id="rId5" w:fontKey="{96ABC145-B805-EF45-B2E8-664BAC4A05D7}"/>
    <w:embedBoldItalic r:id="rId6" w:fontKey="{086124C1-9B74-2641-AB56-DEB2ED728683}"/>
  </w:font>
  <w:font w:name="CMU Serif">
    <w:panose1 w:val="02000603000000000000"/>
    <w:charset w:val="00"/>
    <w:family w:val="auto"/>
    <w:pitch w:val="variable"/>
    <w:sig w:usb0="E10002FF" w:usb1="5201E9EB" w:usb2="02020004" w:usb3="00000000" w:csb0="0000019F" w:csb1="00000000"/>
    <w:embedBold r:id="rId7" w:fontKey="{61509F69-4D4B-D847-99F8-9EA0465B4861}"/>
    <w:embedBoldItalic r:id="rId8" w:fontKey="{0ABD0F42-2349-894D-8307-843FCCFFE86F}"/>
  </w:font>
  <w:font w:name="CMU Serif Roman">
    <w:altName w:val="CMU SERIF ROMAN"/>
    <w:panose1 w:val="02000603000000000000"/>
    <w:charset w:val="00"/>
    <w:family w:val="auto"/>
    <w:pitch w:val="variable"/>
    <w:sig w:usb0="E10002FF" w:usb1="5201E9EB" w:usb2="02020004" w:usb3="00000000" w:csb0="0000019F" w:csb1="00000000"/>
    <w:embedRegular r:id="rId9" w:fontKey="{DC4B92DB-D79C-CD45-B6B3-2F2D63B1EF2C}"/>
  </w:font>
  <w:font w:name="Calibri">
    <w:panose1 w:val="020F0502020204030204"/>
    <w:charset w:val="00"/>
    <w:family w:val="swiss"/>
    <w:pitch w:val="variable"/>
    <w:sig w:usb0="E4002EFF" w:usb1="C200247B" w:usb2="00000009" w:usb3="00000000" w:csb0="000001FF" w:csb1="00000000"/>
    <w:embedRegular r:id="rId10" w:fontKey="{A038ADD8-49BA-6E4E-8CE1-A7FF1C6808FC}"/>
  </w:font>
  <w:font w:name="Cambria">
    <w:panose1 w:val="02040503050406030204"/>
    <w:charset w:val="00"/>
    <w:family w:val="roman"/>
    <w:pitch w:val="variable"/>
    <w:sig w:usb0="E00006FF" w:usb1="420024FF" w:usb2="02000000" w:usb3="00000000" w:csb0="0000019F" w:csb1="00000000"/>
    <w:embedRegular r:id="rId11" w:fontKey="{DEB2329C-BD00-0348-B90B-15636180B9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E1"/>
    <w:rsid w:val="000023AA"/>
    <w:rsid w:val="000579E1"/>
    <w:rsid w:val="007D1300"/>
    <w:rsid w:val="00AD32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2B82"/>
  <w15:docId w15:val="{41F52EC2-8A57-4245-BD5A-20AB3DE5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20</Pages>
  <Words>3859</Words>
  <Characters>21226</Characters>
  <Application>Microsoft Office Word</Application>
  <DocSecurity>0</DocSecurity>
  <Lines>176</Lines>
  <Paragraphs>50</Paragraphs>
  <ScaleCrop>false</ScaleCrop>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Iago Ferreiro Arias</cp:lastModifiedBy>
  <cp:revision>2</cp:revision>
  <dcterms:created xsi:type="dcterms:W3CDTF">2026-05-06T08:52:00Z</dcterms:created>
  <dcterms:modified xsi:type="dcterms:W3CDTF">2026-05-06T09:14:00Z</dcterms:modified>
</cp:coreProperties>
</file>