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1156" w14:textId="77777777" w:rsidR="009B492A" w:rsidRDefault="009B492A" w:rsidP="00830228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Supplementary material to:</w:t>
      </w:r>
    </w:p>
    <w:p w14:paraId="5BD874DA" w14:textId="77777777" w:rsidR="009B492A" w:rsidRDefault="009B492A" w:rsidP="00830228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2C9BF4F" w14:textId="77777777" w:rsidR="00920E04" w:rsidRPr="00540EA3" w:rsidRDefault="00920E04" w:rsidP="00920E04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Vi</w:t>
      </w:r>
      <w:r w:rsidRPr="0092214A">
        <w:rPr>
          <w:rFonts w:asciiTheme="majorBidi" w:hAnsiTheme="majorBidi" w:cstheme="majorBidi"/>
          <w:b/>
          <w:bCs/>
          <w:sz w:val="28"/>
          <w:szCs w:val="28"/>
        </w:rPr>
        <w:t xml:space="preserve">sible-light responsive </w:t>
      </w:r>
      <w:r w:rsidRPr="00B6464F">
        <w:rPr>
          <w:rFonts w:asciiTheme="majorBidi" w:hAnsiTheme="majorBidi" w:cstheme="majorBidi"/>
          <w:b/>
          <w:bCs/>
          <w:sz w:val="28"/>
          <w:szCs w:val="28"/>
        </w:rPr>
        <w:t>Cu-MOF-NH</w:t>
      </w:r>
      <w:r w:rsidRPr="00B6464F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 xml:space="preserve"> </w:t>
      </w:r>
      <w:r w:rsidRPr="00540EA3">
        <w:rPr>
          <w:rFonts w:asciiTheme="majorBidi" w:hAnsiTheme="majorBidi" w:cstheme="majorBidi"/>
          <w:b/>
          <w:bCs/>
          <w:sz w:val="28"/>
          <w:szCs w:val="28"/>
        </w:rPr>
        <w:t xml:space="preserve">for highly efficient </w:t>
      </w:r>
    </w:p>
    <w:p w14:paraId="285180E0" w14:textId="6E7B7FA2" w:rsidR="00830228" w:rsidRDefault="00920E04" w:rsidP="00920E04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92214A">
        <w:rPr>
          <w:rFonts w:asciiTheme="majorBidi" w:hAnsiTheme="majorBidi" w:cstheme="majorBidi"/>
          <w:b/>
          <w:bCs/>
          <w:sz w:val="28"/>
          <w:szCs w:val="28"/>
        </w:rPr>
        <w:t>erobic photocatalytic oxidation of benzyl alcohol</w:t>
      </w:r>
    </w:p>
    <w:p w14:paraId="12DC5B39" w14:textId="77777777" w:rsidR="00920E04" w:rsidRDefault="00920E04" w:rsidP="00920E04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9C9CE71" w14:textId="08059F24" w:rsidR="00830228" w:rsidRPr="003A0A97" w:rsidRDefault="00830228" w:rsidP="00830228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140C4">
        <w:rPr>
          <w:rFonts w:asciiTheme="majorBidi" w:hAnsiTheme="majorBidi" w:cstheme="majorBidi"/>
          <w:b/>
          <w:bCs/>
          <w:sz w:val="24"/>
          <w:szCs w:val="24"/>
        </w:rPr>
        <w:t>Samira Abdel-Azim</w:t>
      </w:r>
      <w:proofErr w:type="gramStart"/>
      <w:r w:rsidRPr="00C140C4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</w:t>
      </w:r>
      <w:r w:rsidR="00D1245B">
        <w:rPr>
          <w:rFonts w:asciiTheme="majorBidi" w:hAnsiTheme="majorBidi" w:cstheme="majorBidi"/>
          <w:b/>
          <w:bCs/>
          <w:sz w:val="24"/>
          <w:szCs w:val="24"/>
        </w:rPr>
        <w:t>,</w:t>
      </w:r>
      <w:r w:rsidRPr="00C140C4">
        <w:rPr>
          <w:rFonts w:asciiTheme="majorBidi" w:hAnsiTheme="majorBidi" w:cstheme="majorBidi"/>
          <w:b/>
          <w:bCs/>
          <w:sz w:val="24"/>
          <w:szCs w:val="24"/>
        </w:rPr>
        <w:t>Delvin</w:t>
      </w:r>
      <w:proofErr w:type="gramEnd"/>
      <w:r w:rsidRPr="00C140C4">
        <w:rPr>
          <w:rFonts w:asciiTheme="majorBidi" w:hAnsiTheme="majorBidi" w:cstheme="majorBidi"/>
          <w:b/>
          <w:bCs/>
          <w:sz w:val="24"/>
          <w:szCs w:val="24"/>
        </w:rPr>
        <w:t xml:space="preserve"> Aman</w:t>
      </w:r>
      <w:r w:rsidRPr="00C140C4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*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b,c</w:t>
      </w:r>
      <w:proofErr w:type="spellEnd"/>
      <w:r w:rsidR="00D1245B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</w:rPr>
        <w:t>, Eric Van Steen</w:t>
      </w:r>
      <w:r w:rsidR="00920E04" w:rsidRPr="00920E04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*</w:t>
      </w:r>
      <w:r w:rsidRPr="00C140C4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*</w:t>
      </w:r>
      <w:r w:rsidR="003A0A97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d</w:t>
      </w:r>
      <w:r w:rsidR="003A0A97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="003A0A97" w:rsidRPr="00C140C4">
        <w:rPr>
          <w:rFonts w:asciiTheme="majorBidi" w:hAnsiTheme="majorBidi" w:cstheme="majorBidi"/>
          <w:b/>
          <w:bCs/>
          <w:sz w:val="24"/>
          <w:szCs w:val="24"/>
        </w:rPr>
        <w:t>HowaidaAbd</w:t>
      </w:r>
      <w:proofErr w:type="spellEnd"/>
      <w:r w:rsidR="003A0A97" w:rsidRPr="00C140C4">
        <w:rPr>
          <w:rFonts w:asciiTheme="majorBidi" w:hAnsiTheme="majorBidi" w:cstheme="majorBidi"/>
          <w:b/>
          <w:bCs/>
          <w:sz w:val="24"/>
          <w:szCs w:val="24"/>
        </w:rPr>
        <w:t xml:space="preserve"> El </w:t>
      </w:r>
      <w:proofErr w:type="spellStart"/>
      <w:r w:rsidR="003A0A97" w:rsidRPr="00C140C4">
        <w:rPr>
          <w:rFonts w:asciiTheme="majorBidi" w:hAnsiTheme="majorBidi" w:cstheme="majorBidi"/>
          <w:b/>
          <w:bCs/>
          <w:sz w:val="24"/>
          <w:szCs w:val="24"/>
        </w:rPr>
        <w:t>Salam</w:t>
      </w:r>
      <w:r w:rsidR="003A0A97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e</w:t>
      </w:r>
      <w:proofErr w:type="spellEnd"/>
    </w:p>
    <w:p w14:paraId="2E01A051" w14:textId="77777777" w:rsidR="00830228" w:rsidRDefault="00830228" w:rsidP="00830228">
      <w:pPr>
        <w:tabs>
          <w:tab w:val="left" w:pos="5580"/>
        </w:tabs>
        <w:rPr>
          <w:rFonts w:asciiTheme="majorBidi" w:hAnsiTheme="majorBidi" w:cstheme="majorBidi"/>
          <w:sz w:val="20"/>
          <w:szCs w:val="20"/>
          <w:vertAlign w:val="superscript"/>
        </w:rPr>
      </w:pPr>
    </w:p>
    <w:p w14:paraId="0F70000C" w14:textId="77777777" w:rsidR="00830228" w:rsidRDefault="00830228" w:rsidP="00830228">
      <w:pPr>
        <w:tabs>
          <w:tab w:val="left" w:pos="5580"/>
        </w:tabs>
        <w:rPr>
          <w:rFonts w:asciiTheme="majorBidi" w:hAnsiTheme="majorBidi" w:cstheme="majorBidi"/>
          <w:sz w:val="20"/>
          <w:szCs w:val="20"/>
        </w:rPr>
      </w:pPr>
      <w:r w:rsidRPr="00D8779D">
        <w:rPr>
          <w:rFonts w:asciiTheme="majorBidi" w:hAnsiTheme="majorBidi" w:cstheme="majorBidi"/>
          <w:sz w:val="20"/>
          <w:szCs w:val="20"/>
          <w:vertAlign w:val="superscript"/>
        </w:rPr>
        <w:t>a</w:t>
      </w:r>
      <w:r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Pr="00D8779D">
        <w:rPr>
          <w:rFonts w:asciiTheme="majorBidi" w:hAnsiTheme="majorBidi" w:cstheme="majorBidi"/>
          <w:sz w:val="20"/>
          <w:szCs w:val="20"/>
        </w:rPr>
        <w:t xml:space="preserve">Process development division, Egyptian Petroleum Research Institute (EPRI), Nasr city, 11727, Cairo, Egypt. </w:t>
      </w:r>
    </w:p>
    <w:p w14:paraId="56BE7DD0" w14:textId="77777777" w:rsidR="00830228" w:rsidRPr="00D8779D" w:rsidRDefault="00830228" w:rsidP="00830228">
      <w:pPr>
        <w:tabs>
          <w:tab w:val="left" w:pos="5580"/>
        </w:tabs>
        <w:rPr>
          <w:rFonts w:asciiTheme="majorBidi" w:hAnsiTheme="majorBidi" w:cstheme="majorBid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BF3636">
        <w:rPr>
          <w:rFonts w:ascii="Times New Roman" w:hAnsi="Times New Roman" w:cs="Times New Roman"/>
          <w:sz w:val="20"/>
          <w:szCs w:val="20"/>
        </w:rPr>
        <w:t xml:space="preserve"> Catalysis laboratory, refining department, Egyptian Petroleum Research Institute (EPRI), Nasr city, 11727, Cairo, Egypt</w:t>
      </w:r>
    </w:p>
    <w:p w14:paraId="64ED69E7" w14:textId="77777777" w:rsidR="00830228" w:rsidRDefault="00830228" w:rsidP="0083022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Pr="00BF363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BF3636">
        <w:rPr>
          <w:rFonts w:ascii="Times New Roman" w:hAnsi="Times New Roman" w:cs="Times New Roman"/>
          <w:sz w:val="20"/>
          <w:szCs w:val="20"/>
        </w:rPr>
        <w:t>EPRI-Nanotechnology Center</w:t>
      </w:r>
      <w:r w:rsidRPr="00BF3636">
        <w:rPr>
          <w:rFonts w:ascii="Times New Roman" w:hAnsi="Times New Roman" w:cs="Times New Roman"/>
          <w:sz w:val="20"/>
          <w:szCs w:val="20"/>
          <w:vertAlign w:val="superscript"/>
        </w:rPr>
        <w:t xml:space="preserve">, </w:t>
      </w:r>
      <w:r w:rsidRPr="00BF3636">
        <w:rPr>
          <w:rFonts w:ascii="Times New Roman" w:hAnsi="Times New Roman" w:cs="Times New Roman"/>
          <w:sz w:val="20"/>
          <w:szCs w:val="20"/>
        </w:rPr>
        <w:t>Egyptian Petroleum Research Institute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F3636">
        <w:rPr>
          <w:rFonts w:ascii="Times New Roman" w:hAnsi="Times New Roman" w:cs="Times New Roman"/>
          <w:sz w:val="20"/>
          <w:szCs w:val="20"/>
        </w:rPr>
        <w:t xml:space="preserve">(EPRI), Nasr City, 11727, Cairo, Egypt, E-mail: </w:t>
      </w:r>
      <w:hyperlink r:id="rId4" w:history="1">
        <w:r w:rsidRPr="007C784A">
          <w:rPr>
            <w:rStyle w:val="Hyperlink"/>
            <w:rFonts w:ascii="Times New Roman" w:hAnsi="Times New Roman" w:cs="Times New Roman"/>
            <w:sz w:val="20"/>
            <w:szCs w:val="20"/>
          </w:rPr>
          <w:t>delvin.aman@epri.sci</w:t>
        </w:r>
      </w:hyperlink>
      <w:r w:rsidRPr="00BF3636">
        <w:rPr>
          <w:rFonts w:ascii="Times New Roman" w:hAnsi="Times New Roman" w:cs="Times New Roman"/>
          <w:sz w:val="20"/>
          <w:szCs w:val="20"/>
        </w:rPr>
        <w:t>.</w:t>
      </w:r>
    </w:p>
    <w:p w14:paraId="2D36F2B2" w14:textId="5B71D8DA" w:rsidR="00920E04" w:rsidRDefault="00830228" w:rsidP="00920E04">
      <w:pPr>
        <w:rPr>
          <w:rFonts w:ascii="Times New Roman" w:hAnsi="Times New Roman" w:cs="Times New Roman"/>
          <w:sz w:val="20"/>
          <w:szCs w:val="20"/>
        </w:rPr>
      </w:pPr>
      <w:r w:rsidRPr="00D8779D">
        <w:rPr>
          <w:rFonts w:asciiTheme="majorBidi" w:hAnsiTheme="majorBidi" w:cstheme="majorBidi"/>
          <w:sz w:val="20"/>
          <w:szCs w:val="20"/>
          <w:vertAlign w:val="superscript"/>
        </w:rPr>
        <w:t>d</w:t>
      </w:r>
      <w:r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="003A0A97" w:rsidRPr="00D8779D">
        <w:rPr>
          <w:rFonts w:asciiTheme="majorBidi" w:hAnsiTheme="majorBidi" w:cstheme="majorBidi"/>
          <w:sz w:val="20"/>
          <w:szCs w:val="20"/>
        </w:rPr>
        <w:t xml:space="preserve">Catalysis Institute, Department of Chemical Engineering, </w:t>
      </w:r>
      <w:proofErr w:type="spellStart"/>
      <w:r w:rsidR="003A0A97" w:rsidRPr="00D8779D">
        <w:rPr>
          <w:rFonts w:asciiTheme="majorBidi" w:hAnsiTheme="majorBidi" w:cstheme="majorBidi"/>
          <w:sz w:val="20"/>
          <w:szCs w:val="20"/>
        </w:rPr>
        <w:t>Univerity</w:t>
      </w:r>
      <w:proofErr w:type="spellEnd"/>
      <w:r w:rsidR="003A0A97" w:rsidRPr="00D8779D">
        <w:rPr>
          <w:rFonts w:asciiTheme="majorBidi" w:hAnsiTheme="majorBidi" w:cstheme="majorBidi"/>
          <w:sz w:val="20"/>
          <w:szCs w:val="20"/>
        </w:rPr>
        <w:t xml:space="preserve"> of Cape Town, Private Bag X3, Rondebosch 7701, South Africa</w:t>
      </w:r>
      <w:r w:rsidR="00920E04">
        <w:rPr>
          <w:rFonts w:asciiTheme="majorBidi" w:hAnsiTheme="majorBidi" w:cstheme="majorBidi"/>
          <w:sz w:val="20"/>
          <w:szCs w:val="20"/>
        </w:rPr>
        <w:t xml:space="preserve">, </w:t>
      </w:r>
      <w:bookmarkStart w:id="0" w:name="_Hlk78793604"/>
      <w:r w:rsidR="00920E04" w:rsidRPr="00BF3636">
        <w:rPr>
          <w:rFonts w:ascii="Times New Roman" w:hAnsi="Times New Roman" w:cs="Times New Roman"/>
          <w:sz w:val="20"/>
          <w:szCs w:val="20"/>
        </w:rPr>
        <w:t>E-mail:</w:t>
      </w:r>
      <w:r w:rsidR="00920E04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920E04" w:rsidRPr="000973F6">
          <w:rPr>
            <w:rStyle w:val="Hyperlink"/>
            <w:rFonts w:ascii="Times New Roman" w:hAnsi="Times New Roman" w:cs="Times New Roman"/>
            <w:sz w:val="20"/>
            <w:szCs w:val="20"/>
          </w:rPr>
          <w:t>eric.vansteen@uct.ac.za</w:t>
        </w:r>
      </w:hyperlink>
      <w:r w:rsidR="00920E04">
        <w:rPr>
          <w:rFonts w:ascii="Times New Roman" w:hAnsi="Times New Roman" w:cs="Times New Roman"/>
          <w:sz w:val="20"/>
          <w:szCs w:val="20"/>
        </w:rPr>
        <w:t>.</w:t>
      </w:r>
      <w:bookmarkEnd w:id="0"/>
    </w:p>
    <w:p w14:paraId="681A754E" w14:textId="70145B30" w:rsidR="00830228" w:rsidRDefault="003A0A97" w:rsidP="00830228">
      <w:pPr>
        <w:rPr>
          <w:rFonts w:asciiTheme="majorBidi" w:hAnsiTheme="majorBidi" w:cstheme="majorBidi"/>
          <w:sz w:val="20"/>
          <w:szCs w:val="20"/>
        </w:rPr>
      </w:pPr>
      <w:proofErr w:type="spellStart"/>
      <w:r w:rsidRPr="003A0A97">
        <w:rPr>
          <w:rFonts w:asciiTheme="majorBidi" w:hAnsiTheme="majorBidi" w:cstheme="majorBidi"/>
          <w:sz w:val="20"/>
          <w:szCs w:val="20"/>
          <w:vertAlign w:val="superscript"/>
        </w:rPr>
        <w:t>e</w:t>
      </w:r>
      <w:r w:rsidR="00830228" w:rsidRPr="00D8779D">
        <w:rPr>
          <w:rFonts w:asciiTheme="majorBidi" w:hAnsiTheme="majorBidi" w:cstheme="majorBidi"/>
          <w:sz w:val="20"/>
          <w:szCs w:val="20"/>
        </w:rPr>
        <w:t>Analysis</w:t>
      </w:r>
      <w:proofErr w:type="spellEnd"/>
      <w:r w:rsidR="00830228" w:rsidRPr="00D8779D">
        <w:rPr>
          <w:rFonts w:asciiTheme="majorBidi" w:hAnsiTheme="majorBidi" w:cstheme="majorBidi"/>
          <w:sz w:val="20"/>
          <w:szCs w:val="20"/>
        </w:rPr>
        <w:t xml:space="preserve"> and Evaluation Division, Egyptian Petroleum Research Institute, Nasr City, 11727, Cairo, Egypt. </w:t>
      </w:r>
    </w:p>
    <w:p w14:paraId="5A130F72" w14:textId="10A1A83F" w:rsidR="00830228" w:rsidRPr="00D8779D" w:rsidRDefault="00830228" w:rsidP="003A0A97">
      <w:pPr>
        <w:rPr>
          <w:rFonts w:asciiTheme="majorBidi" w:hAnsiTheme="majorBidi" w:cstheme="majorBidi"/>
          <w:sz w:val="20"/>
          <w:szCs w:val="20"/>
        </w:rPr>
      </w:pPr>
      <w:r w:rsidRPr="00D8779D">
        <w:rPr>
          <w:rFonts w:asciiTheme="majorBidi" w:hAnsiTheme="majorBidi" w:cstheme="majorBidi"/>
          <w:sz w:val="20"/>
          <w:szCs w:val="20"/>
        </w:rPr>
        <w:t xml:space="preserve"> </w:t>
      </w:r>
    </w:p>
    <w:p w14:paraId="7F0B27F0" w14:textId="77777777" w:rsidR="000F63BE" w:rsidRPr="00C140C4" w:rsidRDefault="000F63BE" w:rsidP="000F63B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A081AE5" w14:textId="719129BB" w:rsidR="008E7890" w:rsidRPr="00C140C4" w:rsidRDefault="00D75584" w:rsidP="005061FD">
      <w:pPr>
        <w:spacing w:before="2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F358D6D" wp14:editId="0AA108B9">
            <wp:extent cx="2630620" cy="2258575"/>
            <wp:effectExtent l="0" t="0" r="0" b="889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9" t="4642" r="11517" b="1922"/>
                    <a:stretch/>
                  </pic:blipFill>
                  <pic:spPr bwMode="auto">
                    <a:xfrm>
                      <a:off x="0" y="0"/>
                      <a:ext cx="2657440" cy="228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B492A">
        <w:rPr>
          <w:rFonts w:asciiTheme="majorBidi" w:hAnsiTheme="majorBidi" w:cstheme="majorBidi"/>
          <w:b/>
          <w:bCs/>
          <w:sz w:val="24"/>
          <w:szCs w:val="24"/>
        </w:rPr>
        <w:tab/>
      </w:r>
      <w:r w:rsidR="005061FD"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 w:rsidR="005061FD" w:rsidRPr="005061FD">
        <w:rPr>
          <w:noProof/>
        </w:rPr>
        <w:drawing>
          <wp:inline distT="0" distB="0" distL="0" distR="0" wp14:anchorId="2D8B243B" wp14:editId="2C76116C">
            <wp:extent cx="2540000" cy="2374674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8" r="40705" b="35290"/>
                    <a:stretch/>
                  </pic:blipFill>
                  <pic:spPr bwMode="auto">
                    <a:xfrm>
                      <a:off x="0" y="0"/>
                      <a:ext cx="2565015" cy="239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FCB502" w14:textId="1D9338B2" w:rsidR="000F63BE" w:rsidRPr="009B492A" w:rsidRDefault="009B492A" w:rsidP="009B492A">
      <w:pPr>
        <w:spacing w:before="240"/>
        <w:ind w:left="1276" w:hanging="127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Figure </w:t>
      </w:r>
      <w:r w:rsidR="008E7890" w:rsidRPr="00C140C4">
        <w:rPr>
          <w:rFonts w:asciiTheme="majorBidi" w:hAnsiTheme="majorBidi" w:cstheme="majorBidi"/>
          <w:b/>
          <w:bCs/>
          <w:sz w:val="24"/>
          <w:szCs w:val="24"/>
        </w:rPr>
        <w:t>S1</w:t>
      </w:r>
      <w:r w:rsidR="000F63BE" w:rsidRPr="00C140C4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8E7890" w:rsidRPr="00C140C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="000F63BE" w:rsidRPr="009B492A">
        <w:rPr>
          <w:rFonts w:asciiTheme="majorBidi" w:hAnsiTheme="majorBidi" w:cstheme="majorBidi"/>
          <w:sz w:val="24"/>
          <w:szCs w:val="24"/>
        </w:rPr>
        <w:t>N</w:t>
      </w:r>
      <w:r w:rsidR="000F63BE" w:rsidRPr="009B492A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8E7890" w:rsidRPr="009B492A">
        <w:rPr>
          <w:rFonts w:asciiTheme="majorBidi" w:hAnsiTheme="majorBidi" w:cstheme="majorBidi"/>
          <w:sz w:val="24"/>
          <w:szCs w:val="24"/>
        </w:rPr>
        <w:t xml:space="preserve"> </w:t>
      </w:r>
      <w:r w:rsidR="000F63BE" w:rsidRPr="009B492A">
        <w:rPr>
          <w:rFonts w:asciiTheme="majorBidi" w:hAnsiTheme="majorBidi" w:cstheme="majorBidi"/>
          <w:sz w:val="24"/>
          <w:szCs w:val="24"/>
        </w:rPr>
        <w:t xml:space="preserve">adsorption/desorption isotherms </w:t>
      </w:r>
      <w:r>
        <w:rPr>
          <w:rFonts w:asciiTheme="majorBidi" w:hAnsiTheme="majorBidi" w:cstheme="majorBidi"/>
          <w:sz w:val="24"/>
          <w:szCs w:val="24"/>
        </w:rPr>
        <w:t>(left) and BJH p</w:t>
      </w:r>
      <w:r w:rsidRPr="009B492A">
        <w:rPr>
          <w:rFonts w:asciiTheme="majorBidi" w:hAnsiTheme="majorBidi" w:cstheme="majorBidi"/>
          <w:sz w:val="24"/>
          <w:szCs w:val="24"/>
        </w:rPr>
        <w:t xml:space="preserve">ore size distribution </w:t>
      </w:r>
      <w:r>
        <w:rPr>
          <w:rFonts w:asciiTheme="majorBidi" w:hAnsiTheme="majorBidi" w:cstheme="majorBidi"/>
          <w:sz w:val="24"/>
          <w:szCs w:val="24"/>
        </w:rPr>
        <w:t xml:space="preserve">(right) </w:t>
      </w:r>
      <w:r w:rsidR="000F63BE" w:rsidRPr="009B492A">
        <w:rPr>
          <w:rFonts w:asciiTheme="majorBidi" w:hAnsiTheme="majorBidi" w:cstheme="majorBidi"/>
          <w:sz w:val="24"/>
          <w:szCs w:val="24"/>
        </w:rPr>
        <w:t>for TiO</w:t>
      </w:r>
      <w:r w:rsidR="000F63BE" w:rsidRPr="009B492A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8E7890" w:rsidRPr="009B492A">
        <w:rPr>
          <w:rFonts w:asciiTheme="majorBidi" w:hAnsiTheme="majorBidi" w:cstheme="majorBidi"/>
          <w:sz w:val="24"/>
          <w:szCs w:val="24"/>
        </w:rPr>
        <w:t xml:space="preserve">(A) and </w:t>
      </w:r>
      <w:r w:rsidR="000F63BE" w:rsidRPr="009B492A">
        <w:rPr>
          <w:rFonts w:asciiTheme="majorBidi" w:hAnsiTheme="majorBidi" w:cstheme="majorBidi"/>
          <w:sz w:val="24"/>
          <w:szCs w:val="24"/>
        </w:rPr>
        <w:t>TiO</w:t>
      </w:r>
      <w:r w:rsidR="000F63BE" w:rsidRPr="009B492A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0F63BE" w:rsidRPr="009B492A">
        <w:rPr>
          <w:rFonts w:asciiTheme="majorBidi" w:hAnsiTheme="majorBidi" w:cstheme="majorBidi"/>
          <w:sz w:val="24"/>
          <w:szCs w:val="24"/>
        </w:rPr>
        <w:t>(</w:t>
      </w:r>
      <w:r w:rsidR="00443D35" w:rsidRPr="009B492A">
        <w:rPr>
          <w:rFonts w:asciiTheme="majorBidi" w:hAnsiTheme="majorBidi" w:cstheme="majorBidi"/>
          <w:sz w:val="24"/>
          <w:szCs w:val="24"/>
        </w:rPr>
        <w:t>B</w:t>
      </w:r>
      <w:r w:rsidR="000F63BE" w:rsidRPr="009B492A">
        <w:rPr>
          <w:rFonts w:asciiTheme="majorBidi" w:hAnsiTheme="majorBidi" w:cstheme="majorBidi"/>
          <w:sz w:val="24"/>
          <w:szCs w:val="24"/>
        </w:rPr>
        <w:t>).</w:t>
      </w:r>
    </w:p>
    <w:p w14:paraId="20B8E432" w14:textId="77777777" w:rsidR="000F63BE" w:rsidRPr="00C140C4" w:rsidRDefault="000F63BE" w:rsidP="000F63BE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0171D2A" w14:textId="4D482F07" w:rsidR="000F63BE" w:rsidRPr="00C140C4" w:rsidRDefault="000F63BE" w:rsidP="000F63B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4CED778" w14:textId="4872D431" w:rsidR="000F63BE" w:rsidRPr="00C140C4" w:rsidRDefault="005061FD" w:rsidP="005061FD">
      <w:pPr>
        <w:rPr>
          <w:rFonts w:asciiTheme="majorBidi" w:hAnsiTheme="majorBidi" w:cstheme="majorBidi"/>
          <w:b/>
          <w:bCs/>
          <w:noProof/>
          <w:sz w:val="24"/>
          <w:szCs w:val="24"/>
        </w:rPr>
      </w:pPr>
      <w:r w:rsidRPr="005061FD">
        <w:rPr>
          <w:rFonts w:asciiTheme="majorBidi" w:hAnsiTheme="majorBidi" w:cstheme="majorBidi"/>
          <w:b/>
          <w:bCs/>
          <w:noProof/>
          <w:sz w:val="24"/>
          <w:szCs w:val="24"/>
        </w:rPr>
        <w:lastRenderedPageBreak/>
        <w:drawing>
          <wp:inline distT="0" distB="0" distL="0" distR="0" wp14:anchorId="784343E0" wp14:editId="50C175E0">
            <wp:extent cx="2539365" cy="3384550"/>
            <wp:effectExtent l="0" t="0" r="0" b="6350"/>
            <wp:docPr id="32" name="Picture 31">
              <a:extLst xmlns:a="http://schemas.openxmlformats.org/drawingml/2006/main">
                <a:ext uri="{FF2B5EF4-FFF2-40B4-BE49-F238E27FC236}">
                  <a16:creationId xmlns:a16="http://schemas.microsoft.com/office/drawing/2014/main" id="{74A449DD-60CF-419D-A601-AF2293808C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1">
                      <a:extLst>
                        <a:ext uri="{FF2B5EF4-FFF2-40B4-BE49-F238E27FC236}">
                          <a16:creationId xmlns:a16="http://schemas.microsoft.com/office/drawing/2014/main" id="{74A449DD-60CF-419D-A601-AF2293808CF2}"/>
                        </a:ext>
                      </a:extLst>
                    </pic:cNvPr>
                    <pic:cNvPicPr/>
                  </pic:nvPicPr>
                  <pic:blipFill rotWithShape="1">
                    <a:blip r:embed="rId8"/>
                    <a:srcRect l="25114" t="2532" r="35677" b="3776"/>
                    <a:stretch/>
                  </pic:blipFill>
                  <pic:spPr bwMode="auto">
                    <a:xfrm>
                      <a:off x="0" y="0"/>
                      <a:ext cx="2539670" cy="3384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t xml:space="preserve"> </w:t>
      </w:r>
      <w:r w:rsidRPr="00C140C4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 wp14:anchorId="68763BD0" wp14:editId="552F9A95">
            <wp:extent cx="2541223" cy="3320415"/>
            <wp:effectExtent l="0" t="0" r="0" b="0"/>
            <wp:docPr id="8" name="Picture 8" descr="C:\Users\delvin\OneDrive\Desktop\New folder (2)\Presentation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lvin\OneDrive\Desktop\New folder (2)\Presentation2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35" t="29087" r="47442" b="2307"/>
                    <a:stretch/>
                  </pic:blipFill>
                  <pic:spPr bwMode="auto">
                    <a:xfrm>
                      <a:off x="0" y="0"/>
                      <a:ext cx="2551098" cy="3333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2D0F74" w14:textId="77777777" w:rsidR="000F63BE" w:rsidRPr="00C140C4" w:rsidRDefault="000F63BE" w:rsidP="000F63BE">
      <w:pPr>
        <w:jc w:val="center"/>
        <w:rPr>
          <w:rFonts w:asciiTheme="majorBidi" w:hAnsiTheme="majorBidi" w:cstheme="majorBidi"/>
          <w:b/>
          <w:bCs/>
          <w:noProof/>
          <w:sz w:val="24"/>
          <w:szCs w:val="24"/>
        </w:rPr>
      </w:pPr>
    </w:p>
    <w:p w14:paraId="25D956F2" w14:textId="19FC2863" w:rsidR="005061FD" w:rsidRPr="00C140C4" w:rsidRDefault="009B492A" w:rsidP="005061FD">
      <w:pPr>
        <w:ind w:left="1276" w:hanging="1276"/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Figure </w:t>
      </w:r>
      <w:r w:rsidR="000206DE" w:rsidRPr="00C140C4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S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2</w:t>
      </w:r>
      <w:r w:rsidR="000F63BE" w:rsidRPr="00C140C4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 xml:space="preserve">: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ab/>
      </w:r>
      <w:r w:rsidR="005061FD" w:rsidRPr="009B492A">
        <w:rPr>
          <w:rFonts w:asciiTheme="majorBidi" w:hAnsiTheme="majorBidi" w:cstheme="majorBidi"/>
          <w:sz w:val="24"/>
          <w:szCs w:val="24"/>
        </w:rPr>
        <w:t>N</w:t>
      </w:r>
      <w:r w:rsidR="005061FD" w:rsidRPr="009B492A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5061FD" w:rsidRPr="009B492A">
        <w:rPr>
          <w:rFonts w:asciiTheme="majorBidi" w:hAnsiTheme="majorBidi" w:cstheme="majorBidi"/>
          <w:sz w:val="24"/>
          <w:szCs w:val="24"/>
        </w:rPr>
        <w:t xml:space="preserve"> adsorption/desorption isotherms </w:t>
      </w:r>
      <w:r w:rsidR="005061FD">
        <w:rPr>
          <w:rFonts w:asciiTheme="majorBidi" w:hAnsiTheme="majorBidi" w:cstheme="majorBidi"/>
          <w:sz w:val="24"/>
          <w:szCs w:val="24"/>
        </w:rPr>
        <w:t>(left) and BJH p</w:t>
      </w:r>
      <w:r w:rsidR="005061FD" w:rsidRPr="009B492A">
        <w:rPr>
          <w:rFonts w:asciiTheme="majorBidi" w:hAnsiTheme="majorBidi" w:cstheme="majorBidi"/>
          <w:sz w:val="24"/>
          <w:szCs w:val="24"/>
        </w:rPr>
        <w:t xml:space="preserve">ore size distribution </w:t>
      </w:r>
      <w:r w:rsidR="005061FD">
        <w:rPr>
          <w:rFonts w:asciiTheme="majorBidi" w:hAnsiTheme="majorBidi" w:cstheme="majorBidi"/>
          <w:sz w:val="24"/>
          <w:szCs w:val="24"/>
        </w:rPr>
        <w:t xml:space="preserve">(right) </w:t>
      </w:r>
      <w:r w:rsidR="005061FD" w:rsidRPr="009B492A">
        <w:rPr>
          <w:rFonts w:asciiTheme="majorBidi" w:hAnsiTheme="majorBidi" w:cstheme="majorBidi"/>
          <w:sz w:val="24"/>
          <w:szCs w:val="24"/>
        </w:rPr>
        <w:t>for</w:t>
      </w:r>
      <w:r w:rsidR="005061FD">
        <w:rPr>
          <w:rFonts w:asciiTheme="majorBidi" w:hAnsiTheme="majorBidi" w:cstheme="majorBidi"/>
          <w:sz w:val="24"/>
          <w:szCs w:val="24"/>
        </w:rPr>
        <w:t xml:space="preserve"> (a)</w:t>
      </w:r>
      <w:r w:rsidR="005061FD" w:rsidRPr="009B492A">
        <w:rPr>
          <w:rFonts w:asciiTheme="majorBidi" w:hAnsiTheme="majorBidi" w:cstheme="majorBidi"/>
          <w:sz w:val="24"/>
          <w:szCs w:val="24"/>
        </w:rPr>
        <w:t xml:space="preserve"> </w:t>
      </w:r>
      <w:r w:rsidR="005061FD">
        <w:rPr>
          <w:rFonts w:asciiTheme="majorBidi" w:eastAsia="Times New Roman" w:hAnsiTheme="majorBidi" w:cstheme="majorBidi"/>
          <w:sz w:val="24"/>
          <w:szCs w:val="24"/>
          <w:lang w:bidi="ar-EG"/>
        </w:rPr>
        <w:t>pristine</w:t>
      </w:r>
      <w:r w:rsidR="005061FD" w:rsidRPr="009B492A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 </w:t>
      </w:r>
      <w:r w:rsidR="005061FD">
        <w:rPr>
          <w:rFonts w:asciiTheme="majorBidi" w:eastAsia="Times New Roman" w:hAnsiTheme="majorBidi" w:cstheme="majorBidi"/>
          <w:sz w:val="24"/>
          <w:szCs w:val="24"/>
          <w:lang w:bidi="ar-EG"/>
        </w:rPr>
        <w:t>Cu-</w:t>
      </w:r>
      <w:r w:rsidR="005061FD" w:rsidRPr="009B492A">
        <w:rPr>
          <w:rFonts w:asciiTheme="majorBidi" w:eastAsia="Times New Roman" w:hAnsiTheme="majorBidi" w:cstheme="majorBidi"/>
          <w:sz w:val="24"/>
          <w:szCs w:val="24"/>
          <w:lang w:bidi="ar-EG"/>
        </w:rPr>
        <w:t xml:space="preserve">MOF and (b) </w:t>
      </w:r>
      <w:r w:rsidR="005061FD">
        <w:rPr>
          <w:rFonts w:asciiTheme="majorBidi" w:eastAsia="Times New Roman" w:hAnsiTheme="majorBidi" w:cstheme="majorBidi"/>
          <w:sz w:val="24"/>
          <w:szCs w:val="24"/>
          <w:lang w:bidi="ar-EG"/>
        </w:rPr>
        <w:t>Cu-</w:t>
      </w:r>
      <w:r w:rsidR="005061FD" w:rsidRPr="009B492A">
        <w:rPr>
          <w:rFonts w:asciiTheme="majorBidi" w:eastAsia="Times New Roman" w:hAnsiTheme="majorBidi" w:cstheme="majorBidi"/>
          <w:sz w:val="24"/>
          <w:szCs w:val="24"/>
          <w:lang w:bidi="ar-EG"/>
        </w:rPr>
        <w:t>MOF -NH</w:t>
      </w:r>
      <w:r w:rsidR="005061FD" w:rsidRPr="009B492A">
        <w:rPr>
          <w:rFonts w:asciiTheme="majorBidi" w:eastAsia="Times New Roman" w:hAnsiTheme="majorBidi" w:cstheme="majorBidi"/>
          <w:sz w:val="24"/>
          <w:szCs w:val="24"/>
          <w:vertAlign w:val="subscript"/>
          <w:lang w:bidi="ar-EG"/>
        </w:rPr>
        <w:t>2</w:t>
      </w:r>
      <w:r w:rsidR="005061FD" w:rsidRPr="00C140C4">
        <w:rPr>
          <w:rFonts w:asciiTheme="majorBidi" w:eastAsia="Times New Roman" w:hAnsiTheme="majorBidi" w:cstheme="majorBidi"/>
          <w:b/>
          <w:bCs/>
          <w:sz w:val="24"/>
          <w:szCs w:val="24"/>
          <w:lang w:bidi="ar-EG"/>
        </w:rPr>
        <w:t>.</w:t>
      </w:r>
    </w:p>
    <w:p w14:paraId="1DE93F82" w14:textId="77777777" w:rsidR="005061FD" w:rsidRPr="00C140C4" w:rsidRDefault="005061FD" w:rsidP="005061FD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E78E89A" w14:textId="18361D8B" w:rsidR="005061FD" w:rsidRPr="009B492A" w:rsidRDefault="005061FD" w:rsidP="005061FD">
      <w:pPr>
        <w:spacing w:before="240"/>
        <w:ind w:left="1276" w:hanging="1276"/>
        <w:rPr>
          <w:rFonts w:asciiTheme="majorBidi" w:hAnsiTheme="majorBidi" w:cstheme="majorBidi"/>
          <w:sz w:val="24"/>
          <w:szCs w:val="24"/>
        </w:rPr>
      </w:pPr>
    </w:p>
    <w:p w14:paraId="7008255F" w14:textId="77777777" w:rsidR="0077029B" w:rsidRPr="00C140C4" w:rsidRDefault="0077029B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77029B" w:rsidRPr="00C140C4" w:rsidSect="00770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CxMDUxNTcyMzGwNDFS0lEKTi0uzszPAykwrwUAh753NywAAAA="/>
  </w:docVars>
  <w:rsids>
    <w:rsidRoot w:val="006B0214"/>
    <w:rsid w:val="000206DE"/>
    <w:rsid w:val="000F63BE"/>
    <w:rsid w:val="00351C03"/>
    <w:rsid w:val="003A0A97"/>
    <w:rsid w:val="00425A20"/>
    <w:rsid w:val="004431AC"/>
    <w:rsid w:val="00443D35"/>
    <w:rsid w:val="00456E1A"/>
    <w:rsid w:val="005061FD"/>
    <w:rsid w:val="00533B7A"/>
    <w:rsid w:val="006B0214"/>
    <w:rsid w:val="006D47A8"/>
    <w:rsid w:val="0077029B"/>
    <w:rsid w:val="007D5781"/>
    <w:rsid w:val="00830228"/>
    <w:rsid w:val="008E7890"/>
    <w:rsid w:val="00920E04"/>
    <w:rsid w:val="009B492A"/>
    <w:rsid w:val="00B81C8D"/>
    <w:rsid w:val="00C07E90"/>
    <w:rsid w:val="00C140C4"/>
    <w:rsid w:val="00D1245B"/>
    <w:rsid w:val="00D1650B"/>
    <w:rsid w:val="00D62FA5"/>
    <w:rsid w:val="00D75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F8CD8"/>
  <w15:docId w15:val="{E04E8EF6-999A-4E80-97A8-9B86C67F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3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78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eric.vansteen@uct.ac.za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elvin.aman@epri.sci" TargetMode="Externa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 delvin aman</cp:lastModifiedBy>
  <cp:revision>5</cp:revision>
  <dcterms:created xsi:type="dcterms:W3CDTF">2021-05-25T21:56:00Z</dcterms:created>
  <dcterms:modified xsi:type="dcterms:W3CDTF">2021-08-02T08:48:00Z</dcterms:modified>
</cp:coreProperties>
</file>