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both"/>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Experimental Section</w:t>
      </w:r>
    </w:p>
    <w:p>
      <w:pPr>
        <w:pStyle w:val="Body"/>
        <w:spacing w:line="480" w:lineRule="auto"/>
        <w:jc w:val="both"/>
        <w:rPr>
          <w:rFonts w:ascii="Times New Roman" w:cs="Times New Roman" w:hAnsi="Times New Roman" w:eastAsia="Times New Roman"/>
          <w:sz w:val="22"/>
          <w:szCs w:val="22"/>
        </w:rPr>
      </w:pPr>
      <w:r>
        <w:rPr>
          <w:rFonts w:ascii="Times New Roman" w:hAnsi="Times New Roman"/>
          <w:sz w:val="22"/>
          <w:szCs w:val="22"/>
          <w:rtl w:val="0"/>
          <w:lang w:val="en-US"/>
        </w:rPr>
        <w:t xml:space="preserve">Solvents and reagentes were purchased from Aldrich and used as received. </w:t>
      </w:r>
      <w:r>
        <w:rPr>
          <w:rFonts w:ascii="Times New Roman" w:hAnsi="Times New Roman"/>
          <w:sz w:val="22"/>
          <w:szCs w:val="22"/>
          <w:vertAlign w:val="superscript"/>
          <w:rtl w:val="0"/>
        </w:rPr>
        <w:t>1</w:t>
      </w:r>
      <w:r>
        <w:rPr>
          <w:rFonts w:ascii="Times New Roman" w:hAnsi="Times New Roman"/>
          <w:sz w:val="22"/>
          <w:szCs w:val="22"/>
          <w:rtl w:val="0"/>
          <w:lang w:val="en-US"/>
        </w:rPr>
        <w:t xml:space="preserve">H and </w:t>
      </w:r>
      <w:r>
        <w:rPr>
          <w:rFonts w:ascii="Times New Roman" w:hAnsi="Times New Roman"/>
          <w:sz w:val="22"/>
          <w:szCs w:val="22"/>
          <w:vertAlign w:val="superscript"/>
          <w:rtl w:val="0"/>
        </w:rPr>
        <w:t>13</w:t>
      </w:r>
      <w:r>
        <w:rPr>
          <w:rFonts w:ascii="Times New Roman" w:hAnsi="Times New Roman"/>
          <w:sz w:val="22"/>
          <w:szCs w:val="22"/>
          <w:rtl w:val="0"/>
          <w:lang w:val="en-US"/>
        </w:rPr>
        <w:t>C NMR spectra were recorded on a Bruker Avance III HD 400 spectrometer, equiped with BBO 5mm probe with z gradients (</w:t>
      </w:r>
      <w:r>
        <w:rPr>
          <w:rFonts w:ascii="Times New Roman" w:hAnsi="Times New Roman"/>
          <w:sz w:val="22"/>
          <w:szCs w:val="22"/>
          <w:vertAlign w:val="superscript"/>
          <w:rtl w:val="0"/>
        </w:rPr>
        <w:t>1</w:t>
      </w:r>
      <w:r>
        <w:rPr>
          <w:rFonts w:ascii="Times New Roman" w:hAnsi="Times New Roman"/>
          <w:sz w:val="22"/>
          <w:szCs w:val="22"/>
          <w:rtl w:val="0"/>
        </w:rPr>
        <w:t xml:space="preserve">H NMR: 400 MHz; </w:t>
      </w:r>
      <w:r>
        <w:rPr>
          <w:rFonts w:ascii="Times New Roman" w:hAnsi="Times New Roman"/>
          <w:sz w:val="22"/>
          <w:szCs w:val="22"/>
          <w:vertAlign w:val="superscript"/>
          <w:rtl w:val="0"/>
        </w:rPr>
        <w:t>13</w:t>
      </w:r>
      <w:r>
        <w:rPr>
          <w:rFonts w:ascii="Times New Roman" w:hAnsi="Times New Roman"/>
          <w:sz w:val="22"/>
          <w:szCs w:val="22"/>
          <w:rtl w:val="0"/>
        </w:rPr>
        <w:t>C NMR: 101 MHz).</w:t>
      </w:r>
    </w:p>
    <w:p>
      <w:pPr>
        <w:pStyle w:val="Body"/>
        <w:spacing w:line="480" w:lineRule="auto"/>
        <w:jc w:val="both"/>
        <w:rPr>
          <w:rFonts w:ascii="Times New Roman" w:cs="Times New Roman" w:hAnsi="Times New Roman" w:eastAsia="Times New Roman"/>
          <w:sz w:val="22"/>
          <w:szCs w:val="22"/>
          <w:lang w:val="en-US"/>
        </w:rPr>
      </w:pPr>
    </w:p>
    <w:p>
      <w:pPr>
        <w:pStyle w:val="Body"/>
        <w:spacing w:line="480" w:lineRule="auto"/>
        <w:jc w:val="both"/>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 xml:space="preserve">1-Ethyl-2-(4-hydroxyphenyl) imidazole: </w:t>
      </w:r>
      <w:r>
        <w:rPr>
          <w:rFonts w:ascii="Times New Roman" w:hAnsi="Times New Roman"/>
          <w:sz w:val="22"/>
          <w:szCs w:val="22"/>
          <w:rtl w:val="0"/>
          <w:lang w:val="en-US"/>
        </w:rPr>
        <w:t xml:space="preserve">Ethylamine (70% aqueous solution) (6.80 g; 105.0 mmol) was added at room temperature to a solution of 4-hydroxy benzaldehyde (12.2 g; 100.0 mmol) dissolved in methanol (75 mL) in a reaction flask. During the addition, the temperature rises gradually to 40 </w:t>
      </w:r>
      <w:r>
        <w:rPr>
          <w:rFonts w:ascii="Times New Roman" w:hAnsi="Times New Roman" w:hint="default"/>
          <w:sz w:val="22"/>
          <w:szCs w:val="22"/>
          <w:rtl w:val="0"/>
          <w:lang w:val="en-US"/>
        </w:rPr>
        <w:t>°</w:t>
      </w:r>
      <w:r>
        <w:rPr>
          <w:rFonts w:ascii="Times New Roman" w:hAnsi="Times New Roman"/>
          <w:sz w:val="22"/>
          <w:szCs w:val="22"/>
          <w:rtl w:val="0"/>
          <w:lang w:val="en-US"/>
        </w:rPr>
        <w:t>C. The corresponding imine precipitated and the resulting suspension was stirred for an additional 10 min. After this time, ammonium carbonate ((NH</w:t>
      </w:r>
      <w:r>
        <w:rPr>
          <w:rFonts w:ascii="Times New Roman" w:hAnsi="Times New Roman"/>
          <w:sz w:val="22"/>
          <w:szCs w:val="22"/>
          <w:vertAlign w:val="subscript"/>
          <w:rtl w:val="0"/>
          <w:lang w:val="en-US"/>
        </w:rPr>
        <w:t>4</w:t>
      </w:r>
      <w:r>
        <w:rPr>
          <w:rFonts w:ascii="Times New Roman" w:hAnsi="Times New Roman"/>
          <w:sz w:val="22"/>
          <w:szCs w:val="22"/>
          <w:rtl w:val="0"/>
          <w:lang w:val="en-US"/>
        </w:rPr>
        <w:t>)</w:t>
      </w:r>
      <w:r>
        <w:rPr>
          <w:rFonts w:ascii="Times New Roman" w:hAnsi="Times New Roman"/>
          <w:sz w:val="22"/>
          <w:szCs w:val="22"/>
          <w:vertAlign w:val="subscript"/>
          <w:rtl w:val="0"/>
          <w:lang w:val="en-US"/>
        </w:rPr>
        <w:t>2</w:t>
      </w:r>
      <w:r>
        <w:rPr>
          <w:rFonts w:ascii="Times New Roman" w:hAnsi="Times New Roman"/>
          <w:sz w:val="22"/>
          <w:szCs w:val="22"/>
          <w:rtl w:val="0"/>
          <w:lang w:val="en-US"/>
        </w:rPr>
        <w:t>CO</w:t>
      </w:r>
      <w:r>
        <w:rPr>
          <w:rFonts w:ascii="Times New Roman" w:hAnsi="Times New Roman"/>
          <w:sz w:val="22"/>
          <w:szCs w:val="22"/>
          <w:vertAlign w:val="subscript"/>
          <w:rtl w:val="0"/>
          <w:lang w:val="en-US"/>
        </w:rPr>
        <w:t>3</w:t>
      </w:r>
      <w:r>
        <w:rPr>
          <w:rFonts w:ascii="Times New Roman" w:hAnsi="Times New Roman"/>
          <w:sz w:val="22"/>
          <w:szCs w:val="22"/>
          <w:rtl w:val="0"/>
          <w:lang w:val="en-US"/>
        </w:rPr>
        <w:t xml:space="preserve"> 65.6%, 7.75 g; 53.0 mmol) was added in one single portion. Glyoxal (40% aqueous solution) (14.50 g; 100.0 mmol) dissolved in methanol (15 mL) was added dropwise, under stirring and holding the temperature at 40 </w:t>
      </w:r>
      <w:r>
        <w:rPr>
          <w:rFonts w:ascii="Times New Roman" w:hAnsi="Times New Roman" w:hint="default"/>
          <w:sz w:val="22"/>
          <w:szCs w:val="22"/>
          <w:rtl w:val="0"/>
          <w:lang w:val="en-US"/>
        </w:rPr>
        <w:t>°</w:t>
      </w:r>
      <w:r>
        <w:rPr>
          <w:rFonts w:ascii="Times New Roman" w:hAnsi="Times New Roman"/>
          <w:sz w:val="22"/>
          <w:szCs w:val="22"/>
          <w:rtl w:val="0"/>
          <w:lang w:val="en-US"/>
        </w:rPr>
        <w:t xml:space="preserve">C. Carbon dioxide evolved during this last addition and the desired 1-ethyl-2-(4-hydroxyphenyl) imidazole precipitated. After the addition, the reaction mixture was stirred for an additional 30 min, maintaining the temperature at 40 </w:t>
      </w:r>
      <w:r>
        <w:rPr>
          <w:rFonts w:ascii="Times New Roman" w:hAnsi="Times New Roman" w:hint="default"/>
          <w:sz w:val="22"/>
          <w:szCs w:val="22"/>
          <w:rtl w:val="0"/>
          <w:lang w:val="en-US"/>
        </w:rPr>
        <w:t>°</w:t>
      </w:r>
      <w:r>
        <w:rPr>
          <w:rFonts w:ascii="Times New Roman" w:hAnsi="Times New Roman"/>
          <w:sz w:val="22"/>
          <w:szCs w:val="22"/>
          <w:rtl w:val="0"/>
          <w:lang w:val="en-US"/>
        </w:rPr>
        <w:t xml:space="preserve">C. Then, ice-cold water (50 mL) was added to the reaction mixture previously cooled to 10 </w:t>
      </w:r>
      <w:r>
        <w:rPr>
          <w:rFonts w:ascii="Times New Roman" w:hAnsi="Times New Roman" w:hint="default"/>
          <w:sz w:val="22"/>
          <w:szCs w:val="22"/>
          <w:rtl w:val="0"/>
          <w:lang w:val="en-US"/>
        </w:rPr>
        <w:t>°</w:t>
      </w:r>
      <w:r>
        <w:rPr>
          <w:rFonts w:ascii="Times New Roman" w:hAnsi="Times New Roman"/>
          <w:sz w:val="22"/>
          <w:szCs w:val="22"/>
          <w:rtl w:val="0"/>
          <w:lang w:val="en-US"/>
        </w:rPr>
        <w:t>C with an ice/water bath. The resulting light amber crystals were filtered on a B</w:t>
      </w:r>
      <w:r>
        <w:rPr>
          <w:rFonts w:ascii="Times New Roman" w:hAnsi="Times New Roman" w:hint="default"/>
          <w:sz w:val="22"/>
          <w:szCs w:val="22"/>
          <w:rtl w:val="0"/>
          <w:lang w:val="en-US"/>
        </w:rPr>
        <w:t>ü</w:t>
      </w:r>
      <w:r>
        <w:rPr>
          <w:rFonts w:ascii="Times New Roman" w:hAnsi="Times New Roman"/>
          <w:sz w:val="22"/>
          <w:szCs w:val="22"/>
          <w:rtl w:val="0"/>
          <w:lang w:val="en-US"/>
        </w:rPr>
        <w:t xml:space="preserve">chner funnel, washed with an ice-cold 1:2 methanol/water mixture (40 mL) and dried at room temperature. Yield: 6.60 g; 35.0 %. </w:t>
      </w:r>
      <w:r>
        <w:rPr>
          <w:rFonts w:ascii="Times New Roman" w:hAnsi="Times New Roman"/>
          <w:sz w:val="22"/>
          <w:szCs w:val="22"/>
          <w:vertAlign w:val="superscript"/>
          <w:rtl w:val="0"/>
        </w:rPr>
        <w:t>1</w:t>
      </w:r>
      <w:r>
        <w:rPr>
          <w:rFonts w:ascii="Times New Roman" w:hAnsi="Times New Roman"/>
          <w:sz w:val="22"/>
          <w:szCs w:val="22"/>
          <w:rtl w:val="0"/>
        </w:rPr>
        <w:t>H NMR (400 MHz, DMSO-</w:t>
      </w:r>
      <w:r>
        <w:rPr>
          <w:rFonts w:ascii="Times New Roman" w:hAnsi="Times New Roman"/>
          <w:i w:val="1"/>
          <w:iCs w:val="1"/>
          <w:sz w:val="22"/>
          <w:szCs w:val="22"/>
          <w:rtl w:val="0"/>
        </w:rPr>
        <w:t>d</w:t>
      </w:r>
      <w:r>
        <w:rPr>
          <w:rFonts w:ascii="Times New Roman" w:hAnsi="Times New Roman"/>
          <w:sz w:val="22"/>
          <w:szCs w:val="22"/>
          <w:vertAlign w:val="subscript"/>
          <w:rtl w:val="0"/>
        </w:rPr>
        <w:t>6</w:t>
      </w:r>
      <w:r>
        <w:rPr>
          <w:rFonts w:ascii="Times New Roman" w:hAnsi="Times New Roman"/>
          <w:sz w:val="22"/>
          <w:szCs w:val="22"/>
          <w:rtl w:val="0"/>
        </w:rPr>
        <w:t xml:space="preserve">) </w:t>
      </w:r>
      <w:r>
        <w:rPr>
          <w:rFonts w:ascii="Times New Roman" w:hAnsi="Times New Roman" w:hint="default"/>
          <w:sz w:val="22"/>
          <w:szCs w:val="22"/>
          <w:rtl w:val="0"/>
        </w:rPr>
        <w:t>δ</w:t>
      </w:r>
      <w:r>
        <w:rPr>
          <w:rFonts w:ascii="Times New Roman" w:hAnsi="Times New Roman"/>
          <w:sz w:val="22"/>
          <w:szCs w:val="22"/>
          <w:rtl w:val="0"/>
        </w:rPr>
        <w:t xml:space="preserve">: 7.37 (d, </w:t>
      </w:r>
      <w:r>
        <w:rPr>
          <w:rFonts w:ascii="Times New Roman" w:hAnsi="Times New Roman"/>
          <w:i w:val="1"/>
          <w:iCs w:val="1"/>
          <w:sz w:val="22"/>
          <w:szCs w:val="22"/>
          <w:rtl w:val="0"/>
        </w:rPr>
        <w:t>J</w:t>
      </w:r>
      <w:r>
        <w:rPr>
          <w:rFonts w:ascii="Times New Roman" w:hAnsi="Times New Roman"/>
          <w:sz w:val="22"/>
          <w:szCs w:val="22"/>
          <w:rtl w:val="0"/>
        </w:rPr>
        <w:t xml:space="preserve"> = 8.8 Hz, 2H); 7.23 (d, </w:t>
      </w:r>
      <w:r>
        <w:rPr>
          <w:rFonts w:ascii="Times New Roman" w:hAnsi="Times New Roman"/>
          <w:i w:val="1"/>
          <w:iCs w:val="1"/>
          <w:sz w:val="22"/>
          <w:szCs w:val="22"/>
          <w:rtl w:val="0"/>
        </w:rPr>
        <w:t>J</w:t>
      </w:r>
      <w:r>
        <w:rPr>
          <w:rFonts w:ascii="Times New Roman" w:hAnsi="Times New Roman"/>
          <w:sz w:val="22"/>
          <w:szCs w:val="22"/>
          <w:rtl w:val="0"/>
        </w:rPr>
        <w:t xml:space="preserve"> = 1.2 Hz, 1H); 6.93 (d, </w:t>
      </w:r>
      <w:r>
        <w:rPr>
          <w:rFonts w:ascii="Times New Roman" w:hAnsi="Times New Roman"/>
          <w:i w:val="1"/>
          <w:iCs w:val="1"/>
          <w:sz w:val="22"/>
          <w:szCs w:val="22"/>
          <w:rtl w:val="0"/>
        </w:rPr>
        <w:t>J</w:t>
      </w:r>
      <w:r>
        <w:rPr>
          <w:rFonts w:ascii="Times New Roman" w:hAnsi="Times New Roman"/>
          <w:sz w:val="22"/>
          <w:szCs w:val="22"/>
          <w:rtl w:val="0"/>
        </w:rPr>
        <w:t xml:space="preserve"> = 1.2 Hz, 1H); 6.85 (d, </w:t>
      </w:r>
      <w:r>
        <w:rPr>
          <w:rFonts w:ascii="Times New Roman" w:hAnsi="Times New Roman"/>
          <w:i w:val="1"/>
          <w:iCs w:val="1"/>
          <w:sz w:val="22"/>
          <w:szCs w:val="22"/>
          <w:rtl w:val="0"/>
        </w:rPr>
        <w:t>J</w:t>
      </w:r>
      <w:r>
        <w:rPr>
          <w:rFonts w:ascii="Times New Roman" w:hAnsi="Times New Roman"/>
          <w:sz w:val="22"/>
          <w:szCs w:val="22"/>
          <w:rtl w:val="0"/>
        </w:rPr>
        <w:t xml:space="preserve"> = 8.8 Hz, 2H), 3.97 (q, J = 7.2 Hz, 2H); 1.26 (t, J = 7.2 Hz, 3H). </w:t>
      </w:r>
      <w:r>
        <w:rPr>
          <w:rFonts w:ascii="Times New Roman" w:hAnsi="Times New Roman"/>
          <w:sz w:val="22"/>
          <w:szCs w:val="22"/>
          <w:vertAlign w:val="superscript"/>
          <w:rtl w:val="0"/>
        </w:rPr>
        <w:t>13</w:t>
      </w:r>
      <w:r>
        <w:rPr>
          <w:rFonts w:ascii="Times New Roman" w:hAnsi="Times New Roman"/>
          <w:sz w:val="22"/>
          <w:szCs w:val="22"/>
          <w:rtl w:val="0"/>
        </w:rPr>
        <w:t>C NMR (100 MHz, DMSO-</w:t>
      </w:r>
      <w:r>
        <w:rPr>
          <w:rFonts w:ascii="Times New Roman" w:hAnsi="Times New Roman"/>
          <w:i w:val="1"/>
          <w:iCs w:val="1"/>
          <w:sz w:val="22"/>
          <w:szCs w:val="22"/>
          <w:rtl w:val="0"/>
        </w:rPr>
        <w:t>d</w:t>
      </w:r>
      <w:r>
        <w:rPr>
          <w:rFonts w:ascii="Times New Roman" w:hAnsi="Times New Roman"/>
          <w:sz w:val="22"/>
          <w:szCs w:val="22"/>
          <w:vertAlign w:val="subscript"/>
          <w:rtl w:val="0"/>
        </w:rPr>
        <w:t>6</w:t>
      </w:r>
      <w:r>
        <w:rPr>
          <w:rFonts w:ascii="Times New Roman" w:hAnsi="Times New Roman"/>
          <w:sz w:val="22"/>
          <w:szCs w:val="22"/>
          <w:rtl w:val="0"/>
        </w:rPr>
        <w:t xml:space="preserve">) </w:t>
      </w:r>
      <w:r>
        <w:rPr>
          <w:rFonts w:ascii="Times New Roman" w:hAnsi="Times New Roman" w:hint="default"/>
          <w:sz w:val="22"/>
          <w:szCs w:val="22"/>
          <w:rtl w:val="0"/>
        </w:rPr>
        <w:t>δ</w:t>
      </w:r>
      <w:r>
        <w:rPr>
          <w:rFonts w:ascii="Times New Roman" w:hAnsi="Times New Roman"/>
          <w:sz w:val="22"/>
          <w:szCs w:val="22"/>
          <w:rtl w:val="0"/>
        </w:rPr>
        <w:t>: 157.8, 146.7, 130.0, 127.5, 121.7, 120.5, 115.5, 41.2, 16.3.</w:t>
      </w:r>
    </w:p>
    <w:p>
      <w:pPr>
        <w:pStyle w:val="Normal (Web)"/>
        <w:spacing w:before="0" w:after="0" w:line="480" w:lineRule="auto"/>
        <w:rPr>
          <w:sz w:val="22"/>
          <w:szCs w:val="22"/>
          <w:lang w:val="en-US"/>
        </w:rPr>
      </w:pPr>
    </w:p>
    <w:p>
      <w:pPr>
        <w:pStyle w:val="Body"/>
        <w:spacing w:line="480" w:lineRule="auto"/>
        <w:jc w:val="both"/>
        <w:rPr>
          <w:rFonts w:ascii="Times New Roman" w:cs="Times New Roman" w:hAnsi="Times New Roman" w:eastAsia="Times New Roman"/>
          <w:b w:val="1"/>
          <w:bCs w:val="1"/>
          <w:sz w:val="22"/>
          <w:szCs w:val="22"/>
        </w:rPr>
      </w:pPr>
      <w:r>
        <w:rPr>
          <w:rFonts w:ascii="Times New Roman" w:hAnsi="Times New Roman"/>
          <w:b w:val="1"/>
          <w:bCs w:val="1"/>
          <w:sz w:val="22"/>
          <w:szCs w:val="22"/>
          <w:rtl w:val="0"/>
        </w:rPr>
        <w:t xml:space="preserve">1-Ethyl-3-methyl-2-(4-hydroxyphenyl) imidazolium iodide: </w:t>
      </w:r>
      <w:r>
        <w:rPr>
          <w:rFonts w:ascii="Times New Roman" w:hAnsi="Times New Roman"/>
          <w:sz w:val="22"/>
          <w:szCs w:val="22"/>
          <w:rtl w:val="0"/>
          <w:lang w:val="en-US"/>
        </w:rPr>
        <w:t xml:space="preserve">1-Ethyl-2-(4-hydroxyphenyl) imidazole (85.8 g, 456.4 mmol) was added to a reaction flask followed by acetonitrile (250 mL). The reaction mixture was stirred and heated to 70 </w:t>
      </w:r>
      <w:r>
        <w:rPr>
          <w:rFonts w:ascii="Times New Roman" w:hAnsi="Times New Roman" w:hint="default"/>
          <w:sz w:val="22"/>
          <w:szCs w:val="22"/>
          <w:rtl w:val="0"/>
          <w:lang w:val="it-IT"/>
        </w:rPr>
        <w:t>°</w:t>
      </w:r>
      <w:r>
        <w:rPr>
          <w:rFonts w:ascii="Times New Roman" w:hAnsi="Times New Roman"/>
          <w:sz w:val="22"/>
          <w:szCs w:val="22"/>
          <w:rtl w:val="0"/>
          <w:lang w:val="en-US"/>
        </w:rPr>
        <w:t xml:space="preserve">C and iodomethane (78.0 g, 547.7 mmol), diluted in acetonitrile (15 mL), was added dropwise over 50 min. After the addition, the reaction flask remained under stirring with heating at 70 </w:t>
      </w:r>
      <w:r>
        <w:rPr>
          <w:rFonts w:ascii="Times New Roman" w:hAnsi="Times New Roman" w:hint="default"/>
          <w:sz w:val="22"/>
          <w:szCs w:val="22"/>
          <w:rtl w:val="0"/>
          <w:lang w:val="it-IT"/>
        </w:rPr>
        <w:t>°</w:t>
      </w:r>
      <w:r>
        <w:rPr>
          <w:rFonts w:ascii="Times New Roman" w:hAnsi="Times New Roman"/>
          <w:sz w:val="22"/>
          <w:szCs w:val="22"/>
          <w:rtl w:val="0"/>
          <w:lang w:val="en-US"/>
        </w:rPr>
        <w:t>C for another 1 h. The reaction mixture was cooled with an external ice bath and ice-cold ethyl acetate (250 mL) was added to the flask in order to crystallize the product. The solid contents of the flask were filtered on a B</w:t>
      </w:r>
      <w:r>
        <w:rPr>
          <w:rFonts w:ascii="Times New Roman" w:hAnsi="Times New Roman" w:hint="default"/>
          <w:sz w:val="22"/>
          <w:szCs w:val="22"/>
          <w:rtl w:val="0"/>
        </w:rPr>
        <w:t>ü</w:t>
      </w:r>
      <w:r>
        <w:rPr>
          <w:rFonts w:ascii="Times New Roman" w:hAnsi="Times New Roman"/>
          <w:sz w:val="22"/>
          <w:szCs w:val="22"/>
          <w:rtl w:val="0"/>
          <w:lang w:val="en-US"/>
        </w:rPr>
        <w:t xml:space="preserve">chner funnel, and the resulting crystals were washed with a few mililiters of ice-cold ethyl acetate. The product was obtained as pale amber crystals. Yield: 144.9 g; 96.2 %. </w:t>
      </w:r>
      <w:r>
        <w:rPr>
          <w:rFonts w:ascii="Times New Roman" w:hAnsi="Times New Roman"/>
          <w:sz w:val="22"/>
          <w:szCs w:val="22"/>
          <w:vertAlign w:val="superscript"/>
          <w:rtl w:val="0"/>
        </w:rPr>
        <w:t>1</w:t>
      </w:r>
      <w:r>
        <w:rPr>
          <w:rFonts w:ascii="Times New Roman" w:hAnsi="Times New Roman"/>
          <w:sz w:val="22"/>
          <w:szCs w:val="22"/>
          <w:rtl w:val="0"/>
        </w:rPr>
        <w:t>H NMR (400 MHz, DMSO-d</w:t>
      </w:r>
      <w:r>
        <w:rPr>
          <w:rFonts w:ascii="Times New Roman" w:hAnsi="Times New Roman"/>
          <w:sz w:val="22"/>
          <w:szCs w:val="22"/>
          <w:vertAlign w:val="subscript"/>
          <w:rtl w:val="0"/>
        </w:rPr>
        <w:t>6</w:t>
      </w:r>
      <w:r>
        <w:rPr>
          <w:rFonts w:ascii="Times New Roman" w:hAnsi="Times New Roman"/>
          <w:sz w:val="22"/>
          <w:szCs w:val="22"/>
          <w:rtl w:val="0"/>
        </w:rPr>
        <w:t xml:space="preserve">) </w:t>
      </w:r>
      <w:r>
        <w:rPr>
          <w:rFonts w:ascii="Times New Roman" w:hAnsi="Times New Roman" w:hint="default"/>
          <w:sz w:val="22"/>
          <w:szCs w:val="22"/>
          <w:rtl w:val="0"/>
        </w:rPr>
        <w:t>δ</w:t>
      </w:r>
      <w:r>
        <w:rPr>
          <w:rFonts w:ascii="Times New Roman" w:hAnsi="Times New Roman"/>
          <w:sz w:val="22"/>
          <w:szCs w:val="22"/>
          <w:rtl w:val="0"/>
        </w:rPr>
        <w:t xml:space="preserve">: 10.43 (s,1H); 7.92 (d, J= 2.0 Hz, 1H); 7.86 (d, J= 2.0 Hz, 1H); 7.54 (d, J= 8.8 Hz, 2H); 7.01 (d, J= 8.8 Hz, 2H); 3.99 (q, J= 7.2 Hz, 2H); 3.64 (s, 3H); 1.28 (t, J= 7.2 Hz, 3H). </w:t>
      </w:r>
      <w:r>
        <w:rPr>
          <w:rFonts w:ascii="Times New Roman" w:hAnsi="Times New Roman"/>
          <w:sz w:val="22"/>
          <w:szCs w:val="22"/>
          <w:vertAlign w:val="superscript"/>
          <w:rtl w:val="0"/>
        </w:rPr>
        <w:t>13</w:t>
      </w:r>
      <w:r>
        <w:rPr>
          <w:rFonts w:ascii="Times New Roman" w:hAnsi="Times New Roman"/>
          <w:sz w:val="22"/>
          <w:szCs w:val="22"/>
          <w:rtl w:val="0"/>
        </w:rPr>
        <w:t>C NMR (100 MHz, DMSO-d</w:t>
      </w:r>
      <w:r>
        <w:rPr>
          <w:rFonts w:ascii="Times New Roman" w:hAnsi="Times New Roman"/>
          <w:sz w:val="22"/>
          <w:szCs w:val="22"/>
          <w:vertAlign w:val="subscript"/>
          <w:rtl w:val="0"/>
        </w:rPr>
        <w:t>6</w:t>
      </w:r>
      <w:r>
        <w:rPr>
          <w:rFonts w:ascii="Times New Roman" w:hAnsi="Times New Roman"/>
          <w:sz w:val="22"/>
          <w:szCs w:val="22"/>
          <w:rtl w:val="0"/>
        </w:rPr>
        <w:t xml:space="preserve">) </w:t>
      </w:r>
      <w:r>
        <w:rPr>
          <w:rFonts w:ascii="Times New Roman" w:hAnsi="Times New Roman" w:hint="default"/>
          <w:sz w:val="22"/>
          <w:szCs w:val="22"/>
          <w:rtl w:val="0"/>
        </w:rPr>
        <w:t>δ</w:t>
      </w:r>
      <w:r>
        <w:rPr>
          <w:rFonts w:ascii="Times New Roman" w:hAnsi="Times New Roman"/>
          <w:sz w:val="22"/>
          <w:szCs w:val="22"/>
          <w:rtl w:val="0"/>
        </w:rPr>
        <w:t>: 160.6, 144.2, 132.0, 123.08, 120.9, 116.2, 110.9, 43.4, 35.3, 14.9.</w:t>
      </w:r>
    </w:p>
    <w:p>
      <w:pPr>
        <w:pStyle w:val="Body"/>
        <w:spacing w:line="480" w:lineRule="auto"/>
        <w:jc w:val="both"/>
        <w:rPr>
          <w:rFonts w:ascii="Times New Roman" w:cs="Times New Roman" w:hAnsi="Times New Roman" w:eastAsia="Times New Roman"/>
          <w:sz w:val="22"/>
          <w:szCs w:val="22"/>
        </w:rPr>
      </w:pPr>
    </w:p>
    <w:p>
      <w:pPr>
        <w:pStyle w:val="Body"/>
        <w:spacing w:line="480" w:lineRule="auto"/>
        <w:jc w:val="both"/>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de-DE"/>
        </w:rPr>
        <w:t xml:space="preserve">1 Ethyl-3-methyl-2-(4-oxyphenyl) imidazolium zwitterionic salt: </w:t>
      </w:r>
      <w:r>
        <w:rPr>
          <w:rFonts w:ascii="Times New Roman" w:hAnsi="Times New Roman"/>
          <w:sz w:val="22"/>
          <w:szCs w:val="22"/>
          <w:rtl w:val="0"/>
          <w:lang w:val="en-US"/>
        </w:rPr>
        <w:t>1-Ethyl-3-methyl-2-(4-hydroxyphenyl) imidazolium iodide (143.9 g; 436 mmol) was mixed in a beaker with distilled water (80 mL) and Ambersep 900 OH ion exchange resin (0.8 meq. OH</w:t>
      </w:r>
      <w:r>
        <w:rPr>
          <w:rFonts w:ascii="Times New Roman" w:hAnsi="Times New Roman"/>
          <w:sz w:val="22"/>
          <w:szCs w:val="22"/>
          <w:vertAlign w:val="superscript"/>
          <w:rtl w:val="0"/>
          <w:lang w:val="en-US"/>
        </w:rPr>
        <w:t>-</w:t>
      </w:r>
      <w:r>
        <w:rPr>
          <w:rFonts w:ascii="Times New Roman" w:hAnsi="Times New Roman"/>
          <w:sz w:val="22"/>
          <w:szCs w:val="22"/>
          <w:rtl w:val="0"/>
          <w:lang w:val="en-US"/>
        </w:rPr>
        <w:t>/mL; 600 mL; 480 meq OH</w:t>
      </w:r>
      <w:r>
        <w:rPr>
          <w:rFonts w:ascii="Times New Roman" w:hAnsi="Times New Roman"/>
          <w:sz w:val="22"/>
          <w:szCs w:val="22"/>
          <w:vertAlign w:val="superscript"/>
          <w:rtl w:val="0"/>
          <w:lang w:val="en-US"/>
        </w:rPr>
        <w:t>-</w:t>
      </w:r>
      <w:r>
        <w:rPr>
          <w:rFonts w:ascii="Times New Roman" w:hAnsi="Times New Roman"/>
          <w:sz w:val="22"/>
          <w:szCs w:val="22"/>
          <w:rtl w:val="0"/>
          <w:lang w:val="en-US"/>
        </w:rPr>
        <w:t>), previously washed with distilled water to pH 8. The resulting suspension was magnetically stirred at room temperature for 10 min. The iodide/hydroxide exchange in the aqueous solution was confirmed by performing a negative qualitative iodide test (sodium nitrite/sulfuric acid) on a small sample. The reaction mixture was filtered through a B</w:t>
      </w:r>
      <w:r>
        <w:rPr>
          <w:rFonts w:ascii="Times New Roman" w:hAnsi="Times New Roman" w:hint="default"/>
          <w:sz w:val="22"/>
          <w:szCs w:val="22"/>
          <w:rtl w:val="0"/>
          <w:lang w:val="en-US"/>
        </w:rPr>
        <w:t>ü</w:t>
      </w:r>
      <w:r>
        <w:rPr>
          <w:rFonts w:ascii="Times New Roman" w:hAnsi="Times New Roman"/>
          <w:sz w:val="22"/>
          <w:szCs w:val="22"/>
          <w:rtl w:val="0"/>
          <w:lang w:val="en-US"/>
        </w:rPr>
        <w:t xml:space="preserve">chner funnel and the resin was washed with water (350 mL). The combined filtrate solutions were evaporated under reduced pressure, resulting in a slightly yellowish solid. Yield: 79.9 g, 90.5 %. </w:t>
      </w:r>
      <w:r>
        <w:rPr>
          <w:rFonts w:ascii="Times New Roman" w:hAnsi="Times New Roman"/>
          <w:sz w:val="22"/>
          <w:szCs w:val="22"/>
          <w:vertAlign w:val="superscript"/>
          <w:rtl w:val="0"/>
        </w:rPr>
        <w:t>1</w:t>
      </w:r>
      <w:r>
        <w:rPr>
          <w:rFonts w:ascii="Times New Roman" w:hAnsi="Times New Roman"/>
          <w:sz w:val="22"/>
          <w:szCs w:val="22"/>
          <w:rtl w:val="0"/>
        </w:rPr>
        <w:t>H NMR (400 MHz, dmso-d</w:t>
      </w:r>
      <w:r>
        <w:rPr>
          <w:rFonts w:ascii="Times New Roman" w:hAnsi="Times New Roman"/>
          <w:sz w:val="22"/>
          <w:szCs w:val="22"/>
          <w:vertAlign w:val="subscript"/>
          <w:rtl w:val="0"/>
        </w:rPr>
        <w:t>6</w:t>
      </w:r>
      <w:r>
        <w:rPr>
          <w:rFonts w:ascii="Times New Roman" w:hAnsi="Times New Roman"/>
          <w:sz w:val="22"/>
          <w:szCs w:val="22"/>
          <w:rtl w:val="0"/>
        </w:rPr>
        <w:t xml:space="preserve">) </w:t>
      </w:r>
      <w:r>
        <w:rPr>
          <w:rFonts w:ascii="Times New Roman" w:hAnsi="Times New Roman" w:hint="default"/>
          <w:sz w:val="22"/>
          <w:szCs w:val="22"/>
          <w:rtl w:val="0"/>
        </w:rPr>
        <w:t>δ</w:t>
      </w:r>
      <w:r>
        <w:rPr>
          <w:rFonts w:ascii="Times New Roman" w:hAnsi="Times New Roman"/>
          <w:sz w:val="22"/>
          <w:szCs w:val="22"/>
          <w:rtl w:val="0"/>
        </w:rPr>
        <w:t xml:space="preserve">: 7.73 (d, J= 2.0 Hz, 1H); 7.66 (d, J= 2.0 Hz, 1H); 6.96 (d, J= 8.8 Hz, 2H); 6.15 (d, J= 8.8 Hz, 2H); 4.01 (q, J= 7.2 Hz, 2H); 3.65 (s, 3H); 1.31 (t, J= 7.2 Hz, 3H). </w:t>
      </w:r>
      <w:r>
        <w:rPr>
          <w:rFonts w:ascii="Times New Roman" w:hAnsi="Times New Roman"/>
          <w:sz w:val="22"/>
          <w:szCs w:val="22"/>
          <w:vertAlign w:val="superscript"/>
          <w:rtl w:val="0"/>
        </w:rPr>
        <w:t>13</w:t>
      </w:r>
      <w:r>
        <w:rPr>
          <w:rFonts w:ascii="Times New Roman" w:hAnsi="Times New Roman"/>
          <w:sz w:val="22"/>
          <w:szCs w:val="22"/>
          <w:rtl w:val="0"/>
        </w:rPr>
        <w:t>C NMR (101 MHz, dmso-d</w:t>
      </w:r>
      <w:r>
        <w:rPr>
          <w:rFonts w:ascii="Times New Roman" w:hAnsi="Times New Roman"/>
          <w:sz w:val="22"/>
          <w:szCs w:val="22"/>
          <w:vertAlign w:val="subscript"/>
          <w:rtl w:val="0"/>
        </w:rPr>
        <w:t>6</w:t>
      </w:r>
      <w:r>
        <w:rPr>
          <w:rFonts w:ascii="Times New Roman" w:hAnsi="Times New Roman"/>
          <w:sz w:val="22"/>
          <w:szCs w:val="22"/>
          <w:rtl w:val="0"/>
        </w:rPr>
        <w:t xml:space="preserve">) </w:t>
      </w:r>
      <w:r>
        <w:rPr>
          <w:rFonts w:ascii="Times New Roman" w:hAnsi="Times New Roman" w:hint="default"/>
          <w:sz w:val="22"/>
          <w:szCs w:val="22"/>
          <w:rtl w:val="0"/>
        </w:rPr>
        <w:t>δ</w:t>
      </w:r>
      <w:r>
        <w:rPr>
          <w:rFonts w:ascii="Times New Roman" w:hAnsi="Times New Roman"/>
          <w:sz w:val="22"/>
          <w:szCs w:val="22"/>
          <w:rtl w:val="0"/>
        </w:rPr>
        <w:t>: 175.51, 147.41, 130.86, 122.04, 119.82, 119.75, 94.87, 43.08, 35.40, 14.99.</w:t>
      </w:r>
    </w:p>
    <w:p>
      <w:pPr>
        <w:pStyle w:val="Legenda de Figura"/>
        <w:spacing w:after="0" w:line="480" w:lineRule="auto"/>
        <w:jc w:val="both"/>
        <w:rPr>
          <w:rFonts w:ascii="Times New Roman" w:cs="Times New Roman" w:hAnsi="Times New Roman" w:eastAsia="Times New Roman"/>
          <w:b w:val="0"/>
          <w:bCs w:val="0"/>
          <w:sz w:val="22"/>
          <w:szCs w:val="22"/>
        </w:rPr>
      </w:pPr>
    </w:p>
    <w:p>
      <w:pPr>
        <w:pStyle w:val="Body"/>
        <w:spacing w:line="480" w:lineRule="auto"/>
        <w:jc w:val="both"/>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 xml:space="preserve">1-Methyl-3-benzyl-2-(4-hydroxyphenyl) imidazolium bromide: </w:t>
      </w:r>
      <w:r>
        <w:rPr>
          <w:rFonts w:ascii="Times New Roman" w:hAnsi="Times New Roman"/>
          <w:sz w:val="22"/>
          <w:szCs w:val="22"/>
          <w:rtl w:val="0"/>
          <w:lang w:val="en-US"/>
        </w:rPr>
        <w:t>1-Methyl-2-(4-hydroxyphenyl) imidazole (1.74 g; 10.0 mmol) was added to a round bottomed flask followed by acetonitrile (10 mL) and benzyl bromide (1.71 g; 10.0 mmol). The resulting suspension was stirred with heating at 75</w:t>
      </w:r>
      <w:r>
        <w:rPr>
          <w:rFonts w:ascii="Times New Roman" w:hAnsi="Times New Roman" w:hint="default"/>
          <w:sz w:val="22"/>
          <w:szCs w:val="22"/>
          <w:rtl w:val="0"/>
          <w:lang w:val="en-US"/>
        </w:rPr>
        <w:t>º</w:t>
      </w:r>
      <w:r>
        <w:rPr>
          <w:rFonts w:ascii="Times New Roman" w:hAnsi="Times New Roman"/>
          <w:sz w:val="22"/>
          <w:szCs w:val="22"/>
          <w:rtl w:val="0"/>
          <w:lang w:val="en-US"/>
        </w:rPr>
        <w:t xml:space="preserve">C for 1h, where gradual solubilization of the imidazole occurred. The resulting final solution was cooled to room temperature and after 24h the resulting crystals were filtered. The crude product obtained was recrystallized with acetonitrile yielding light straw-colored crystals. Yield: 2.40 g, 69.5 %. </w:t>
      </w:r>
      <w:r>
        <w:rPr>
          <w:rFonts w:ascii="Times New Roman" w:hAnsi="Times New Roman"/>
          <w:sz w:val="22"/>
          <w:szCs w:val="22"/>
          <w:vertAlign w:val="superscript"/>
          <w:rtl w:val="0"/>
        </w:rPr>
        <w:t>1</w:t>
      </w:r>
      <w:r>
        <w:rPr>
          <w:rFonts w:ascii="Times New Roman" w:hAnsi="Times New Roman"/>
          <w:sz w:val="22"/>
          <w:szCs w:val="22"/>
          <w:rtl w:val="0"/>
        </w:rPr>
        <w:t>H NMR (400 MHz, D</w:t>
      </w:r>
      <w:r>
        <w:rPr>
          <w:rFonts w:ascii="Times New Roman" w:hAnsi="Times New Roman"/>
          <w:sz w:val="22"/>
          <w:szCs w:val="22"/>
          <w:vertAlign w:val="subscript"/>
          <w:rtl w:val="0"/>
        </w:rPr>
        <w:t>2</w:t>
      </w:r>
      <w:r>
        <w:rPr>
          <w:rFonts w:ascii="Times New Roman" w:hAnsi="Times New Roman"/>
          <w:sz w:val="22"/>
          <w:szCs w:val="22"/>
          <w:rtl w:val="0"/>
        </w:rPr>
        <w:t xml:space="preserve">O) </w:t>
      </w:r>
      <w:r>
        <w:rPr>
          <w:rFonts w:ascii="Times New Roman" w:hAnsi="Times New Roman" w:hint="default"/>
          <w:sz w:val="22"/>
          <w:szCs w:val="22"/>
          <w:rtl w:val="0"/>
        </w:rPr>
        <w:t>δ</w:t>
      </w:r>
      <w:r>
        <w:rPr>
          <w:rFonts w:ascii="Times New Roman" w:hAnsi="Times New Roman"/>
          <w:sz w:val="22"/>
          <w:szCs w:val="22"/>
          <w:rtl w:val="0"/>
        </w:rPr>
        <w:t xml:space="preserve">: 7.64 (d, J = 2.2 Hz, 1H); 7.57 (d, J = 2.2 Hz, 1H); 7.39 (d, J = 8.8 Hz, 2H); 7.36-7.33 (m, 3H); 7.10 (d, J = 8.8 Hz, 2H); 7.09-7.06 (m, 2H); 5,18 (s, 2H); 3.76 (s, 3H). </w:t>
      </w:r>
      <w:r>
        <w:rPr>
          <w:rFonts w:ascii="Times New Roman" w:hAnsi="Times New Roman"/>
          <w:sz w:val="22"/>
          <w:szCs w:val="22"/>
          <w:vertAlign w:val="superscript"/>
          <w:rtl w:val="0"/>
        </w:rPr>
        <w:t>13</w:t>
      </w:r>
      <w:r>
        <w:rPr>
          <w:rFonts w:ascii="Times New Roman" w:hAnsi="Times New Roman"/>
          <w:sz w:val="22"/>
          <w:szCs w:val="22"/>
          <w:rtl w:val="0"/>
        </w:rPr>
        <w:t>C NMR (101 MHz, D</w:t>
      </w:r>
      <w:r>
        <w:rPr>
          <w:rFonts w:ascii="Times New Roman" w:hAnsi="Times New Roman"/>
          <w:sz w:val="22"/>
          <w:szCs w:val="22"/>
          <w:vertAlign w:val="subscript"/>
          <w:rtl w:val="0"/>
        </w:rPr>
        <w:t>2</w:t>
      </w:r>
      <w:r>
        <w:rPr>
          <w:rFonts w:ascii="Times New Roman" w:hAnsi="Times New Roman"/>
          <w:sz w:val="22"/>
          <w:szCs w:val="22"/>
          <w:rtl w:val="0"/>
        </w:rPr>
        <w:t xml:space="preserve">O) </w:t>
      </w:r>
      <w:r>
        <w:rPr>
          <w:rFonts w:ascii="Times New Roman" w:hAnsi="Times New Roman" w:hint="default"/>
          <w:sz w:val="22"/>
          <w:szCs w:val="22"/>
          <w:rtl w:val="0"/>
        </w:rPr>
        <w:t>δ</w:t>
      </w:r>
      <w:r>
        <w:rPr>
          <w:rFonts w:ascii="Times New Roman" w:hAnsi="Times New Roman"/>
          <w:sz w:val="22"/>
          <w:szCs w:val="22"/>
          <w:rtl w:val="0"/>
        </w:rPr>
        <w:t>: 159.6, 145.3, 134.1, 132.2, 129.2, 128.8, 127.7, 123.3, 122.0, 116.6, 112.2, 52.0, 35.6.</w:t>
      </w:r>
    </w:p>
    <w:p>
      <w:pPr>
        <w:pStyle w:val="Legenda de Figura"/>
        <w:spacing w:after="0" w:line="480" w:lineRule="auto"/>
        <w:jc w:val="both"/>
        <w:rPr>
          <w:rFonts w:ascii="Times New Roman" w:cs="Times New Roman" w:hAnsi="Times New Roman" w:eastAsia="Times New Roman"/>
          <w:b w:val="0"/>
          <w:bCs w:val="0"/>
          <w:sz w:val="22"/>
          <w:szCs w:val="22"/>
        </w:rPr>
      </w:pPr>
    </w:p>
    <w:p>
      <w:pPr>
        <w:pStyle w:val="Body"/>
        <w:spacing w:line="480" w:lineRule="auto"/>
        <w:jc w:val="both"/>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 xml:space="preserve">1,3-Dimethyl-2-(4-hydroxyphenyl) imidazolium chloride: </w:t>
      </w:r>
      <w:r>
        <w:rPr>
          <w:rFonts w:ascii="Times New Roman" w:hAnsi="Times New Roman"/>
          <w:sz w:val="22"/>
          <w:szCs w:val="22"/>
          <w:rtl w:val="0"/>
          <w:lang w:val="en-US"/>
        </w:rPr>
        <w:t xml:space="preserve">1,3-dimethyl-2-(4-oxyphenyl) imidazolium zwitterionic salt (1.88 g, 10.0 mmol) was dissolved in aqueous hydrochloric acid (1.003N, 10.0 mL) and the resulting solution was evaporated under reduced pressure to dryness, yielding colorless crystals. Yield: 2.13g, 95.0 %. </w:t>
      </w:r>
      <w:r>
        <w:rPr>
          <w:rFonts w:ascii="Times New Roman" w:hAnsi="Times New Roman"/>
          <w:sz w:val="22"/>
          <w:szCs w:val="22"/>
          <w:vertAlign w:val="superscript"/>
          <w:rtl w:val="0"/>
        </w:rPr>
        <w:t>1</w:t>
      </w:r>
      <w:r>
        <w:rPr>
          <w:rFonts w:ascii="Times New Roman" w:hAnsi="Times New Roman"/>
          <w:sz w:val="22"/>
          <w:szCs w:val="22"/>
          <w:rtl w:val="0"/>
        </w:rPr>
        <w:t xml:space="preserve">H NMR (400 MHz, dmso-d6) </w:t>
      </w:r>
      <w:r>
        <w:rPr>
          <w:rFonts w:ascii="Times New Roman" w:hAnsi="Times New Roman" w:hint="default"/>
          <w:sz w:val="22"/>
          <w:szCs w:val="22"/>
          <w:rtl w:val="0"/>
        </w:rPr>
        <w:t>δ</w:t>
      </w:r>
      <w:r>
        <w:rPr>
          <w:rFonts w:ascii="Times New Roman" w:hAnsi="Times New Roman"/>
          <w:sz w:val="22"/>
          <w:szCs w:val="22"/>
          <w:rtl w:val="0"/>
        </w:rPr>
        <w:t xml:space="preserve">: 7.88 (s, 2H); 7.55 (d, 2H, J= 8.8 Hz); 7.10 (d, 2H, J= 8.8 Hz); 3.69 (s, 6H). </w:t>
      </w:r>
      <w:r>
        <w:rPr>
          <w:rFonts w:ascii="Times New Roman" w:hAnsi="Times New Roman"/>
          <w:sz w:val="22"/>
          <w:szCs w:val="22"/>
          <w:vertAlign w:val="superscript"/>
          <w:rtl w:val="0"/>
        </w:rPr>
        <w:t>13</w:t>
      </w:r>
      <w:r>
        <w:rPr>
          <w:rFonts w:ascii="Times New Roman" w:hAnsi="Times New Roman"/>
          <w:sz w:val="22"/>
          <w:szCs w:val="22"/>
          <w:rtl w:val="0"/>
        </w:rPr>
        <w:t xml:space="preserve">C NMR (101 MHz, dmso-d6) </w:t>
      </w:r>
      <w:r>
        <w:rPr>
          <w:rFonts w:ascii="Times New Roman" w:hAnsi="Times New Roman" w:hint="default"/>
          <w:sz w:val="22"/>
          <w:szCs w:val="22"/>
          <w:rtl w:val="0"/>
        </w:rPr>
        <w:t>δ</w:t>
      </w:r>
      <w:r>
        <w:rPr>
          <w:rFonts w:ascii="Times New Roman" w:hAnsi="Times New Roman"/>
          <w:sz w:val="22"/>
          <w:szCs w:val="22"/>
          <w:rtl w:val="0"/>
        </w:rPr>
        <w:t>: 161.0, 144.7, 132.2, 122.9, 116.3, 110.7, 35.7.</w:t>
      </w:r>
    </w:p>
    <w:p>
      <w:pPr>
        <w:pStyle w:val="Legenda de Figura"/>
        <w:spacing w:after="0" w:line="480" w:lineRule="auto"/>
        <w:jc w:val="both"/>
        <w:rPr>
          <w:rFonts w:ascii="Times New Roman" w:cs="Times New Roman" w:hAnsi="Times New Roman" w:eastAsia="Times New Roman"/>
          <w:b w:val="0"/>
          <w:bCs w:val="0"/>
          <w:sz w:val="22"/>
          <w:szCs w:val="22"/>
        </w:rPr>
      </w:pPr>
    </w:p>
    <w:p>
      <w:pPr>
        <w:pStyle w:val="Body"/>
        <w:spacing w:after="200" w:line="480" w:lineRule="auto"/>
        <w:jc w:val="both"/>
        <w:rPr>
          <w:rFonts w:ascii="Times New Roman" w:cs="Times New Roman" w:hAnsi="Times New Roman" w:eastAsia="Times New Roman"/>
          <w:sz w:val="22"/>
          <w:szCs w:val="22"/>
        </w:rPr>
      </w:pPr>
      <w:r>
        <w:rPr>
          <w:rFonts w:ascii="Times New Roman" w:hAnsi="Times New Roman"/>
          <w:b w:val="1"/>
          <w:bCs w:val="1"/>
          <w:sz w:val="22"/>
          <w:szCs w:val="22"/>
          <w:rtl w:val="0"/>
          <w:lang w:val="en-US"/>
        </w:rPr>
        <w:t>1-Dodecyl-2-(4-hydroxyphenyl) imidazole</w:t>
      </w:r>
      <w:r>
        <w:rPr>
          <w:rFonts w:ascii="Times New Roman" w:hAnsi="Times New Roman"/>
          <w:b w:val="1"/>
          <w:bCs w:val="1"/>
          <w:sz w:val="22"/>
          <w:szCs w:val="22"/>
          <w:rtl w:val="0"/>
        </w:rPr>
        <w:t xml:space="preserve">: </w:t>
      </w:r>
      <w:r>
        <w:rPr>
          <w:rFonts w:ascii="Times New Roman" w:hAnsi="Times New Roman"/>
          <w:sz w:val="22"/>
          <w:szCs w:val="22"/>
          <w:rtl w:val="0"/>
          <w:lang w:val="en-US"/>
        </w:rPr>
        <w:t xml:space="preserve">To a round bottomed reaction flask was added 4-hydroxybenzaldehyde (2.44 g; 20.0 mmol), methanol (30 mL) and n-dodecylamine (3.70 g; 20.0 mmol). The reaction mixture gradually warmed to about 40 </w:t>
      </w:r>
      <w:r>
        <w:rPr>
          <w:rFonts w:ascii="Times New Roman" w:hAnsi="Times New Roman" w:hint="default"/>
          <w:sz w:val="22"/>
          <w:szCs w:val="22"/>
          <w:rtl w:val="0"/>
          <w:lang w:val="it-IT"/>
        </w:rPr>
        <w:t>°</w:t>
      </w:r>
      <w:r>
        <w:rPr>
          <w:rFonts w:ascii="Times New Roman" w:hAnsi="Times New Roman"/>
          <w:sz w:val="22"/>
          <w:szCs w:val="22"/>
          <w:rtl w:val="0"/>
          <w:lang w:val="en-US"/>
        </w:rPr>
        <w:t xml:space="preserve">C, the corresponding imine precipitated and the resulting suspension was heated under reflux for an additional 30 minutes. After this time, the reaction mixture was cooled to 40 </w:t>
      </w:r>
      <w:r>
        <w:rPr>
          <w:rFonts w:ascii="Times New Roman" w:hAnsi="Times New Roman" w:hint="default"/>
          <w:sz w:val="22"/>
          <w:szCs w:val="22"/>
          <w:rtl w:val="0"/>
          <w:lang w:val="it-IT"/>
        </w:rPr>
        <w:t>°</w:t>
      </w:r>
      <w:r>
        <w:rPr>
          <w:rFonts w:ascii="Times New Roman" w:hAnsi="Times New Roman"/>
          <w:sz w:val="22"/>
          <w:szCs w:val="22"/>
          <w:rtl w:val="0"/>
          <w:lang w:val="en-US"/>
        </w:rPr>
        <w:t>C and ammonium carbonate ((NH4)</w:t>
      </w:r>
      <w:r>
        <w:rPr>
          <w:rFonts w:ascii="Times New Roman" w:hAnsi="Times New Roman"/>
          <w:sz w:val="22"/>
          <w:szCs w:val="22"/>
          <w:vertAlign w:val="subscript"/>
          <w:rtl w:val="0"/>
        </w:rPr>
        <w:t>2</w:t>
      </w:r>
      <w:r>
        <w:rPr>
          <w:rFonts w:ascii="Times New Roman" w:hAnsi="Times New Roman"/>
          <w:sz w:val="22"/>
          <w:szCs w:val="22"/>
          <w:rtl w:val="0"/>
        </w:rPr>
        <w:t>CO</w:t>
      </w:r>
      <w:r>
        <w:rPr>
          <w:rFonts w:ascii="Times New Roman" w:hAnsi="Times New Roman"/>
          <w:sz w:val="22"/>
          <w:szCs w:val="22"/>
          <w:vertAlign w:val="subscript"/>
          <w:rtl w:val="0"/>
        </w:rPr>
        <w:t>3</w:t>
      </w:r>
      <w:r>
        <w:rPr>
          <w:rFonts w:ascii="Times New Roman" w:hAnsi="Times New Roman"/>
          <w:sz w:val="22"/>
          <w:szCs w:val="22"/>
          <w:rtl w:val="0"/>
          <w:lang w:val="en-US"/>
        </w:rPr>
        <w:t xml:space="preserve"> 65.6%, 1.46 g; 10.0 mmol) was added all at once. Glyoxal (40% aqueous solution, 2.90 g; 20.0 mmol) was then added dropwise while stirring and maintaining the temperature at 40 </w:t>
      </w:r>
      <w:r>
        <w:rPr>
          <w:rFonts w:ascii="Times New Roman" w:hAnsi="Times New Roman" w:hint="default"/>
          <w:sz w:val="22"/>
          <w:szCs w:val="22"/>
          <w:rtl w:val="0"/>
          <w:lang w:val="it-IT"/>
        </w:rPr>
        <w:t>°</w:t>
      </w:r>
      <w:r>
        <w:rPr>
          <w:rFonts w:ascii="Times New Roman" w:hAnsi="Times New Roman"/>
          <w:sz w:val="22"/>
          <w:szCs w:val="22"/>
          <w:rtl w:val="0"/>
          <w:lang w:val="en-US"/>
        </w:rPr>
        <w:t xml:space="preserve">C. Carbon dioxide evolved during this last addition. After the addition, the reaction mixture was stirred for an additional 30 minutes, maintaining the temperature at 40 </w:t>
      </w:r>
      <w:r>
        <w:rPr>
          <w:rFonts w:ascii="Times New Roman" w:hAnsi="Times New Roman" w:hint="default"/>
          <w:sz w:val="22"/>
          <w:szCs w:val="22"/>
          <w:rtl w:val="0"/>
        </w:rPr>
        <w:t>º</w:t>
      </w:r>
      <w:r>
        <w:rPr>
          <w:rFonts w:ascii="Times New Roman" w:hAnsi="Times New Roman"/>
          <w:sz w:val="22"/>
          <w:szCs w:val="22"/>
          <w:rtl w:val="0"/>
          <w:lang w:val="en-US"/>
        </w:rPr>
        <w:t>C. Afterwards, water (100 mL) was added to the reaction solution and the reaction product was extracted with dichloromethane (3 x 20 mL). The combined organic extracts were dried over anhydrous magnesium sulfate and the solvent was evaporated. The crude product was subjected to chromatographic separation (silica gel column, elution solvents: hexane/ethyl acetate 60/40 and then ethyl acetate). R</w:t>
      </w:r>
      <w:r>
        <w:rPr>
          <w:rFonts w:ascii="Times New Roman" w:hAnsi="Times New Roman"/>
          <w:sz w:val="22"/>
          <w:szCs w:val="22"/>
          <w:vertAlign w:val="subscript"/>
          <w:rtl w:val="0"/>
        </w:rPr>
        <w:t>f</w:t>
      </w:r>
      <w:r>
        <w:rPr>
          <w:rFonts w:ascii="Times New Roman" w:hAnsi="Times New Roman"/>
          <w:sz w:val="22"/>
          <w:szCs w:val="22"/>
          <w:rtl w:val="0"/>
          <w:lang w:val="en-US"/>
        </w:rPr>
        <w:t xml:space="preserve"> of the product: 0.57 (ethyl acetate). Yield: 2.12 g, 32.0%. </w:t>
      </w:r>
      <w:r>
        <w:rPr>
          <w:rFonts w:ascii="Times New Roman" w:hAnsi="Times New Roman"/>
          <w:sz w:val="22"/>
          <w:szCs w:val="22"/>
          <w:vertAlign w:val="superscript"/>
          <w:rtl w:val="0"/>
        </w:rPr>
        <w:t>1</w:t>
      </w:r>
      <w:r>
        <w:rPr>
          <w:rFonts w:ascii="Times New Roman" w:hAnsi="Times New Roman"/>
          <w:sz w:val="22"/>
          <w:szCs w:val="22"/>
          <w:rtl w:val="0"/>
        </w:rPr>
        <w:t>H NMR (400 MHz, CDCl</w:t>
      </w:r>
      <w:r>
        <w:rPr>
          <w:rFonts w:ascii="Times New Roman" w:hAnsi="Times New Roman"/>
          <w:sz w:val="22"/>
          <w:szCs w:val="22"/>
          <w:vertAlign w:val="subscript"/>
          <w:rtl w:val="0"/>
        </w:rPr>
        <w:t>3</w:t>
      </w:r>
      <w:r>
        <w:rPr>
          <w:rFonts w:ascii="Times New Roman" w:hAnsi="Times New Roman"/>
          <w:sz w:val="22"/>
          <w:szCs w:val="22"/>
          <w:rtl w:val="0"/>
        </w:rPr>
        <w:t xml:space="preserve">) </w:t>
      </w:r>
      <w:r>
        <w:rPr>
          <w:rFonts w:ascii="Times New Roman" w:hAnsi="Times New Roman" w:hint="default"/>
          <w:sz w:val="22"/>
          <w:szCs w:val="22"/>
          <w:rtl w:val="0"/>
        </w:rPr>
        <w:t>δ</w:t>
      </w:r>
      <w:r>
        <w:rPr>
          <w:rFonts w:ascii="Times New Roman" w:hAnsi="Times New Roman"/>
          <w:sz w:val="22"/>
          <w:szCs w:val="22"/>
          <w:rtl w:val="0"/>
        </w:rPr>
        <w:t xml:space="preserve">: 7.21 (d, </w:t>
      </w:r>
      <w:r>
        <w:rPr>
          <w:rFonts w:ascii="Times New Roman" w:hAnsi="Times New Roman"/>
          <w:i w:val="1"/>
          <w:iCs w:val="1"/>
          <w:sz w:val="22"/>
          <w:szCs w:val="22"/>
          <w:rtl w:val="0"/>
        </w:rPr>
        <w:t>J</w:t>
      </w:r>
      <w:r>
        <w:rPr>
          <w:rFonts w:ascii="Times New Roman" w:hAnsi="Times New Roman"/>
          <w:sz w:val="22"/>
          <w:szCs w:val="22"/>
          <w:rtl w:val="0"/>
        </w:rPr>
        <w:t xml:space="preserve"> = 8.8 Hz, 2H); 7.09 (d, J = 1.6 Hz, 1H); 6.96 (d, J = 1.6 Hz, 1H); 6.70 (d, </w:t>
      </w:r>
      <w:r>
        <w:rPr>
          <w:rFonts w:ascii="Times New Roman" w:hAnsi="Times New Roman"/>
          <w:i w:val="1"/>
          <w:iCs w:val="1"/>
          <w:sz w:val="22"/>
          <w:szCs w:val="22"/>
          <w:rtl w:val="0"/>
        </w:rPr>
        <w:t>J</w:t>
      </w:r>
      <w:r>
        <w:rPr>
          <w:rFonts w:ascii="Times New Roman" w:hAnsi="Times New Roman"/>
          <w:sz w:val="22"/>
          <w:szCs w:val="22"/>
          <w:rtl w:val="0"/>
        </w:rPr>
        <w:t xml:space="preserve"> = 8.5 Hz, 2H), 3.91 (t, J = 7.2 Hz, 2H); 1.75 </w:t>
      </w:r>
      <w:r>
        <w:rPr>
          <w:rFonts w:ascii="Times New Roman" w:hAnsi="Times New Roman" w:hint="default"/>
          <w:sz w:val="22"/>
          <w:szCs w:val="22"/>
          <w:rtl w:val="0"/>
        </w:rPr>
        <w:t xml:space="preserve">– </w:t>
      </w:r>
      <w:r>
        <w:rPr>
          <w:rFonts w:ascii="Times New Roman" w:hAnsi="Times New Roman"/>
          <w:sz w:val="22"/>
          <w:szCs w:val="22"/>
          <w:rtl w:val="0"/>
        </w:rPr>
        <w:t xml:space="preserve">1.65 (m, 2H); 1.35 </w:t>
      </w:r>
      <w:r>
        <w:rPr>
          <w:rFonts w:ascii="Times New Roman" w:hAnsi="Times New Roman" w:hint="default"/>
          <w:sz w:val="22"/>
          <w:szCs w:val="22"/>
          <w:rtl w:val="0"/>
        </w:rPr>
        <w:t xml:space="preserve">– </w:t>
      </w:r>
      <w:r>
        <w:rPr>
          <w:rFonts w:ascii="Times New Roman" w:hAnsi="Times New Roman"/>
          <w:sz w:val="22"/>
          <w:szCs w:val="22"/>
          <w:rtl w:val="0"/>
        </w:rPr>
        <w:t xml:space="preserve">1.15 (m, 18 H); 0.87 (t, J = 6.8 Hz, 3H). </w:t>
      </w:r>
      <w:r>
        <w:rPr>
          <w:rFonts w:ascii="Times New Roman" w:hAnsi="Times New Roman"/>
          <w:sz w:val="22"/>
          <w:szCs w:val="22"/>
          <w:vertAlign w:val="superscript"/>
          <w:rtl w:val="0"/>
        </w:rPr>
        <w:t>13</w:t>
      </w:r>
      <w:r>
        <w:rPr>
          <w:rFonts w:ascii="Times New Roman" w:hAnsi="Times New Roman"/>
          <w:sz w:val="22"/>
          <w:szCs w:val="22"/>
          <w:rtl w:val="0"/>
        </w:rPr>
        <w:t>C NMR (101 MHz, CDCl</w:t>
      </w:r>
      <w:r>
        <w:rPr>
          <w:rFonts w:ascii="Times New Roman" w:hAnsi="Times New Roman"/>
          <w:sz w:val="22"/>
          <w:szCs w:val="22"/>
          <w:vertAlign w:val="subscript"/>
          <w:rtl w:val="0"/>
        </w:rPr>
        <w:t>3</w:t>
      </w:r>
      <w:r>
        <w:rPr>
          <w:rFonts w:ascii="Times New Roman" w:hAnsi="Times New Roman"/>
          <w:sz w:val="22"/>
          <w:szCs w:val="22"/>
          <w:rtl w:val="0"/>
        </w:rPr>
        <w:t xml:space="preserve">) </w:t>
      </w:r>
      <w:r>
        <w:rPr>
          <w:rFonts w:ascii="Times New Roman" w:hAnsi="Times New Roman" w:hint="default"/>
          <w:sz w:val="22"/>
          <w:szCs w:val="22"/>
          <w:rtl w:val="0"/>
        </w:rPr>
        <w:t>δ</w:t>
      </w:r>
      <w:r>
        <w:rPr>
          <w:rFonts w:ascii="Times New Roman" w:hAnsi="Times New Roman"/>
          <w:sz w:val="22"/>
          <w:szCs w:val="22"/>
          <w:rtl w:val="0"/>
        </w:rPr>
        <w:t>: 159.4, 148.2, 130.2, 126.6, 119.4, 116.0, 46.7, 31.9, 30.9, 29.6, 29.5, 29.4, 29.3, 29.0, 26.5, 22.6, 14.1</w:t>
      </w:r>
    </w:p>
    <w:p>
      <w:pPr>
        <w:pStyle w:val="Body"/>
        <w:spacing w:line="480" w:lineRule="auto"/>
        <w:jc w:val="both"/>
        <w:rPr>
          <w:rFonts w:ascii="Times New Roman" w:cs="Times New Roman" w:hAnsi="Times New Roman" w:eastAsia="Times New Roman"/>
          <w:sz w:val="22"/>
          <w:szCs w:val="22"/>
        </w:rPr>
      </w:pPr>
    </w:p>
    <w:p>
      <w:pPr>
        <w:pStyle w:val="Body"/>
        <w:spacing w:line="480" w:lineRule="auto"/>
        <w:jc w:val="both"/>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 xml:space="preserve">1-Dodecyl-3-methyl-2-(4-hydroxyphenyl) imidazolium iodide: </w:t>
      </w:r>
      <w:r>
        <w:rPr>
          <w:rFonts w:ascii="Times New Roman" w:hAnsi="Times New Roman"/>
          <w:sz w:val="22"/>
          <w:szCs w:val="22"/>
          <w:rtl w:val="0"/>
          <w:lang w:val="en-US"/>
        </w:rPr>
        <w:t>To a round bottomed reaction flask was added</w:t>
      </w:r>
      <w:r>
        <w:rPr>
          <w:rFonts w:ascii="Times New Roman" w:hAnsi="Times New Roman"/>
          <w:sz w:val="22"/>
          <w:szCs w:val="22"/>
          <w:rtl w:val="0"/>
          <w:lang w:val="en-US"/>
        </w:rPr>
        <w:t xml:space="preserve"> 1-dodecyl-2-(4-hydroxyphenyl) imidazole (1.40 g, 4.3 mmol), ethyl acetate (5 mL) and iodomethane (0.80 g, 5.7 mmol). The content of the reaction flask was heated at 70 </w:t>
      </w:r>
      <w:r>
        <w:rPr>
          <w:rFonts w:ascii="Times New Roman" w:hAnsi="Times New Roman" w:hint="default"/>
          <w:sz w:val="22"/>
          <w:szCs w:val="22"/>
          <w:rtl w:val="0"/>
          <w:lang w:val="en-US"/>
        </w:rPr>
        <w:t>°</w:t>
      </w:r>
      <w:r>
        <w:rPr>
          <w:rFonts w:ascii="Times New Roman" w:hAnsi="Times New Roman"/>
          <w:sz w:val="22"/>
          <w:szCs w:val="22"/>
          <w:rtl w:val="0"/>
          <w:lang w:val="en-US"/>
        </w:rPr>
        <w:t xml:space="preserve">C for 2 hours with stirring. After this time, the reaction mixture was placed overnight in the freezer, which induced crystallization of the reaction product. This was filtered and recrystallized once more from ethyl acetate, which provided straw-colored crystals. Yield: 1.44 g, 71.8 %. </w:t>
      </w:r>
      <w:r>
        <w:rPr>
          <w:rFonts w:ascii="Times New Roman" w:hAnsi="Times New Roman"/>
          <w:sz w:val="22"/>
          <w:szCs w:val="22"/>
          <w:vertAlign w:val="superscript"/>
          <w:rtl w:val="0"/>
        </w:rPr>
        <w:t>1</w:t>
      </w:r>
      <w:r>
        <w:rPr>
          <w:rFonts w:ascii="Times New Roman" w:hAnsi="Times New Roman"/>
          <w:sz w:val="22"/>
          <w:szCs w:val="22"/>
          <w:rtl w:val="0"/>
        </w:rPr>
        <w:t>H NMR (400 MHz, CDCl</w:t>
      </w:r>
      <w:r>
        <w:rPr>
          <w:rFonts w:ascii="Times New Roman" w:hAnsi="Times New Roman"/>
          <w:sz w:val="22"/>
          <w:szCs w:val="22"/>
          <w:vertAlign w:val="subscript"/>
          <w:rtl w:val="0"/>
        </w:rPr>
        <w:t>3</w:t>
      </w:r>
      <w:r>
        <w:rPr>
          <w:rFonts w:ascii="Times New Roman" w:hAnsi="Times New Roman"/>
          <w:sz w:val="22"/>
          <w:szCs w:val="22"/>
          <w:rtl w:val="0"/>
        </w:rPr>
        <w:t xml:space="preserve">) </w:t>
      </w:r>
      <w:r>
        <w:rPr>
          <w:rFonts w:ascii="Times New Roman" w:hAnsi="Times New Roman" w:hint="default"/>
          <w:sz w:val="22"/>
          <w:szCs w:val="22"/>
          <w:rtl w:val="0"/>
        </w:rPr>
        <w:t>δ</w:t>
      </w:r>
      <w:r>
        <w:rPr>
          <w:rFonts w:ascii="Times New Roman" w:hAnsi="Times New Roman"/>
          <w:sz w:val="22"/>
          <w:szCs w:val="22"/>
          <w:rtl w:val="0"/>
        </w:rPr>
        <w:t xml:space="preserve">: 7.69 (d, </w:t>
      </w:r>
      <w:r>
        <w:rPr>
          <w:rFonts w:ascii="Times New Roman" w:hAnsi="Times New Roman"/>
          <w:i w:val="1"/>
          <w:iCs w:val="1"/>
          <w:sz w:val="22"/>
          <w:szCs w:val="22"/>
          <w:rtl w:val="0"/>
        </w:rPr>
        <w:t>J</w:t>
      </w:r>
      <w:r>
        <w:rPr>
          <w:rFonts w:ascii="Times New Roman" w:hAnsi="Times New Roman"/>
          <w:sz w:val="22"/>
          <w:szCs w:val="22"/>
          <w:rtl w:val="0"/>
        </w:rPr>
        <w:t xml:space="preserve"> = 2.0 Hz, 1H); 7.54 (d, J = 2.0 Hz, 1H); 7.37 (d, J = 9.0 Hz, 2H); 7.32 (d, </w:t>
      </w:r>
      <w:r>
        <w:rPr>
          <w:rFonts w:ascii="Times New Roman" w:hAnsi="Times New Roman"/>
          <w:i w:val="1"/>
          <w:iCs w:val="1"/>
          <w:sz w:val="22"/>
          <w:szCs w:val="22"/>
          <w:rtl w:val="0"/>
        </w:rPr>
        <w:t>J</w:t>
      </w:r>
      <w:r>
        <w:rPr>
          <w:rFonts w:ascii="Times New Roman" w:hAnsi="Times New Roman"/>
          <w:sz w:val="22"/>
          <w:szCs w:val="22"/>
          <w:rtl w:val="0"/>
        </w:rPr>
        <w:t xml:space="preserve"> = 9.0 Hz, 2H), 3.99 (t, J = 7.4 Hz, 2H); 3.77 (s, 3H); 1.75 </w:t>
      </w:r>
      <w:r>
        <w:rPr>
          <w:rFonts w:ascii="Times New Roman" w:hAnsi="Times New Roman" w:hint="default"/>
          <w:sz w:val="22"/>
          <w:szCs w:val="22"/>
          <w:rtl w:val="0"/>
        </w:rPr>
        <w:t xml:space="preserve">– </w:t>
      </w:r>
      <w:r>
        <w:rPr>
          <w:rFonts w:ascii="Times New Roman" w:hAnsi="Times New Roman"/>
          <w:sz w:val="22"/>
          <w:szCs w:val="22"/>
          <w:rtl w:val="0"/>
        </w:rPr>
        <w:t xml:space="preserve">1.65 (m, 2H); 1.28 </w:t>
      </w:r>
      <w:r>
        <w:rPr>
          <w:rFonts w:ascii="Times New Roman" w:hAnsi="Times New Roman" w:hint="default"/>
          <w:sz w:val="22"/>
          <w:szCs w:val="22"/>
          <w:rtl w:val="0"/>
        </w:rPr>
        <w:t xml:space="preserve">– </w:t>
      </w:r>
      <w:r>
        <w:rPr>
          <w:rFonts w:ascii="Times New Roman" w:hAnsi="Times New Roman"/>
          <w:sz w:val="22"/>
          <w:szCs w:val="22"/>
          <w:rtl w:val="0"/>
        </w:rPr>
        <w:t>1.10 (m, 18 H); 0.79 (t, J = 6.8 Hz, 3H)</w:t>
      </w:r>
      <w:r>
        <w:rPr>
          <w:rFonts w:ascii="Times New Roman" w:hAnsi="Times New Roman"/>
          <w:b w:val="1"/>
          <w:bCs w:val="1"/>
          <w:sz w:val="22"/>
          <w:szCs w:val="22"/>
          <w:rtl w:val="0"/>
          <w:lang w:val="en-US"/>
        </w:rPr>
        <w:t xml:space="preserve">. </w:t>
      </w:r>
      <w:r>
        <w:rPr>
          <w:rFonts w:ascii="Times New Roman" w:hAnsi="Times New Roman"/>
          <w:sz w:val="22"/>
          <w:szCs w:val="22"/>
          <w:vertAlign w:val="superscript"/>
          <w:rtl w:val="0"/>
        </w:rPr>
        <w:t>13</w:t>
      </w:r>
      <w:r>
        <w:rPr>
          <w:rFonts w:ascii="Times New Roman" w:hAnsi="Times New Roman"/>
          <w:sz w:val="22"/>
          <w:szCs w:val="22"/>
          <w:rtl w:val="0"/>
        </w:rPr>
        <w:t>C NMR (101 MHz, CDCl</w:t>
      </w:r>
      <w:r>
        <w:rPr>
          <w:rFonts w:ascii="Times New Roman" w:hAnsi="Times New Roman"/>
          <w:sz w:val="22"/>
          <w:szCs w:val="22"/>
          <w:vertAlign w:val="subscript"/>
          <w:rtl w:val="0"/>
        </w:rPr>
        <w:t>3</w:t>
      </w:r>
      <w:r>
        <w:rPr>
          <w:rFonts w:ascii="Times New Roman" w:hAnsi="Times New Roman"/>
          <w:sz w:val="22"/>
          <w:szCs w:val="22"/>
          <w:rtl w:val="0"/>
        </w:rPr>
        <w:t xml:space="preserve">) </w:t>
      </w:r>
      <w:r>
        <w:rPr>
          <w:rFonts w:ascii="Times New Roman" w:hAnsi="Times New Roman" w:hint="default"/>
          <w:sz w:val="22"/>
          <w:szCs w:val="22"/>
          <w:rtl w:val="0"/>
        </w:rPr>
        <w:t>δ</w:t>
      </w:r>
      <w:r>
        <w:rPr>
          <w:rFonts w:ascii="Times New Roman" w:hAnsi="Times New Roman"/>
          <w:sz w:val="22"/>
          <w:szCs w:val="22"/>
          <w:rtl w:val="0"/>
        </w:rPr>
        <w:t>: 160.9, 145.2, 131.6, 123.4, 121.2, 117.4, 110.3, 49.1, 36.7, 31.7, 29.9, 29.4, 29.3, 29.2, 29.1, 28.7, 26.1, 22.5, 13.9</w:t>
      </w:r>
    </w:p>
    <w:p>
      <w:pPr>
        <w:pStyle w:val="Legenda de Figura"/>
        <w:spacing w:after="0" w:line="480" w:lineRule="auto"/>
        <w:jc w:val="both"/>
      </w:pPr>
      <w:r>
        <w:rPr>
          <w:rFonts w:ascii="Arial Unicode MS" w:cs="Arial Unicode MS" w:hAnsi="Arial Unicode MS" w:eastAsia="Arial Unicode MS"/>
          <w:b w:val="0"/>
          <w:bCs w:val="0"/>
          <w:i w:val="0"/>
          <w:iCs w:val="0"/>
          <w:sz w:val="22"/>
          <w:szCs w:val="22"/>
        </w:rPr>
        <w:br w:type="page"/>
      </w:r>
    </w:p>
    <w:p>
      <w:pPr>
        <w:pStyle w:val="Legenda de Figura"/>
        <w:spacing w:after="0" w:line="480" w:lineRule="auto"/>
        <w:jc w:val="both"/>
        <w:rPr>
          <w:rFonts w:ascii="Times New Roman" w:cs="Times New Roman" w:hAnsi="Times New Roman" w:eastAsia="Times New Roman"/>
          <w:b w:val="0"/>
          <w:bCs w:val="0"/>
          <w:sz w:val="22"/>
          <w:szCs w:val="22"/>
        </w:rPr>
      </w:pPr>
    </w:p>
    <w:p>
      <w:pPr>
        <w:pStyle w:val="Legenda de Figura"/>
        <w:spacing w:after="0" w:line="480" w:lineRule="auto"/>
        <w:jc w:val="both"/>
        <w:rPr>
          <w:rFonts w:ascii="Times New Roman" w:cs="Times New Roman" w:hAnsi="Times New Roman" w:eastAsia="Times New Roman"/>
          <w:sz w:val="22"/>
          <w:szCs w:val="22"/>
        </w:rPr>
      </w:pPr>
      <w:r>
        <w:rPr>
          <w:rFonts w:ascii="Times New Roman" w:hAnsi="Times New Roman"/>
          <w:sz w:val="22"/>
          <w:szCs w:val="22"/>
          <w:vertAlign w:val="superscript"/>
          <w:rtl w:val="0"/>
          <w:lang w:val="pt-PT"/>
        </w:rPr>
        <w:t>1</w:t>
      </w:r>
      <w:r>
        <w:rPr>
          <w:rFonts w:ascii="Times New Roman" w:hAnsi="Times New Roman"/>
          <w:sz w:val="22"/>
          <w:szCs w:val="22"/>
          <w:rtl w:val="0"/>
          <w:lang w:val="pt-PT"/>
        </w:rPr>
        <w:t xml:space="preserve">H-NMR and </w:t>
      </w:r>
      <w:r>
        <w:rPr>
          <w:rFonts w:ascii="Times New Roman" w:hAnsi="Times New Roman"/>
          <w:sz w:val="22"/>
          <w:szCs w:val="22"/>
          <w:vertAlign w:val="superscript"/>
          <w:rtl w:val="0"/>
          <w:lang w:val="pt-PT"/>
        </w:rPr>
        <w:t>13</w:t>
      </w:r>
      <w:r>
        <w:rPr>
          <w:rFonts w:ascii="Times New Roman" w:hAnsi="Times New Roman"/>
          <w:sz w:val="22"/>
          <w:szCs w:val="22"/>
          <w:rtl w:val="0"/>
          <w:lang w:val="pt-PT"/>
        </w:rPr>
        <w:t>C NMR spectrum for compounds:</w:t>
      </w:r>
    </w:p>
    <w:p>
      <w:pPr>
        <w:pStyle w:val="Legenda de Figura"/>
        <w:spacing w:after="0" w:line="480" w:lineRule="auto"/>
        <w:jc w:val="both"/>
        <w:rPr>
          <w:rFonts w:ascii="Times New Roman" w:cs="Times New Roman" w:hAnsi="Times New Roman" w:eastAsia="Times New Roman"/>
          <w:sz w:val="22"/>
          <w:szCs w:val="22"/>
        </w:rPr>
      </w:pPr>
    </w:p>
    <w:p>
      <w:pPr>
        <w:pStyle w:val="Normal (Web)"/>
        <w:spacing w:before="0" w:after="0" w:line="480" w:lineRule="auto"/>
        <w:jc w:val="center"/>
        <w:rPr>
          <w:sz w:val="22"/>
          <w:szCs w:val="22"/>
        </w:rPr>
      </w:pPr>
      <w:r>
        <w:rPr>
          <w:sz w:val="22"/>
          <w:szCs w:val="22"/>
        </w:rPr>
        <w:drawing xmlns:a="http://schemas.openxmlformats.org/drawingml/2006/main">
          <wp:anchor distT="0" distB="0" distL="0" distR="0" simplePos="0" relativeHeight="251659264" behindDoc="0" locked="0" layoutInCell="1" allowOverlap="1">
            <wp:simplePos x="0" y="0"/>
            <wp:positionH relativeFrom="column">
              <wp:posOffset>1352964</wp:posOffset>
            </wp:positionH>
            <wp:positionV relativeFrom="line">
              <wp:posOffset>817052</wp:posOffset>
            </wp:positionV>
            <wp:extent cx="505599" cy="795131"/>
            <wp:effectExtent l="0" t="0" r="0" b="0"/>
            <wp:wrapNone/>
            <wp:docPr id="1073741825" name="officeArt object" descr="Imagem 5"/>
            <wp:cNvGraphicFramePr/>
            <a:graphic xmlns:a="http://schemas.openxmlformats.org/drawingml/2006/main">
              <a:graphicData uri="http://schemas.openxmlformats.org/drawingml/2006/picture">
                <pic:pic xmlns:pic="http://schemas.openxmlformats.org/drawingml/2006/picture">
                  <pic:nvPicPr>
                    <pic:cNvPr id="1073741825" name="Imagem 5" descr="Imagem 5"/>
                    <pic:cNvPicPr>
                      <a:picLocks noChangeAspect="1"/>
                    </pic:cNvPicPr>
                  </pic:nvPicPr>
                  <pic:blipFill>
                    <a:blip r:embed="rId4">
                      <a:extLst/>
                    </a:blip>
                    <a:stretch>
                      <a:fillRect/>
                    </a:stretch>
                  </pic:blipFill>
                  <pic:spPr>
                    <a:xfrm>
                      <a:off x="0" y="0"/>
                      <a:ext cx="505599" cy="795131"/>
                    </a:xfrm>
                    <a:prstGeom prst="rect">
                      <a:avLst/>
                    </a:prstGeom>
                    <a:ln w="12700" cap="flat">
                      <a:noFill/>
                      <a:miter lim="400000"/>
                    </a:ln>
                    <a:effectLst/>
                  </pic:spPr>
                </pic:pic>
              </a:graphicData>
            </a:graphic>
          </wp:anchor>
        </w:drawing>
      </w:r>
      <w:r>
        <w:rPr>
          <w:sz w:val="22"/>
          <w:szCs w:val="22"/>
        </w:rPr>
        <w:drawing xmlns:a="http://schemas.openxmlformats.org/drawingml/2006/main">
          <wp:inline distT="0" distB="0" distL="0" distR="0">
            <wp:extent cx="5400041" cy="3816350"/>
            <wp:effectExtent l="0" t="0" r="0" b="0"/>
            <wp:docPr id="1073741826" name="officeArt object" descr="Imagem 25"/>
            <wp:cNvGraphicFramePr/>
            <a:graphic xmlns:a="http://schemas.openxmlformats.org/drawingml/2006/main">
              <a:graphicData uri="http://schemas.openxmlformats.org/drawingml/2006/picture">
                <pic:pic xmlns:pic="http://schemas.openxmlformats.org/drawingml/2006/picture">
                  <pic:nvPicPr>
                    <pic:cNvPr id="1073741826" name="Imagem 25" descr="Imagem 25"/>
                    <pic:cNvPicPr>
                      <a:picLocks noChangeAspect="1"/>
                    </pic:cNvPicPr>
                  </pic:nvPicPr>
                  <pic:blipFill>
                    <a:blip r:embed="rId5">
                      <a:extLst/>
                    </a:blip>
                    <a:stretch>
                      <a:fillRect/>
                    </a:stretch>
                  </pic:blipFill>
                  <pic:spPr>
                    <a:xfrm>
                      <a:off x="0" y="0"/>
                      <a:ext cx="5400041" cy="3816350"/>
                    </a:xfrm>
                    <a:prstGeom prst="rect">
                      <a:avLst/>
                    </a:prstGeom>
                    <a:ln w="12700" cap="flat">
                      <a:noFill/>
                      <a:miter lim="400000"/>
                    </a:ln>
                    <a:effectLst/>
                  </pic:spPr>
                </pic:pic>
              </a:graphicData>
            </a:graphic>
          </wp:inline>
        </w:drawing>
      </w:r>
    </w:p>
    <w:p>
      <w:pPr>
        <w:pStyle w:val="Legenda de Figura"/>
        <w:spacing w:after="0" w:line="480" w:lineRule="auto"/>
        <w:jc w:val="both"/>
        <w:rPr>
          <w:rFonts w:ascii="Times New Roman" w:cs="Times New Roman" w:hAnsi="Times New Roman" w:eastAsia="Times New Roman"/>
          <w:b w:val="0"/>
          <w:bCs w:val="0"/>
          <w:sz w:val="22"/>
          <w:szCs w:val="22"/>
        </w:rPr>
      </w:pPr>
      <w:r>
        <w:rPr>
          <w:rFonts w:ascii="Times New Roman" w:hAnsi="Times New Roman"/>
          <w:sz w:val="22"/>
          <w:szCs w:val="22"/>
          <w:rtl w:val="0"/>
          <w:lang w:val="pt-PT"/>
        </w:rPr>
        <w:t>Figure</w:t>
      </w:r>
      <w:r>
        <w:rPr>
          <w:rFonts w:ascii="Times New Roman" w:hAnsi="Times New Roman"/>
          <w:sz w:val="22"/>
          <w:szCs w:val="22"/>
          <w:rtl w:val="0"/>
          <w:lang w:val="pt-PT"/>
        </w:rPr>
        <w:t xml:space="preserve"> S1</w:t>
      </w:r>
      <w:r>
        <w:rPr>
          <w:rFonts w:ascii="Times New Roman" w:hAnsi="Times New Roman"/>
          <w:sz w:val="22"/>
          <w:szCs w:val="22"/>
          <w:rtl w:val="0"/>
          <w:lang w:val="pt-PT"/>
        </w:rPr>
        <w:t>:</w:t>
      </w:r>
      <w:r>
        <w:rPr>
          <w:rFonts w:ascii="Times New Roman" w:hAnsi="Times New Roman"/>
          <w:b w:val="0"/>
          <w:bCs w:val="0"/>
          <w:sz w:val="22"/>
          <w:szCs w:val="22"/>
          <w:rtl w:val="0"/>
          <w:lang w:val="pt-PT"/>
        </w:rPr>
        <w:t xml:space="preserve"> </w:t>
      </w:r>
      <w:r>
        <w:rPr>
          <w:rFonts w:ascii="Times New Roman" w:hAnsi="Times New Roman"/>
          <w:b w:val="0"/>
          <w:bCs w:val="0"/>
          <w:sz w:val="22"/>
          <w:szCs w:val="22"/>
          <w:vertAlign w:val="superscript"/>
          <w:rtl w:val="0"/>
          <w:lang w:val="pt-PT"/>
        </w:rPr>
        <w:t>1</w:t>
      </w:r>
      <w:r>
        <w:rPr>
          <w:rFonts w:ascii="Times New Roman" w:hAnsi="Times New Roman"/>
          <w:b w:val="0"/>
          <w:bCs w:val="0"/>
          <w:sz w:val="22"/>
          <w:szCs w:val="22"/>
          <w:rtl w:val="0"/>
          <w:lang w:val="pt-PT"/>
        </w:rPr>
        <w:t>H NMR (400 MHz, dmso-d</w:t>
      </w:r>
      <w:r>
        <w:rPr>
          <w:rFonts w:ascii="Times New Roman" w:hAnsi="Times New Roman"/>
          <w:b w:val="0"/>
          <w:bCs w:val="0"/>
          <w:sz w:val="22"/>
          <w:szCs w:val="22"/>
          <w:vertAlign w:val="subscript"/>
          <w:rtl w:val="0"/>
          <w:lang w:val="pt-PT"/>
        </w:rPr>
        <w:t>6</w:t>
      </w:r>
      <w:r>
        <w:rPr>
          <w:rFonts w:ascii="Times New Roman" w:hAnsi="Times New Roman"/>
          <w:b w:val="0"/>
          <w:bCs w:val="0"/>
          <w:sz w:val="22"/>
          <w:szCs w:val="22"/>
          <w:rtl w:val="0"/>
          <w:lang w:val="pt-PT"/>
        </w:rPr>
        <w:t xml:space="preserve">); </w:t>
      </w:r>
      <w:r>
        <w:rPr>
          <w:rFonts w:ascii="Times New Roman" w:hAnsi="Times New Roman"/>
          <w:b w:val="0"/>
          <w:bCs w:val="0"/>
          <w:sz w:val="22"/>
          <w:szCs w:val="22"/>
          <w:rtl w:val="0"/>
          <w:lang w:val="en-US"/>
        </w:rPr>
        <w:t>1-ethyl-2-(4-hydroxyphenyl) imidazole.</w:t>
      </w:r>
    </w:p>
    <w:p>
      <w:pPr>
        <w:pStyle w:val="Body"/>
        <w:spacing w:line="480" w:lineRule="auto"/>
        <w:jc w:val="both"/>
        <w:rPr>
          <w:rFonts w:ascii="Times New Roman" w:cs="Times New Roman" w:hAnsi="Times New Roman" w:eastAsia="Times New Roman"/>
          <w:sz w:val="22"/>
          <w:szCs w:val="22"/>
        </w:rPr>
      </w:pPr>
    </w:p>
    <w:p>
      <w:pPr>
        <w:pStyle w:val="Normal (Web)"/>
        <w:spacing w:before="0" w:after="0" w:line="480" w:lineRule="auto"/>
        <w:jc w:val="center"/>
        <w:rPr>
          <w:sz w:val="22"/>
          <w:szCs w:val="22"/>
        </w:rPr>
      </w:pPr>
      <w:r>
        <w:rPr>
          <w:sz w:val="22"/>
          <w:szCs w:val="22"/>
        </w:rPr>
        <w:drawing xmlns:a="http://schemas.openxmlformats.org/drawingml/2006/main">
          <wp:inline distT="0" distB="0" distL="0" distR="0">
            <wp:extent cx="5400041" cy="4172585"/>
            <wp:effectExtent l="0" t="0" r="0" b="0"/>
            <wp:docPr id="1073741827" name="officeArt object" descr="Imagem 27"/>
            <wp:cNvGraphicFramePr/>
            <a:graphic xmlns:a="http://schemas.openxmlformats.org/drawingml/2006/main">
              <a:graphicData uri="http://schemas.openxmlformats.org/drawingml/2006/picture">
                <pic:pic xmlns:pic="http://schemas.openxmlformats.org/drawingml/2006/picture">
                  <pic:nvPicPr>
                    <pic:cNvPr id="1073741827" name="Imagem 27" descr="Imagem 27"/>
                    <pic:cNvPicPr>
                      <a:picLocks noChangeAspect="1"/>
                    </pic:cNvPicPr>
                  </pic:nvPicPr>
                  <pic:blipFill>
                    <a:blip r:embed="rId6">
                      <a:extLst/>
                    </a:blip>
                    <a:stretch>
                      <a:fillRect/>
                    </a:stretch>
                  </pic:blipFill>
                  <pic:spPr>
                    <a:xfrm>
                      <a:off x="0" y="0"/>
                      <a:ext cx="5400041" cy="4172585"/>
                    </a:xfrm>
                    <a:prstGeom prst="rect">
                      <a:avLst/>
                    </a:prstGeom>
                    <a:ln w="12700" cap="flat">
                      <a:noFill/>
                      <a:miter lim="400000"/>
                    </a:ln>
                    <a:effectLst/>
                  </pic:spPr>
                </pic:pic>
              </a:graphicData>
            </a:graphic>
          </wp:inline>
        </w:drawing>
      </w:r>
    </w:p>
    <w:p>
      <w:pPr>
        <w:pStyle w:val="Normal (Web)"/>
        <w:spacing w:before="0" w:after="0" w:line="480" w:lineRule="auto"/>
        <w:rPr>
          <w:sz w:val="22"/>
          <w:szCs w:val="22"/>
        </w:rPr>
      </w:pPr>
      <w:r>
        <w:rPr>
          <w:b w:val="1"/>
          <w:bCs w:val="1"/>
          <w:sz w:val="22"/>
          <w:szCs w:val="22"/>
          <w:rtl w:val="0"/>
          <w:lang w:val="pt-PT"/>
        </w:rPr>
        <w:t>Figure</w:t>
      </w:r>
      <w:r>
        <w:rPr>
          <w:b w:val="1"/>
          <w:bCs w:val="1"/>
          <w:sz w:val="22"/>
          <w:szCs w:val="22"/>
          <w:rtl w:val="0"/>
          <w:lang w:val="pt-PT"/>
        </w:rPr>
        <w:t xml:space="preserve"> S2</w:t>
      </w:r>
      <w:r>
        <w:rPr>
          <w:b w:val="1"/>
          <w:bCs w:val="1"/>
          <w:sz w:val="22"/>
          <w:szCs w:val="22"/>
          <w:rtl w:val="0"/>
          <w:lang w:val="pt-PT"/>
        </w:rPr>
        <w:t>:</w:t>
      </w:r>
      <w:r>
        <w:rPr>
          <w:sz w:val="22"/>
          <w:szCs w:val="22"/>
          <w:rtl w:val="0"/>
          <w:lang w:val="pt-PT"/>
        </w:rPr>
        <w:t xml:space="preserve"> </w:t>
      </w:r>
      <w:r>
        <w:rPr>
          <w:sz w:val="22"/>
          <w:szCs w:val="22"/>
          <w:vertAlign w:val="superscript"/>
          <w:rtl w:val="0"/>
          <w:lang w:val="pt-PT"/>
        </w:rPr>
        <w:t>13</w:t>
      </w:r>
      <w:r>
        <w:rPr>
          <w:sz w:val="22"/>
          <w:szCs w:val="22"/>
          <w:rtl w:val="0"/>
          <w:lang w:val="pt-PT"/>
        </w:rPr>
        <w:t>C NMR (101 MHz, dmso-d</w:t>
      </w:r>
      <w:r>
        <w:rPr>
          <w:sz w:val="22"/>
          <w:szCs w:val="22"/>
          <w:vertAlign w:val="subscript"/>
          <w:rtl w:val="0"/>
          <w:lang w:val="pt-PT"/>
        </w:rPr>
        <w:t>6</w:t>
      </w:r>
      <w:r>
        <w:rPr>
          <w:sz w:val="22"/>
          <w:szCs w:val="22"/>
          <w:rtl w:val="0"/>
          <w:lang w:val="pt-PT"/>
        </w:rPr>
        <w:t xml:space="preserve">); </w:t>
      </w:r>
      <w:r>
        <w:rPr>
          <w:sz w:val="22"/>
          <w:szCs w:val="22"/>
          <w:rtl w:val="0"/>
          <w:lang w:val="en-US"/>
        </w:rPr>
        <w:t>1-ethyl-2-(4-hydroxyphenyl) imidazole.</w:t>
      </w:r>
    </w:p>
    <w:p>
      <w:pPr>
        <w:pStyle w:val="Normal (Web)"/>
        <w:spacing w:before="0" w:after="0" w:line="480" w:lineRule="auto"/>
        <w:rPr>
          <w:sz w:val="22"/>
          <w:szCs w:val="22"/>
        </w:rPr>
      </w:pPr>
    </w:p>
    <w:p>
      <w:pPr>
        <w:pStyle w:val="Normal (Web)"/>
        <w:spacing w:before="0" w:after="0" w:line="480" w:lineRule="auto"/>
        <w:jc w:val="center"/>
        <w:rPr>
          <w:sz w:val="22"/>
          <w:szCs w:val="22"/>
        </w:rPr>
      </w:pPr>
      <w:r>
        <w:rPr>
          <w:sz w:val="22"/>
          <w:szCs w:val="22"/>
        </w:rPr>
        <w:drawing xmlns:a="http://schemas.openxmlformats.org/drawingml/2006/main">
          <wp:anchor distT="0" distB="0" distL="0" distR="0" simplePos="0" relativeHeight="251660288" behindDoc="0" locked="0" layoutInCell="1" allowOverlap="1">
            <wp:simplePos x="0" y="0"/>
            <wp:positionH relativeFrom="column">
              <wp:posOffset>947448</wp:posOffset>
            </wp:positionH>
            <wp:positionV relativeFrom="line">
              <wp:posOffset>1143055</wp:posOffset>
            </wp:positionV>
            <wp:extent cx="619125" cy="831215"/>
            <wp:effectExtent l="0" t="0" r="0" b="0"/>
            <wp:wrapNone/>
            <wp:docPr id="1073741828" name="officeArt object" descr="Imagem 1782121973"/>
            <wp:cNvGraphicFramePr/>
            <a:graphic xmlns:a="http://schemas.openxmlformats.org/drawingml/2006/main">
              <a:graphicData uri="http://schemas.openxmlformats.org/drawingml/2006/picture">
                <pic:pic xmlns:pic="http://schemas.openxmlformats.org/drawingml/2006/picture">
                  <pic:nvPicPr>
                    <pic:cNvPr id="1073741828" name="Imagem 1782121973" descr="Imagem 1782121973"/>
                    <pic:cNvPicPr>
                      <a:picLocks noChangeAspect="1"/>
                    </pic:cNvPicPr>
                  </pic:nvPicPr>
                  <pic:blipFill>
                    <a:blip r:embed="rId7">
                      <a:extLst/>
                    </a:blip>
                    <a:stretch>
                      <a:fillRect/>
                    </a:stretch>
                  </pic:blipFill>
                  <pic:spPr>
                    <a:xfrm>
                      <a:off x="0" y="0"/>
                      <a:ext cx="619125" cy="831215"/>
                    </a:xfrm>
                    <a:prstGeom prst="rect">
                      <a:avLst/>
                    </a:prstGeom>
                    <a:ln w="12700" cap="flat">
                      <a:noFill/>
                      <a:miter lim="400000"/>
                    </a:ln>
                    <a:effectLst/>
                  </pic:spPr>
                </pic:pic>
              </a:graphicData>
            </a:graphic>
          </wp:anchor>
        </w:drawing>
      </w:r>
      <w:r>
        <w:rPr>
          <w:sz w:val="22"/>
          <w:szCs w:val="22"/>
        </w:rPr>
        <w:drawing xmlns:a="http://schemas.openxmlformats.org/drawingml/2006/main">
          <wp:inline distT="0" distB="0" distL="0" distR="0">
            <wp:extent cx="5400041" cy="4172585"/>
            <wp:effectExtent l="0" t="0" r="0" b="0"/>
            <wp:docPr id="1073741829" name="officeArt object" descr="Imagem 30"/>
            <wp:cNvGraphicFramePr/>
            <a:graphic xmlns:a="http://schemas.openxmlformats.org/drawingml/2006/main">
              <a:graphicData uri="http://schemas.openxmlformats.org/drawingml/2006/picture">
                <pic:pic xmlns:pic="http://schemas.openxmlformats.org/drawingml/2006/picture">
                  <pic:nvPicPr>
                    <pic:cNvPr id="1073741829" name="Imagem 30" descr="Imagem 30"/>
                    <pic:cNvPicPr>
                      <a:picLocks noChangeAspect="1"/>
                    </pic:cNvPicPr>
                  </pic:nvPicPr>
                  <pic:blipFill>
                    <a:blip r:embed="rId8">
                      <a:extLst/>
                    </a:blip>
                    <a:stretch>
                      <a:fillRect/>
                    </a:stretch>
                  </pic:blipFill>
                  <pic:spPr>
                    <a:xfrm>
                      <a:off x="0" y="0"/>
                      <a:ext cx="5400041" cy="4172585"/>
                    </a:xfrm>
                    <a:prstGeom prst="rect">
                      <a:avLst/>
                    </a:prstGeom>
                    <a:ln w="12700" cap="flat">
                      <a:noFill/>
                      <a:miter lim="400000"/>
                    </a:ln>
                    <a:effectLst/>
                  </pic:spPr>
                </pic:pic>
              </a:graphicData>
            </a:graphic>
          </wp:inline>
        </w:drawing>
      </w:r>
    </w:p>
    <w:p>
      <w:pPr>
        <w:pStyle w:val="Body"/>
        <w:spacing w:line="480" w:lineRule="auto"/>
        <w:jc w:val="both"/>
        <w:rPr>
          <w:rFonts w:ascii="Times New Roman" w:cs="Times New Roman" w:hAnsi="Times New Roman" w:eastAsia="Times New Roman"/>
          <w:sz w:val="22"/>
          <w:szCs w:val="22"/>
        </w:rPr>
      </w:pPr>
      <w:r>
        <w:rPr>
          <w:rFonts w:ascii="Times New Roman" w:hAnsi="Times New Roman"/>
          <w:b w:val="1"/>
          <w:bCs w:val="1"/>
          <w:sz w:val="22"/>
          <w:szCs w:val="22"/>
          <w:rtl w:val="0"/>
          <w:lang w:val="de-DE"/>
        </w:rPr>
        <w:t>Figure</w:t>
      </w:r>
      <w:r>
        <w:rPr>
          <w:rFonts w:ascii="Times New Roman" w:hAnsi="Times New Roman"/>
          <w:b w:val="1"/>
          <w:bCs w:val="1"/>
          <w:sz w:val="22"/>
          <w:szCs w:val="22"/>
          <w:rtl w:val="0"/>
          <w:lang w:val="pt-PT"/>
        </w:rPr>
        <w:t xml:space="preserve"> S3</w:t>
      </w:r>
      <w:r>
        <w:rPr>
          <w:rFonts w:ascii="Times New Roman" w:hAnsi="Times New Roman"/>
          <w:b w:val="1"/>
          <w:bCs w:val="1"/>
          <w:sz w:val="22"/>
          <w:szCs w:val="22"/>
          <w:rtl w:val="0"/>
        </w:rPr>
        <w:t>:</w:t>
      </w:r>
      <w:r>
        <w:rPr>
          <w:rFonts w:ascii="Times New Roman" w:hAnsi="Times New Roman"/>
          <w:sz w:val="22"/>
          <w:szCs w:val="22"/>
          <w:rtl w:val="0"/>
        </w:rPr>
        <w:t xml:space="preserve"> </w:t>
      </w:r>
      <w:r>
        <w:rPr>
          <w:rFonts w:ascii="Times New Roman" w:hAnsi="Times New Roman"/>
          <w:sz w:val="22"/>
          <w:szCs w:val="22"/>
          <w:vertAlign w:val="superscript"/>
          <w:rtl w:val="0"/>
        </w:rPr>
        <w:t>1</w:t>
      </w:r>
      <w:r>
        <w:rPr>
          <w:rFonts w:ascii="Times New Roman" w:hAnsi="Times New Roman"/>
          <w:sz w:val="22"/>
          <w:szCs w:val="22"/>
          <w:rtl w:val="0"/>
        </w:rPr>
        <w:t>H NMR (400 MHz, dmso-d</w:t>
      </w:r>
      <w:r>
        <w:rPr>
          <w:rFonts w:ascii="Times New Roman" w:hAnsi="Times New Roman"/>
          <w:sz w:val="22"/>
          <w:szCs w:val="22"/>
          <w:vertAlign w:val="subscript"/>
          <w:rtl w:val="0"/>
        </w:rPr>
        <w:t>6</w:t>
      </w:r>
      <w:r>
        <w:rPr>
          <w:rFonts w:ascii="Times New Roman" w:hAnsi="Times New Roman"/>
          <w:sz w:val="22"/>
          <w:szCs w:val="22"/>
          <w:rtl w:val="0"/>
        </w:rPr>
        <w:t>) 1-ethyl-3-methyl-2-(4-hydroxyphenyl) imidazolium iodide.</w:t>
      </w:r>
    </w:p>
    <w:p>
      <w:pPr>
        <w:pStyle w:val="Body"/>
        <w:spacing w:line="480" w:lineRule="auto"/>
        <w:jc w:val="both"/>
        <w:rPr>
          <w:rFonts w:ascii="Times New Roman" w:cs="Times New Roman" w:hAnsi="Times New Roman" w:eastAsia="Times New Roman"/>
          <w:sz w:val="22"/>
          <w:szCs w:val="22"/>
        </w:rPr>
      </w:pPr>
    </w:p>
    <w:p>
      <w:pPr>
        <w:pStyle w:val="Legenda de Figura"/>
        <w:spacing w:after="0" w:line="480" w:lineRule="auto"/>
        <w:rPr>
          <w:rFonts w:ascii="Times New Roman" w:cs="Times New Roman" w:hAnsi="Times New Roman" w:eastAsia="Times New Roman"/>
          <w:sz w:val="22"/>
          <w:szCs w:val="22"/>
        </w:rPr>
      </w:pPr>
      <w:r>
        <w:rPr>
          <w:rFonts w:ascii="Times New Roman" w:cs="Times New Roman" w:hAnsi="Times New Roman" w:eastAsia="Times New Roman"/>
          <w:sz w:val="22"/>
          <w:szCs w:val="22"/>
        </w:rPr>
        <w:drawing xmlns:a="http://schemas.openxmlformats.org/drawingml/2006/main">
          <wp:inline distT="0" distB="0" distL="0" distR="0">
            <wp:extent cx="5400041" cy="3816350"/>
            <wp:effectExtent l="0" t="0" r="0" b="0"/>
            <wp:docPr id="1073741830" name="officeArt object" descr="Imagem 33"/>
            <wp:cNvGraphicFramePr/>
            <a:graphic xmlns:a="http://schemas.openxmlformats.org/drawingml/2006/main">
              <a:graphicData uri="http://schemas.openxmlformats.org/drawingml/2006/picture">
                <pic:pic xmlns:pic="http://schemas.openxmlformats.org/drawingml/2006/picture">
                  <pic:nvPicPr>
                    <pic:cNvPr id="1073741830" name="Imagem 33" descr="Imagem 33"/>
                    <pic:cNvPicPr>
                      <a:picLocks noChangeAspect="1"/>
                    </pic:cNvPicPr>
                  </pic:nvPicPr>
                  <pic:blipFill>
                    <a:blip r:embed="rId9">
                      <a:extLst/>
                    </a:blip>
                    <a:stretch>
                      <a:fillRect/>
                    </a:stretch>
                  </pic:blipFill>
                  <pic:spPr>
                    <a:xfrm>
                      <a:off x="0" y="0"/>
                      <a:ext cx="5400041" cy="3816350"/>
                    </a:xfrm>
                    <a:prstGeom prst="rect">
                      <a:avLst/>
                    </a:prstGeom>
                    <a:ln w="12700" cap="flat">
                      <a:noFill/>
                      <a:miter lim="400000"/>
                    </a:ln>
                    <a:effectLst/>
                  </pic:spPr>
                </pic:pic>
              </a:graphicData>
            </a:graphic>
          </wp:inline>
        </w:drawing>
      </w:r>
    </w:p>
    <w:p>
      <w:pPr>
        <w:pStyle w:val="Legenda de Figura"/>
        <w:spacing w:after="0" w:line="480" w:lineRule="auto"/>
        <w:jc w:val="both"/>
        <w:rPr>
          <w:rFonts w:ascii="Times New Roman" w:cs="Times New Roman" w:hAnsi="Times New Roman" w:eastAsia="Times New Roman"/>
          <w:b w:val="0"/>
          <w:bCs w:val="0"/>
          <w:sz w:val="22"/>
          <w:szCs w:val="22"/>
        </w:rPr>
      </w:pPr>
      <w:r>
        <w:rPr>
          <w:rFonts w:ascii="Times New Roman" w:hAnsi="Times New Roman"/>
          <w:sz w:val="22"/>
          <w:szCs w:val="22"/>
          <w:rtl w:val="0"/>
          <w:lang w:val="pt-PT"/>
        </w:rPr>
        <w:t>Figure</w:t>
      </w:r>
      <w:r>
        <w:rPr>
          <w:rFonts w:ascii="Times New Roman" w:hAnsi="Times New Roman"/>
          <w:sz w:val="22"/>
          <w:szCs w:val="22"/>
          <w:rtl w:val="0"/>
          <w:lang w:val="pt-PT"/>
        </w:rPr>
        <w:t xml:space="preserve"> S4</w:t>
      </w:r>
      <w:r>
        <w:rPr>
          <w:rFonts w:ascii="Times New Roman" w:hAnsi="Times New Roman"/>
          <w:sz w:val="22"/>
          <w:szCs w:val="22"/>
          <w:rtl w:val="0"/>
          <w:lang w:val="pt-PT"/>
        </w:rPr>
        <w:t>:</w:t>
      </w:r>
      <w:r>
        <w:rPr>
          <w:rFonts w:ascii="Times New Roman" w:hAnsi="Times New Roman"/>
          <w:b w:val="0"/>
          <w:bCs w:val="0"/>
          <w:sz w:val="22"/>
          <w:szCs w:val="22"/>
          <w:rtl w:val="0"/>
          <w:lang w:val="pt-PT"/>
        </w:rPr>
        <w:t xml:space="preserve"> </w:t>
      </w:r>
      <w:r>
        <w:rPr>
          <w:rFonts w:ascii="Times New Roman" w:hAnsi="Times New Roman"/>
          <w:b w:val="0"/>
          <w:bCs w:val="0"/>
          <w:sz w:val="22"/>
          <w:szCs w:val="22"/>
          <w:vertAlign w:val="superscript"/>
          <w:rtl w:val="0"/>
          <w:lang w:val="pt-PT"/>
        </w:rPr>
        <w:t>13</w:t>
      </w:r>
      <w:r>
        <w:rPr>
          <w:rFonts w:ascii="Times New Roman" w:hAnsi="Times New Roman"/>
          <w:b w:val="0"/>
          <w:bCs w:val="0"/>
          <w:sz w:val="22"/>
          <w:szCs w:val="22"/>
          <w:rtl w:val="0"/>
          <w:lang w:val="pt-PT"/>
        </w:rPr>
        <w:t>C NMR (101 MHz, dmso-d</w:t>
      </w:r>
      <w:r>
        <w:rPr>
          <w:rFonts w:ascii="Times New Roman" w:hAnsi="Times New Roman"/>
          <w:b w:val="0"/>
          <w:bCs w:val="0"/>
          <w:sz w:val="22"/>
          <w:szCs w:val="22"/>
          <w:vertAlign w:val="subscript"/>
          <w:rtl w:val="0"/>
          <w:lang w:val="pt-PT"/>
        </w:rPr>
        <w:t>6</w:t>
      </w:r>
      <w:r>
        <w:rPr>
          <w:rFonts w:ascii="Times New Roman" w:hAnsi="Times New Roman"/>
          <w:b w:val="0"/>
          <w:bCs w:val="0"/>
          <w:sz w:val="22"/>
          <w:szCs w:val="22"/>
          <w:rtl w:val="0"/>
          <w:lang w:val="pt-PT"/>
        </w:rPr>
        <w:t>) 1-ethyl-3-methyl-2-(4-hydroxyphenyl) imidazolium iodide.</w:t>
      </w:r>
    </w:p>
    <w:p>
      <w:pPr>
        <w:pStyle w:val="Normal (Web)"/>
        <w:spacing w:before="0" w:after="0" w:line="480" w:lineRule="auto"/>
      </w:pPr>
      <w:r>
        <w:rPr>
          <w:rFonts w:ascii="Arial Unicode MS" w:cs="Arial Unicode MS" w:hAnsi="Arial Unicode MS" w:eastAsia="Arial Unicode MS"/>
          <w:b w:val="0"/>
          <w:bCs w:val="0"/>
          <w:i w:val="0"/>
          <w:iCs w:val="0"/>
          <w:sz w:val="22"/>
          <w:szCs w:val="22"/>
        </w:rPr>
        <w:br w:type="page"/>
      </w:r>
    </w:p>
    <w:p>
      <w:pPr>
        <w:pStyle w:val="Normal (Web)"/>
        <w:spacing w:before="0" w:after="0" w:line="480" w:lineRule="auto"/>
        <w:rPr>
          <w:sz w:val="22"/>
          <w:szCs w:val="22"/>
        </w:rPr>
      </w:pPr>
    </w:p>
    <w:p>
      <w:pPr>
        <w:pStyle w:val="Body"/>
        <w:spacing w:line="480" w:lineRule="auto"/>
        <w:jc w:val="center"/>
        <w:rPr>
          <w:rFonts w:ascii="Times New Roman" w:cs="Times New Roman" w:hAnsi="Times New Roman" w:eastAsia="Times New Roman"/>
          <w:sz w:val="22"/>
          <w:szCs w:val="22"/>
        </w:rPr>
      </w:pPr>
      <w:r>
        <w:rPr>
          <w:rFonts w:ascii="Times New Roman" w:cs="Times New Roman" w:hAnsi="Times New Roman" w:eastAsia="Times New Roman"/>
          <w:sz w:val="22"/>
          <w:szCs w:val="22"/>
        </w:rPr>
        <w:drawing xmlns:a="http://schemas.openxmlformats.org/drawingml/2006/main">
          <wp:anchor distT="0" distB="0" distL="0" distR="0" simplePos="0" relativeHeight="251661312" behindDoc="0" locked="0" layoutInCell="1" allowOverlap="1">
            <wp:simplePos x="0" y="0"/>
            <wp:positionH relativeFrom="column">
              <wp:posOffset>842810</wp:posOffset>
            </wp:positionH>
            <wp:positionV relativeFrom="line">
              <wp:posOffset>918735</wp:posOffset>
            </wp:positionV>
            <wp:extent cx="676275" cy="914962"/>
            <wp:effectExtent l="0" t="0" r="0" b="0"/>
            <wp:wrapNone/>
            <wp:docPr id="1073741831" name="officeArt object" descr="Imagem 14"/>
            <wp:cNvGraphicFramePr/>
            <a:graphic xmlns:a="http://schemas.openxmlformats.org/drawingml/2006/main">
              <a:graphicData uri="http://schemas.openxmlformats.org/drawingml/2006/picture">
                <pic:pic xmlns:pic="http://schemas.openxmlformats.org/drawingml/2006/picture">
                  <pic:nvPicPr>
                    <pic:cNvPr id="1073741831" name="Imagem 14" descr="Imagem 14"/>
                    <pic:cNvPicPr>
                      <a:picLocks noChangeAspect="1"/>
                    </pic:cNvPicPr>
                  </pic:nvPicPr>
                  <pic:blipFill>
                    <a:blip r:embed="rId10">
                      <a:extLst/>
                    </a:blip>
                    <a:stretch>
                      <a:fillRect/>
                    </a:stretch>
                  </pic:blipFill>
                  <pic:spPr>
                    <a:xfrm>
                      <a:off x="0" y="0"/>
                      <a:ext cx="676275" cy="914962"/>
                    </a:xfrm>
                    <a:prstGeom prst="rect">
                      <a:avLst/>
                    </a:prstGeom>
                    <a:ln w="12700" cap="flat">
                      <a:noFill/>
                      <a:miter lim="400000"/>
                    </a:ln>
                    <a:effectLst/>
                  </pic:spPr>
                </pic:pic>
              </a:graphicData>
            </a:graphic>
          </wp:anchor>
        </w:drawing>
      </w:r>
      <w:r>
        <w:rPr>
          <w:rFonts w:ascii="Times New Roman" w:cs="Times New Roman" w:hAnsi="Times New Roman" w:eastAsia="Times New Roman"/>
          <w:sz w:val="22"/>
          <w:szCs w:val="22"/>
        </w:rPr>
        <w:drawing xmlns:a="http://schemas.openxmlformats.org/drawingml/2006/main">
          <wp:inline distT="0" distB="0" distL="0" distR="0">
            <wp:extent cx="5400041" cy="3816350"/>
            <wp:effectExtent l="0" t="0" r="0" b="0"/>
            <wp:docPr id="1073741832" name="officeArt object" descr="Imagem 38"/>
            <wp:cNvGraphicFramePr/>
            <a:graphic xmlns:a="http://schemas.openxmlformats.org/drawingml/2006/main">
              <a:graphicData uri="http://schemas.openxmlformats.org/drawingml/2006/picture">
                <pic:pic xmlns:pic="http://schemas.openxmlformats.org/drawingml/2006/picture">
                  <pic:nvPicPr>
                    <pic:cNvPr id="1073741832" name="Imagem 38" descr="Imagem 38"/>
                    <pic:cNvPicPr>
                      <a:picLocks noChangeAspect="1"/>
                    </pic:cNvPicPr>
                  </pic:nvPicPr>
                  <pic:blipFill>
                    <a:blip r:embed="rId11">
                      <a:extLst/>
                    </a:blip>
                    <a:stretch>
                      <a:fillRect/>
                    </a:stretch>
                  </pic:blipFill>
                  <pic:spPr>
                    <a:xfrm>
                      <a:off x="0" y="0"/>
                      <a:ext cx="5400041" cy="3816350"/>
                    </a:xfrm>
                    <a:prstGeom prst="rect">
                      <a:avLst/>
                    </a:prstGeom>
                    <a:ln w="12700" cap="flat">
                      <a:noFill/>
                      <a:miter lim="400000"/>
                    </a:ln>
                    <a:effectLst/>
                  </pic:spPr>
                </pic:pic>
              </a:graphicData>
            </a:graphic>
          </wp:inline>
        </w:drawing>
      </w:r>
    </w:p>
    <w:p>
      <w:pPr>
        <w:pStyle w:val="Body"/>
        <w:spacing w:line="480" w:lineRule="auto"/>
        <w:jc w:val="both"/>
        <w:rPr>
          <w:rFonts w:ascii="Times New Roman" w:cs="Times New Roman" w:hAnsi="Times New Roman" w:eastAsia="Times New Roman"/>
          <w:sz w:val="22"/>
          <w:szCs w:val="22"/>
        </w:rPr>
      </w:pPr>
      <w:r>
        <w:rPr>
          <w:rFonts w:ascii="Times New Roman" w:hAnsi="Times New Roman"/>
          <w:b w:val="1"/>
          <w:bCs w:val="1"/>
          <w:sz w:val="22"/>
          <w:szCs w:val="22"/>
          <w:rtl w:val="0"/>
          <w:lang w:val="de-DE"/>
        </w:rPr>
        <w:t>Figure</w:t>
      </w:r>
      <w:r>
        <w:rPr>
          <w:rFonts w:ascii="Times New Roman" w:hAnsi="Times New Roman"/>
          <w:b w:val="1"/>
          <w:bCs w:val="1"/>
          <w:sz w:val="22"/>
          <w:szCs w:val="22"/>
          <w:rtl w:val="0"/>
          <w:lang w:val="pt-PT"/>
        </w:rPr>
        <w:t xml:space="preserve"> S5</w:t>
      </w:r>
      <w:r>
        <w:rPr>
          <w:rFonts w:ascii="Times New Roman" w:hAnsi="Times New Roman"/>
          <w:b w:val="1"/>
          <w:bCs w:val="1"/>
          <w:sz w:val="22"/>
          <w:szCs w:val="22"/>
          <w:rtl w:val="0"/>
        </w:rPr>
        <w:t>:</w:t>
      </w:r>
      <w:r>
        <w:rPr>
          <w:rFonts w:ascii="Times New Roman" w:hAnsi="Times New Roman"/>
          <w:sz w:val="22"/>
          <w:szCs w:val="22"/>
          <w:rtl w:val="0"/>
        </w:rPr>
        <w:t xml:space="preserve"> </w:t>
      </w:r>
      <w:r>
        <w:rPr>
          <w:rFonts w:ascii="Times New Roman" w:hAnsi="Times New Roman"/>
          <w:sz w:val="22"/>
          <w:szCs w:val="22"/>
          <w:vertAlign w:val="superscript"/>
          <w:rtl w:val="0"/>
        </w:rPr>
        <w:t>1</w:t>
      </w:r>
      <w:r>
        <w:rPr>
          <w:rFonts w:ascii="Times New Roman" w:hAnsi="Times New Roman"/>
          <w:sz w:val="22"/>
          <w:szCs w:val="22"/>
          <w:rtl w:val="0"/>
        </w:rPr>
        <w:t>H NMR (400 MHz, dmso-d</w:t>
      </w:r>
      <w:r>
        <w:rPr>
          <w:rFonts w:ascii="Times New Roman" w:hAnsi="Times New Roman"/>
          <w:sz w:val="22"/>
          <w:szCs w:val="22"/>
          <w:vertAlign w:val="subscript"/>
          <w:rtl w:val="0"/>
        </w:rPr>
        <w:t>6</w:t>
      </w:r>
      <w:r>
        <w:rPr>
          <w:rFonts w:ascii="Times New Roman" w:hAnsi="Times New Roman"/>
          <w:sz w:val="22"/>
          <w:szCs w:val="22"/>
          <w:rtl w:val="0"/>
          <w:lang w:val="de-DE"/>
        </w:rPr>
        <w:t>) 1-ethyl-3-methyl-2-(4-oxyphenyl) imidazolium zwitterionic salt.</w:t>
      </w:r>
    </w:p>
    <w:p>
      <w:pPr>
        <w:pStyle w:val="Body"/>
        <w:spacing w:line="480" w:lineRule="auto"/>
        <w:rPr>
          <w:rFonts w:ascii="Times New Roman" w:cs="Times New Roman" w:hAnsi="Times New Roman" w:eastAsia="Times New Roman"/>
          <w:sz w:val="22"/>
          <w:szCs w:val="22"/>
        </w:rPr>
      </w:pPr>
    </w:p>
    <w:p>
      <w:pPr>
        <w:pStyle w:val="Body"/>
        <w:spacing w:line="480" w:lineRule="auto"/>
        <w:jc w:val="center"/>
        <w:rPr>
          <w:rFonts w:ascii="Times New Roman" w:cs="Times New Roman" w:hAnsi="Times New Roman" w:eastAsia="Times New Roman"/>
          <w:sz w:val="22"/>
          <w:szCs w:val="22"/>
        </w:rPr>
      </w:pPr>
      <w:r>
        <w:rPr>
          <w:rFonts w:ascii="Times New Roman" w:cs="Times New Roman" w:hAnsi="Times New Roman" w:eastAsia="Times New Roman"/>
          <w:sz w:val="22"/>
          <w:szCs w:val="22"/>
        </w:rPr>
        <w:drawing xmlns:a="http://schemas.openxmlformats.org/drawingml/2006/main">
          <wp:inline distT="0" distB="0" distL="0" distR="0">
            <wp:extent cx="5400041" cy="4172585"/>
            <wp:effectExtent l="0" t="0" r="0" b="0"/>
            <wp:docPr id="1073741833" name="officeArt object" descr="Imagem 39"/>
            <wp:cNvGraphicFramePr/>
            <a:graphic xmlns:a="http://schemas.openxmlformats.org/drawingml/2006/main">
              <a:graphicData uri="http://schemas.openxmlformats.org/drawingml/2006/picture">
                <pic:pic xmlns:pic="http://schemas.openxmlformats.org/drawingml/2006/picture">
                  <pic:nvPicPr>
                    <pic:cNvPr id="1073741833" name="Imagem 39" descr="Imagem 39"/>
                    <pic:cNvPicPr>
                      <a:picLocks noChangeAspect="1"/>
                    </pic:cNvPicPr>
                  </pic:nvPicPr>
                  <pic:blipFill>
                    <a:blip r:embed="rId12">
                      <a:extLst/>
                    </a:blip>
                    <a:stretch>
                      <a:fillRect/>
                    </a:stretch>
                  </pic:blipFill>
                  <pic:spPr>
                    <a:xfrm>
                      <a:off x="0" y="0"/>
                      <a:ext cx="5400041" cy="4172585"/>
                    </a:xfrm>
                    <a:prstGeom prst="rect">
                      <a:avLst/>
                    </a:prstGeom>
                    <a:ln w="12700" cap="flat">
                      <a:noFill/>
                      <a:miter lim="400000"/>
                    </a:ln>
                    <a:effectLst/>
                  </pic:spPr>
                </pic:pic>
              </a:graphicData>
            </a:graphic>
          </wp:inline>
        </w:drawing>
      </w:r>
    </w:p>
    <w:p>
      <w:pPr>
        <w:pStyle w:val="Legenda de Figura"/>
        <w:spacing w:after="0" w:line="480" w:lineRule="auto"/>
        <w:jc w:val="both"/>
        <w:rPr>
          <w:rFonts w:ascii="Times New Roman" w:cs="Times New Roman" w:hAnsi="Times New Roman" w:eastAsia="Times New Roman"/>
          <w:b w:val="0"/>
          <w:bCs w:val="0"/>
          <w:sz w:val="22"/>
          <w:szCs w:val="22"/>
        </w:rPr>
      </w:pPr>
      <w:r>
        <w:rPr>
          <w:rFonts w:ascii="Times New Roman" w:hAnsi="Times New Roman"/>
          <w:sz w:val="22"/>
          <w:szCs w:val="22"/>
          <w:rtl w:val="0"/>
          <w:lang w:val="pt-PT"/>
        </w:rPr>
        <w:t>Figure</w:t>
      </w:r>
      <w:r>
        <w:rPr>
          <w:rFonts w:ascii="Times New Roman" w:hAnsi="Times New Roman"/>
          <w:sz w:val="22"/>
          <w:szCs w:val="22"/>
          <w:rtl w:val="0"/>
          <w:lang w:val="pt-PT"/>
        </w:rPr>
        <w:t xml:space="preserve"> S6</w:t>
      </w:r>
      <w:r>
        <w:rPr>
          <w:rFonts w:ascii="Times New Roman" w:hAnsi="Times New Roman"/>
          <w:sz w:val="22"/>
          <w:szCs w:val="22"/>
          <w:rtl w:val="0"/>
          <w:lang w:val="pt-PT"/>
        </w:rPr>
        <w:t>:</w:t>
      </w:r>
      <w:r>
        <w:rPr>
          <w:rFonts w:ascii="Times New Roman" w:hAnsi="Times New Roman"/>
          <w:b w:val="0"/>
          <w:bCs w:val="0"/>
          <w:sz w:val="22"/>
          <w:szCs w:val="22"/>
          <w:rtl w:val="0"/>
          <w:lang w:val="pt-PT"/>
        </w:rPr>
        <w:t xml:space="preserve"> </w:t>
      </w:r>
      <w:r>
        <w:rPr>
          <w:rFonts w:ascii="Times New Roman" w:hAnsi="Times New Roman"/>
          <w:b w:val="0"/>
          <w:bCs w:val="0"/>
          <w:sz w:val="22"/>
          <w:szCs w:val="22"/>
          <w:vertAlign w:val="superscript"/>
          <w:rtl w:val="0"/>
          <w:lang w:val="pt-PT"/>
        </w:rPr>
        <w:t>13</w:t>
      </w:r>
      <w:r>
        <w:rPr>
          <w:rFonts w:ascii="Times New Roman" w:hAnsi="Times New Roman"/>
          <w:b w:val="0"/>
          <w:bCs w:val="0"/>
          <w:sz w:val="22"/>
          <w:szCs w:val="22"/>
          <w:rtl w:val="0"/>
          <w:lang w:val="pt-PT"/>
        </w:rPr>
        <w:t>C NMR (101 MHz, dmso-d</w:t>
      </w:r>
      <w:r>
        <w:rPr>
          <w:rFonts w:ascii="Times New Roman" w:hAnsi="Times New Roman"/>
          <w:b w:val="0"/>
          <w:bCs w:val="0"/>
          <w:sz w:val="22"/>
          <w:szCs w:val="22"/>
          <w:vertAlign w:val="subscript"/>
          <w:rtl w:val="0"/>
          <w:lang w:val="pt-PT"/>
        </w:rPr>
        <w:t>6</w:t>
      </w:r>
      <w:r>
        <w:rPr>
          <w:rFonts w:ascii="Times New Roman" w:hAnsi="Times New Roman"/>
          <w:b w:val="0"/>
          <w:bCs w:val="0"/>
          <w:sz w:val="22"/>
          <w:szCs w:val="22"/>
          <w:rtl w:val="0"/>
          <w:lang w:val="pt-PT"/>
        </w:rPr>
        <w:t>)</w:t>
      </w:r>
      <w:r>
        <w:rPr>
          <w:rFonts w:ascii="Times New Roman" w:hAnsi="Times New Roman"/>
          <w:sz w:val="22"/>
          <w:szCs w:val="22"/>
          <w:rtl w:val="0"/>
          <w:lang w:val="pt-PT"/>
        </w:rPr>
        <w:t xml:space="preserve"> </w:t>
      </w:r>
      <w:r>
        <w:rPr>
          <w:rFonts w:ascii="Times New Roman" w:hAnsi="Times New Roman"/>
          <w:b w:val="0"/>
          <w:bCs w:val="0"/>
          <w:sz w:val="22"/>
          <w:szCs w:val="22"/>
          <w:rtl w:val="0"/>
          <w:lang w:val="pt-PT"/>
        </w:rPr>
        <w:t>1-ethyl-3-methyl-2-(4-oxyphenyl) imidazolium zwitterionic salt.</w:t>
      </w:r>
    </w:p>
    <w:p>
      <w:pPr>
        <w:pStyle w:val="Normal (Web)"/>
        <w:spacing w:before="0" w:after="0" w:line="480" w:lineRule="auto"/>
        <w:rPr>
          <w:sz w:val="22"/>
          <w:szCs w:val="22"/>
        </w:rPr>
      </w:pPr>
    </w:p>
    <w:p>
      <w:pPr>
        <w:pStyle w:val="Normal (Web)"/>
        <w:spacing w:before="0" w:after="0" w:line="480" w:lineRule="auto"/>
        <w:jc w:val="center"/>
        <w:rPr>
          <w:sz w:val="22"/>
          <w:szCs w:val="22"/>
        </w:rPr>
      </w:pPr>
      <w:r>
        <w:rPr>
          <w:sz w:val="22"/>
          <w:szCs w:val="22"/>
        </w:rPr>
        <w:drawing xmlns:a="http://schemas.openxmlformats.org/drawingml/2006/main">
          <wp:anchor distT="0" distB="0" distL="0" distR="0" simplePos="0" relativeHeight="251662336" behindDoc="0" locked="0" layoutInCell="1" allowOverlap="1">
            <wp:simplePos x="0" y="0"/>
            <wp:positionH relativeFrom="column">
              <wp:posOffset>3817344</wp:posOffset>
            </wp:positionH>
            <wp:positionV relativeFrom="line">
              <wp:posOffset>974836</wp:posOffset>
            </wp:positionV>
            <wp:extent cx="742950" cy="890095"/>
            <wp:effectExtent l="0" t="0" r="0" b="0"/>
            <wp:wrapNone/>
            <wp:docPr id="1073741834" name="officeArt object" descr="Imagem 15"/>
            <wp:cNvGraphicFramePr/>
            <a:graphic xmlns:a="http://schemas.openxmlformats.org/drawingml/2006/main">
              <a:graphicData uri="http://schemas.openxmlformats.org/drawingml/2006/picture">
                <pic:pic xmlns:pic="http://schemas.openxmlformats.org/drawingml/2006/picture">
                  <pic:nvPicPr>
                    <pic:cNvPr id="1073741834" name="Imagem 15" descr="Imagem 15"/>
                    <pic:cNvPicPr>
                      <a:picLocks noChangeAspect="1"/>
                    </pic:cNvPicPr>
                  </pic:nvPicPr>
                  <pic:blipFill>
                    <a:blip r:embed="rId13">
                      <a:extLst/>
                    </a:blip>
                    <a:stretch>
                      <a:fillRect/>
                    </a:stretch>
                  </pic:blipFill>
                  <pic:spPr>
                    <a:xfrm>
                      <a:off x="0" y="0"/>
                      <a:ext cx="742950" cy="890095"/>
                    </a:xfrm>
                    <a:prstGeom prst="rect">
                      <a:avLst/>
                    </a:prstGeom>
                    <a:ln w="12700" cap="flat">
                      <a:noFill/>
                      <a:miter lim="400000"/>
                    </a:ln>
                    <a:effectLst/>
                  </pic:spPr>
                </pic:pic>
              </a:graphicData>
            </a:graphic>
          </wp:anchor>
        </w:drawing>
      </w:r>
      <w:r>
        <w:rPr>
          <w:sz w:val="22"/>
          <w:szCs w:val="22"/>
        </w:rPr>
        <w:drawing xmlns:a="http://schemas.openxmlformats.org/drawingml/2006/main">
          <wp:inline distT="0" distB="0" distL="0" distR="0">
            <wp:extent cx="5400041" cy="4172585"/>
            <wp:effectExtent l="0" t="0" r="0" b="0"/>
            <wp:docPr id="1073741835" name="officeArt object" descr="Imagem 23"/>
            <wp:cNvGraphicFramePr/>
            <a:graphic xmlns:a="http://schemas.openxmlformats.org/drawingml/2006/main">
              <a:graphicData uri="http://schemas.openxmlformats.org/drawingml/2006/picture">
                <pic:pic xmlns:pic="http://schemas.openxmlformats.org/drawingml/2006/picture">
                  <pic:nvPicPr>
                    <pic:cNvPr id="1073741835" name="Imagem 23" descr="Imagem 23"/>
                    <pic:cNvPicPr>
                      <a:picLocks noChangeAspect="1"/>
                    </pic:cNvPicPr>
                  </pic:nvPicPr>
                  <pic:blipFill>
                    <a:blip r:embed="rId14">
                      <a:extLst/>
                    </a:blip>
                    <a:stretch>
                      <a:fillRect/>
                    </a:stretch>
                  </pic:blipFill>
                  <pic:spPr>
                    <a:xfrm>
                      <a:off x="0" y="0"/>
                      <a:ext cx="5400041" cy="4172585"/>
                    </a:xfrm>
                    <a:prstGeom prst="rect">
                      <a:avLst/>
                    </a:prstGeom>
                    <a:ln w="12700" cap="flat">
                      <a:noFill/>
                      <a:miter lim="400000"/>
                    </a:ln>
                    <a:effectLst/>
                  </pic:spPr>
                </pic:pic>
              </a:graphicData>
            </a:graphic>
          </wp:inline>
        </w:drawing>
      </w:r>
    </w:p>
    <w:p>
      <w:pPr>
        <w:pStyle w:val="Legenda de Figura"/>
        <w:spacing w:after="0" w:line="480" w:lineRule="auto"/>
        <w:jc w:val="both"/>
        <w:rPr>
          <w:rFonts w:ascii="Times New Roman" w:cs="Times New Roman" w:hAnsi="Times New Roman" w:eastAsia="Times New Roman"/>
          <w:b w:val="0"/>
          <w:bCs w:val="0"/>
          <w:sz w:val="22"/>
          <w:szCs w:val="22"/>
        </w:rPr>
      </w:pPr>
      <w:r>
        <w:rPr>
          <w:rFonts w:ascii="Times New Roman" w:hAnsi="Times New Roman"/>
          <w:sz w:val="22"/>
          <w:szCs w:val="22"/>
          <w:rtl w:val="0"/>
          <w:lang w:val="pt-PT"/>
        </w:rPr>
        <w:t>Figure</w:t>
      </w:r>
      <w:r>
        <w:rPr>
          <w:rFonts w:ascii="Times New Roman" w:hAnsi="Times New Roman"/>
          <w:sz w:val="22"/>
          <w:szCs w:val="22"/>
          <w:rtl w:val="0"/>
          <w:lang w:val="pt-PT"/>
        </w:rPr>
        <w:t xml:space="preserve"> S7</w:t>
      </w:r>
      <w:r>
        <w:rPr>
          <w:rFonts w:ascii="Times New Roman" w:hAnsi="Times New Roman"/>
          <w:sz w:val="22"/>
          <w:szCs w:val="22"/>
          <w:rtl w:val="0"/>
          <w:lang w:val="pt-PT"/>
        </w:rPr>
        <w:t>:</w:t>
      </w:r>
      <w:r>
        <w:rPr>
          <w:rFonts w:ascii="Times New Roman" w:hAnsi="Times New Roman"/>
          <w:b w:val="0"/>
          <w:bCs w:val="0"/>
          <w:sz w:val="22"/>
          <w:szCs w:val="22"/>
          <w:rtl w:val="0"/>
          <w:lang w:val="pt-PT"/>
        </w:rPr>
        <w:t xml:space="preserve"> </w:t>
      </w:r>
      <w:r>
        <w:rPr>
          <w:rFonts w:ascii="Times New Roman" w:hAnsi="Times New Roman"/>
          <w:b w:val="0"/>
          <w:bCs w:val="0"/>
          <w:sz w:val="22"/>
          <w:szCs w:val="22"/>
          <w:vertAlign w:val="superscript"/>
          <w:rtl w:val="0"/>
          <w:lang w:val="pt-PT"/>
        </w:rPr>
        <w:t>1</w:t>
      </w:r>
      <w:r>
        <w:rPr>
          <w:rFonts w:ascii="Times New Roman" w:hAnsi="Times New Roman"/>
          <w:b w:val="0"/>
          <w:bCs w:val="0"/>
          <w:sz w:val="22"/>
          <w:szCs w:val="22"/>
          <w:rtl w:val="0"/>
          <w:lang w:val="pt-PT"/>
        </w:rPr>
        <w:t>H NMR (400 MHz, D</w:t>
      </w:r>
      <w:r>
        <w:rPr>
          <w:rFonts w:ascii="Times New Roman" w:hAnsi="Times New Roman"/>
          <w:b w:val="0"/>
          <w:bCs w:val="0"/>
          <w:sz w:val="22"/>
          <w:szCs w:val="22"/>
          <w:vertAlign w:val="subscript"/>
          <w:rtl w:val="0"/>
          <w:lang w:val="pt-PT"/>
        </w:rPr>
        <w:t>2</w:t>
      </w:r>
      <w:r>
        <w:rPr>
          <w:rFonts w:ascii="Times New Roman" w:hAnsi="Times New Roman"/>
          <w:b w:val="0"/>
          <w:bCs w:val="0"/>
          <w:sz w:val="22"/>
          <w:szCs w:val="22"/>
          <w:rtl w:val="0"/>
          <w:lang w:val="pt-PT"/>
        </w:rPr>
        <w:t xml:space="preserve">O) </w:t>
      </w:r>
      <w:r>
        <w:rPr>
          <w:rFonts w:ascii="Times New Roman" w:hAnsi="Times New Roman"/>
          <w:b w:val="0"/>
          <w:bCs w:val="0"/>
          <w:sz w:val="22"/>
          <w:szCs w:val="22"/>
          <w:rtl w:val="0"/>
          <w:lang w:val="en-US"/>
        </w:rPr>
        <w:t>1-methyl-3-benzyl-2-(4-hydroxyphenyl) imidazolium bromide.</w:t>
      </w:r>
    </w:p>
    <w:p>
      <w:pPr>
        <w:pStyle w:val="Legenda de Figura"/>
        <w:spacing w:after="0" w:line="480" w:lineRule="auto"/>
        <w:jc w:val="both"/>
        <w:rPr>
          <w:rFonts w:ascii="Times New Roman" w:cs="Times New Roman" w:hAnsi="Times New Roman" w:eastAsia="Times New Roman"/>
          <w:b w:val="0"/>
          <w:bCs w:val="0"/>
          <w:sz w:val="22"/>
          <w:szCs w:val="22"/>
          <w:lang w:val="en-US"/>
        </w:rPr>
      </w:pPr>
    </w:p>
    <w:p>
      <w:pPr>
        <w:pStyle w:val="Legenda de Figura"/>
        <w:spacing w:after="0" w:line="480" w:lineRule="auto"/>
        <w:rPr>
          <w:rFonts w:ascii="Times New Roman" w:cs="Times New Roman" w:hAnsi="Times New Roman" w:eastAsia="Times New Roman"/>
          <w:b w:val="0"/>
          <w:bCs w:val="0"/>
          <w:sz w:val="22"/>
          <w:szCs w:val="22"/>
        </w:rPr>
      </w:pPr>
      <w:r>
        <w:rPr>
          <w:rFonts w:ascii="Times New Roman" w:cs="Times New Roman" w:hAnsi="Times New Roman" w:eastAsia="Times New Roman"/>
          <w:b w:val="0"/>
          <w:bCs w:val="0"/>
          <w:sz w:val="22"/>
          <w:szCs w:val="22"/>
        </w:rPr>
        <w:drawing xmlns:a="http://schemas.openxmlformats.org/drawingml/2006/main">
          <wp:inline distT="0" distB="0" distL="0" distR="0">
            <wp:extent cx="5400041" cy="4172585"/>
            <wp:effectExtent l="0" t="0" r="0" b="0"/>
            <wp:docPr id="1073741836" name="officeArt object" descr="Imagem 26"/>
            <wp:cNvGraphicFramePr/>
            <a:graphic xmlns:a="http://schemas.openxmlformats.org/drawingml/2006/main">
              <a:graphicData uri="http://schemas.openxmlformats.org/drawingml/2006/picture">
                <pic:pic xmlns:pic="http://schemas.openxmlformats.org/drawingml/2006/picture">
                  <pic:nvPicPr>
                    <pic:cNvPr id="1073741836" name="Imagem 26" descr="Imagem 26"/>
                    <pic:cNvPicPr>
                      <a:picLocks noChangeAspect="1"/>
                    </pic:cNvPicPr>
                  </pic:nvPicPr>
                  <pic:blipFill>
                    <a:blip r:embed="rId15">
                      <a:extLst/>
                    </a:blip>
                    <a:stretch>
                      <a:fillRect/>
                    </a:stretch>
                  </pic:blipFill>
                  <pic:spPr>
                    <a:xfrm>
                      <a:off x="0" y="0"/>
                      <a:ext cx="5400041" cy="4172585"/>
                    </a:xfrm>
                    <a:prstGeom prst="rect">
                      <a:avLst/>
                    </a:prstGeom>
                    <a:ln w="12700" cap="flat">
                      <a:noFill/>
                      <a:miter lim="400000"/>
                    </a:ln>
                    <a:effectLst/>
                  </pic:spPr>
                </pic:pic>
              </a:graphicData>
            </a:graphic>
          </wp:inline>
        </w:drawing>
      </w:r>
    </w:p>
    <w:p>
      <w:pPr>
        <w:pStyle w:val="Legenda de Figura"/>
        <w:spacing w:after="0" w:line="480" w:lineRule="auto"/>
        <w:jc w:val="both"/>
        <w:rPr>
          <w:rFonts w:ascii="Times New Roman" w:cs="Times New Roman" w:hAnsi="Times New Roman" w:eastAsia="Times New Roman"/>
          <w:b w:val="0"/>
          <w:bCs w:val="0"/>
          <w:sz w:val="22"/>
          <w:szCs w:val="22"/>
        </w:rPr>
      </w:pPr>
      <w:r>
        <w:rPr>
          <w:rFonts w:ascii="Times New Roman" w:hAnsi="Times New Roman"/>
          <w:sz w:val="22"/>
          <w:szCs w:val="22"/>
          <w:rtl w:val="0"/>
          <w:lang w:val="pt-PT"/>
        </w:rPr>
        <w:t>Figure</w:t>
      </w:r>
      <w:r>
        <w:rPr>
          <w:rFonts w:ascii="Times New Roman" w:hAnsi="Times New Roman"/>
          <w:sz w:val="22"/>
          <w:szCs w:val="22"/>
          <w:rtl w:val="0"/>
          <w:lang w:val="pt-PT"/>
        </w:rPr>
        <w:t xml:space="preserve"> S8</w:t>
      </w:r>
      <w:r>
        <w:rPr>
          <w:rFonts w:ascii="Times New Roman" w:hAnsi="Times New Roman"/>
          <w:sz w:val="22"/>
          <w:szCs w:val="22"/>
          <w:rtl w:val="0"/>
          <w:lang w:val="pt-PT"/>
        </w:rPr>
        <w:t>:</w:t>
      </w:r>
      <w:r>
        <w:rPr>
          <w:rFonts w:ascii="Times New Roman" w:hAnsi="Times New Roman"/>
          <w:b w:val="0"/>
          <w:bCs w:val="0"/>
          <w:sz w:val="22"/>
          <w:szCs w:val="22"/>
          <w:rtl w:val="0"/>
          <w:lang w:val="pt-PT"/>
        </w:rPr>
        <w:t xml:space="preserve"> </w:t>
      </w:r>
      <w:r>
        <w:rPr>
          <w:rFonts w:ascii="Times New Roman" w:hAnsi="Times New Roman"/>
          <w:b w:val="0"/>
          <w:bCs w:val="0"/>
          <w:sz w:val="22"/>
          <w:szCs w:val="22"/>
          <w:vertAlign w:val="superscript"/>
          <w:rtl w:val="0"/>
          <w:lang w:val="pt-PT"/>
        </w:rPr>
        <w:t>1</w:t>
      </w:r>
      <w:r>
        <w:rPr>
          <w:rFonts w:ascii="Times New Roman" w:hAnsi="Times New Roman"/>
          <w:b w:val="0"/>
          <w:bCs w:val="0"/>
          <w:sz w:val="22"/>
          <w:szCs w:val="22"/>
          <w:rtl w:val="0"/>
          <w:lang w:val="pt-PT"/>
        </w:rPr>
        <w:t>H NMR (400 MHz, D</w:t>
      </w:r>
      <w:r>
        <w:rPr>
          <w:rFonts w:ascii="Times New Roman" w:hAnsi="Times New Roman"/>
          <w:b w:val="0"/>
          <w:bCs w:val="0"/>
          <w:sz w:val="22"/>
          <w:szCs w:val="22"/>
          <w:vertAlign w:val="subscript"/>
          <w:rtl w:val="0"/>
          <w:lang w:val="pt-PT"/>
        </w:rPr>
        <w:t>2</w:t>
      </w:r>
      <w:r>
        <w:rPr>
          <w:rFonts w:ascii="Times New Roman" w:hAnsi="Times New Roman"/>
          <w:b w:val="0"/>
          <w:bCs w:val="0"/>
          <w:sz w:val="22"/>
          <w:szCs w:val="22"/>
          <w:rtl w:val="0"/>
          <w:lang w:val="pt-PT"/>
        </w:rPr>
        <w:t>O, expansion)</w:t>
      </w:r>
      <w:r>
        <w:rPr>
          <w:rFonts w:ascii="Times New Roman" w:hAnsi="Times New Roman"/>
          <w:b w:val="0"/>
          <w:bCs w:val="0"/>
          <w:sz w:val="22"/>
          <w:szCs w:val="22"/>
          <w:rtl w:val="0"/>
          <w:lang w:val="en-US"/>
        </w:rPr>
        <w:t xml:space="preserve"> 1-methyl-3-benzyl-2-(4-hydroxyphenyl) imidazolium bromide.</w:t>
      </w:r>
    </w:p>
    <w:p>
      <w:pPr>
        <w:pStyle w:val="Legenda de Figura"/>
        <w:spacing w:after="0" w:line="480" w:lineRule="auto"/>
        <w:jc w:val="both"/>
        <w:rPr>
          <w:rFonts w:ascii="Times New Roman" w:cs="Times New Roman" w:hAnsi="Times New Roman" w:eastAsia="Times New Roman"/>
          <w:b w:val="0"/>
          <w:bCs w:val="0"/>
          <w:sz w:val="22"/>
          <w:szCs w:val="22"/>
          <w:lang w:val="en-US"/>
        </w:rPr>
      </w:pPr>
    </w:p>
    <w:p>
      <w:pPr>
        <w:pStyle w:val="Legenda de Figura"/>
        <w:spacing w:after="0" w:line="480" w:lineRule="auto"/>
        <w:rPr>
          <w:rFonts w:ascii="Times New Roman" w:cs="Times New Roman" w:hAnsi="Times New Roman" w:eastAsia="Times New Roman"/>
          <w:sz w:val="22"/>
          <w:szCs w:val="22"/>
        </w:rPr>
      </w:pPr>
      <w:r>
        <w:rPr>
          <w:rFonts w:ascii="Times New Roman" w:cs="Times New Roman" w:hAnsi="Times New Roman" w:eastAsia="Times New Roman"/>
          <w:outline w:val="0"/>
          <w:color w:val="0070c0"/>
          <w:sz w:val="22"/>
          <w:szCs w:val="22"/>
          <w:u w:color="0070c0"/>
          <w14:textFill>
            <w14:solidFill>
              <w14:srgbClr w14:val="0070C0"/>
            </w14:solidFill>
          </w14:textFill>
        </w:rPr>
        <w:drawing xmlns:a="http://schemas.openxmlformats.org/drawingml/2006/main">
          <wp:inline distT="0" distB="0" distL="0" distR="0">
            <wp:extent cx="5400041" cy="4172585"/>
            <wp:effectExtent l="0" t="0" r="0" b="0"/>
            <wp:docPr id="1073741837" name="officeArt object" descr="Imagem 24"/>
            <wp:cNvGraphicFramePr/>
            <a:graphic xmlns:a="http://schemas.openxmlformats.org/drawingml/2006/main">
              <a:graphicData uri="http://schemas.openxmlformats.org/drawingml/2006/picture">
                <pic:pic xmlns:pic="http://schemas.openxmlformats.org/drawingml/2006/picture">
                  <pic:nvPicPr>
                    <pic:cNvPr id="1073741837" name="Imagem 24" descr="Imagem 24"/>
                    <pic:cNvPicPr>
                      <a:picLocks noChangeAspect="1"/>
                    </pic:cNvPicPr>
                  </pic:nvPicPr>
                  <pic:blipFill>
                    <a:blip r:embed="rId16">
                      <a:extLst/>
                    </a:blip>
                    <a:stretch>
                      <a:fillRect/>
                    </a:stretch>
                  </pic:blipFill>
                  <pic:spPr>
                    <a:xfrm>
                      <a:off x="0" y="0"/>
                      <a:ext cx="5400041" cy="4172585"/>
                    </a:xfrm>
                    <a:prstGeom prst="rect">
                      <a:avLst/>
                    </a:prstGeom>
                    <a:ln w="12700" cap="flat">
                      <a:noFill/>
                      <a:miter lim="400000"/>
                    </a:ln>
                    <a:effectLst/>
                  </pic:spPr>
                </pic:pic>
              </a:graphicData>
            </a:graphic>
          </wp:inline>
        </w:drawing>
      </w:r>
    </w:p>
    <w:p>
      <w:pPr>
        <w:pStyle w:val="Legenda de Figura"/>
        <w:spacing w:after="0" w:line="480" w:lineRule="auto"/>
        <w:jc w:val="both"/>
        <w:rPr>
          <w:rFonts w:ascii="Times New Roman" w:cs="Times New Roman" w:hAnsi="Times New Roman" w:eastAsia="Times New Roman"/>
          <w:b w:val="0"/>
          <w:bCs w:val="0"/>
          <w:sz w:val="22"/>
          <w:szCs w:val="22"/>
        </w:rPr>
      </w:pPr>
      <w:r>
        <w:rPr>
          <w:rFonts w:ascii="Times New Roman" w:hAnsi="Times New Roman"/>
          <w:sz w:val="22"/>
          <w:szCs w:val="22"/>
          <w:rtl w:val="0"/>
          <w:lang w:val="pt-PT"/>
        </w:rPr>
        <w:t>Figure</w:t>
      </w:r>
      <w:r>
        <w:rPr>
          <w:rFonts w:ascii="Times New Roman" w:hAnsi="Times New Roman"/>
          <w:sz w:val="22"/>
          <w:szCs w:val="22"/>
          <w:rtl w:val="0"/>
          <w:lang w:val="pt-PT"/>
        </w:rPr>
        <w:t xml:space="preserve"> S9</w:t>
      </w:r>
      <w:r>
        <w:rPr>
          <w:rFonts w:ascii="Times New Roman" w:hAnsi="Times New Roman"/>
          <w:sz w:val="22"/>
          <w:szCs w:val="22"/>
          <w:rtl w:val="0"/>
          <w:lang w:val="pt-PT"/>
        </w:rPr>
        <w:t>:</w:t>
      </w:r>
      <w:r>
        <w:rPr>
          <w:rFonts w:ascii="Times New Roman" w:hAnsi="Times New Roman"/>
          <w:b w:val="0"/>
          <w:bCs w:val="0"/>
          <w:sz w:val="22"/>
          <w:szCs w:val="22"/>
          <w:rtl w:val="0"/>
          <w:lang w:val="pt-PT"/>
        </w:rPr>
        <w:t xml:space="preserve"> </w:t>
      </w:r>
      <w:r>
        <w:rPr>
          <w:rFonts w:ascii="Times New Roman" w:hAnsi="Times New Roman"/>
          <w:b w:val="0"/>
          <w:bCs w:val="0"/>
          <w:sz w:val="22"/>
          <w:szCs w:val="22"/>
          <w:vertAlign w:val="superscript"/>
          <w:rtl w:val="0"/>
          <w:lang w:val="pt-PT"/>
        </w:rPr>
        <w:t>13</w:t>
      </w:r>
      <w:r>
        <w:rPr>
          <w:rFonts w:ascii="Times New Roman" w:hAnsi="Times New Roman"/>
          <w:b w:val="0"/>
          <w:bCs w:val="0"/>
          <w:sz w:val="22"/>
          <w:szCs w:val="22"/>
          <w:rtl w:val="0"/>
          <w:lang w:val="pt-PT"/>
        </w:rPr>
        <w:t>C NMR (101 MHz, D</w:t>
      </w:r>
      <w:r>
        <w:rPr>
          <w:rFonts w:ascii="Times New Roman" w:hAnsi="Times New Roman"/>
          <w:b w:val="0"/>
          <w:bCs w:val="0"/>
          <w:sz w:val="22"/>
          <w:szCs w:val="22"/>
          <w:vertAlign w:val="subscript"/>
          <w:rtl w:val="0"/>
          <w:lang w:val="pt-PT"/>
        </w:rPr>
        <w:t>2</w:t>
      </w:r>
      <w:r>
        <w:rPr>
          <w:rFonts w:ascii="Times New Roman" w:hAnsi="Times New Roman"/>
          <w:b w:val="0"/>
          <w:bCs w:val="0"/>
          <w:sz w:val="22"/>
          <w:szCs w:val="22"/>
          <w:rtl w:val="0"/>
          <w:lang w:val="pt-PT"/>
        </w:rPr>
        <w:t>O)</w:t>
      </w:r>
      <w:r>
        <w:rPr>
          <w:rFonts w:ascii="Times New Roman" w:hAnsi="Times New Roman"/>
          <w:b w:val="0"/>
          <w:bCs w:val="0"/>
          <w:sz w:val="22"/>
          <w:szCs w:val="22"/>
          <w:rtl w:val="0"/>
          <w:lang w:val="en-US"/>
        </w:rPr>
        <w:t xml:space="preserve"> 1-methyl-3-benzyl-2-(4-hydroxyphenyl) imidazolium bromide.</w:t>
      </w:r>
    </w:p>
    <w:p>
      <w:pPr>
        <w:pStyle w:val="Legenda de Figura"/>
        <w:spacing w:after="0" w:line="480" w:lineRule="auto"/>
        <w:jc w:val="left"/>
        <w:rPr>
          <w:rFonts w:ascii="Times New Roman" w:cs="Times New Roman" w:hAnsi="Times New Roman" w:eastAsia="Times New Roman"/>
          <w:sz w:val="22"/>
          <w:szCs w:val="22"/>
        </w:rPr>
      </w:pPr>
    </w:p>
    <w:p>
      <w:pPr>
        <w:pStyle w:val="Legenda de Figura"/>
        <w:spacing w:after="0" w:line="480" w:lineRule="auto"/>
        <w:jc w:val="left"/>
        <w:rPr>
          <w:rFonts w:ascii="Times New Roman" w:cs="Times New Roman" w:hAnsi="Times New Roman" w:eastAsia="Times New Roman"/>
          <w:sz w:val="22"/>
          <w:szCs w:val="22"/>
        </w:rPr>
      </w:pPr>
    </w:p>
    <w:p>
      <w:pPr>
        <w:pStyle w:val="Legenda de Figura"/>
        <w:spacing w:after="0" w:line="480" w:lineRule="auto"/>
        <w:rPr>
          <w:rFonts w:ascii="Times New Roman" w:cs="Times New Roman" w:hAnsi="Times New Roman" w:eastAsia="Times New Roman"/>
          <w:sz w:val="22"/>
          <w:szCs w:val="22"/>
        </w:rPr>
      </w:pPr>
      <w:r>
        <w:rPr>
          <w:rFonts w:ascii="Times New Roman" w:cs="Times New Roman" w:hAnsi="Times New Roman" w:eastAsia="Times New Roman"/>
          <w:sz w:val="22"/>
          <w:szCs w:val="22"/>
        </w:rPr>
        <w:drawing xmlns:a="http://schemas.openxmlformats.org/drawingml/2006/main">
          <wp:anchor distT="0" distB="0" distL="0" distR="0" simplePos="0" relativeHeight="251663360" behindDoc="0" locked="0" layoutInCell="1" allowOverlap="1">
            <wp:simplePos x="0" y="0"/>
            <wp:positionH relativeFrom="column">
              <wp:posOffset>1701773</wp:posOffset>
            </wp:positionH>
            <wp:positionV relativeFrom="line">
              <wp:posOffset>1098744</wp:posOffset>
            </wp:positionV>
            <wp:extent cx="704850" cy="894430"/>
            <wp:effectExtent l="0" t="0" r="0" b="0"/>
            <wp:wrapNone/>
            <wp:docPr id="1073741838" name="officeArt object" descr="Imagem 12"/>
            <wp:cNvGraphicFramePr/>
            <a:graphic xmlns:a="http://schemas.openxmlformats.org/drawingml/2006/main">
              <a:graphicData uri="http://schemas.openxmlformats.org/drawingml/2006/picture">
                <pic:pic xmlns:pic="http://schemas.openxmlformats.org/drawingml/2006/picture">
                  <pic:nvPicPr>
                    <pic:cNvPr id="1073741838" name="Imagem 12" descr="Imagem 12"/>
                    <pic:cNvPicPr>
                      <a:picLocks noChangeAspect="1"/>
                    </pic:cNvPicPr>
                  </pic:nvPicPr>
                  <pic:blipFill>
                    <a:blip r:embed="rId17">
                      <a:extLst/>
                    </a:blip>
                    <a:stretch>
                      <a:fillRect/>
                    </a:stretch>
                  </pic:blipFill>
                  <pic:spPr>
                    <a:xfrm>
                      <a:off x="0" y="0"/>
                      <a:ext cx="704850" cy="894430"/>
                    </a:xfrm>
                    <a:prstGeom prst="rect">
                      <a:avLst/>
                    </a:prstGeom>
                    <a:ln w="12700" cap="flat">
                      <a:noFill/>
                      <a:miter lim="400000"/>
                    </a:ln>
                    <a:effectLst/>
                  </pic:spPr>
                </pic:pic>
              </a:graphicData>
            </a:graphic>
          </wp:anchor>
        </w:drawing>
      </w:r>
      <w:r>
        <w:rPr>
          <w:rFonts w:ascii="Times New Roman" w:cs="Times New Roman" w:hAnsi="Times New Roman" w:eastAsia="Times New Roman"/>
          <w:sz w:val="22"/>
          <w:szCs w:val="22"/>
        </w:rPr>
        <w:drawing xmlns:a="http://schemas.openxmlformats.org/drawingml/2006/main">
          <wp:inline distT="0" distB="0" distL="0" distR="0">
            <wp:extent cx="5386578" cy="3757430"/>
            <wp:effectExtent l="0" t="0" r="0" b="0"/>
            <wp:docPr id="1073741839" name="officeArt object" descr="Imagem 2"/>
            <wp:cNvGraphicFramePr/>
            <a:graphic xmlns:a="http://schemas.openxmlformats.org/drawingml/2006/main">
              <a:graphicData uri="http://schemas.openxmlformats.org/drawingml/2006/picture">
                <pic:pic xmlns:pic="http://schemas.openxmlformats.org/drawingml/2006/picture">
                  <pic:nvPicPr>
                    <pic:cNvPr id="1073741839" name="Imagem 2" descr="Imagem 2"/>
                    <pic:cNvPicPr>
                      <a:picLocks noChangeAspect="1"/>
                    </pic:cNvPicPr>
                  </pic:nvPicPr>
                  <pic:blipFill>
                    <a:blip r:embed="rId18">
                      <a:extLst/>
                    </a:blip>
                    <a:stretch>
                      <a:fillRect/>
                    </a:stretch>
                  </pic:blipFill>
                  <pic:spPr>
                    <a:xfrm>
                      <a:off x="0" y="0"/>
                      <a:ext cx="5386578" cy="3757430"/>
                    </a:xfrm>
                    <a:prstGeom prst="rect">
                      <a:avLst/>
                    </a:prstGeom>
                    <a:ln w="9525" cap="flat">
                      <a:solidFill>
                        <a:srgbClr val="000000"/>
                      </a:solidFill>
                      <a:prstDash val="solid"/>
                      <a:round/>
                    </a:ln>
                    <a:effectLst/>
                  </pic:spPr>
                </pic:pic>
              </a:graphicData>
            </a:graphic>
          </wp:inline>
        </w:drawing>
      </w:r>
    </w:p>
    <w:p>
      <w:pPr>
        <w:pStyle w:val="Legenda de Figura"/>
        <w:spacing w:after="0" w:line="480" w:lineRule="auto"/>
        <w:jc w:val="both"/>
        <w:rPr>
          <w:rFonts w:ascii="Times New Roman" w:cs="Times New Roman" w:hAnsi="Times New Roman" w:eastAsia="Times New Roman"/>
          <w:b w:val="0"/>
          <w:bCs w:val="0"/>
          <w:sz w:val="22"/>
          <w:szCs w:val="22"/>
        </w:rPr>
      </w:pPr>
      <w:r>
        <w:rPr>
          <w:rFonts w:ascii="Times New Roman" w:hAnsi="Times New Roman"/>
          <w:sz w:val="22"/>
          <w:szCs w:val="22"/>
          <w:rtl w:val="0"/>
          <w:lang w:val="pt-PT"/>
        </w:rPr>
        <w:t>Figure</w:t>
      </w:r>
      <w:r>
        <w:rPr>
          <w:rFonts w:ascii="Times New Roman" w:hAnsi="Times New Roman"/>
          <w:sz w:val="22"/>
          <w:szCs w:val="22"/>
          <w:rtl w:val="0"/>
          <w:lang w:val="pt-PT"/>
        </w:rPr>
        <w:t xml:space="preserve"> S10</w:t>
      </w:r>
      <w:r>
        <w:rPr>
          <w:rFonts w:ascii="Times New Roman" w:hAnsi="Times New Roman"/>
          <w:sz w:val="22"/>
          <w:szCs w:val="22"/>
          <w:rtl w:val="0"/>
          <w:lang w:val="pt-PT"/>
        </w:rPr>
        <w:t>:</w:t>
      </w:r>
      <w:r>
        <w:rPr>
          <w:rFonts w:ascii="Times New Roman" w:hAnsi="Times New Roman"/>
          <w:b w:val="0"/>
          <w:bCs w:val="0"/>
          <w:sz w:val="22"/>
          <w:szCs w:val="22"/>
          <w:vertAlign w:val="superscript"/>
          <w:rtl w:val="0"/>
          <w:lang w:val="pt-PT"/>
        </w:rPr>
        <w:t xml:space="preserve"> 1</w:t>
      </w:r>
      <w:r>
        <w:rPr>
          <w:rFonts w:ascii="Times New Roman" w:hAnsi="Times New Roman"/>
          <w:b w:val="0"/>
          <w:bCs w:val="0"/>
          <w:sz w:val="22"/>
          <w:szCs w:val="22"/>
          <w:rtl w:val="0"/>
          <w:lang w:val="pt-PT"/>
        </w:rPr>
        <w:t>H NMR (400 MHz, dmso-d</w:t>
      </w:r>
      <w:r>
        <w:rPr>
          <w:rFonts w:ascii="Times New Roman" w:hAnsi="Times New Roman"/>
          <w:b w:val="0"/>
          <w:bCs w:val="0"/>
          <w:sz w:val="22"/>
          <w:szCs w:val="22"/>
          <w:vertAlign w:val="subscript"/>
          <w:rtl w:val="0"/>
          <w:lang w:val="pt-PT"/>
        </w:rPr>
        <w:t>6</w:t>
      </w:r>
      <w:r>
        <w:rPr>
          <w:rFonts w:ascii="Times New Roman" w:hAnsi="Times New Roman"/>
          <w:b w:val="0"/>
          <w:bCs w:val="0"/>
          <w:sz w:val="22"/>
          <w:szCs w:val="22"/>
          <w:rtl w:val="0"/>
          <w:lang w:val="pt-PT"/>
        </w:rPr>
        <w:t xml:space="preserve">) </w:t>
      </w:r>
      <w:r>
        <w:rPr>
          <w:rFonts w:ascii="Times New Roman" w:hAnsi="Times New Roman" w:hint="default"/>
          <w:b w:val="0"/>
          <w:bCs w:val="0"/>
          <w:sz w:val="22"/>
          <w:szCs w:val="22"/>
          <w:rtl w:val="0"/>
          <w:lang w:val="pt-PT"/>
        </w:rPr>
        <w:t>δ</w:t>
      </w:r>
      <w:r>
        <w:rPr>
          <w:rFonts w:ascii="Times New Roman" w:hAnsi="Times New Roman"/>
          <w:b w:val="0"/>
          <w:bCs w:val="0"/>
          <w:sz w:val="22"/>
          <w:szCs w:val="22"/>
          <w:rtl w:val="0"/>
          <w:lang w:val="pt-PT"/>
        </w:rPr>
        <w:t>: Synthesis of 1,3-dimethyl-2-(4-hydroxyphenyl) imidazolium chloride.</w:t>
      </w:r>
    </w:p>
    <w:p>
      <w:pPr>
        <w:pStyle w:val="Legenda de Figura"/>
        <w:spacing w:after="0" w:line="480" w:lineRule="auto"/>
        <w:jc w:val="both"/>
      </w:pPr>
      <w:r>
        <w:rPr>
          <w:rFonts w:ascii="Arial Unicode MS" w:cs="Arial Unicode MS" w:hAnsi="Arial Unicode MS" w:eastAsia="Arial Unicode MS"/>
          <w:b w:val="0"/>
          <w:bCs w:val="0"/>
          <w:i w:val="0"/>
          <w:iCs w:val="0"/>
          <w:sz w:val="22"/>
          <w:szCs w:val="22"/>
        </w:rPr>
        <w:br w:type="page"/>
      </w:r>
    </w:p>
    <w:p>
      <w:pPr>
        <w:pStyle w:val="Legenda de Figura"/>
        <w:spacing w:after="0" w:line="480" w:lineRule="auto"/>
        <w:jc w:val="both"/>
        <w:rPr>
          <w:rFonts w:ascii="Times New Roman" w:cs="Times New Roman" w:hAnsi="Times New Roman" w:eastAsia="Times New Roman"/>
          <w:b w:val="0"/>
          <w:bCs w:val="0"/>
          <w:sz w:val="22"/>
          <w:szCs w:val="22"/>
        </w:rPr>
      </w:pPr>
    </w:p>
    <w:p>
      <w:pPr>
        <w:pStyle w:val="Legenda de Figura"/>
        <w:spacing w:after="0" w:line="480" w:lineRule="auto"/>
        <w:rPr>
          <w:rFonts w:ascii="Times New Roman" w:cs="Times New Roman" w:hAnsi="Times New Roman" w:eastAsia="Times New Roman"/>
          <w:sz w:val="22"/>
          <w:szCs w:val="22"/>
        </w:rPr>
      </w:pPr>
      <w:r>
        <w:rPr>
          <w:rFonts w:ascii="Times New Roman" w:cs="Times New Roman" w:hAnsi="Times New Roman" w:eastAsia="Times New Roman"/>
          <w:sz w:val="22"/>
          <w:szCs w:val="22"/>
        </w:rPr>
        <w:drawing xmlns:a="http://schemas.openxmlformats.org/drawingml/2006/main">
          <wp:inline distT="0" distB="0" distL="0" distR="0">
            <wp:extent cx="5400041" cy="3766821"/>
            <wp:effectExtent l="0" t="0" r="0" b="0"/>
            <wp:docPr id="1073741840" name="officeArt object" descr="Imagem 4"/>
            <wp:cNvGraphicFramePr/>
            <a:graphic xmlns:a="http://schemas.openxmlformats.org/drawingml/2006/main">
              <a:graphicData uri="http://schemas.openxmlformats.org/drawingml/2006/picture">
                <pic:pic xmlns:pic="http://schemas.openxmlformats.org/drawingml/2006/picture">
                  <pic:nvPicPr>
                    <pic:cNvPr id="1073741840" name="Imagem 4" descr="Imagem 4"/>
                    <pic:cNvPicPr>
                      <a:picLocks noChangeAspect="1"/>
                    </pic:cNvPicPr>
                  </pic:nvPicPr>
                  <pic:blipFill>
                    <a:blip r:embed="rId19">
                      <a:extLst/>
                    </a:blip>
                    <a:stretch>
                      <a:fillRect/>
                    </a:stretch>
                  </pic:blipFill>
                  <pic:spPr>
                    <a:xfrm>
                      <a:off x="0" y="0"/>
                      <a:ext cx="5400041" cy="3766821"/>
                    </a:xfrm>
                    <a:prstGeom prst="rect">
                      <a:avLst/>
                    </a:prstGeom>
                    <a:ln w="3175" cap="flat">
                      <a:solidFill>
                        <a:srgbClr val="000000"/>
                      </a:solidFill>
                      <a:prstDash val="solid"/>
                      <a:round/>
                    </a:ln>
                    <a:effectLst/>
                  </pic:spPr>
                </pic:pic>
              </a:graphicData>
            </a:graphic>
          </wp:inline>
        </w:drawing>
      </w:r>
    </w:p>
    <w:p>
      <w:pPr>
        <w:pStyle w:val="Legenda de Figura"/>
        <w:spacing w:after="0" w:line="480" w:lineRule="auto"/>
        <w:jc w:val="both"/>
        <w:rPr>
          <w:rFonts w:ascii="Times New Roman" w:cs="Times New Roman" w:hAnsi="Times New Roman" w:eastAsia="Times New Roman"/>
          <w:b w:val="0"/>
          <w:bCs w:val="0"/>
          <w:sz w:val="22"/>
          <w:szCs w:val="22"/>
        </w:rPr>
      </w:pPr>
      <w:r>
        <w:rPr>
          <w:rFonts w:ascii="Times New Roman" w:hAnsi="Times New Roman"/>
          <w:sz w:val="22"/>
          <w:szCs w:val="22"/>
          <w:rtl w:val="0"/>
          <w:lang w:val="pt-PT"/>
        </w:rPr>
        <w:t>Figure</w:t>
      </w:r>
      <w:r>
        <w:rPr>
          <w:rFonts w:ascii="Times New Roman" w:hAnsi="Times New Roman"/>
          <w:sz w:val="22"/>
          <w:szCs w:val="22"/>
          <w:rtl w:val="0"/>
          <w:lang w:val="pt-PT"/>
        </w:rPr>
        <w:t xml:space="preserve"> S11</w:t>
      </w:r>
      <w:r>
        <w:rPr>
          <w:rFonts w:ascii="Times New Roman" w:hAnsi="Times New Roman"/>
          <w:sz w:val="22"/>
          <w:szCs w:val="22"/>
          <w:rtl w:val="0"/>
          <w:lang w:val="pt-PT"/>
        </w:rPr>
        <w:t>:</w:t>
      </w:r>
      <w:r>
        <w:rPr>
          <w:rFonts w:ascii="Times New Roman" w:hAnsi="Times New Roman"/>
          <w:b w:val="0"/>
          <w:bCs w:val="0"/>
          <w:sz w:val="22"/>
          <w:szCs w:val="22"/>
          <w:vertAlign w:val="superscript"/>
          <w:rtl w:val="0"/>
          <w:lang w:val="pt-PT"/>
        </w:rPr>
        <w:t xml:space="preserve"> 13</w:t>
      </w:r>
      <w:r>
        <w:rPr>
          <w:rFonts w:ascii="Times New Roman" w:hAnsi="Times New Roman"/>
          <w:b w:val="0"/>
          <w:bCs w:val="0"/>
          <w:sz w:val="22"/>
          <w:szCs w:val="22"/>
          <w:rtl w:val="0"/>
          <w:lang w:val="pt-PT"/>
        </w:rPr>
        <w:t>C NMR (101 MHz, dmso-d</w:t>
      </w:r>
      <w:r>
        <w:rPr>
          <w:rFonts w:ascii="Times New Roman" w:hAnsi="Times New Roman"/>
          <w:b w:val="0"/>
          <w:bCs w:val="0"/>
          <w:sz w:val="22"/>
          <w:szCs w:val="22"/>
          <w:vertAlign w:val="subscript"/>
          <w:rtl w:val="0"/>
          <w:lang w:val="pt-PT"/>
        </w:rPr>
        <w:t>6</w:t>
      </w:r>
      <w:r>
        <w:rPr>
          <w:rFonts w:ascii="Times New Roman" w:hAnsi="Times New Roman"/>
          <w:b w:val="0"/>
          <w:bCs w:val="0"/>
          <w:sz w:val="22"/>
          <w:szCs w:val="22"/>
          <w:rtl w:val="0"/>
          <w:lang w:val="pt-PT"/>
        </w:rPr>
        <w:t xml:space="preserve">) </w:t>
      </w:r>
      <w:r>
        <w:rPr>
          <w:rFonts w:ascii="Times New Roman" w:hAnsi="Times New Roman" w:hint="default"/>
          <w:b w:val="0"/>
          <w:bCs w:val="0"/>
          <w:sz w:val="22"/>
          <w:szCs w:val="22"/>
          <w:rtl w:val="0"/>
          <w:lang w:val="pt-PT"/>
        </w:rPr>
        <w:t>δ</w:t>
      </w:r>
      <w:r>
        <w:rPr>
          <w:rFonts w:ascii="Times New Roman" w:hAnsi="Times New Roman"/>
          <w:b w:val="0"/>
          <w:bCs w:val="0"/>
          <w:sz w:val="22"/>
          <w:szCs w:val="22"/>
          <w:rtl w:val="0"/>
          <w:lang w:val="pt-PT"/>
        </w:rPr>
        <w:t xml:space="preserve">: </w:t>
      </w:r>
      <w:r>
        <w:rPr>
          <w:rFonts w:ascii="Times New Roman" w:hAnsi="Times New Roman"/>
          <w:b w:val="0"/>
          <w:bCs w:val="0"/>
          <w:sz w:val="22"/>
          <w:szCs w:val="22"/>
          <w:rtl w:val="0"/>
          <w:lang w:val="en-US"/>
        </w:rPr>
        <w:t>Synthesis of 1,3-dimethyl-2-(4-hydroxyphenyl) imidazolium chloride.</w:t>
      </w:r>
    </w:p>
    <w:p>
      <w:pPr>
        <w:pStyle w:val="Body"/>
        <w:spacing w:line="480" w:lineRule="auto"/>
        <w:jc w:val="both"/>
        <w:rPr>
          <w:rFonts w:ascii="Times New Roman" w:cs="Times New Roman" w:hAnsi="Times New Roman" w:eastAsia="Times New Roman"/>
          <w:sz w:val="22"/>
          <w:szCs w:val="22"/>
        </w:rPr>
      </w:pPr>
    </w:p>
    <w:p>
      <w:pPr>
        <w:pStyle w:val="Legenda de Figura"/>
        <w:spacing w:after="0" w:line="480" w:lineRule="auto"/>
        <w:jc w:val="both"/>
        <w:rPr>
          <w:rFonts w:ascii="Times New Roman" w:cs="Times New Roman" w:hAnsi="Times New Roman" w:eastAsia="Times New Roman"/>
          <w:b w:val="0"/>
          <w:bCs w:val="0"/>
          <w:sz w:val="22"/>
          <w:szCs w:val="22"/>
        </w:rPr>
      </w:pPr>
      <w:r>
        <w:rPr>
          <w:rFonts w:ascii="Times New Roman" w:cs="Times New Roman" w:hAnsi="Times New Roman" w:eastAsia="Times New Roman"/>
          <w:sz w:val="22"/>
          <w:szCs w:val="22"/>
          <w:lang w:val="pt-PT"/>
        </w:rPr>
        <w:drawing xmlns:a="http://schemas.openxmlformats.org/drawingml/2006/main">
          <wp:anchor distT="0" distB="0" distL="0" distR="0" simplePos="0" relativeHeight="251665408" behindDoc="0" locked="0" layoutInCell="1" allowOverlap="1">
            <wp:simplePos x="0" y="0"/>
            <wp:positionH relativeFrom="column">
              <wp:posOffset>1456332</wp:posOffset>
            </wp:positionH>
            <wp:positionV relativeFrom="line">
              <wp:posOffset>920419</wp:posOffset>
            </wp:positionV>
            <wp:extent cx="667910" cy="830375"/>
            <wp:effectExtent l="0" t="0" r="0" b="0"/>
            <wp:wrapNone/>
            <wp:docPr id="1073741841" name="officeArt object" descr="Imagem 3"/>
            <wp:cNvGraphicFramePr/>
            <a:graphic xmlns:a="http://schemas.openxmlformats.org/drawingml/2006/main">
              <a:graphicData uri="http://schemas.openxmlformats.org/drawingml/2006/picture">
                <pic:pic xmlns:pic="http://schemas.openxmlformats.org/drawingml/2006/picture">
                  <pic:nvPicPr>
                    <pic:cNvPr id="1073741841" name="Imagem 3" descr="Imagem 3"/>
                    <pic:cNvPicPr>
                      <a:picLocks noChangeAspect="1"/>
                    </pic:cNvPicPr>
                  </pic:nvPicPr>
                  <pic:blipFill>
                    <a:blip r:embed="rId20">
                      <a:extLst/>
                    </a:blip>
                    <a:stretch>
                      <a:fillRect/>
                    </a:stretch>
                  </pic:blipFill>
                  <pic:spPr>
                    <a:xfrm>
                      <a:off x="0" y="0"/>
                      <a:ext cx="667910" cy="830375"/>
                    </a:xfrm>
                    <a:prstGeom prst="rect">
                      <a:avLst/>
                    </a:prstGeom>
                    <a:ln w="12700" cap="flat">
                      <a:noFill/>
                      <a:miter lim="400000"/>
                    </a:ln>
                    <a:effectLst/>
                  </pic:spPr>
                </pic:pic>
              </a:graphicData>
            </a:graphic>
          </wp:anchor>
        </w:drawing>
      </w:r>
      <w:r>
        <w:rPr>
          <w:rFonts w:ascii="Times New Roman" w:cs="Times New Roman" w:hAnsi="Times New Roman" w:eastAsia="Times New Roman"/>
          <w:outline w:val="0"/>
          <w:color w:val="0070c0"/>
          <w:sz w:val="22"/>
          <w:szCs w:val="22"/>
          <w:u w:color="0070c0"/>
          <w:lang w:val="pt-PT"/>
          <w14:textFill>
            <w14:solidFill>
              <w14:srgbClr w14:val="0070C0"/>
            </w14:solidFill>
          </w14:textFill>
        </w:rPr>
        <w:drawing xmlns:a="http://schemas.openxmlformats.org/drawingml/2006/main">
          <wp:inline distT="0" distB="0" distL="0" distR="0">
            <wp:extent cx="5400041" cy="3816350"/>
            <wp:effectExtent l="0" t="0" r="0" b="0"/>
            <wp:docPr id="1073741842" name="officeArt object" descr="Imagem 18"/>
            <wp:cNvGraphicFramePr/>
            <a:graphic xmlns:a="http://schemas.openxmlformats.org/drawingml/2006/main">
              <a:graphicData uri="http://schemas.openxmlformats.org/drawingml/2006/picture">
                <pic:pic xmlns:pic="http://schemas.openxmlformats.org/drawingml/2006/picture">
                  <pic:nvPicPr>
                    <pic:cNvPr id="1073741842" name="Imagem 18" descr="Imagem 18"/>
                    <pic:cNvPicPr>
                      <a:picLocks noChangeAspect="1"/>
                    </pic:cNvPicPr>
                  </pic:nvPicPr>
                  <pic:blipFill>
                    <a:blip r:embed="rId21">
                      <a:extLst/>
                    </a:blip>
                    <a:stretch>
                      <a:fillRect/>
                    </a:stretch>
                  </pic:blipFill>
                  <pic:spPr>
                    <a:xfrm>
                      <a:off x="0" y="0"/>
                      <a:ext cx="5400041" cy="3816350"/>
                    </a:xfrm>
                    <a:prstGeom prst="rect">
                      <a:avLst/>
                    </a:prstGeom>
                    <a:ln w="12700" cap="flat">
                      <a:noFill/>
                      <a:miter lim="400000"/>
                    </a:ln>
                    <a:effectLst/>
                  </pic:spPr>
                </pic:pic>
              </a:graphicData>
            </a:graphic>
          </wp:inline>
        </w:drawing>
      </w:r>
      <w:r>
        <w:rPr>
          <w:rFonts w:ascii="Times New Roman" w:hAnsi="Times New Roman"/>
          <w:sz w:val="22"/>
          <w:szCs w:val="22"/>
          <w:rtl w:val="0"/>
          <w:lang w:val="pt-PT"/>
        </w:rPr>
        <w:t>Figure</w:t>
      </w:r>
      <w:r>
        <w:rPr>
          <w:rFonts w:ascii="Times New Roman" w:hAnsi="Times New Roman"/>
          <w:sz w:val="22"/>
          <w:szCs w:val="22"/>
          <w:rtl w:val="0"/>
          <w:lang w:val="pt-PT"/>
        </w:rPr>
        <w:t xml:space="preserve"> S12</w:t>
      </w:r>
      <w:r>
        <w:rPr>
          <w:rFonts w:ascii="Times New Roman" w:hAnsi="Times New Roman"/>
          <w:sz w:val="22"/>
          <w:szCs w:val="22"/>
          <w:rtl w:val="0"/>
          <w:lang w:val="pt-PT"/>
        </w:rPr>
        <w:t>:</w:t>
      </w:r>
      <w:r>
        <w:rPr>
          <w:rFonts w:ascii="Times New Roman" w:hAnsi="Times New Roman"/>
          <w:b w:val="0"/>
          <w:bCs w:val="0"/>
          <w:sz w:val="22"/>
          <w:szCs w:val="22"/>
          <w:rtl w:val="0"/>
          <w:lang w:val="pt-PT"/>
        </w:rPr>
        <w:t xml:space="preserve"> </w:t>
      </w:r>
      <w:r>
        <w:rPr>
          <w:rFonts w:ascii="Times New Roman" w:hAnsi="Times New Roman"/>
          <w:b w:val="0"/>
          <w:bCs w:val="0"/>
          <w:sz w:val="22"/>
          <w:szCs w:val="22"/>
          <w:vertAlign w:val="superscript"/>
          <w:rtl w:val="0"/>
          <w:lang w:val="pt-PT"/>
        </w:rPr>
        <w:t>1</w:t>
      </w:r>
      <w:r>
        <w:rPr>
          <w:rFonts w:ascii="Times New Roman" w:hAnsi="Times New Roman"/>
          <w:b w:val="0"/>
          <w:bCs w:val="0"/>
          <w:sz w:val="22"/>
          <w:szCs w:val="22"/>
          <w:rtl w:val="0"/>
          <w:lang w:val="pt-PT"/>
        </w:rPr>
        <w:t>H NMR (400 MHz, CDCl</w:t>
      </w:r>
      <w:r>
        <w:rPr>
          <w:rFonts w:ascii="Times New Roman" w:hAnsi="Times New Roman"/>
          <w:b w:val="0"/>
          <w:bCs w:val="0"/>
          <w:sz w:val="22"/>
          <w:szCs w:val="22"/>
          <w:vertAlign w:val="subscript"/>
          <w:rtl w:val="0"/>
          <w:lang w:val="pt-PT"/>
        </w:rPr>
        <w:t>3</w:t>
      </w:r>
      <w:r>
        <w:rPr>
          <w:rFonts w:ascii="Times New Roman" w:hAnsi="Times New Roman"/>
          <w:b w:val="0"/>
          <w:bCs w:val="0"/>
          <w:sz w:val="22"/>
          <w:szCs w:val="22"/>
          <w:rtl w:val="0"/>
          <w:lang w:val="pt-PT"/>
        </w:rPr>
        <w:t xml:space="preserve">); </w:t>
      </w:r>
      <w:r>
        <w:rPr>
          <w:rFonts w:ascii="Times New Roman" w:hAnsi="Times New Roman"/>
          <w:b w:val="0"/>
          <w:bCs w:val="0"/>
          <w:sz w:val="22"/>
          <w:szCs w:val="22"/>
          <w:rtl w:val="0"/>
          <w:lang w:val="en-US"/>
        </w:rPr>
        <w:t>1-dodecyl-2-(4-hydroxyphenyl) imidazole.</w:t>
      </w:r>
    </w:p>
    <w:p>
      <w:pPr>
        <w:pStyle w:val="Body"/>
        <w:spacing w:line="480" w:lineRule="auto"/>
        <w:jc w:val="both"/>
      </w:pPr>
      <w:r>
        <w:rPr>
          <w:rFonts w:ascii="Arial Unicode MS" w:cs="Arial Unicode MS" w:hAnsi="Arial Unicode MS" w:eastAsia="Arial Unicode MS"/>
          <w:b w:val="0"/>
          <w:bCs w:val="0"/>
          <w:i w:val="0"/>
          <w:iCs w:val="0"/>
          <w:sz w:val="22"/>
          <w:szCs w:val="22"/>
        </w:rPr>
        <w:br w:type="page"/>
      </w:r>
    </w:p>
    <w:p>
      <w:pPr>
        <w:pStyle w:val="Body"/>
        <w:spacing w:line="480" w:lineRule="auto"/>
        <w:jc w:val="both"/>
        <w:rPr>
          <w:rFonts w:ascii="Times New Roman" w:cs="Times New Roman" w:hAnsi="Times New Roman" w:eastAsia="Times New Roman"/>
          <w:sz w:val="22"/>
          <w:szCs w:val="22"/>
        </w:rPr>
      </w:pPr>
    </w:p>
    <w:p>
      <w:pPr>
        <w:pStyle w:val="Body"/>
        <w:spacing w:line="480" w:lineRule="auto"/>
        <w:jc w:val="center"/>
        <w:rPr>
          <w:rFonts w:ascii="Times New Roman" w:cs="Times New Roman" w:hAnsi="Times New Roman" w:eastAsia="Times New Roman"/>
          <w:sz w:val="22"/>
          <w:szCs w:val="22"/>
        </w:rPr>
      </w:pPr>
      <w:r>
        <w:rPr>
          <w:rFonts w:ascii="Times New Roman" w:cs="Times New Roman" w:hAnsi="Times New Roman" w:eastAsia="Times New Roman"/>
          <w:outline w:val="0"/>
          <w:color w:val="0070c0"/>
          <w:sz w:val="22"/>
          <w:szCs w:val="22"/>
          <w:u w:color="0070c0"/>
          <w14:textFill>
            <w14:solidFill>
              <w14:srgbClr w14:val="0070C0"/>
            </w14:solidFill>
          </w14:textFill>
        </w:rPr>
        <w:drawing xmlns:a="http://schemas.openxmlformats.org/drawingml/2006/main">
          <wp:inline distT="0" distB="0" distL="0" distR="0">
            <wp:extent cx="5400041" cy="3816350"/>
            <wp:effectExtent l="0" t="0" r="0" b="0"/>
            <wp:docPr id="1073741843" name="officeArt object" descr="Imagem 19"/>
            <wp:cNvGraphicFramePr/>
            <a:graphic xmlns:a="http://schemas.openxmlformats.org/drawingml/2006/main">
              <a:graphicData uri="http://schemas.openxmlformats.org/drawingml/2006/picture">
                <pic:pic xmlns:pic="http://schemas.openxmlformats.org/drawingml/2006/picture">
                  <pic:nvPicPr>
                    <pic:cNvPr id="1073741843" name="Imagem 19" descr="Imagem 19"/>
                    <pic:cNvPicPr>
                      <a:picLocks noChangeAspect="1"/>
                    </pic:cNvPicPr>
                  </pic:nvPicPr>
                  <pic:blipFill>
                    <a:blip r:embed="rId22">
                      <a:extLst/>
                    </a:blip>
                    <a:stretch>
                      <a:fillRect/>
                    </a:stretch>
                  </pic:blipFill>
                  <pic:spPr>
                    <a:xfrm>
                      <a:off x="0" y="0"/>
                      <a:ext cx="5400041" cy="3816350"/>
                    </a:xfrm>
                    <a:prstGeom prst="rect">
                      <a:avLst/>
                    </a:prstGeom>
                    <a:ln w="12700" cap="flat">
                      <a:noFill/>
                      <a:miter lim="400000"/>
                    </a:ln>
                    <a:effectLst/>
                  </pic:spPr>
                </pic:pic>
              </a:graphicData>
            </a:graphic>
          </wp:inline>
        </w:drawing>
      </w:r>
    </w:p>
    <w:p>
      <w:pPr>
        <w:pStyle w:val="Legenda de Figura"/>
        <w:spacing w:after="0" w:line="480" w:lineRule="auto"/>
        <w:jc w:val="both"/>
        <w:rPr>
          <w:rFonts w:ascii="Times New Roman" w:cs="Times New Roman" w:hAnsi="Times New Roman" w:eastAsia="Times New Roman"/>
          <w:b w:val="0"/>
          <w:bCs w:val="0"/>
          <w:sz w:val="22"/>
          <w:szCs w:val="22"/>
        </w:rPr>
      </w:pPr>
      <w:r>
        <w:rPr>
          <w:rFonts w:ascii="Times New Roman" w:hAnsi="Times New Roman"/>
          <w:sz w:val="22"/>
          <w:szCs w:val="22"/>
          <w:rtl w:val="0"/>
          <w:lang w:val="pt-PT"/>
        </w:rPr>
        <w:t>Figure</w:t>
      </w:r>
      <w:r>
        <w:rPr>
          <w:rFonts w:ascii="Times New Roman" w:hAnsi="Times New Roman"/>
          <w:sz w:val="22"/>
          <w:szCs w:val="22"/>
          <w:rtl w:val="0"/>
          <w:lang w:val="pt-PT"/>
        </w:rPr>
        <w:t xml:space="preserve"> S13</w:t>
      </w:r>
      <w:r>
        <w:rPr>
          <w:rFonts w:ascii="Times New Roman" w:hAnsi="Times New Roman"/>
          <w:sz w:val="22"/>
          <w:szCs w:val="22"/>
          <w:rtl w:val="0"/>
          <w:lang w:val="pt-PT"/>
        </w:rPr>
        <w:t>:</w:t>
      </w:r>
      <w:r>
        <w:rPr>
          <w:rFonts w:ascii="Times New Roman" w:hAnsi="Times New Roman"/>
          <w:b w:val="0"/>
          <w:bCs w:val="0"/>
          <w:sz w:val="22"/>
          <w:szCs w:val="22"/>
          <w:rtl w:val="0"/>
          <w:lang w:val="pt-PT"/>
        </w:rPr>
        <w:t xml:space="preserve"> </w:t>
      </w:r>
      <w:r>
        <w:rPr>
          <w:rFonts w:ascii="Times New Roman" w:hAnsi="Times New Roman"/>
          <w:b w:val="0"/>
          <w:bCs w:val="0"/>
          <w:sz w:val="22"/>
          <w:szCs w:val="22"/>
          <w:vertAlign w:val="superscript"/>
          <w:rtl w:val="0"/>
          <w:lang w:val="pt-PT"/>
        </w:rPr>
        <w:t>13</w:t>
      </w:r>
      <w:r>
        <w:rPr>
          <w:rFonts w:ascii="Times New Roman" w:hAnsi="Times New Roman"/>
          <w:b w:val="0"/>
          <w:bCs w:val="0"/>
          <w:sz w:val="22"/>
          <w:szCs w:val="22"/>
          <w:rtl w:val="0"/>
          <w:lang w:val="pt-PT"/>
        </w:rPr>
        <w:t>C NMR (101 MHz, CDCl</w:t>
      </w:r>
      <w:r>
        <w:rPr>
          <w:rFonts w:ascii="Times New Roman" w:hAnsi="Times New Roman"/>
          <w:b w:val="0"/>
          <w:bCs w:val="0"/>
          <w:sz w:val="22"/>
          <w:szCs w:val="22"/>
          <w:vertAlign w:val="subscript"/>
          <w:rtl w:val="0"/>
          <w:lang w:val="pt-PT"/>
        </w:rPr>
        <w:t>3</w:t>
      </w:r>
      <w:r>
        <w:rPr>
          <w:rFonts w:ascii="Times New Roman" w:hAnsi="Times New Roman"/>
          <w:b w:val="0"/>
          <w:bCs w:val="0"/>
          <w:sz w:val="22"/>
          <w:szCs w:val="22"/>
          <w:rtl w:val="0"/>
          <w:lang w:val="pt-PT"/>
        </w:rPr>
        <w:t xml:space="preserve">); </w:t>
      </w:r>
      <w:r>
        <w:rPr>
          <w:rFonts w:ascii="Times New Roman" w:hAnsi="Times New Roman"/>
          <w:b w:val="0"/>
          <w:bCs w:val="0"/>
          <w:sz w:val="22"/>
          <w:szCs w:val="22"/>
          <w:rtl w:val="0"/>
          <w:lang w:val="en-US"/>
        </w:rPr>
        <w:t xml:space="preserve">1-dodecyl-2-(4-hydroxyphenyl) imidazole </w:t>
      </w:r>
    </w:p>
    <w:p>
      <w:pPr>
        <w:pStyle w:val="Body"/>
        <w:spacing w:line="480" w:lineRule="auto"/>
      </w:pPr>
      <w:r>
        <w:rPr>
          <w:rFonts w:ascii="Arial Unicode MS" w:cs="Arial Unicode MS" w:hAnsi="Arial Unicode MS" w:eastAsia="Arial Unicode MS"/>
          <w:b w:val="0"/>
          <w:bCs w:val="0"/>
          <w:i w:val="0"/>
          <w:iCs w:val="0"/>
          <w:sz w:val="22"/>
          <w:szCs w:val="22"/>
        </w:rPr>
        <w:br w:type="page"/>
      </w:r>
    </w:p>
    <w:p>
      <w:pPr>
        <w:pStyle w:val="Body"/>
        <w:spacing w:line="480" w:lineRule="auto"/>
        <w:rPr>
          <w:rFonts w:ascii="Times New Roman" w:cs="Times New Roman" w:hAnsi="Times New Roman" w:eastAsia="Times New Roman"/>
          <w:sz w:val="22"/>
          <w:szCs w:val="22"/>
        </w:rPr>
      </w:pPr>
    </w:p>
    <w:p>
      <w:pPr>
        <w:pStyle w:val="Body"/>
        <w:spacing w:line="480" w:lineRule="auto"/>
        <w:jc w:val="center"/>
        <w:rPr>
          <w:rFonts w:ascii="Times New Roman" w:cs="Times New Roman" w:hAnsi="Times New Roman" w:eastAsia="Times New Roman"/>
          <w:sz w:val="22"/>
          <w:szCs w:val="22"/>
        </w:rPr>
      </w:pPr>
      <w:r>
        <w:rPr>
          <w:rFonts w:ascii="Times New Roman" w:cs="Times New Roman" w:hAnsi="Times New Roman" w:eastAsia="Times New Roman"/>
          <w:b w:val="1"/>
          <w:bCs w:val="1"/>
          <w:sz w:val="22"/>
          <w:szCs w:val="22"/>
        </w:rPr>
        <w:drawing xmlns:a="http://schemas.openxmlformats.org/drawingml/2006/main">
          <wp:anchor distT="0" distB="0" distL="0" distR="0" simplePos="0" relativeHeight="251664384" behindDoc="0" locked="0" layoutInCell="1" allowOverlap="1">
            <wp:simplePos x="0" y="0"/>
            <wp:positionH relativeFrom="column">
              <wp:posOffset>1527451</wp:posOffset>
            </wp:positionH>
            <wp:positionV relativeFrom="line">
              <wp:posOffset>1031764</wp:posOffset>
            </wp:positionV>
            <wp:extent cx="834448" cy="919392"/>
            <wp:effectExtent l="0" t="0" r="0" b="0"/>
            <wp:wrapNone/>
            <wp:docPr id="1073741844" name="officeArt object" descr="Imagem 3"/>
            <wp:cNvGraphicFramePr/>
            <a:graphic xmlns:a="http://schemas.openxmlformats.org/drawingml/2006/main">
              <a:graphicData uri="http://schemas.openxmlformats.org/drawingml/2006/picture">
                <pic:pic xmlns:pic="http://schemas.openxmlformats.org/drawingml/2006/picture">
                  <pic:nvPicPr>
                    <pic:cNvPr id="1073741844" name="Imagem 3" descr="Imagem 3"/>
                    <pic:cNvPicPr>
                      <a:picLocks noChangeAspect="1"/>
                    </pic:cNvPicPr>
                  </pic:nvPicPr>
                  <pic:blipFill>
                    <a:blip r:embed="rId23">
                      <a:extLst/>
                    </a:blip>
                    <a:stretch>
                      <a:fillRect/>
                    </a:stretch>
                  </pic:blipFill>
                  <pic:spPr>
                    <a:xfrm>
                      <a:off x="0" y="0"/>
                      <a:ext cx="834448" cy="919392"/>
                    </a:xfrm>
                    <a:prstGeom prst="rect">
                      <a:avLst/>
                    </a:prstGeom>
                    <a:ln w="12700" cap="flat">
                      <a:noFill/>
                      <a:miter lim="400000"/>
                    </a:ln>
                    <a:effectLst/>
                  </pic:spPr>
                </pic:pic>
              </a:graphicData>
            </a:graphic>
          </wp:anchor>
        </w:drawing>
      </w:r>
      <w:r>
        <w:rPr>
          <w:rFonts w:ascii="Times New Roman" w:cs="Times New Roman" w:hAnsi="Times New Roman" w:eastAsia="Times New Roman"/>
          <w:sz w:val="22"/>
          <w:szCs w:val="22"/>
        </w:rPr>
        <w:drawing xmlns:a="http://schemas.openxmlformats.org/drawingml/2006/main">
          <wp:inline distT="0" distB="0" distL="0" distR="0">
            <wp:extent cx="5400041" cy="3816350"/>
            <wp:effectExtent l="0" t="0" r="0" b="0"/>
            <wp:docPr id="1073741845" name="officeArt object" descr="Imagem 20"/>
            <wp:cNvGraphicFramePr/>
            <a:graphic xmlns:a="http://schemas.openxmlformats.org/drawingml/2006/main">
              <a:graphicData uri="http://schemas.openxmlformats.org/drawingml/2006/picture">
                <pic:pic xmlns:pic="http://schemas.openxmlformats.org/drawingml/2006/picture">
                  <pic:nvPicPr>
                    <pic:cNvPr id="1073741845" name="Imagem 20" descr="Imagem 20"/>
                    <pic:cNvPicPr>
                      <a:picLocks noChangeAspect="1"/>
                    </pic:cNvPicPr>
                  </pic:nvPicPr>
                  <pic:blipFill>
                    <a:blip r:embed="rId24">
                      <a:extLst/>
                    </a:blip>
                    <a:stretch>
                      <a:fillRect/>
                    </a:stretch>
                  </pic:blipFill>
                  <pic:spPr>
                    <a:xfrm>
                      <a:off x="0" y="0"/>
                      <a:ext cx="5400041" cy="3816350"/>
                    </a:xfrm>
                    <a:prstGeom prst="rect">
                      <a:avLst/>
                    </a:prstGeom>
                    <a:ln w="12700" cap="flat">
                      <a:noFill/>
                      <a:miter lim="400000"/>
                    </a:ln>
                    <a:effectLst/>
                  </pic:spPr>
                </pic:pic>
              </a:graphicData>
            </a:graphic>
          </wp:inline>
        </w:drawing>
      </w:r>
    </w:p>
    <w:p>
      <w:pPr>
        <w:pStyle w:val="Body"/>
        <w:spacing w:line="480" w:lineRule="auto"/>
        <w:jc w:val="both"/>
        <w:rPr>
          <w:rFonts w:ascii="Times New Roman" w:cs="Times New Roman" w:hAnsi="Times New Roman" w:eastAsia="Times New Roman"/>
          <w:sz w:val="22"/>
          <w:szCs w:val="22"/>
        </w:rPr>
      </w:pPr>
      <w:r>
        <w:rPr>
          <w:rFonts w:ascii="Times New Roman" w:hAnsi="Times New Roman"/>
          <w:b w:val="1"/>
          <w:bCs w:val="1"/>
          <w:sz w:val="22"/>
          <w:szCs w:val="22"/>
          <w:rtl w:val="0"/>
          <w:lang w:val="pt-PT"/>
        </w:rPr>
        <w:t>Figur</w:t>
      </w:r>
      <w:r>
        <w:rPr>
          <w:rFonts w:ascii="Times New Roman" w:hAnsi="Times New Roman"/>
          <w:b w:val="1"/>
          <w:bCs w:val="1"/>
          <w:sz w:val="22"/>
          <w:szCs w:val="22"/>
          <w:rtl w:val="0"/>
          <w:lang w:val="pt-PT"/>
        </w:rPr>
        <w:t>e S14</w:t>
      </w:r>
      <w:r>
        <w:rPr>
          <w:rFonts w:ascii="Times New Roman" w:hAnsi="Times New Roman"/>
          <w:b w:val="1"/>
          <w:bCs w:val="1"/>
          <w:sz w:val="22"/>
          <w:szCs w:val="22"/>
          <w:rtl w:val="0"/>
        </w:rPr>
        <w:t>:</w:t>
      </w:r>
      <w:r>
        <w:rPr>
          <w:rFonts w:ascii="Times New Roman" w:hAnsi="Times New Roman"/>
          <w:sz w:val="22"/>
          <w:szCs w:val="22"/>
          <w:rtl w:val="0"/>
        </w:rPr>
        <w:t xml:space="preserve"> </w:t>
      </w:r>
      <w:r>
        <w:rPr>
          <w:rFonts w:ascii="Times New Roman" w:hAnsi="Times New Roman"/>
          <w:sz w:val="22"/>
          <w:szCs w:val="22"/>
          <w:vertAlign w:val="superscript"/>
          <w:rtl w:val="0"/>
        </w:rPr>
        <w:t>1</w:t>
      </w:r>
      <w:r>
        <w:rPr>
          <w:rFonts w:ascii="Times New Roman" w:hAnsi="Times New Roman"/>
          <w:sz w:val="22"/>
          <w:szCs w:val="22"/>
          <w:rtl w:val="0"/>
        </w:rPr>
        <w:t>H NMR (400 MHz, CDCl</w:t>
      </w:r>
      <w:r>
        <w:rPr>
          <w:rFonts w:ascii="Times New Roman" w:hAnsi="Times New Roman"/>
          <w:sz w:val="22"/>
          <w:szCs w:val="22"/>
          <w:vertAlign w:val="subscript"/>
          <w:rtl w:val="0"/>
        </w:rPr>
        <w:t>3</w:t>
      </w:r>
      <w:r>
        <w:rPr>
          <w:rFonts w:ascii="Times New Roman" w:hAnsi="Times New Roman"/>
          <w:sz w:val="22"/>
          <w:szCs w:val="22"/>
          <w:rtl w:val="0"/>
        </w:rPr>
        <w:t xml:space="preserve">) </w:t>
      </w:r>
      <w:r>
        <w:rPr>
          <w:rFonts w:ascii="Times New Roman" w:hAnsi="Times New Roman"/>
          <w:sz w:val="22"/>
          <w:szCs w:val="22"/>
          <w:rtl w:val="0"/>
          <w:lang w:val="en-US"/>
        </w:rPr>
        <w:t>1-dodecyl-3-methyl-2-(4-hydroxyphenyl) imidazolium iodide.</w:t>
      </w:r>
    </w:p>
    <w:p>
      <w:pPr>
        <w:pStyle w:val="Body"/>
        <w:spacing w:line="480" w:lineRule="auto"/>
        <w:jc w:val="both"/>
        <w:rPr>
          <w:rFonts w:ascii="Times New Roman" w:cs="Times New Roman" w:hAnsi="Times New Roman" w:eastAsia="Times New Roman"/>
          <w:sz w:val="22"/>
          <w:szCs w:val="22"/>
        </w:rPr>
      </w:pPr>
    </w:p>
    <w:p>
      <w:pPr>
        <w:pStyle w:val="Body"/>
        <w:spacing w:line="480" w:lineRule="auto"/>
        <w:jc w:val="center"/>
        <w:rPr>
          <w:rFonts w:ascii="Times New Roman" w:cs="Times New Roman" w:hAnsi="Times New Roman" w:eastAsia="Times New Roman"/>
          <w:sz w:val="22"/>
          <w:szCs w:val="22"/>
        </w:rPr>
      </w:pPr>
      <w:r>
        <w:rPr>
          <w:rFonts w:ascii="Times New Roman" w:cs="Times New Roman" w:hAnsi="Times New Roman" w:eastAsia="Times New Roman"/>
          <w:sz w:val="22"/>
          <w:szCs w:val="22"/>
        </w:rPr>
        <w:drawing xmlns:a="http://schemas.openxmlformats.org/drawingml/2006/main">
          <wp:inline distT="0" distB="0" distL="0" distR="0">
            <wp:extent cx="5299532" cy="4094922"/>
            <wp:effectExtent l="0" t="0" r="0" b="0"/>
            <wp:docPr id="1073741846" name="officeArt object" descr="Imagem 21"/>
            <wp:cNvGraphicFramePr/>
            <a:graphic xmlns:a="http://schemas.openxmlformats.org/drawingml/2006/main">
              <a:graphicData uri="http://schemas.openxmlformats.org/drawingml/2006/picture">
                <pic:pic xmlns:pic="http://schemas.openxmlformats.org/drawingml/2006/picture">
                  <pic:nvPicPr>
                    <pic:cNvPr id="1073741846" name="Imagem 21" descr="Imagem 21"/>
                    <pic:cNvPicPr>
                      <a:picLocks noChangeAspect="1"/>
                    </pic:cNvPicPr>
                  </pic:nvPicPr>
                  <pic:blipFill>
                    <a:blip r:embed="rId25">
                      <a:extLst/>
                    </a:blip>
                    <a:stretch>
                      <a:fillRect/>
                    </a:stretch>
                  </pic:blipFill>
                  <pic:spPr>
                    <a:xfrm>
                      <a:off x="0" y="0"/>
                      <a:ext cx="5299532" cy="4094922"/>
                    </a:xfrm>
                    <a:prstGeom prst="rect">
                      <a:avLst/>
                    </a:prstGeom>
                    <a:ln w="12700" cap="flat">
                      <a:noFill/>
                      <a:miter lim="400000"/>
                    </a:ln>
                    <a:effectLst/>
                  </pic:spPr>
                </pic:pic>
              </a:graphicData>
            </a:graphic>
          </wp:inline>
        </w:drawing>
      </w:r>
    </w:p>
    <w:p>
      <w:pPr>
        <w:pStyle w:val="Body"/>
        <w:spacing w:line="480" w:lineRule="auto"/>
        <w:jc w:val="both"/>
        <w:rPr>
          <w:rFonts w:ascii="Times New Roman" w:cs="Times New Roman" w:hAnsi="Times New Roman" w:eastAsia="Times New Roman"/>
          <w:sz w:val="22"/>
          <w:szCs w:val="22"/>
        </w:rPr>
      </w:pPr>
      <w:r>
        <w:rPr>
          <w:rFonts w:ascii="Times New Roman" w:hAnsi="Times New Roman"/>
          <w:b w:val="1"/>
          <w:bCs w:val="1"/>
          <w:sz w:val="22"/>
          <w:szCs w:val="22"/>
          <w:rtl w:val="0"/>
          <w:lang w:val="de-DE"/>
        </w:rPr>
        <w:t>Figure</w:t>
      </w:r>
      <w:r>
        <w:rPr>
          <w:rFonts w:ascii="Times New Roman" w:hAnsi="Times New Roman"/>
          <w:b w:val="1"/>
          <w:bCs w:val="1"/>
          <w:sz w:val="22"/>
          <w:szCs w:val="22"/>
          <w:rtl w:val="0"/>
          <w:lang w:val="pt-PT"/>
        </w:rPr>
        <w:t xml:space="preserve"> S15</w:t>
      </w:r>
      <w:r>
        <w:rPr>
          <w:rFonts w:ascii="Times New Roman" w:hAnsi="Times New Roman"/>
          <w:b w:val="1"/>
          <w:bCs w:val="1"/>
          <w:sz w:val="22"/>
          <w:szCs w:val="22"/>
          <w:rtl w:val="0"/>
        </w:rPr>
        <w:t>:</w:t>
      </w:r>
      <w:r>
        <w:rPr>
          <w:rFonts w:ascii="Times New Roman" w:hAnsi="Times New Roman"/>
          <w:sz w:val="22"/>
          <w:szCs w:val="22"/>
          <w:rtl w:val="0"/>
        </w:rPr>
        <w:t xml:space="preserve"> </w:t>
      </w:r>
      <w:r>
        <w:rPr>
          <w:rFonts w:ascii="Times New Roman" w:hAnsi="Times New Roman"/>
          <w:sz w:val="22"/>
          <w:szCs w:val="22"/>
          <w:vertAlign w:val="superscript"/>
          <w:rtl w:val="0"/>
        </w:rPr>
        <w:t>13</w:t>
      </w:r>
      <w:r>
        <w:rPr>
          <w:rFonts w:ascii="Times New Roman" w:hAnsi="Times New Roman"/>
          <w:sz w:val="22"/>
          <w:szCs w:val="22"/>
          <w:rtl w:val="0"/>
        </w:rPr>
        <w:t>C NMR (101 MHz, CDCl</w:t>
      </w:r>
      <w:r>
        <w:rPr>
          <w:rFonts w:ascii="Times New Roman" w:hAnsi="Times New Roman"/>
          <w:sz w:val="22"/>
          <w:szCs w:val="22"/>
          <w:vertAlign w:val="subscript"/>
          <w:rtl w:val="0"/>
        </w:rPr>
        <w:t>3</w:t>
      </w:r>
      <w:r>
        <w:rPr>
          <w:rFonts w:ascii="Times New Roman" w:hAnsi="Times New Roman"/>
          <w:sz w:val="22"/>
          <w:szCs w:val="22"/>
          <w:rtl w:val="0"/>
        </w:rPr>
        <w:t xml:space="preserve">) </w:t>
      </w:r>
      <w:r>
        <w:rPr>
          <w:rFonts w:ascii="Times New Roman" w:hAnsi="Times New Roman"/>
          <w:sz w:val="22"/>
          <w:szCs w:val="22"/>
          <w:rtl w:val="0"/>
          <w:lang w:val="en-US"/>
        </w:rPr>
        <w:t>1-dodecyl-3-methyl-2-(4-hydroxyphenyl) imidazolium iodide.</w:t>
      </w:r>
    </w:p>
    <w:p>
      <w:pPr>
        <w:pStyle w:val="Body"/>
        <w:spacing w:line="480" w:lineRule="auto"/>
        <w:jc w:val="both"/>
        <w:rPr>
          <w:rFonts w:ascii="Times New Roman" w:cs="Times New Roman" w:hAnsi="Times New Roman" w:eastAsia="Times New Roman"/>
          <w:sz w:val="22"/>
          <w:szCs w:val="22"/>
        </w:rPr>
      </w:pPr>
    </w:p>
    <w:p>
      <w:pPr>
        <w:pStyle w:val="Body"/>
        <w:spacing w:line="480" w:lineRule="auto"/>
        <w:jc w:val="center"/>
        <w:rPr>
          <w:rFonts w:ascii="Times New Roman" w:cs="Times New Roman" w:hAnsi="Times New Roman" w:eastAsia="Times New Roman"/>
          <w:sz w:val="22"/>
          <w:szCs w:val="22"/>
        </w:rPr>
      </w:pPr>
      <w:r>
        <w:rPr>
          <w:rFonts w:ascii="Times New Roman" w:cs="Times New Roman" w:hAnsi="Times New Roman" w:eastAsia="Times New Roman"/>
          <w:sz w:val="22"/>
          <w:szCs w:val="22"/>
        </w:rPr>
        <w:drawing xmlns:a="http://schemas.openxmlformats.org/drawingml/2006/main">
          <wp:inline distT="0" distB="0" distL="0" distR="0">
            <wp:extent cx="5176047" cy="3999506"/>
            <wp:effectExtent l="0" t="0" r="0" b="0"/>
            <wp:docPr id="1073741847" name="officeArt object" descr="Imagem 22"/>
            <wp:cNvGraphicFramePr/>
            <a:graphic xmlns:a="http://schemas.openxmlformats.org/drawingml/2006/main">
              <a:graphicData uri="http://schemas.openxmlformats.org/drawingml/2006/picture">
                <pic:pic xmlns:pic="http://schemas.openxmlformats.org/drawingml/2006/picture">
                  <pic:nvPicPr>
                    <pic:cNvPr id="1073741847" name="Imagem 22" descr="Imagem 22"/>
                    <pic:cNvPicPr>
                      <a:picLocks noChangeAspect="1"/>
                    </pic:cNvPicPr>
                  </pic:nvPicPr>
                  <pic:blipFill>
                    <a:blip r:embed="rId26">
                      <a:extLst/>
                    </a:blip>
                    <a:stretch>
                      <a:fillRect/>
                    </a:stretch>
                  </pic:blipFill>
                  <pic:spPr>
                    <a:xfrm>
                      <a:off x="0" y="0"/>
                      <a:ext cx="5176047" cy="3999506"/>
                    </a:xfrm>
                    <a:prstGeom prst="rect">
                      <a:avLst/>
                    </a:prstGeom>
                    <a:ln w="12700" cap="flat">
                      <a:noFill/>
                      <a:miter lim="400000"/>
                    </a:ln>
                    <a:effectLst/>
                  </pic:spPr>
                </pic:pic>
              </a:graphicData>
            </a:graphic>
          </wp:inline>
        </w:drawing>
      </w:r>
    </w:p>
    <w:p>
      <w:pPr>
        <w:pStyle w:val="Body"/>
        <w:spacing w:line="480" w:lineRule="auto"/>
        <w:jc w:val="both"/>
      </w:pPr>
      <w:r>
        <w:rPr>
          <w:rFonts w:ascii="Times New Roman" w:hAnsi="Times New Roman"/>
          <w:b w:val="1"/>
          <w:bCs w:val="1"/>
          <w:sz w:val="22"/>
          <w:szCs w:val="22"/>
          <w:rtl w:val="0"/>
          <w:lang w:val="de-DE"/>
        </w:rPr>
        <w:t>Figure</w:t>
      </w:r>
      <w:r>
        <w:rPr>
          <w:rFonts w:ascii="Times New Roman" w:hAnsi="Times New Roman"/>
          <w:b w:val="1"/>
          <w:bCs w:val="1"/>
          <w:sz w:val="22"/>
          <w:szCs w:val="22"/>
          <w:rtl w:val="0"/>
          <w:lang w:val="pt-PT"/>
        </w:rPr>
        <w:t xml:space="preserve"> S16</w:t>
      </w:r>
      <w:r>
        <w:rPr>
          <w:rFonts w:ascii="Times New Roman" w:hAnsi="Times New Roman"/>
          <w:b w:val="1"/>
          <w:bCs w:val="1"/>
          <w:sz w:val="22"/>
          <w:szCs w:val="22"/>
          <w:rtl w:val="0"/>
        </w:rPr>
        <w:t>:</w:t>
      </w:r>
      <w:r>
        <w:rPr>
          <w:rFonts w:ascii="Times New Roman" w:hAnsi="Times New Roman"/>
          <w:sz w:val="22"/>
          <w:szCs w:val="22"/>
          <w:rtl w:val="0"/>
        </w:rPr>
        <w:t xml:space="preserve"> </w:t>
      </w:r>
      <w:r>
        <w:rPr>
          <w:rFonts w:ascii="Times New Roman" w:hAnsi="Times New Roman"/>
          <w:sz w:val="22"/>
          <w:szCs w:val="22"/>
          <w:vertAlign w:val="superscript"/>
          <w:rtl w:val="0"/>
        </w:rPr>
        <w:t>13</w:t>
      </w:r>
      <w:r>
        <w:rPr>
          <w:rFonts w:ascii="Times New Roman" w:hAnsi="Times New Roman"/>
          <w:sz w:val="22"/>
          <w:szCs w:val="22"/>
          <w:rtl w:val="0"/>
        </w:rPr>
        <w:t>C NMR (101 MHz, CDCl</w:t>
      </w:r>
      <w:r>
        <w:rPr>
          <w:rFonts w:ascii="Times New Roman" w:hAnsi="Times New Roman"/>
          <w:sz w:val="22"/>
          <w:szCs w:val="22"/>
          <w:vertAlign w:val="subscript"/>
          <w:rtl w:val="0"/>
        </w:rPr>
        <w:t>3</w:t>
      </w:r>
      <w:r>
        <w:rPr>
          <w:rFonts w:ascii="Times New Roman" w:hAnsi="Times New Roman"/>
          <w:sz w:val="22"/>
          <w:szCs w:val="22"/>
          <w:rtl w:val="0"/>
          <w:lang w:val="en-US"/>
        </w:rPr>
        <w:t xml:space="preserve">, expansion); </w:t>
      </w:r>
      <w:r>
        <w:rPr>
          <w:rFonts w:ascii="Times New Roman" w:hAnsi="Times New Roman"/>
          <w:sz w:val="22"/>
          <w:szCs w:val="22"/>
          <w:rtl w:val="0"/>
          <w:lang w:val="en-US"/>
        </w:rPr>
        <w:t>1-dodecyl-3-methyl-2-(4-hydroxyphenyl) imidazolium iodide.</w:t>
      </w:r>
      <w:r>
        <w:rPr>
          <w:rFonts w:ascii="Times New Roman" w:cs="Times New Roman" w:hAnsi="Times New Roman" w:eastAsia="Times New Roman"/>
          <w:sz w:val="22"/>
          <w:szCs w:val="22"/>
        </w:rPr>
      </w:r>
    </w:p>
    <w:sectPr>
      <w:headerReference w:type="default" r:id="rId27"/>
      <w:footerReference w:type="default" r:id="rId28"/>
      <w:pgSz w:w="11900" w:h="16840" w:orient="portrait"/>
      <w:pgMar w:top="1418" w:right="1701" w:bottom="1417"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360"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pt-PT"/>
      <w14:textFill>
        <w14:solidFill>
          <w14:srgbClr w14:val="000000"/>
        </w14:solidFill>
      </w14:textFill>
    </w:rPr>
  </w:style>
  <w:style w:type="paragraph" w:styleId="Legenda de Figura">
    <w:name w:val="Legenda de Figura"/>
    <w:next w:val="Legenda de Figura"/>
    <w:pPr>
      <w:keepNext w:val="0"/>
      <w:keepLines w:val="0"/>
      <w:pageBreakBefore w:val="0"/>
      <w:widowControl w:val="1"/>
      <w:shd w:val="clear" w:color="auto" w:fill="auto"/>
      <w:suppressAutoHyphens w:val="0"/>
      <w:bidi w:val="0"/>
      <w:spacing w:before="0" w:after="240" w:line="240" w:lineRule="auto"/>
      <w:ind w:left="0" w:right="0" w:firstLine="0"/>
      <w:jc w:val="center"/>
      <w:outlineLvl w:val="9"/>
    </w:pPr>
    <w:rPr>
      <w:rFonts w:ascii="Arial" w:cs="Arial" w:hAnsi="Arial" w:eastAsia="Arial"/>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pt-PT"/>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image" Target="media/image2.tif"/><Relationship Id="rId6" Type="http://schemas.openxmlformats.org/officeDocument/2006/relationships/image" Target="media/image3.tif"/><Relationship Id="rId7" Type="http://schemas.openxmlformats.org/officeDocument/2006/relationships/image" Target="media/image4.tif"/><Relationship Id="rId8" Type="http://schemas.openxmlformats.org/officeDocument/2006/relationships/image" Target="media/image5.tif"/><Relationship Id="rId9" Type="http://schemas.openxmlformats.org/officeDocument/2006/relationships/image" Target="media/image6.tif"/><Relationship Id="rId10" Type="http://schemas.openxmlformats.org/officeDocument/2006/relationships/image" Target="media/image7.tif"/><Relationship Id="rId11" Type="http://schemas.openxmlformats.org/officeDocument/2006/relationships/image" Target="media/image8.tif"/><Relationship Id="rId12" Type="http://schemas.openxmlformats.org/officeDocument/2006/relationships/image" Target="media/image9.tif"/><Relationship Id="rId13" Type="http://schemas.openxmlformats.org/officeDocument/2006/relationships/image" Target="media/image10.tif"/><Relationship Id="rId14" Type="http://schemas.openxmlformats.org/officeDocument/2006/relationships/image" Target="media/image11.tif"/><Relationship Id="rId15" Type="http://schemas.openxmlformats.org/officeDocument/2006/relationships/image" Target="media/image12.tif"/><Relationship Id="rId16" Type="http://schemas.openxmlformats.org/officeDocument/2006/relationships/image" Target="media/image13.tif"/><Relationship Id="rId17" Type="http://schemas.openxmlformats.org/officeDocument/2006/relationships/image" Target="media/image14.tif"/><Relationship Id="rId18" Type="http://schemas.openxmlformats.org/officeDocument/2006/relationships/image" Target="media/image1.jpeg"/><Relationship Id="rId19" Type="http://schemas.openxmlformats.org/officeDocument/2006/relationships/image" Target="media/image2.jpeg"/><Relationship Id="rId20" Type="http://schemas.openxmlformats.org/officeDocument/2006/relationships/image" Target="media/image15.tif"/><Relationship Id="rId21" Type="http://schemas.openxmlformats.org/officeDocument/2006/relationships/image" Target="media/image16.tif"/><Relationship Id="rId22" Type="http://schemas.openxmlformats.org/officeDocument/2006/relationships/image" Target="media/image17.tif"/><Relationship Id="rId23" Type="http://schemas.openxmlformats.org/officeDocument/2006/relationships/image" Target="media/image18.tif"/><Relationship Id="rId24" Type="http://schemas.openxmlformats.org/officeDocument/2006/relationships/image" Target="media/image19.tif"/><Relationship Id="rId25" Type="http://schemas.openxmlformats.org/officeDocument/2006/relationships/image" Target="media/image20.tif"/><Relationship Id="rId26" Type="http://schemas.openxmlformats.org/officeDocument/2006/relationships/image" Target="media/image21.tif"/><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