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8E4F" w14:textId="62FC30BE" w:rsidR="00911367" w:rsidRPr="006503EC" w:rsidRDefault="00172691" w:rsidP="00D56DFA">
      <w:pPr>
        <w:spacing w:line="360" w:lineRule="auto"/>
        <w:jc w:val="left"/>
        <w:rPr>
          <w:rFonts w:ascii="Times New Roman" w:hAnsi="Times New Roman"/>
          <w:b/>
          <w:bCs/>
          <w:color w:val="0C0C0C"/>
          <w:szCs w:val="21"/>
          <w:shd w:val="clear" w:color="auto" w:fill="FFFFFF"/>
        </w:rPr>
      </w:pPr>
      <w:r w:rsidRPr="006503EC">
        <w:rPr>
          <w:rFonts w:ascii="Times New Roman" w:hAnsi="Times New Roman"/>
          <w:b/>
          <w:bCs/>
          <w:color w:val="0C0C0C"/>
          <w:szCs w:val="21"/>
          <w:shd w:val="clear" w:color="auto" w:fill="FFFFFF"/>
        </w:rPr>
        <w:t xml:space="preserve">Supplementary </w:t>
      </w:r>
      <w:r w:rsidR="000F0AB9" w:rsidRPr="006503EC">
        <w:rPr>
          <w:rFonts w:ascii="Times New Roman" w:hAnsi="Times New Roman"/>
          <w:b/>
          <w:bCs/>
          <w:color w:val="0C0C0C"/>
          <w:szCs w:val="21"/>
          <w:shd w:val="clear" w:color="auto" w:fill="FFFFFF"/>
        </w:rPr>
        <w:t>t</w:t>
      </w:r>
      <w:r w:rsidRPr="006503EC">
        <w:rPr>
          <w:rFonts w:ascii="Times New Roman" w:hAnsi="Times New Roman"/>
          <w:b/>
          <w:bCs/>
          <w:color w:val="0C0C0C"/>
          <w:szCs w:val="21"/>
          <w:shd w:val="clear" w:color="auto" w:fill="FFFFFF"/>
        </w:rPr>
        <w:t>able 2</w:t>
      </w:r>
      <w:r w:rsidR="00415ECF">
        <w:rPr>
          <w:rFonts w:ascii="Times New Roman" w:hAnsi="Times New Roman"/>
          <w:b/>
          <w:bCs/>
          <w:color w:val="0C0C0C"/>
          <w:szCs w:val="21"/>
          <w:shd w:val="clear" w:color="auto" w:fill="FFFFFF"/>
        </w:rPr>
        <w:t xml:space="preserve"> </w:t>
      </w:r>
      <w:r w:rsidRPr="006503EC">
        <w:rPr>
          <w:rFonts w:ascii="Times New Roman" w:hAnsi="Times New Roman"/>
          <w:color w:val="0C0C0C"/>
          <w:szCs w:val="21"/>
          <w:shd w:val="clear" w:color="auto" w:fill="FFFFFF"/>
        </w:rPr>
        <w:t xml:space="preserve">The specific primers of the three target genes and internal reference gene </w:t>
      </w:r>
      <w:r w:rsidR="00415ECF">
        <w:rPr>
          <w:rFonts w:ascii="Times New Roman" w:hAnsi="Times New Roman"/>
          <w:color w:val="0C0C0C"/>
          <w:szCs w:val="21"/>
          <w:shd w:val="clear" w:color="auto" w:fill="FFFFFF"/>
        </w:rPr>
        <w:t>(</w:t>
      </w:r>
      <w:r w:rsidRPr="006503EC">
        <w:rPr>
          <w:rFonts w:ascii="Times New Roman" w:hAnsi="Times New Roman"/>
          <w:color w:val="0C0C0C"/>
          <w:szCs w:val="21"/>
          <w:shd w:val="clear" w:color="auto" w:fill="FFFFFF"/>
        </w:rPr>
        <w:t>actin</w:t>
      </w:r>
      <w:r w:rsidR="00415ECF">
        <w:rPr>
          <w:rFonts w:ascii="Times New Roman" w:hAnsi="Times New Roman"/>
          <w:color w:val="0C0C0C"/>
          <w:szCs w:val="21"/>
          <w:shd w:val="clear" w:color="auto" w:fill="FFFFFF"/>
        </w:rPr>
        <w:t>)</w:t>
      </w:r>
      <w:r w:rsidRPr="006503EC">
        <w:rPr>
          <w:rFonts w:ascii="Times New Roman" w:hAnsi="Times New Roman"/>
          <w:color w:val="0C0C0C"/>
          <w:szCs w:val="21"/>
          <w:shd w:val="clear" w:color="auto" w:fill="FFFFFF"/>
        </w:rPr>
        <w:t>.</w:t>
      </w:r>
    </w:p>
    <w:tbl>
      <w:tblPr>
        <w:tblW w:w="10065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3119"/>
        <w:gridCol w:w="4252"/>
        <w:gridCol w:w="2694"/>
      </w:tblGrid>
      <w:tr w:rsidR="000C7F20" w:rsidRPr="006503EC" w14:paraId="24D22753" w14:textId="77777777" w:rsidTr="008B1D39"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D8C0F5C" w14:textId="77777777" w:rsidR="00A7427E" w:rsidRPr="006503EC" w:rsidRDefault="00A7427E" w:rsidP="00F625B1">
            <w:pPr>
              <w:spacing w:line="360" w:lineRule="auto"/>
              <w:jc w:val="left"/>
              <w:rPr>
                <w:rFonts w:ascii="Times New Roman" w:hAnsi="Times New Roman"/>
                <w:b/>
                <w:bCs/>
                <w:color w:val="0C0C0C"/>
                <w:sz w:val="18"/>
                <w:szCs w:val="18"/>
                <w:shd w:val="clear" w:color="auto" w:fill="FFFFFF"/>
              </w:rPr>
            </w:pPr>
            <w:r w:rsidRPr="006503EC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Gene</w:t>
            </w:r>
          </w:p>
        </w:tc>
        <w:tc>
          <w:tcPr>
            <w:tcW w:w="4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5135F36B" w14:textId="77777777" w:rsidR="00A7427E" w:rsidRPr="006503EC" w:rsidRDefault="00A7427E" w:rsidP="000C7F20">
            <w:pPr>
              <w:spacing w:line="360" w:lineRule="auto"/>
              <w:jc w:val="left"/>
              <w:rPr>
                <w:rFonts w:ascii="Times New Roman" w:hAnsi="Times New Roman"/>
                <w:b/>
                <w:bCs/>
                <w:color w:val="0C0C0C"/>
                <w:sz w:val="18"/>
                <w:szCs w:val="18"/>
                <w:shd w:val="clear" w:color="auto" w:fill="FFFFFF"/>
              </w:rPr>
            </w:pPr>
            <w:r w:rsidRPr="006503EC">
              <w:rPr>
                <w:rFonts w:ascii="Times New Roman" w:hAnsi="Times New Roman"/>
                <w:b/>
                <w:bCs/>
                <w:color w:val="0C0C0C"/>
                <w:sz w:val="18"/>
                <w:szCs w:val="18"/>
                <w:shd w:val="clear" w:color="auto" w:fill="FFFFFF"/>
              </w:rPr>
              <w:t xml:space="preserve">Primer sequences </w:t>
            </w:r>
            <w:r w:rsidRPr="006503EC">
              <w:rPr>
                <w:rFonts w:ascii="Times New Roman" w:hAnsi="Times New Roman"/>
                <w:b/>
                <w:bCs/>
                <w:color w:val="0C0C0C"/>
                <w:sz w:val="18"/>
                <w:szCs w:val="18"/>
                <w:shd w:val="clear" w:color="auto" w:fill="FFFFFF"/>
              </w:rPr>
              <w:t>（</w:t>
            </w:r>
            <w:r w:rsidRPr="006503EC">
              <w:rPr>
                <w:rFonts w:ascii="Times New Roman" w:hAnsi="Times New Roman"/>
                <w:b/>
                <w:bCs/>
                <w:color w:val="0C0C0C"/>
                <w:sz w:val="18"/>
                <w:szCs w:val="18"/>
                <w:shd w:val="clear" w:color="auto" w:fill="FFFFFF"/>
              </w:rPr>
              <w:t>5’</w:t>
            </w:r>
            <w:r w:rsidRPr="006503EC">
              <w:rPr>
                <w:rFonts w:ascii="Times New Roman" w:hAnsi="Times New Roman"/>
                <w:b/>
                <w:bCs/>
                <w:color w:val="0C0C0C"/>
                <w:sz w:val="18"/>
                <w:szCs w:val="18"/>
                <w:shd w:val="clear" w:color="auto" w:fill="FFFFFF"/>
              </w:rPr>
              <w:sym w:font="Wingdings" w:char="F0E0"/>
            </w:r>
            <w:r w:rsidRPr="006503EC">
              <w:rPr>
                <w:rFonts w:ascii="Times New Roman" w:hAnsi="Times New Roman"/>
                <w:b/>
                <w:bCs/>
                <w:color w:val="0C0C0C"/>
                <w:sz w:val="18"/>
                <w:szCs w:val="18"/>
                <w:shd w:val="clear" w:color="auto" w:fill="FFFFFF"/>
              </w:rPr>
              <w:t>3’</w:t>
            </w:r>
            <w:r w:rsidRPr="006503EC">
              <w:rPr>
                <w:rFonts w:ascii="Times New Roman" w:hAnsi="Times New Roman"/>
                <w:b/>
                <w:bCs/>
                <w:color w:val="0C0C0C"/>
                <w:sz w:val="18"/>
                <w:szCs w:val="18"/>
                <w:shd w:val="clear" w:color="auto" w:fill="FFFFFF"/>
              </w:rPr>
              <w:t>）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4" w:space="0" w:color="auto"/>
            </w:tcBorders>
          </w:tcPr>
          <w:p w14:paraId="1DC83627" w14:textId="77777777" w:rsidR="00A7427E" w:rsidRPr="006503EC" w:rsidRDefault="00A7427E" w:rsidP="000C7F2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C0C0C"/>
                <w:sz w:val="18"/>
                <w:szCs w:val="18"/>
                <w:shd w:val="clear" w:color="auto" w:fill="FFFFFF"/>
              </w:rPr>
            </w:pPr>
            <w:r w:rsidRPr="006503EC">
              <w:rPr>
                <w:rFonts w:ascii="Times New Roman" w:hAnsi="Times New Roman"/>
                <w:b/>
                <w:bCs/>
                <w:color w:val="0C0C0C"/>
                <w:sz w:val="18"/>
                <w:szCs w:val="18"/>
                <w:shd w:val="clear" w:color="auto" w:fill="FFFFFF"/>
              </w:rPr>
              <w:t>The number of bases</w:t>
            </w:r>
          </w:p>
        </w:tc>
      </w:tr>
      <w:tr w:rsidR="00A7427E" w:rsidRPr="006503EC" w14:paraId="334DC05C" w14:textId="77777777" w:rsidTr="008B1D39">
        <w:tc>
          <w:tcPr>
            <w:tcW w:w="3119" w:type="dxa"/>
            <w:shd w:val="clear" w:color="auto" w:fill="auto"/>
          </w:tcPr>
          <w:p w14:paraId="73CBBEDA" w14:textId="60492052" w:rsidR="00A7427E" w:rsidRPr="006503EC" w:rsidRDefault="00AA65F3" w:rsidP="00F625B1">
            <w:pPr>
              <w:spacing w:line="360" w:lineRule="auto"/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6503EC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Encoding actin</w:t>
            </w:r>
          </w:p>
        </w:tc>
        <w:tc>
          <w:tcPr>
            <w:tcW w:w="4252" w:type="dxa"/>
            <w:shd w:val="clear" w:color="auto" w:fill="auto"/>
          </w:tcPr>
          <w:p w14:paraId="6A65AB8D" w14:textId="247ED128" w:rsidR="00A7427E" w:rsidRPr="006503EC" w:rsidRDefault="000C7F20" w:rsidP="000C7F20">
            <w:pPr>
              <w:spacing w:line="360" w:lineRule="auto"/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6503EC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TCCAAGGGTGAATATGATGAATCG-F</w:t>
            </w:r>
          </w:p>
        </w:tc>
        <w:tc>
          <w:tcPr>
            <w:tcW w:w="2694" w:type="dxa"/>
          </w:tcPr>
          <w:p w14:paraId="597331E3" w14:textId="3D2E36FE" w:rsidR="00A7427E" w:rsidRPr="006503EC" w:rsidRDefault="000C7F20" w:rsidP="000C7F20">
            <w:pPr>
              <w:spacing w:line="360" w:lineRule="auto"/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6503EC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24</w:t>
            </w:r>
          </w:p>
        </w:tc>
      </w:tr>
      <w:tr w:rsidR="00A7427E" w:rsidRPr="006503EC" w14:paraId="16875120" w14:textId="77777777" w:rsidTr="008B1D39">
        <w:tc>
          <w:tcPr>
            <w:tcW w:w="3119" w:type="dxa"/>
            <w:shd w:val="clear" w:color="auto" w:fill="auto"/>
          </w:tcPr>
          <w:p w14:paraId="117AC3AB" w14:textId="77777777" w:rsidR="00A7427E" w:rsidRPr="006503EC" w:rsidRDefault="00A7427E" w:rsidP="00F625B1">
            <w:pPr>
              <w:spacing w:line="360" w:lineRule="auto"/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252" w:type="dxa"/>
            <w:shd w:val="clear" w:color="auto" w:fill="auto"/>
          </w:tcPr>
          <w:p w14:paraId="2DB1219B" w14:textId="36E59000" w:rsidR="00A7427E" w:rsidRPr="006503EC" w:rsidRDefault="000C7F20" w:rsidP="000C7F20">
            <w:pPr>
              <w:spacing w:line="360" w:lineRule="auto"/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6503EC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AACCTCTCCAAAGAGAATTTCTGAGT-R</w:t>
            </w:r>
          </w:p>
        </w:tc>
        <w:tc>
          <w:tcPr>
            <w:tcW w:w="2694" w:type="dxa"/>
          </w:tcPr>
          <w:p w14:paraId="7F6310C5" w14:textId="16CF03EF" w:rsidR="00A7427E" w:rsidRPr="006503EC" w:rsidRDefault="000C7F20" w:rsidP="000C7F20">
            <w:pPr>
              <w:spacing w:line="360" w:lineRule="auto"/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6503EC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26</w:t>
            </w:r>
          </w:p>
        </w:tc>
      </w:tr>
      <w:tr w:rsidR="00A7427E" w:rsidRPr="006503EC" w14:paraId="7A56F7AF" w14:textId="77777777" w:rsidTr="008B1D39">
        <w:tc>
          <w:tcPr>
            <w:tcW w:w="3119" w:type="dxa"/>
            <w:shd w:val="clear" w:color="auto" w:fill="auto"/>
          </w:tcPr>
          <w:p w14:paraId="5769E089" w14:textId="0E2BDA1D" w:rsidR="00A7427E" w:rsidRPr="006503EC" w:rsidRDefault="00AA65F3" w:rsidP="00F625B1">
            <w:pPr>
              <w:spacing w:line="360" w:lineRule="auto"/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6503EC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Encoding APX3</w:t>
            </w:r>
          </w:p>
        </w:tc>
        <w:tc>
          <w:tcPr>
            <w:tcW w:w="4252" w:type="dxa"/>
            <w:shd w:val="clear" w:color="auto" w:fill="auto"/>
          </w:tcPr>
          <w:p w14:paraId="13D7C62F" w14:textId="5E7C318D" w:rsidR="00A7427E" w:rsidRPr="006503EC" w:rsidRDefault="000C7F20" w:rsidP="000C7F20">
            <w:pPr>
              <w:spacing w:line="360" w:lineRule="auto"/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6503EC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GTGGTAGACACCGAGTATT-F</w:t>
            </w:r>
          </w:p>
        </w:tc>
        <w:tc>
          <w:tcPr>
            <w:tcW w:w="2694" w:type="dxa"/>
          </w:tcPr>
          <w:p w14:paraId="57DAA774" w14:textId="2E5219A2" w:rsidR="00A7427E" w:rsidRPr="006503EC" w:rsidRDefault="000C7F20" w:rsidP="000C7F20">
            <w:pPr>
              <w:spacing w:line="360" w:lineRule="auto"/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6503EC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19</w:t>
            </w:r>
          </w:p>
        </w:tc>
      </w:tr>
      <w:tr w:rsidR="00A7427E" w:rsidRPr="006503EC" w14:paraId="2D4437F9" w14:textId="77777777" w:rsidTr="008B1D39">
        <w:tc>
          <w:tcPr>
            <w:tcW w:w="3119" w:type="dxa"/>
            <w:shd w:val="clear" w:color="auto" w:fill="auto"/>
          </w:tcPr>
          <w:p w14:paraId="4F91EAFF" w14:textId="77777777" w:rsidR="00A7427E" w:rsidRPr="006503EC" w:rsidRDefault="00A7427E" w:rsidP="00F625B1">
            <w:pPr>
              <w:spacing w:line="360" w:lineRule="auto"/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252" w:type="dxa"/>
            <w:shd w:val="clear" w:color="auto" w:fill="auto"/>
          </w:tcPr>
          <w:p w14:paraId="2BF107FD" w14:textId="3D3ADFE8" w:rsidR="00A7427E" w:rsidRPr="006503EC" w:rsidRDefault="000C7F20" w:rsidP="000C7F20">
            <w:pPr>
              <w:spacing w:line="360" w:lineRule="auto"/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6503EC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ATTATTAGAGCCGTGAGAGTAT-R</w:t>
            </w:r>
          </w:p>
        </w:tc>
        <w:tc>
          <w:tcPr>
            <w:tcW w:w="2694" w:type="dxa"/>
          </w:tcPr>
          <w:p w14:paraId="58CC3619" w14:textId="182428F5" w:rsidR="00A7427E" w:rsidRPr="006503EC" w:rsidRDefault="000C7F20" w:rsidP="000C7F20">
            <w:pPr>
              <w:spacing w:line="360" w:lineRule="auto"/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6503EC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22</w:t>
            </w:r>
          </w:p>
        </w:tc>
      </w:tr>
      <w:tr w:rsidR="000C7F20" w:rsidRPr="006503EC" w14:paraId="0DF230D0" w14:textId="77777777" w:rsidTr="008B1D39">
        <w:tc>
          <w:tcPr>
            <w:tcW w:w="3119" w:type="dxa"/>
            <w:shd w:val="clear" w:color="auto" w:fill="auto"/>
          </w:tcPr>
          <w:p w14:paraId="41EDD3EF" w14:textId="4719F8F3" w:rsidR="00A7427E" w:rsidRPr="006503EC" w:rsidRDefault="00AA65F3" w:rsidP="00F625B1">
            <w:pPr>
              <w:spacing w:line="360" w:lineRule="auto"/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6503EC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 xml:space="preserve">Encoding </w:t>
            </w:r>
            <w:r w:rsidR="00A7427E" w:rsidRPr="006503EC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PRX45</w:t>
            </w:r>
          </w:p>
        </w:tc>
        <w:tc>
          <w:tcPr>
            <w:tcW w:w="4252" w:type="dxa"/>
            <w:shd w:val="clear" w:color="auto" w:fill="auto"/>
          </w:tcPr>
          <w:p w14:paraId="5BE85BA1" w14:textId="77777777" w:rsidR="00A7427E" w:rsidRPr="006503EC" w:rsidRDefault="00A7427E" w:rsidP="000C7F20">
            <w:pPr>
              <w:spacing w:line="360" w:lineRule="auto"/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6503EC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CGGTTATCAAAGCCAAGGCG-F</w:t>
            </w:r>
          </w:p>
        </w:tc>
        <w:tc>
          <w:tcPr>
            <w:tcW w:w="2694" w:type="dxa"/>
          </w:tcPr>
          <w:p w14:paraId="7C10073A" w14:textId="77777777" w:rsidR="00A7427E" w:rsidRPr="006503EC" w:rsidRDefault="00A7427E" w:rsidP="000C7F20">
            <w:pPr>
              <w:spacing w:line="360" w:lineRule="auto"/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6503EC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20</w:t>
            </w:r>
          </w:p>
        </w:tc>
      </w:tr>
      <w:tr w:rsidR="000C7F20" w:rsidRPr="006503EC" w14:paraId="458F96CC" w14:textId="77777777" w:rsidTr="008B1D39">
        <w:tc>
          <w:tcPr>
            <w:tcW w:w="3119" w:type="dxa"/>
            <w:shd w:val="clear" w:color="auto" w:fill="auto"/>
          </w:tcPr>
          <w:p w14:paraId="1F474F0A" w14:textId="77777777" w:rsidR="00A7427E" w:rsidRPr="006503EC" w:rsidRDefault="00A7427E" w:rsidP="00F625B1">
            <w:pPr>
              <w:spacing w:line="360" w:lineRule="auto"/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252" w:type="dxa"/>
            <w:shd w:val="clear" w:color="auto" w:fill="auto"/>
          </w:tcPr>
          <w:p w14:paraId="0DB0044F" w14:textId="77777777" w:rsidR="00A7427E" w:rsidRPr="006503EC" w:rsidRDefault="00A7427E" w:rsidP="000C7F20">
            <w:pPr>
              <w:spacing w:line="360" w:lineRule="auto"/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6503EC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TCCCATCTCGTCTTCCCAGT-R</w:t>
            </w:r>
          </w:p>
        </w:tc>
        <w:tc>
          <w:tcPr>
            <w:tcW w:w="2694" w:type="dxa"/>
          </w:tcPr>
          <w:p w14:paraId="34A1FDBA" w14:textId="77777777" w:rsidR="00A7427E" w:rsidRPr="006503EC" w:rsidRDefault="00A7427E" w:rsidP="000C7F20">
            <w:pPr>
              <w:spacing w:line="360" w:lineRule="auto"/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6503EC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20</w:t>
            </w:r>
          </w:p>
        </w:tc>
      </w:tr>
      <w:tr w:rsidR="000C7F20" w:rsidRPr="006503EC" w14:paraId="0B2DBF4E" w14:textId="77777777" w:rsidTr="008B1D39">
        <w:tc>
          <w:tcPr>
            <w:tcW w:w="3119" w:type="dxa"/>
            <w:shd w:val="clear" w:color="auto" w:fill="auto"/>
          </w:tcPr>
          <w:p w14:paraId="3098DBDD" w14:textId="5D938C26" w:rsidR="00A7427E" w:rsidRPr="006503EC" w:rsidRDefault="00AA65F3" w:rsidP="00F625B1">
            <w:pPr>
              <w:spacing w:line="360" w:lineRule="auto"/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6503EC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 xml:space="preserve">Encoding </w:t>
            </w:r>
            <w:r w:rsidR="00A7427E" w:rsidRPr="006503EC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MPK3</w:t>
            </w:r>
          </w:p>
        </w:tc>
        <w:tc>
          <w:tcPr>
            <w:tcW w:w="4252" w:type="dxa"/>
            <w:shd w:val="clear" w:color="auto" w:fill="auto"/>
          </w:tcPr>
          <w:p w14:paraId="73377942" w14:textId="77777777" w:rsidR="00A7427E" w:rsidRPr="006503EC" w:rsidRDefault="00A7427E" w:rsidP="000C7F20">
            <w:pPr>
              <w:spacing w:line="360" w:lineRule="auto"/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6503EC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ACCGCAACCATCTCATTCGT-F</w:t>
            </w:r>
          </w:p>
        </w:tc>
        <w:tc>
          <w:tcPr>
            <w:tcW w:w="2694" w:type="dxa"/>
          </w:tcPr>
          <w:p w14:paraId="3233E039" w14:textId="77777777" w:rsidR="00A7427E" w:rsidRPr="006503EC" w:rsidRDefault="00A7427E" w:rsidP="000C7F20">
            <w:pPr>
              <w:spacing w:line="360" w:lineRule="auto"/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6503EC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20</w:t>
            </w:r>
          </w:p>
        </w:tc>
      </w:tr>
      <w:tr w:rsidR="000C7F20" w:rsidRPr="006503EC" w14:paraId="524E1509" w14:textId="77777777" w:rsidTr="008B1D39">
        <w:tc>
          <w:tcPr>
            <w:tcW w:w="3119" w:type="dxa"/>
            <w:tcBorders>
              <w:bottom w:val="single" w:sz="12" w:space="0" w:color="auto"/>
            </w:tcBorders>
            <w:shd w:val="clear" w:color="auto" w:fill="auto"/>
          </w:tcPr>
          <w:p w14:paraId="7510C995" w14:textId="77777777" w:rsidR="00A7427E" w:rsidRPr="006503EC" w:rsidRDefault="00A7427E" w:rsidP="00F625B1">
            <w:pPr>
              <w:spacing w:line="360" w:lineRule="auto"/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252" w:type="dxa"/>
            <w:tcBorders>
              <w:bottom w:val="single" w:sz="12" w:space="0" w:color="auto"/>
            </w:tcBorders>
            <w:shd w:val="clear" w:color="auto" w:fill="auto"/>
          </w:tcPr>
          <w:p w14:paraId="20124674" w14:textId="77777777" w:rsidR="00A7427E" w:rsidRPr="006503EC" w:rsidRDefault="00A7427E" w:rsidP="000C7F20">
            <w:pPr>
              <w:spacing w:line="360" w:lineRule="auto"/>
              <w:jc w:val="left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6503EC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ATACCGGCCTCCGATTATGC-R</w:t>
            </w:r>
          </w:p>
        </w:tc>
        <w:tc>
          <w:tcPr>
            <w:tcW w:w="2694" w:type="dxa"/>
            <w:tcBorders>
              <w:bottom w:val="single" w:sz="12" w:space="0" w:color="auto"/>
            </w:tcBorders>
          </w:tcPr>
          <w:p w14:paraId="78258436" w14:textId="77777777" w:rsidR="00A7427E" w:rsidRPr="006503EC" w:rsidRDefault="00A7427E" w:rsidP="000C7F20">
            <w:pPr>
              <w:spacing w:line="360" w:lineRule="auto"/>
              <w:jc w:val="center"/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</w:pPr>
            <w:r w:rsidRPr="006503EC">
              <w:rPr>
                <w:rFonts w:ascii="Times New Roman" w:hAnsi="Times New Roman"/>
                <w:color w:val="0C0C0C"/>
                <w:sz w:val="18"/>
                <w:szCs w:val="18"/>
                <w:shd w:val="clear" w:color="auto" w:fill="FFFFFF"/>
              </w:rPr>
              <w:t>20</w:t>
            </w:r>
          </w:p>
        </w:tc>
      </w:tr>
    </w:tbl>
    <w:p w14:paraId="4C7E5C90" w14:textId="54882D47" w:rsidR="006561E8" w:rsidRPr="00225972" w:rsidRDefault="00225972" w:rsidP="00A7427E">
      <w:pPr>
        <w:rPr>
          <w:rFonts w:ascii="Times New Roman" w:hAnsi="Times New Roman"/>
          <w:color w:val="0C0C0C"/>
          <w:szCs w:val="21"/>
          <w:shd w:val="clear" w:color="auto" w:fill="FFFFFF"/>
        </w:rPr>
      </w:pPr>
      <w:r w:rsidRPr="00225972">
        <w:rPr>
          <w:rFonts w:ascii="Times New Roman" w:hAnsi="Times New Roman"/>
          <w:color w:val="0C0C0C"/>
          <w:szCs w:val="21"/>
          <w:shd w:val="clear" w:color="auto" w:fill="FFFFFF"/>
        </w:rPr>
        <w:t>F represents Forward primer; R represents Reverse primer.</w:t>
      </w:r>
    </w:p>
    <w:sectPr w:rsidR="006561E8" w:rsidRPr="002259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6EBB7" w14:textId="77777777" w:rsidR="00F41630" w:rsidRDefault="00F41630" w:rsidP="009B2A07">
      <w:r>
        <w:separator/>
      </w:r>
    </w:p>
  </w:endnote>
  <w:endnote w:type="continuationSeparator" w:id="0">
    <w:p w14:paraId="525785F1" w14:textId="77777777" w:rsidR="00F41630" w:rsidRDefault="00F41630" w:rsidP="009B2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F7484" w14:textId="77777777" w:rsidR="00F41630" w:rsidRDefault="00F41630" w:rsidP="009B2A07">
      <w:r>
        <w:separator/>
      </w:r>
    </w:p>
  </w:footnote>
  <w:footnote w:type="continuationSeparator" w:id="0">
    <w:p w14:paraId="578FE74E" w14:textId="77777777" w:rsidR="00F41630" w:rsidRDefault="00F41630" w:rsidP="009B2A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BB3"/>
    <w:rsid w:val="000C7F20"/>
    <w:rsid w:val="000F0AB9"/>
    <w:rsid w:val="0011262B"/>
    <w:rsid w:val="0011761F"/>
    <w:rsid w:val="00133BCB"/>
    <w:rsid w:val="001466CB"/>
    <w:rsid w:val="00172691"/>
    <w:rsid w:val="00221586"/>
    <w:rsid w:val="00225972"/>
    <w:rsid w:val="00243D4B"/>
    <w:rsid w:val="00257DA7"/>
    <w:rsid w:val="00271B0E"/>
    <w:rsid w:val="002839D8"/>
    <w:rsid w:val="002B0E3A"/>
    <w:rsid w:val="003028EB"/>
    <w:rsid w:val="003362D3"/>
    <w:rsid w:val="003D2F42"/>
    <w:rsid w:val="00415ECF"/>
    <w:rsid w:val="0042758F"/>
    <w:rsid w:val="004729EC"/>
    <w:rsid w:val="004B0998"/>
    <w:rsid w:val="004C743A"/>
    <w:rsid w:val="004E1CB0"/>
    <w:rsid w:val="00525ABC"/>
    <w:rsid w:val="00554254"/>
    <w:rsid w:val="00595F04"/>
    <w:rsid w:val="00624AB9"/>
    <w:rsid w:val="00631A3B"/>
    <w:rsid w:val="006503EC"/>
    <w:rsid w:val="006561E8"/>
    <w:rsid w:val="006F0D2B"/>
    <w:rsid w:val="00746941"/>
    <w:rsid w:val="00763C65"/>
    <w:rsid w:val="007A7708"/>
    <w:rsid w:val="007B122F"/>
    <w:rsid w:val="007C136C"/>
    <w:rsid w:val="008057DB"/>
    <w:rsid w:val="008173EB"/>
    <w:rsid w:val="00837BEB"/>
    <w:rsid w:val="008A098D"/>
    <w:rsid w:val="008A785A"/>
    <w:rsid w:val="008B1D39"/>
    <w:rsid w:val="008E3BB3"/>
    <w:rsid w:val="00911367"/>
    <w:rsid w:val="00921DFB"/>
    <w:rsid w:val="00944476"/>
    <w:rsid w:val="009B2A07"/>
    <w:rsid w:val="009B566C"/>
    <w:rsid w:val="00A7427E"/>
    <w:rsid w:val="00AA65F3"/>
    <w:rsid w:val="00AC53FF"/>
    <w:rsid w:val="00AD070D"/>
    <w:rsid w:val="00B45BA6"/>
    <w:rsid w:val="00BA4CEC"/>
    <w:rsid w:val="00BC7E0D"/>
    <w:rsid w:val="00BD20D8"/>
    <w:rsid w:val="00D4658D"/>
    <w:rsid w:val="00D56DFA"/>
    <w:rsid w:val="00D608C7"/>
    <w:rsid w:val="00D8089E"/>
    <w:rsid w:val="00DA7D47"/>
    <w:rsid w:val="00DB75FA"/>
    <w:rsid w:val="00E24635"/>
    <w:rsid w:val="00E3452B"/>
    <w:rsid w:val="00E568E0"/>
    <w:rsid w:val="00F41630"/>
    <w:rsid w:val="00F5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8808E0"/>
  <w15:chartTrackingRefBased/>
  <w15:docId w15:val="{73C2FAD5-A995-4FD9-AAED-748C4B57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A0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2A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2A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2A0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2A07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944476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944476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944476"/>
    <w:rPr>
      <w:rFonts w:ascii="Calibri" w:eastAsia="宋体" w:hAnsi="Calibri" w:cs="Times New Roman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44476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944476"/>
    <w:rPr>
      <w:rFonts w:ascii="Calibri" w:eastAsia="宋体" w:hAnsi="Calibri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happy2770</dc:creator>
  <cp:keywords/>
  <dc:description/>
  <cp:lastModifiedBy>943</cp:lastModifiedBy>
  <cp:revision>53</cp:revision>
  <dcterms:created xsi:type="dcterms:W3CDTF">2021-05-13T11:05:00Z</dcterms:created>
  <dcterms:modified xsi:type="dcterms:W3CDTF">2021-10-15T07:49:00Z</dcterms:modified>
</cp:coreProperties>
</file>