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94476" w14:textId="77777777" w:rsidR="00246008" w:rsidRDefault="00246008" w:rsidP="00246008">
      <w:pPr>
        <w:spacing w:before="240" w:after="240" w:line="360" w:lineRule="auto"/>
        <w:rPr>
          <w:b/>
          <w:bCs/>
        </w:rPr>
      </w:pPr>
      <w:r>
        <w:rPr>
          <w:b/>
          <w:bCs/>
        </w:rPr>
        <w:t xml:space="preserve">Supplementary Tables </w:t>
      </w:r>
    </w:p>
    <w:p w14:paraId="09F438D0" w14:textId="77777777" w:rsidR="00246008" w:rsidRDefault="00246008" w:rsidP="00246008">
      <w:pPr>
        <w:spacing w:before="240" w:after="240" w:line="360" w:lineRule="auto"/>
        <w:rPr>
          <w:b/>
          <w:bCs/>
        </w:rPr>
      </w:pPr>
    </w:p>
    <w:p w14:paraId="79344426" w14:textId="77777777" w:rsidR="00246008" w:rsidRDefault="00246008" w:rsidP="00246008">
      <w:pPr>
        <w:spacing w:before="240" w:after="240" w:line="360" w:lineRule="auto"/>
        <w:rPr>
          <w:b/>
          <w:bCs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2257"/>
        <w:gridCol w:w="2257"/>
        <w:gridCol w:w="2257"/>
      </w:tblGrid>
      <w:tr w:rsidR="00246008" w14:paraId="5F1E4E17" w14:textId="77777777" w:rsidTr="00F13675">
        <w:tc>
          <w:tcPr>
            <w:tcW w:w="2258" w:type="dxa"/>
            <w:tcBorders>
              <w:top w:val="single" w:sz="12" w:space="0" w:color="000000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755AC" w14:textId="77777777" w:rsidR="00246008" w:rsidRDefault="00246008" w:rsidP="00F13675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Predictor</w:t>
            </w:r>
          </w:p>
        </w:tc>
        <w:tc>
          <w:tcPr>
            <w:tcW w:w="2257" w:type="dxa"/>
            <w:tcBorders>
              <w:top w:val="single" w:sz="12" w:space="0" w:color="000000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E88AB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rFonts w:ascii="Cambria Math" w:hAnsi="Cambria Math" w:cs="Cambria Math"/>
                <w:b/>
                <w:bCs/>
              </w:rPr>
              <w:t>𝝱</w:t>
            </w:r>
          </w:p>
        </w:tc>
        <w:tc>
          <w:tcPr>
            <w:tcW w:w="2257" w:type="dxa"/>
            <w:tcBorders>
              <w:top w:val="single" w:sz="12" w:space="0" w:color="000000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DD227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95% CI</w:t>
            </w:r>
          </w:p>
        </w:tc>
        <w:tc>
          <w:tcPr>
            <w:tcW w:w="2257" w:type="dxa"/>
            <w:tcBorders>
              <w:top w:val="single" w:sz="12" w:space="0" w:color="000000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3E753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p-value</w:t>
            </w:r>
          </w:p>
        </w:tc>
      </w:tr>
      <w:tr w:rsidR="00246008" w14:paraId="5BB319CF" w14:textId="77777777" w:rsidTr="00F13675">
        <w:tc>
          <w:tcPr>
            <w:tcW w:w="225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A6BA9F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unlock count</w:t>
            </w:r>
          </w:p>
        </w:tc>
        <w:tc>
          <w:tcPr>
            <w:tcW w:w="2257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F523FAE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-0.457</w:t>
            </w:r>
          </w:p>
        </w:tc>
        <w:tc>
          <w:tcPr>
            <w:tcW w:w="2257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61A87D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-0.580 – -0.334</w:t>
            </w:r>
          </w:p>
        </w:tc>
        <w:tc>
          <w:tcPr>
            <w:tcW w:w="2257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A8998AF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630D6649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F208CC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 total min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48317B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0.834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9F1E71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0.719 – 0.949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5FA36E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3D6388E0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19E89F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 gender</w:t>
            </w:r>
          </w:p>
          <w:p w14:paraId="40FDD708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[Genderqueer/Transgender]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2F1B61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2.297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3A5165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1.680 – 2.914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5184E1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18C2CEE8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E86CAC0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 gender [Male]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1CE545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-0.877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944069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-1.133 – -0.621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77ECC3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5AF6BCAE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4885A80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age_group30-49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E048729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-1.574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C2259C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-1.936 – -1.213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92992EF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78B80560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B14197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age_group50-69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2E2AA7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-3.864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27189E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-4.279 – -3.449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E837F8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06B6F639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6B31D60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group [70+]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7ABC1F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-6.238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F8FDFB4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-6.977 – -5.499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85F28E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</w:tbl>
    <w:p w14:paraId="3410AADF" w14:textId="77777777" w:rsidR="00246008" w:rsidRDefault="00246008" w:rsidP="00246008">
      <w:pPr>
        <w:spacing w:before="240" w:after="240" w:line="360" w:lineRule="auto"/>
        <w:rPr>
          <w:b/>
          <w:bCs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2257"/>
        <w:gridCol w:w="2257"/>
        <w:gridCol w:w="2257"/>
      </w:tblGrid>
      <w:tr w:rsidR="00246008" w14:paraId="36F2B412" w14:textId="77777777" w:rsidTr="00F13675">
        <w:tc>
          <w:tcPr>
            <w:tcW w:w="2258" w:type="dxa"/>
            <w:tcBorders>
              <w:top w:val="single" w:sz="12" w:space="0" w:color="000000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7EF65" w14:textId="77777777" w:rsidR="00246008" w:rsidRDefault="00246008" w:rsidP="00F13675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Predictor</w:t>
            </w:r>
          </w:p>
        </w:tc>
        <w:tc>
          <w:tcPr>
            <w:tcW w:w="2257" w:type="dxa"/>
            <w:tcBorders>
              <w:top w:val="single" w:sz="12" w:space="0" w:color="000000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7F358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rFonts w:ascii="Cambria Math" w:hAnsi="Cambria Math" w:cs="Cambria Math"/>
                <w:b/>
                <w:bCs/>
              </w:rPr>
              <w:t>𝝱</w:t>
            </w:r>
          </w:p>
        </w:tc>
        <w:tc>
          <w:tcPr>
            <w:tcW w:w="2257" w:type="dxa"/>
            <w:tcBorders>
              <w:top w:val="single" w:sz="12" w:space="0" w:color="000000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F6856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95% CI</w:t>
            </w:r>
          </w:p>
        </w:tc>
        <w:tc>
          <w:tcPr>
            <w:tcW w:w="2257" w:type="dxa"/>
            <w:tcBorders>
              <w:top w:val="single" w:sz="12" w:space="0" w:color="000000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27E43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p-value</w:t>
            </w:r>
          </w:p>
        </w:tc>
      </w:tr>
      <w:tr w:rsidR="00246008" w14:paraId="1EFBC93E" w14:textId="77777777" w:rsidTr="00F13675">
        <w:tc>
          <w:tcPr>
            <w:tcW w:w="225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7F2E751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unlock count</w:t>
            </w:r>
          </w:p>
        </w:tc>
        <w:tc>
          <w:tcPr>
            <w:tcW w:w="2257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CA0BA8F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-0.582</w:t>
            </w:r>
          </w:p>
        </w:tc>
        <w:tc>
          <w:tcPr>
            <w:tcW w:w="2257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21D944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-0.707 – -0.457</w:t>
            </w:r>
          </w:p>
        </w:tc>
        <w:tc>
          <w:tcPr>
            <w:tcW w:w="2257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98CCF6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617EA683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C641B20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 social min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717F07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0.358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2318AC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0.239 – 0.477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762BE4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271779D1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C6E3E1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 gender</w:t>
            </w:r>
          </w:p>
          <w:p w14:paraId="332104FB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[Genderqueer/Transgender]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C8EDA6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2.426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B51B252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1.803 – 3.048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832FCC3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4A7D0E1F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A90A83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 gender [Male]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051749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-0.883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85B213D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-1.145 – -0.621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16F335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13937B2F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939B3F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age_group30-49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B78D83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-1.525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BCBB52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-1.891 – -1.160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6B25BB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715BE8B9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E9847B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age_group50-69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88C2452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-3.897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5A3C1F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-4.316 – -3.477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7C16567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76F73DC2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FBE5E8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group [70+]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3AFFA47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-6.333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215F84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-7.080 – -5.586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5A302F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</w:tbl>
    <w:p w14:paraId="06092EA5" w14:textId="77777777" w:rsidR="00246008" w:rsidRDefault="00246008" w:rsidP="00246008">
      <w:pPr>
        <w:spacing w:before="240" w:after="240" w:line="360" w:lineRule="auto"/>
        <w:rPr>
          <w:b/>
          <w:bCs/>
        </w:rPr>
      </w:pPr>
    </w:p>
    <w:p w14:paraId="294F2A76" w14:textId="77777777" w:rsidR="00246008" w:rsidRDefault="00246008" w:rsidP="00246008">
      <w:pPr>
        <w:spacing w:before="240" w:after="240" w:line="240" w:lineRule="auto"/>
        <w:rPr>
          <w:b/>
          <w:bCs/>
        </w:rPr>
      </w:pPr>
      <w:r>
        <w:rPr>
          <w:b/>
          <w:bCs/>
        </w:rPr>
        <w:t>Supplemental Table 1</w:t>
      </w:r>
      <w:r>
        <w:t xml:space="preserve"> Multi-regression models testing association between participant demographic features and mean hourly phone usage metrics with PHQ-8 score. App total minutes (top model) and App social minutes (bottom model) are </w:t>
      </w:r>
      <w:proofErr w:type="spellStart"/>
      <w:r>
        <w:t>analyzed</w:t>
      </w:r>
      <w:proofErr w:type="spellEnd"/>
      <w:r>
        <w:t xml:space="preserve"> in separate models.</w:t>
      </w:r>
    </w:p>
    <w:p w14:paraId="5D1CC563" w14:textId="77777777" w:rsidR="00246008" w:rsidRDefault="00246008" w:rsidP="00246008">
      <w:pPr>
        <w:spacing w:before="240" w:after="240" w:line="360" w:lineRule="auto"/>
        <w:rPr>
          <w:b/>
          <w:bCs/>
        </w:rPr>
      </w:pPr>
    </w:p>
    <w:p w14:paraId="33CD3C9C" w14:textId="77777777" w:rsidR="00246008" w:rsidRDefault="00246008" w:rsidP="00246008">
      <w:pPr>
        <w:spacing w:before="240" w:after="240" w:line="360" w:lineRule="auto"/>
        <w:rPr>
          <w:b/>
          <w:bCs/>
        </w:rPr>
      </w:pPr>
    </w:p>
    <w:p w14:paraId="639AF7C0" w14:textId="77777777" w:rsidR="00246008" w:rsidRDefault="00246008" w:rsidP="00246008">
      <w:pPr>
        <w:spacing w:before="240" w:after="240" w:line="360" w:lineRule="auto"/>
        <w:rPr>
          <w:b/>
          <w:bCs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2257"/>
        <w:gridCol w:w="2257"/>
        <w:gridCol w:w="2257"/>
      </w:tblGrid>
      <w:tr w:rsidR="00246008" w14:paraId="6601B3B6" w14:textId="77777777" w:rsidTr="00F13675">
        <w:tc>
          <w:tcPr>
            <w:tcW w:w="2258" w:type="dxa"/>
            <w:tcBorders>
              <w:top w:val="single" w:sz="12" w:space="0" w:color="000000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F5ABD" w14:textId="77777777" w:rsidR="00246008" w:rsidRDefault="00246008" w:rsidP="00F13675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Predictor</w:t>
            </w:r>
          </w:p>
        </w:tc>
        <w:tc>
          <w:tcPr>
            <w:tcW w:w="2257" w:type="dxa"/>
            <w:tcBorders>
              <w:top w:val="single" w:sz="12" w:space="0" w:color="000000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8E446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rFonts w:ascii="Cambria Math" w:hAnsi="Cambria Math" w:cs="Cambria Math"/>
                <w:b/>
                <w:bCs/>
              </w:rPr>
              <w:t>𝝱</w:t>
            </w:r>
          </w:p>
        </w:tc>
        <w:tc>
          <w:tcPr>
            <w:tcW w:w="2257" w:type="dxa"/>
            <w:tcBorders>
              <w:top w:val="single" w:sz="12" w:space="0" w:color="000000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9FC36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95% CI</w:t>
            </w:r>
          </w:p>
        </w:tc>
        <w:tc>
          <w:tcPr>
            <w:tcW w:w="2257" w:type="dxa"/>
            <w:tcBorders>
              <w:top w:val="single" w:sz="12" w:space="0" w:color="000000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D98F5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p-value</w:t>
            </w:r>
          </w:p>
        </w:tc>
      </w:tr>
      <w:tr w:rsidR="00246008" w14:paraId="36ABD15C" w14:textId="77777777" w:rsidTr="00F13675">
        <w:tc>
          <w:tcPr>
            <w:tcW w:w="225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583C9C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unlock count</w:t>
            </w:r>
          </w:p>
        </w:tc>
        <w:tc>
          <w:tcPr>
            <w:tcW w:w="2257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1A114D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</w:t>
            </w:r>
          </w:p>
        </w:tc>
        <w:tc>
          <w:tcPr>
            <w:tcW w:w="2257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168EA4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-0.214 – 0.014</w:t>
            </w:r>
          </w:p>
        </w:tc>
        <w:tc>
          <w:tcPr>
            <w:tcW w:w="2257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6AF0FD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0.084</w:t>
            </w:r>
          </w:p>
        </w:tc>
      </w:tr>
      <w:tr w:rsidR="00246008" w14:paraId="3B407B7B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8B79C7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 total min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9CBD2D0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0.547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63316E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0.441 – 0.654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6C27D1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71B360D9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CDEF82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 gender</w:t>
            </w:r>
          </w:p>
          <w:p w14:paraId="7E6A0F30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[Genderqueer/Transgender]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D590C9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1.425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203BAC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0.854 – 1.997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9E085B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134B2911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976437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 gender [Male]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EC3D5E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-1.194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FAF924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-1.432 – -0.957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34CA8B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1E253B7E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5731A3D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age_group30-49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C25E50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-1.495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AA92032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-1.830 – -1.160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44DED3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3258DC99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680766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age_group50-69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2F0977D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-3.942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F08287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-4.326 – -3.557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FCC795F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760A79C7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6139E12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group [70+]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A3CCC5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-5.922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F345D4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-6.606 – -5.237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CAD2EB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</w:tbl>
    <w:p w14:paraId="0AEEC39A" w14:textId="77777777" w:rsidR="00246008" w:rsidRDefault="00246008" w:rsidP="00246008">
      <w:pPr>
        <w:spacing w:before="240" w:after="240" w:line="360" w:lineRule="auto"/>
        <w:rPr>
          <w:b/>
          <w:bCs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2257"/>
        <w:gridCol w:w="2257"/>
        <w:gridCol w:w="2257"/>
      </w:tblGrid>
      <w:tr w:rsidR="00246008" w14:paraId="001929D1" w14:textId="77777777" w:rsidTr="00F13675">
        <w:tc>
          <w:tcPr>
            <w:tcW w:w="2258" w:type="dxa"/>
            <w:tcBorders>
              <w:top w:val="single" w:sz="12" w:space="0" w:color="000000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2AB9D" w14:textId="77777777" w:rsidR="00246008" w:rsidRDefault="00246008" w:rsidP="00F13675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Predictor</w:t>
            </w:r>
          </w:p>
        </w:tc>
        <w:tc>
          <w:tcPr>
            <w:tcW w:w="2257" w:type="dxa"/>
            <w:tcBorders>
              <w:top w:val="single" w:sz="12" w:space="0" w:color="000000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E5026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rFonts w:ascii="Cambria Math" w:hAnsi="Cambria Math" w:cs="Cambria Math"/>
                <w:b/>
                <w:bCs/>
              </w:rPr>
              <w:t>𝝱</w:t>
            </w:r>
          </w:p>
        </w:tc>
        <w:tc>
          <w:tcPr>
            <w:tcW w:w="2257" w:type="dxa"/>
            <w:tcBorders>
              <w:top w:val="single" w:sz="12" w:space="0" w:color="000000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5786E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95% CI</w:t>
            </w:r>
          </w:p>
        </w:tc>
        <w:tc>
          <w:tcPr>
            <w:tcW w:w="2257" w:type="dxa"/>
            <w:tcBorders>
              <w:top w:val="single" w:sz="12" w:space="0" w:color="000000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9D765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p-value</w:t>
            </w:r>
          </w:p>
        </w:tc>
      </w:tr>
      <w:tr w:rsidR="00246008" w14:paraId="4FD5AB2F" w14:textId="77777777" w:rsidTr="00F13675">
        <w:tc>
          <w:tcPr>
            <w:tcW w:w="225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065EE85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unlock count</w:t>
            </w:r>
          </w:p>
        </w:tc>
        <w:tc>
          <w:tcPr>
            <w:tcW w:w="2257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7C5BFA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-0.175</w:t>
            </w:r>
          </w:p>
        </w:tc>
        <w:tc>
          <w:tcPr>
            <w:tcW w:w="2257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E1705E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-0.291 – -0.060</w:t>
            </w:r>
          </w:p>
        </w:tc>
        <w:tc>
          <w:tcPr>
            <w:tcW w:w="2257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A0AB3B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0.003</w:t>
            </w:r>
          </w:p>
        </w:tc>
      </w:tr>
      <w:tr w:rsidR="00246008" w14:paraId="2319CF20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14FF1E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 social min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78C01F4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0.186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33E89A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0.076 – 0.296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F6F1232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</w:tr>
      <w:tr w:rsidR="00246008" w14:paraId="7430C02D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2BBE17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 gender</w:t>
            </w:r>
          </w:p>
          <w:p w14:paraId="19284C6D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[Genderqueer/Transgender]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08C3CB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1.513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4C268C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0.938 – 2.087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6FC6F6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407910F6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D498572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 gender [Male]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8912D12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-1.217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7AF064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-1.459 – -0.975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B6518E7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64DB0CFD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F8C8C4C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age_group30-49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EF4522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-1.466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F3BF733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-1.803 – -1.129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87552A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1759018B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8E32DB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age_group50-69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41D971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-3.976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D3FB4BE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-4.363 – -3.589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05BE0F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358E82A8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9CFEE6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group [70+]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EB8962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-6.006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002478D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-6.696 – -5.317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27FA29F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</w:tbl>
    <w:p w14:paraId="37373927" w14:textId="77777777" w:rsidR="00246008" w:rsidRDefault="00246008" w:rsidP="00246008">
      <w:pPr>
        <w:spacing w:before="240" w:after="240" w:line="240" w:lineRule="auto"/>
        <w:rPr>
          <w:b/>
          <w:bCs/>
        </w:rPr>
      </w:pPr>
      <w:r>
        <w:rPr>
          <w:b/>
          <w:bCs/>
        </w:rPr>
        <w:t>Supplemental Table 2</w:t>
      </w:r>
      <w:r>
        <w:t xml:space="preserve"> Multi-regression models testing association between participant demographic features and mean hourly phone usage metrics with GAD-7 score. App total minutes (top model) and App social minutes (bottom model) are </w:t>
      </w:r>
      <w:proofErr w:type="spellStart"/>
      <w:r>
        <w:t>analyzed</w:t>
      </w:r>
      <w:proofErr w:type="spellEnd"/>
      <w:r>
        <w:t xml:space="preserve"> in separate models.</w:t>
      </w:r>
    </w:p>
    <w:p w14:paraId="5C986A01" w14:textId="77777777" w:rsidR="00246008" w:rsidRDefault="00246008" w:rsidP="00246008">
      <w:pPr>
        <w:rPr>
          <w:b/>
          <w:bCs/>
        </w:rPr>
      </w:pPr>
      <w:r>
        <w:br w:type="page"/>
      </w:r>
    </w:p>
    <w:p w14:paraId="5E278439" w14:textId="77777777" w:rsidR="00246008" w:rsidRDefault="00246008" w:rsidP="00246008">
      <w:pPr>
        <w:spacing w:before="240" w:after="240" w:line="360" w:lineRule="auto"/>
        <w:rPr>
          <w:b/>
          <w:bCs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2257"/>
        <w:gridCol w:w="2257"/>
        <w:gridCol w:w="2257"/>
      </w:tblGrid>
      <w:tr w:rsidR="00246008" w14:paraId="61AEBD9E" w14:textId="77777777" w:rsidTr="00F13675">
        <w:tc>
          <w:tcPr>
            <w:tcW w:w="2258" w:type="dxa"/>
            <w:tcBorders>
              <w:top w:val="single" w:sz="12" w:space="0" w:color="000000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87312" w14:textId="77777777" w:rsidR="00246008" w:rsidRDefault="00246008" w:rsidP="00F13675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Predictor</w:t>
            </w:r>
          </w:p>
        </w:tc>
        <w:tc>
          <w:tcPr>
            <w:tcW w:w="2257" w:type="dxa"/>
            <w:tcBorders>
              <w:top w:val="single" w:sz="12" w:space="0" w:color="000000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356C0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rFonts w:ascii="Cambria Math" w:hAnsi="Cambria Math" w:cs="Cambria Math"/>
                <w:b/>
                <w:bCs/>
              </w:rPr>
              <w:t>𝝱</w:t>
            </w:r>
          </w:p>
        </w:tc>
        <w:tc>
          <w:tcPr>
            <w:tcW w:w="2257" w:type="dxa"/>
            <w:tcBorders>
              <w:top w:val="single" w:sz="12" w:space="0" w:color="000000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3DC18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95% CI</w:t>
            </w:r>
          </w:p>
        </w:tc>
        <w:tc>
          <w:tcPr>
            <w:tcW w:w="2257" w:type="dxa"/>
            <w:tcBorders>
              <w:top w:val="single" w:sz="12" w:space="0" w:color="000000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F3E1D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p-value</w:t>
            </w:r>
          </w:p>
        </w:tc>
      </w:tr>
      <w:tr w:rsidR="00246008" w14:paraId="18B97155" w14:textId="77777777" w:rsidTr="00F13675">
        <w:tc>
          <w:tcPr>
            <w:tcW w:w="225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AD437F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unlock count</w:t>
            </w:r>
          </w:p>
        </w:tc>
        <w:tc>
          <w:tcPr>
            <w:tcW w:w="2257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032499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-0.475</w:t>
            </w:r>
          </w:p>
        </w:tc>
        <w:tc>
          <w:tcPr>
            <w:tcW w:w="2257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C9FC3AC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-0.684 – -0.265</w:t>
            </w:r>
          </w:p>
        </w:tc>
        <w:tc>
          <w:tcPr>
            <w:tcW w:w="2257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82258E7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175A60A5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3D946F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 total min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E7435E6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1.295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448EA6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1.099 – 1.491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02144D5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184860CE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3A5571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 gender</w:t>
            </w:r>
          </w:p>
          <w:p w14:paraId="35EC7413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[Genderqueer/Transgender]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2DC664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1.939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20B868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0.886 – 2.991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4F2B99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570C7D01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B6789B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 gender [Male]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3DADE0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-2.549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3441C80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-2.986 – -2.112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064832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13A2BDAD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5247D36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age_group30-49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3E43F09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-2.054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52FB82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-2.671 – -1.438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878FC1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05D6D601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553522A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age_group50-69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883F790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-6.5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9BD3525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-7.208 – -5.793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AC7A26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4273AA60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DDCA1CF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group [70+]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4383394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-11.05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B1F8323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-12.311 – -9.790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2F6D5C5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</w:tbl>
    <w:p w14:paraId="6A5C0D79" w14:textId="77777777" w:rsidR="00246008" w:rsidRDefault="00246008" w:rsidP="00246008">
      <w:pPr>
        <w:spacing w:before="240" w:after="240" w:line="360" w:lineRule="auto"/>
        <w:rPr>
          <w:b/>
          <w:bCs/>
        </w:rPr>
      </w:pP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2257"/>
        <w:gridCol w:w="2257"/>
        <w:gridCol w:w="2257"/>
      </w:tblGrid>
      <w:tr w:rsidR="00246008" w14:paraId="31A8A4FE" w14:textId="77777777" w:rsidTr="00F13675">
        <w:tc>
          <w:tcPr>
            <w:tcW w:w="2258" w:type="dxa"/>
            <w:tcBorders>
              <w:top w:val="single" w:sz="12" w:space="0" w:color="000000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DCAAC" w14:textId="77777777" w:rsidR="00246008" w:rsidRDefault="00246008" w:rsidP="00F13675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Predictor</w:t>
            </w:r>
          </w:p>
        </w:tc>
        <w:tc>
          <w:tcPr>
            <w:tcW w:w="2257" w:type="dxa"/>
            <w:tcBorders>
              <w:top w:val="single" w:sz="12" w:space="0" w:color="000000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52205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rFonts w:ascii="Cambria Math" w:hAnsi="Cambria Math" w:cs="Cambria Math"/>
                <w:b/>
                <w:bCs/>
              </w:rPr>
              <w:t>𝝱</w:t>
            </w:r>
          </w:p>
        </w:tc>
        <w:tc>
          <w:tcPr>
            <w:tcW w:w="2257" w:type="dxa"/>
            <w:tcBorders>
              <w:top w:val="single" w:sz="12" w:space="0" w:color="000000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6E51E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95% CI</w:t>
            </w:r>
          </w:p>
        </w:tc>
        <w:tc>
          <w:tcPr>
            <w:tcW w:w="2257" w:type="dxa"/>
            <w:tcBorders>
              <w:top w:val="single" w:sz="12" w:space="0" w:color="000000"/>
              <w:left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09ECA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p-value</w:t>
            </w:r>
          </w:p>
        </w:tc>
      </w:tr>
      <w:tr w:rsidR="00246008" w14:paraId="0DF2CE7A" w14:textId="77777777" w:rsidTr="00F13675">
        <w:tc>
          <w:tcPr>
            <w:tcW w:w="2258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CE769F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unlock count</w:t>
            </w:r>
          </w:p>
        </w:tc>
        <w:tc>
          <w:tcPr>
            <w:tcW w:w="2257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A97D23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-0.68</w:t>
            </w:r>
          </w:p>
        </w:tc>
        <w:tc>
          <w:tcPr>
            <w:tcW w:w="2257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5329D93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-0.893 – -0.467</w:t>
            </w:r>
          </w:p>
        </w:tc>
        <w:tc>
          <w:tcPr>
            <w:tcW w:w="2257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1D405E5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1AF6414C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E7DF36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 social min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6AD9A1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0.631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2BEC7A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0.428 – 0.834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1BC8E1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3D9EE3B1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433C71D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 gender</w:t>
            </w:r>
          </w:p>
          <w:p w14:paraId="016AA0D2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[Genderqueer/Transgender]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A8405F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2.135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BBA8389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1.075 – 3.195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54E9EB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3D889FF2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91D8F1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adjusted gender [Male]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3C4EA5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-2.528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A1F983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-2.974 – -2.082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9EE142B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54D9C408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6CD72A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age_group30-49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3872E58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-1.974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4098F67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-2.595 – -1.352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CF4D6B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15DF6E10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424FA8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age_group50-69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F6B753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-6.531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E3B615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-7.246 – -5.817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0CD0FAE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246008" w14:paraId="203A4CB2" w14:textId="77777777" w:rsidTr="00F13675">
        <w:tc>
          <w:tcPr>
            <w:tcW w:w="2258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78E2C36" w14:textId="77777777" w:rsidR="00246008" w:rsidRDefault="00246008" w:rsidP="00F13675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 group [70+]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442E9A2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-11.164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609D9C5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-12.437 – -9.892</w:t>
            </w:r>
          </w:p>
        </w:tc>
        <w:tc>
          <w:tcPr>
            <w:tcW w:w="2257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2F4464F" w14:textId="77777777" w:rsidR="00246008" w:rsidRDefault="00246008" w:rsidP="00F1367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</w:tbl>
    <w:p w14:paraId="779D1636" w14:textId="77777777" w:rsidR="00246008" w:rsidRDefault="00246008" w:rsidP="00246008">
      <w:pPr>
        <w:spacing w:before="240" w:after="240" w:line="240" w:lineRule="auto"/>
        <w:rPr>
          <w:b/>
          <w:bCs/>
        </w:rPr>
      </w:pPr>
      <w:r>
        <w:rPr>
          <w:b/>
          <w:bCs/>
        </w:rPr>
        <w:t>Supplemental Table 3</w:t>
      </w:r>
      <w:r>
        <w:t xml:space="preserve"> Multi-regression models testing association between participant demographic features and mean hourly phone usage metrics with Sleep Related Impairment t-score. App total minutes (top model) and App social minutes (bottom model) are </w:t>
      </w:r>
      <w:proofErr w:type="spellStart"/>
      <w:r>
        <w:t>analyzed</w:t>
      </w:r>
      <w:proofErr w:type="spellEnd"/>
      <w:r>
        <w:t xml:space="preserve"> in separate models.</w:t>
      </w:r>
    </w:p>
    <w:p w14:paraId="606A15BE" w14:textId="77777777" w:rsidR="00246008" w:rsidRDefault="00246008" w:rsidP="00246008">
      <w:pPr>
        <w:spacing w:before="240" w:after="240" w:line="360" w:lineRule="auto"/>
      </w:pPr>
      <w:r>
        <w:br w:type="page"/>
      </w:r>
    </w:p>
    <w:p w14:paraId="63E6BC01" w14:textId="77777777" w:rsidR="00246008" w:rsidRDefault="00246008"/>
    <w:sectPr w:rsidR="002460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008"/>
    <w:rsid w:val="001666B0"/>
    <w:rsid w:val="0024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C7366"/>
  <w15:chartTrackingRefBased/>
  <w15:docId w15:val="{C0382E26-7FB1-4810-8000-FCE59E72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008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600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600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600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600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600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600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600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600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600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60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60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60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60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60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0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60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60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60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60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460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600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460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600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460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600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460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60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60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60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463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Allen</dc:creator>
  <cp:keywords/>
  <dc:description/>
  <cp:lastModifiedBy>Nick Allen</cp:lastModifiedBy>
  <cp:revision>1</cp:revision>
  <dcterms:created xsi:type="dcterms:W3CDTF">2026-04-16T19:39:00Z</dcterms:created>
  <dcterms:modified xsi:type="dcterms:W3CDTF">2026-04-16T19:39:00Z</dcterms:modified>
</cp:coreProperties>
</file>