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A163E" w14:textId="77777777" w:rsidR="004A7815" w:rsidRPr="00F76A6A" w:rsidRDefault="004A7815" w:rsidP="004A7815">
      <w:pPr>
        <w:spacing w:before="120" w:line="276" w:lineRule="auto"/>
        <w:rPr>
          <w:rFonts w:ascii="Calibri" w:eastAsia="Times New Roman" w:hAnsi="Calibri" w:cs="Times New Roman"/>
          <w:sz w:val="22"/>
        </w:rPr>
      </w:pPr>
      <w:r w:rsidRPr="00F76A6A">
        <w:rPr>
          <w:rFonts w:ascii="Calibri" w:eastAsia="Times New Roman" w:hAnsi="Calibri" w:cs="Times New Roman"/>
          <w:sz w:val="22"/>
        </w:rPr>
        <w:t>Table S1</w:t>
      </w:r>
      <w:r>
        <w:rPr>
          <w:rFonts w:ascii="Calibri" w:eastAsia="Times New Roman" w:hAnsi="Calibri" w:cs="Times New Roman"/>
          <w:sz w:val="22"/>
        </w:rPr>
        <w:t xml:space="preserve"> </w:t>
      </w:r>
      <w:r w:rsidRPr="00F76A6A">
        <w:rPr>
          <w:rFonts w:ascii="Calibri" w:eastAsia="Times New Roman" w:hAnsi="Calibri" w:cs="Times New Roman"/>
          <w:sz w:val="22"/>
        </w:rPr>
        <w:t>Univariate analysis of the association between SES factors and change in search index</w:t>
      </w:r>
    </w:p>
    <w:tbl>
      <w:tblPr>
        <w:tblW w:w="13180" w:type="dxa"/>
        <w:tblLook w:val="04A0" w:firstRow="1" w:lastRow="0" w:firstColumn="1" w:lastColumn="0" w:noHBand="0" w:noVBand="1"/>
      </w:tblPr>
      <w:tblGrid>
        <w:gridCol w:w="3000"/>
        <w:gridCol w:w="1160"/>
        <w:gridCol w:w="1160"/>
        <w:gridCol w:w="300"/>
        <w:gridCol w:w="1160"/>
        <w:gridCol w:w="1160"/>
        <w:gridCol w:w="300"/>
        <w:gridCol w:w="1160"/>
        <w:gridCol w:w="1160"/>
        <w:gridCol w:w="300"/>
        <w:gridCol w:w="1160"/>
        <w:gridCol w:w="1160"/>
      </w:tblGrid>
      <w:tr w:rsidR="004A7815" w:rsidRPr="000561E6" w14:paraId="47AB1667" w14:textId="77777777" w:rsidTr="001A7EC2">
        <w:trPr>
          <w:trHeight w:val="240"/>
        </w:trPr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1195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386E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HDI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88962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61FE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GNPPP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B54F8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8623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Education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1B09A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0CD27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Life Expectancy</w:t>
            </w:r>
          </w:p>
        </w:tc>
      </w:tr>
      <w:tr w:rsidR="004A7815" w:rsidRPr="000561E6" w14:paraId="794634B9" w14:textId="77777777" w:rsidTr="001A7EC2">
        <w:trPr>
          <w:trHeight w:val="5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740F7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40B84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Ratio of RR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(95% CI)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A7AE0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8DEDB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A5E95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Ratio of RR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(95% CI)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B7109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C7096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81051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Ratio of RR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(95% CI)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6EDDB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FE31D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8D9B5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Ratio of RR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(95% CI)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4A621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4A7815" w:rsidRPr="000561E6" w14:paraId="136DC1BA" w14:textId="77777777" w:rsidTr="001A7EC2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9D43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Pre-pandemic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AD726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CB567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82024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B1E4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1CC4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7A19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E454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63CC9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D5CC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A05E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904E5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7815" w:rsidRPr="000561E6" w14:paraId="00A4822B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ABD9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Yearly change Jan 1 2016 - Dec 30 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9546" w14:textId="401652F9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7892" w14:textId="6A52C59F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2929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34039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3939C" w14:textId="06ECA1B8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BDC2" w14:textId="326A4D9F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7306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9F81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0483" w14:textId="35BEA748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3D79B" w14:textId="0122A7E2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3665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309C2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3702" w14:textId="1AEF12FA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3846" w14:textId="05AE9534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1459</w:t>
            </w:r>
          </w:p>
        </w:tc>
      </w:tr>
      <w:tr w:rsidR="004A7815" w:rsidRPr="000561E6" w14:paraId="285C9637" w14:textId="77777777" w:rsidTr="001A7EC2">
        <w:trPr>
          <w:trHeight w:val="5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4998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Initial COVID-19 Wave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18DF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0158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811B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D7A1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F07C5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C099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719F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918A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3E7E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15B5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817D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7815" w:rsidRPr="000561E6" w14:paraId="6F49A03B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94ED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 xml:space="preserve">Level Change on Dec 31 2019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EC84" w14:textId="0EF09A44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09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05, 1</w:t>
            </w:r>
            <w:bookmarkStart w:id="0" w:name="_GoBack"/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bookmarkEnd w:id="0"/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4213" w14:textId="14A3E830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8D44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92109" w14:textId="0E3B195F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02, 1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48B9" w14:textId="6B9E498F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B952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97002" w14:textId="229BF7CB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09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C1E3" w14:textId="7F28E056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EE0B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E7E5" w14:textId="4487FB13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07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04, 1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3C78" w14:textId="3E13D3E9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</w:tr>
      <w:tr w:rsidR="004A7815" w:rsidRPr="000561E6" w14:paraId="744F3720" w14:textId="77777777" w:rsidTr="001A7EC2">
        <w:trPr>
          <w:trHeight w:val="7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F310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 xml:space="preserve">Level change Jan 18 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(HHT announced)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- Jan 25  2020 (lockdown)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A1ED" w14:textId="2C108D19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04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9D758" w14:textId="6A49A321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0395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0111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C88F" w14:textId="66AF19C3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96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92, 0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F88F" w14:textId="47246C30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0232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3AED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759AF" w14:textId="3444A676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02, 1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86245" w14:textId="0CB07449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C6C9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DF10" w14:textId="47EA222B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02, 1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650B" w14:textId="7FC0FF8F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0015</w:t>
            </w:r>
          </w:p>
        </w:tc>
      </w:tr>
      <w:tr w:rsidR="004A7815" w:rsidRPr="000561E6" w14:paraId="20C334B0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2C88E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Weekly change Jan 25 - Jun 10 2020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A1DC" w14:textId="514828AC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2708D" w14:textId="23B4A274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4C657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9A76A" w14:textId="12B399D6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3CA4" w14:textId="0C80B42D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B1CB9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B814" w14:textId="5508C71E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AD0F" w14:textId="3D4C64B3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F176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33FA" w14:textId="7376EC86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DE40" w14:textId="680B3CBE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0003</w:t>
            </w:r>
          </w:p>
        </w:tc>
      </w:tr>
      <w:tr w:rsidR="004A7815" w:rsidRPr="000561E6" w14:paraId="35372FB4" w14:textId="77777777" w:rsidTr="001A7EC2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0BF1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Beijing Outbreak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0BBE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6725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B84E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5537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E065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D4C1F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1B67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059A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ADDA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53EB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4266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7815" w:rsidRPr="000561E6" w14:paraId="0F35BD6F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DCE8E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 xml:space="preserve">Level change Jun 11- Jun 17 2020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DFF8" w14:textId="71900440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02, 1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22AC0" w14:textId="45A4943C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ED2C1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80922" w14:textId="72CD7BEA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05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4115" w14:textId="3907D705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0052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9379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88C9" w14:textId="1F81E950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07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03, 1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5C36" w14:textId="1F434700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719D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6063" w14:textId="1422B4A5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05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9354" w14:textId="3EF893B3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0085</w:t>
            </w:r>
          </w:p>
        </w:tc>
      </w:tr>
      <w:tr w:rsidR="004A7815" w:rsidRPr="000561E6" w14:paraId="38CDD5D8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0FC7B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Weekly change Jun 17 - Oct 11 2020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2B427" w14:textId="5D7E4B4D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2239" w14:textId="2E38F79B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A777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7A5E" w14:textId="1852C753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29EF" w14:textId="5D8186BC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A219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5E9D" w14:textId="7B225DC4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9C74" w14:textId="2F81BAAB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EBCE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5F343" w14:textId="631B80C0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185F" w14:textId="48D368E9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</w:tr>
      <w:tr w:rsidR="004A7815" w:rsidRPr="000561E6" w14:paraId="797345F9" w14:textId="77777777" w:rsidTr="001A7EC2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19782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Qingdao Outbreak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E407A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5187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6D47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1058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A163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2D41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F732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82C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361D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C01D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009C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7815" w:rsidRPr="000561E6" w14:paraId="584952C1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5179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Level Change on Oct 12th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7E13" w14:textId="0918225C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04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870E" w14:textId="36F513B3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0324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E9FE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5A12C" w14:textId="7E2A0A91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05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DE0B" w14:textId="29791BC4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034B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3008" w14:textId="40CCE9A6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04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904E" w14:textId="12B50FD2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0632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BB4D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F774D" w14:textId="502782C0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03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A866" w14:textId="41CC65A5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1577</w:t>
            </w:r>
          </w:p>
        </w:tc>
      </w:tr>
      <w:tr w:rsidR="004A7815" w:rsidRPr="000561E6" w14:paraId="65A1E85D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A024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 xml:space="preserve">Weekly change in winter wave 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Oct 12 2020 - Jan 3 2021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43961" w14:textId="17F4038A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0FD7" w14:textId="1E1E5756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7459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572A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B89B" w14:textId="42CA81E6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DDB1" w14:textId="333842BC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0445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7870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2FD0" w14:textId="5AA6440F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1135" w14:textId="58DDC0F7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6399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0581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E0B3E" w14:textId="0D5A131A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1A25" w14:textId="104AC99E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3456</w:t>
            </w:r>
          </w:p>
        </w:tc>
      </w:tr>
      <w:tr w:rsidR="004A7815" w:rsidRPr="000561E6" w14:paraId="1D524CBB" w14:textId="77777777" w:rsidTr="001A7EC2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1958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  <w:t>Shijiazhuang Outbreak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0B7A" w14:textId="77777777" w:rsidR="004A7815" w:rsidRPr="000561E6" w:rsidRDefault="004A7815" w:rsidP="001A7EC2">
            <w:pPr>
              <w:widowControl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1E3E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D89C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B954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C892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68F3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F8EF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CDAE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526B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B447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E6BA" w14:textId="77777777" w:rsidR="004A7815" w:rsidRPr="000561E6" w:rsidRDefault="004A7815" w:rsidP="001A7E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A7815" w:rsidRPr="000561E6" w14:paraId="098026EC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66FA2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 xml:space="preserve">Level change Jan 3- Jan 7 2021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5818E" w14:textId="64556E89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11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7E70C" w14:textId="57863B3D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959E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BB92" w14:textId="23E91270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05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9C8A" w14:textId="0CBB8E69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0362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456D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6B00" w14:textId="331E849B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11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06, 1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90FA" w14:textId="77A3B614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A694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5ADA" w14:textId="244A0633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12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07, 1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17)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23EE" w14:textId="1852206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</w:tr>
      <w:tr w:rsidR="004A7815" w:rsidRPr="000561E6" w14:paraId="1E5DB51F" w14:textId="77777777" w:rsidTr="001A7EC2">
        <w:trPr>
          <w:trHeight w:val="660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1EDD3" w14:textId="77777777" w:rsidR="004A7815" w:rsidRPr="000561E6" w:rsidRDefault="004A7815" w:rsidP="001A7EC2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Weekly change Jan 7- Mar 15 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D7313" w14:textId="33B30B1D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98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97, 0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454F4" w14:textId="7600C981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BDF32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E50BD" w14:textId="0DE23B78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98, 1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C38C1" w14:textId="77D3C260" w:rsidR="004A7815" w:rsidRPr="000561E6" w:rsidRDefault="00B60FE0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="004A7815"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A12A3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9DED8" w14:textId="6C0716B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98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94, 0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6C00A" w14:textId="6D3149F9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2029F" w14:textId="77777777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B5014" w14:textId="3432D5CE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98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br/>
              <w:t>(0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97, 0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98)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BB93B" w14:textId="6218FAD5" w:rsidR="004A7815" w:rsidRPr="000561E6" w:rsidRDefault="004A7815" w:rsidP="001A7EC2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</w:pP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&lt;</w:t>
            </w:r>
            <w:r w:rsidR="00B60FE0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.</w:t>
            </w:r>
            <w:r w:rsidRPr="000561E6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</w:rPr>
              <w:t>0001</w:t>
            </w:r>
          </w:p>
        </w:tc>
      </w:tr>
    </w:tbl>
    <w:p w14:paraId="0BFA31F1" w14:textId="77777777" w:rsidR="004A7815" w:rsidRDefault="004A7815" w:rsidP="004A7815">
      <w:pPr>
        <w:spacing w:before="120" w:line="276" w:lineRule="auto"/>
        <w:rPr>
          <w:rFonts w:ascii="Times New Roman" w:eastAsia="Times New Roman" w:hAnsi="Times New Roman" w:cs="Times New Roman"/>
          <w:sz w:val="22"/>
        </w:rPr>
      </w:pPr>
    </w:p>
    <w:p w14:paraId="185AAF90" w14:textId="77777777" w:rsidR="004A7815" w:rsidRDefault="004A7815" w:rsidP="004A7815">
      <w:pPr>
        <w:spacing w:before="120" w:line="276" w:lineRule="auto"/>
        <w:rPr>
          <w:rFonts w:ascii="Times New Roman" w:eastAsia="Times New Roman" w:hAnsi="Times New Roman" w:cs="Times New Roman"/>
          <w:sz w:val="22"/>
        </w:rPr>
      </w:pPr>
    </w:p>
    <w:p w14:paraId="6A0DE5F3" w14:textId="77777777" w:rsidR="004A7815" w:rsidRDefault="004A7815" w:rsidP="004A7815">
      <w:pPr>
        <w:spacing w:before="120" w:line="276" w:lineRule="auto"/>
        <w:rPr>
          <w:rFonts w:ascii="Times New Roman" w:eastAsia="Times New Roman" w:hAnsi="Times New Roman" w:cs="Times New Roman"/>
          <w:sz w:val="22"/>
        </w:rPr>
      </w:pPr>
    </w:p>
    <w:p w14:paraId="323B95C9" w14:textId="77777777" w:rsidR="004A7815" w:rsidRDefault="004A7815" w:rsidP="004A7815">
      <w:pPr>
        <w:spacing w:before="120" w:line="276" w:lineRule="auto"/>
        <w:rPr>
          <w:rFonts w:ascii="Times New Roman" w:eastAsia="Times New Roman" w:hAnsi="Times New Roman" w:cs="Times New Roman"/>
          <w:sz w:val="22"/>
        </w:rPr>
      </w:pPr>
    </w:p>
    <w:p w14:paraId="32EE192F" w14:textId="77777777" w:rsidR="004A7815" w:rsidRDefault="004A7815" w:rsidP="004A7815">
      <w:pPr>
        <w:spacing w:before="120" w:line="276" w:lineRule="auto"/>
        <w:rPr>
          <w:rFonts w:ascii="Times New Roman" w:eastAsia="Times New Roman" w:hAnsi="Times New Roman" w:cs="Times New Roman"/>
          <w:sz w:val="22"/>
        </w:rPr>
      </w:pPr>
    </w:p>
    <w:p w14:paraId="7348FFC1" w14:textId="77777777" w:rsidR="004A7815" w:rsidRDefault="004A7815" w:rsidP="004A7815">
      <w:pPr>
        <w:spacing w:before="120" w:line="276" w:lineRule="auto"/>
        <w:rPr>
          <w:rFonts w:ascii="Times New Roman" w:eastAsia="Times New Roman" w:hAnsi="Times New Roman" w:cs="Times New Roman"/>
          <w:noProof/>
          <w:sz w:val="22"/>
        </w:rPr>
      </w:pPr>
      <w:r>
        <w:rPr>
          <w:rFonts w:ascii="Times New Roman" w:eastAsia="Times New Roman" w:hAnsi="Times New Roman" w:cs="Times New Roman"/>
          <w:noProof/>
          <w:sz w:val="22"/>
        </w:rPr>
        <w:drawing>
          <wp:inline distT="0" distB="0" distL="0" distR="0" wp14:anchorId="42B71B85" wp14:editId="05A78D58">
            <wp:extent cx="8197516" cy="515077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642" cy="515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8D97" w14:textId="77777777" w:rsidR="004A7815" w:rsidRDefault="004A7815" w:rsidP="004A7815">
      <w:pPr>
        <w:rPr>
          <w:rFonts w:ascii="Times New Roman" w:eastAsia="Times New Roman" w:hAnsi="Times New Roman" w:cs="Times New Roman"/>
          <w:noProof/>
          <w:sz w:val="22"/>
        </w:rPr>
      </w:pPr>
    </w:p>
    <w:p w14:paraId="5BACCB12" w14:textId="77777777" w:rsidR="004A7815" w:rsidRPr="000B21D2" w:rsidRDefault="004A7815" w:rsidP="004A7815">
      <w:pPr>
        <w:tabs>
          <w:tab w:val="left" w:pos="973"/>
        </w:tabs>
        <w:rPr>
          <w:rFonts w:ascii="Calibri" w:eastAsia="Times New Roman" w:hAnsi="Calibri" w:cs="Times New Roman"/>
          <w:b/>
          <w:bCs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 w:rsidRPr="000B21D2">
        <w:rPr>
          <w:rFonts w:ascii="Calibri" w:eastAsia="Times New Roman" w:hAnsi="Calibri" w:cs="Times New Roman"/>
          <w:b/>
          <w:bCs/>
          <w:sz w:val="22"/>
        </w:rPr>
        <w:t xml:space="preserve">Figure S1. </w:t>
      </w:r>
      <w:r w:rsidRPr="000B21D2">
        <w:rPr>
          <w:rFonts w:ascii="Calibri" w:eastAsia="Times New Roman" w:hAnsi="Calibri" w:cs="Times New Roman"/>
          <w:bCs/>
          <w:sz w:val="22"/>
        </w:rPr>
        <w:t>Baidu search index by regional HDI over time.</w:t>
      </w:r>
    </w:p>
    <w:p w14:paraId="0EF75CFD" w14:textId="77777777" w:rsidR="004A7815" w:rsidRDefault="004A7815" w:rsidP="004A7815">
      <w:pPr>
        <w:tabs>
          <w:tab w:val="left" w:pos="973"/>
        </w:tabs>
        <w:rPr>
          <w:rFonts w:ascii="Times New Roman" w:eastAsia="Times New Roman" w:hAnsi="Times New Roman" w:cs="Times New Roman"/>
          <w:sz w:val="22"/>
        </w:rPr>
      </w:pPr>
    </w:p>
    <w:p w14:paraId="19D76388" w14:textId="77777777" w:rsidR="00B25862" w:rsidRDefault="00B25862"/>
    <w:sectPr w:rsidR="00B25862" w:rsidSect="004A78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15"/>
    <w:rsid w:val="00013853"/>
    <w:rsid w:val="000303D8"/>
    <w:rsid w:val="00031EB5"/>
    <w:rsid w:val="00043A10"/>
    <w:rsid w:val="00063BC1"/>
    <w:rsid w:val="000B3A61"/>
    <w:rsid w:val="001828CF"/>
    <w:rsid w:val="001B4A0E"/>
    <w:rsid w:val="00201A2D"/>
    <w:rsid w:val="00243A5E"/>
    <w:rsid w:val="00273D9F"/>
    <w:rsid w:val="00286633"/>
    <w:rsid w:val="002D539D"/>
    <w:rsid w:val="0034371E"/>
    <w:rsid w:val="003578C8"/>
    <w:rsid w:val="003721C3"/>
    <w:rsid w:val="0038100C"/>
    <w:rsid w:val="003A3E85"/>
    <w:rsid w:val="003C0B54"/>
    <w:rsid w:val="0042792D"/>
    <w:rsid w:val="004A7815"/>
    <w:rsid w:val="00523985"/>
    <w:rsid w:val="005B3D8F"/>
    <w:rsid w:val="006244A2"/>
    <w:rsid w:val="00654BEA"/>
    <w:rsid w:val="00670076"/>
    <w:rsid w:val="00670787"/>
    <w:rsid w:val="006F0839"/>
    <w:rsid w:val="00712DCA"/>
    <w:rsid w:val="00754EC0"/>
    <w:rsid w:val="00760C2A"/>
    <w:rsid w:val="007D36BC"/>
    <w:rsid w:val="00B25862"/>
    <w:rsid w:val="00B60FE0"/>
    <w:rsid w:val="00B72E50"/>
    <w:rsid w:val="00B87498"/>
    <w:rsid w:val="00CC2BCC"/>
    <w:rsid w:val="00D07FD0"/>
    <w:rsid w:val="00DF33D4"/>
    <w:rsid w:val="00E543F9"/>
    <w:rsid w:val="00FA69B3"/>
    <w:rsid w:val="00FB3DDC"/>
    <w:rsid w:val="00FE04A6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990C6"/>
  <w15:chartTrackingRefBased/>
  <w15:docId w15:val="{0FEFEE99-E625-C440-92C7-49B3D46C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815"/>
    <w:pPr>
      <w:widowControl w:val="0"/>
      <w:jc w:val="both"/>
    </w:pPr>
    <w:rPr>
      <w:rFonts w:ascii="Cambria" w:eastAsia="SimSun" w:hAnsi="Cambria" w:cs="Cambria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Xiao</dc:creator>
  <cp:keywords/>
  <dc:description/>
  <cp:lastModifiedBy>Hong Xiao</cp:lastModifiedBy>
  <cp:revision>2</cp:revision>
  <dcterms:created xsi:type="dcterms:W3CDTF">2021-09-28T19:13:00Z</dcterms:created>
  <dcterms:modified xsi:type="dcterms:W3CDTF">2021-10-10T08:08:00Z</dcterms:modified>
</cp:coreProperties>
</file>