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B3FAE5" w14:textId="77777777" w:rsidR="0040510A" w:rsidRDefault="0040510A" w:rsidP="0040510A">
      <w:pPr>
        <w:spacing w:after="160" w:line="480" w:lineRule="auto"/>
        <w:rPr>
          <w:b/>
          <w:bCs/>
          <w:sz w:val="24"/>
        </w:rPr>
      </w:pPr>
      <w:r w:rsidRPr="0038733B">
        <w:rPr>
          <w:b/>
          <w:bCs/>
          <w:sz w:val="24"/>
        </w:rPr>
        <w:t>Additional file 1</w:t>
      </w:r>
    </w:p>
    <w:tbl>
      <w:tblPr>
        <w:tblW w:w="9900" w:type="dxa"/>
        <w:tblInd w:w="93" w:type="dxa"/>
        <w:tblLook w:val="04A0" w:firstRow="1" w:lastRow="0" w:firstColumn="1" w:lastColumn="0" w:noHBand="0" w:noVBand="1"/>
      </w:tblPr>
      <w:tblGrid>
        <w:gridCol w:w="7640"/>
        <w:gridCol w:w="520"/>
        <w:gridCol w:w="1220"/>
        <w:gridCol w:w="520"/>
      </w:tblGrid>
      <w:tr w:rsidR="0040510A" w:rsidRPr="006B2AFA" w14:paraId="367996DF" w14:textId="77777777" w:rsidTr="006B6605">
        <w:trPr>
          <w:gridAfter w:val="1"/>
          <w:wAfter w:w="520" w:type="dxa"/>
          <w:trHeight w:val="375"/>
        </w:trPr>
        <w:tc>
          <w:tcPr>
            <w:tcW w:w="7640" w:type="dxa"/>
            <w:tcBorders>
              <w:top w:val="nil"/>
              <w:left w:val="nil"/>
              <w:bottom w:val="nil"/>
              <w:right w:val="nil"/>
            </w:tcBorders>
            <w:shd w:val="clear" w:color="auto" w:fill="auto"/>
            <w:vAlign w:val="bottom"/>
            <w:hideMark/>
          </w:tcPr>
          <w:p w14:paraId="28ACF5B0" w14:textId="77777777" w:rsidR="0040510A" w:rsidRPr="006B2AFA" w:rsidRDefault="0040510A" w:rsidP="006B6605">
            <w:pPr>
              <w:spacing w:line="240" w:lineRule="auto"/>
              <w:rPr>
                <w:rFonts w:ascii="Calibri" w:eastAsia="Times New Roman" w:hAnsi="Calibri"/>
                <w:b/>
                <w:bCs/>
                <w:color w:val="000000"/>
                <w:sz w:val="28"/>
                <w:szCs w:val="28"/>
              </w:rPr>
            </w:pPr>
            <w:r>
              <w:rPr>
                <w:rFonts w:ascii="Calibri" w:eastAsia="Times New Roman" w:hAnsi="Calibri"/>
                <w:b/>
                <w:bCs/>
                <w:color w:val="000000"/>
                <w:sz w:val="28"/>
                <w:szCs w:val="28"/>
              </w:rPr>
              <w:t>S</w:t>
            </w:r>
            <w:r w:rsidRPr="006B2AFA">
              <w:rPr>
                <w:rFonts w:ascii="Calibri" w:eastAsia="Times New Roman" w:hAnsi="Calibri"/>
                <w:b/>
                <w:bCs/>
                <w:color w:val="000000"/>
                <w:sz w:val="28"/>
                <w:szCs w:val="28"/>
              </w:rPr>
              <w:t>tandards for Reporting Qualitative Research (SRQR)*</w:t>
            </w:r>
          </w:p>
        </w:tc>
        <w:tc>
          <w:tcPr>
            <w:tcW w:w="1740" w:type="dxa"/>
            <w:gridSpan w:val="2"/>
            <w:tcBorders>
              <w:top w:val="nil"/>
              <w:left w:val="nil"/>
              <w:bottom w:val="nil"/>
              <w:right w:val="nil"/>
            </w:tcBorders>
            <w:shd w:val="clear" w:color="auto" w:fill="auto"/>
            <w:noWrap/>
            <w:vAlign w:val="bottom"/>
            <w:hideMark/>
          </w:tcPr>
          <w:p w14:paraId="0E5A3A41" w14:textId="77777777" w:rsidR="0040510A" w:rsidRPr="006B2AFA" w:rsidRDefault="0040510A" w:rsidP="006B6605">
            <w:pPr>
              <w:spacing w:line="240" w:lineRule="auto"/>
              <w:rPr>
                <w:rFonts w:ascii="Calibri" w:eastAsia="Times New Roman" w:hAnsi="Calibri"/>
                <w:color w:val="000000"/>
              </w:rPr>
            </w:pPr>
          </w:p>
        </w:tc>
      </w:tr>
      <w:tr w:rsidR="0040510A" w:rsidRPr="006B2AFA" w14:paraId="5B9E78A7" w14:textId="77777777" w:rsidTr="006B6605">
        <w:trPr>
          <w:gridAfter w:val="1"/>
          <w:wAfter w:w="520" w:type="dxa"/>
          <w:trHeight w:val="300"/>
        </w:trPr>
        <w:tc>
          <w:tcPr>
            <w:tcW w:w="7640" w:type="dxa"/>
            <w:tcBorders>
              <w:top w:val="nil"/>
              <w:left w:val="nil"/>
              <w:bottom w:val="nil"/>
              <w:right w:val="nil"/>
            </w:tcBorders>
            <w:shd w:val="clear" w:color="auto" w:fill="auto"/>
            <w:vAlign w:val="bottom"/>
            <w:hideMark/>
          </w:tcPr>
          <w:p w14:paraId="719DB8E2" w14:textId="77777777" w:rsidR="0040510A" w:rsidRPr="006B2AFA" w:rsidRDefault="0040510A" w:rsidP="006B6605">
            <w:pPr>
              <w:spacing w:line="240" w:lineRule="auto"/>
              <w:rPr>
                <w:rFonts w:ascii="Calibri" w:eastAsia="Times New Roman" w:hAnsi="Calibri"/>
                <w:color w:val="0000FF"/>
                <w:u w:val="single"/>
              </w:rPr>
            </w:pPr>
            <w:hyperlink r:id="rId7" w:history="1">
              <w:r w:rsidRPr="006B2AFA">
                <w:rPr>
                  <w:rFonts w:ascii="Calibri" w:eastAsia="Times New Roman" w:hAnsi="Calibri"/>
                  <w:color w:val="0000FF"/>
                  <w:u w:val="single"/>
                </w:rPr>
                <w:t>http://www.equator-network.org/reporting-guidelines/srqr/</w:t>
              </w:r>
            </w:hyperlink>
          </w:p>
        </w:tc>
        <w:tc>
          <w:tcPr>
            <w:tcW w:w="1740" w:type="dxa"/>
            <w:gridSpan w:val="2"/>
            <w:tcBorders>
              <w:top w:val="nil"/>
              <w:left w:val="nil"/>
              <w:bottom w:val="nil"/>
              <w:right w:val="nil"/>
            </w:tcBorders>
            <w:shd w:val="clear" w:color="auto" w:fill="auto"/>
            <w:noWrap/>
            <w:vAlign w:val="bottom"/>
            <w:hideMark/>
          </w:tcPr>
          <w:p w14:paraId="4ACAA811" w14:textId="77777777" w:rsidR="0040510A" w:rsidRPr="006B2AFA" w:rsidRDefault="0040510A" w:rsidP="006B6605">
            <w:pPr>
              <w:spacing w:line="240" w:lineRule="auto"/>
              <w:rPr>
                <w:rFonts w:ascii="Calibri" w:eastAsia="Times New Roman" w:hAnsi="Calibri"/>
                <w:color w:val="000000"/>
              </w:rPr>
            </w:pPr>
          </w:p>
        </w:tc>
      </w:tr>
      <w:tr w:rsidR="0040510A" w:rsidRPr="006B2AFA" w14:paraId="17D8FE79" w14:textId="77777777" w:rsidTr="006B6605">
        <w:trPr>
          <w:gridAfter w:val="1"/>
          <w:wAfter w:w="520" w:type="dxa"/>
          <w:trHeight w:val="375"/>
        </w:trPr>
        <w:tc>
          <w:tcPr>
            <w:tcW w:w="7640" w:type="dxa"/>
            <w:tcBorders>
              <w:top w:val="nil"/>
              <w:left w:val="nil"/>
              <w:bottom w:val="nil"/>
              <w:right w:val="nil"/>
            </w:tcBorders>
            <w:shd w:val="clear" w:color="auto" w:fill="auto"/>
            <w:vAlign w:val="bottom"/>
            <w:hideMark/>
          </w:tcPr>
          <w:p w14:paraId="69878EC2" w14:textId="77777777" w:rsidR="0040510A" w:rsidRPr="006B2AFA" w:rsidRDefault="0040510A" w:rsidP="006B6605">
            <w:pPr>
              <w:spacing w:line="240" w:lineRule="auto"/>
              <w:rPr>
                <w:rFonts w:ascii="Calibri" w:eastAsia="Times New Roman" w:hAnsi="Calibri"/>
                <w:b/>
                <w:bCs/>
                <w:color w:val="000000"/>
                <w:sz w:val="28"/>
                <w:szCs w:val="28"/>
              </w:rPr>
            </w:pPr>
          </w:p>
        </w:tc>
        <w:tc>
          <w:tcPr>
            <w:tcW w:w="1740" w:type="dxa"/>
            <w:gridSpan w:val="2"/>
            <w:tcBorders>
              <w:top w:val="nil"/>
              <w:left w:val="nil"/>
              <w:bottom w:val="nil"/>
              <w:right w:val="nil"/>
            </w:tcBorders>
            <w:shd w:val="clear" w:color="auto" w:fill="auto"/>
            <w:noWrap/>
            <w:vAlign w:val="bottom"/>
            <w:hideMark/>
          </w:tcPr>
          <w:p w14:paraId="107C9E7E" w14:textId="77777777" w:rsidR="0040510A" w:rsidRPr="006B2AFA" w:rsidRDefault="0040510A" w:rsidP="006B6605">
            <w:pPr>
              <w:spacing w:line="240" w:lineRule="auto"/>
              <w:rPr>
                <w:rFonts w:ascii="Calibri" w:eastAsia="Times New Roman" w:hAnsi="Calibri"/>
                <w:b/>
                <w:bCs/>
                <w:color w:val="000000"/>
              </w:rPr>
            </w:pPr>
            <w:r w:rsidRPr="006B2AFA">
              <w:rPr>
                <w:rFonts w:ascii="Calibri" w:eastAsia="Times New Roman" w:hAnsi="Calibri"/>
                <w:b/>
                <w:bCs/>
                <w:color w:val="000000"/>
              </w:rPr>
              <w:t>Page/line no(s).</w:t>
            </w:r>
          </w:p>
        </w:tc>
      </w:tr>
      <w:tr w:rsidR="0040510A" w:rsidRPr="006B2AFA" w14:paraId="75459C91" w14:textId="77777777" w:rsidTr="006B6605">
        <w:trPr>
          <w:trHeight w:val="300"/>
        </w:trPr>
        <w:tc>
          <w:tcPr>
            <w:tcW w:w="8160" w:type="dxa"/>
            <w:gridSpan w:val="2"/>
            <w:tcBorders>
              <w:top w:val="nil"/>
              <w:left w:val="nil"/>
              <w:bottom w:val="nil"/>
              <w:right w:val="nil"/>
            </w:tcBorders>
            <w:shd w:val="clear" w:color="auto" w:fill="auto"/>
            <w:noWrap/>
            <w:vAlign w:val="bottom"/>
            <w:hideMark/>
          </w:tcPr>
          <w:p w14:paraId="7AA7325C" w14:textId="77777777" w:rsidR="0040510A" w:rsidRPr="006B2AFA" w:rsidRDefault="0040510A" w:rsidP="006B6605">
            <w:pPr>
              <w:spacing w:line="240" w:lineRule="auto"/>
              <w:rPr>
                <w:rFonts w:ascii="Calibri" w:eastAsia="Times New Roman" w:hAnsi="Calibri"/>
                <w:b/>
                <w:bCs/>
                <w:color w:val="000000"/>
              </w:rPr>
            </w:pPr>
            <w:r w:rsidRPr="006B2AFA">
              <w:rPr>
                <w:rFonts w:ascii="Calibri" w:eastAsia="Times New Roman" w:hAnsi="Calibri"/>
                <w:b/>
                <w:bCs/>
                <w:color w:val="000000"/>
              </w:rPr>
              <w:t>Title and abstract</w:t>
            </w:r>
          </w:p>
        </w:tc>
        <w:tc>
          <w:tcPr>
            <w:tcW w:w="1740" w:type="dxa"/>
            <w:gridSpan w:val="2"/>
            <w:tcBorders>
              <w:top w:val="nil"/>
              <w:left w:val="nil"/>
              <w:bottom w:val="nil"/>
              <w:right w:val="nil"/>
            </w:tcBorders>
            <w:shd w:val="clear" w:color="auto" w:fill="auto"/>
            <w:noWrap/>
            <w:vAlign w:val="bottom"/>
            <w:hideMark/>
          </w:tcPr>
          <w:p w14:paraId="7B43DB6B" w14:textId="77777777" w:rsidR="0040510A" w:rsidRPr="006B2AFA" w:rsidRDefault="0040510A" w:rsidP="006B6605">
            <w:pPr>
              <w:spacing w:line="240" w:lineRule="auto"/>
              <w:rPr>
                <w:rFonts w:ascii="Calibri" w:eastAsia="Times New Roman" w:hAnsi="Calibri"/>
                <w:color w:val="000000"/>
              </w:rPr>
            </w:pPr>
          </w:p>
        </w:tc>
      </w:tr>
      <w:tr w:rsidR="0040510A" w:rsidRPr="006B2AFA" w14:paraId="6F2D21E5" w14:textId="77777777" w:rsidTr="006B6605">
        <w:trPr>
          <w:gridAfter w:val="1"/>
          <w:wAfter w:w="520" w:type="dxa"/>
          <w:trHeight w:val="1200"/>
        </w:trPr>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A945AE5"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Title</w:t>
            </w:r>
            <w:r w:rsidRPr="006B2AFA">
              <w:rPr>
                <w:rFonts w:ascii="Calibri" w:eastAsia="Times New Roman" w:hAnsi="Calibri"/>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gridSpan w:val="2"/>
            <w:tcBorders>
              <w:top w:val="single" w:sz="4" w:space="0" w:color="auto"/>
              <w:left w:val="nil"/>
              <w:bottom w:val="single" w:sz="4" w:space="0" w:color="auto"/>
              <w:right w:val="single" w:sz="4" w:space="0" w:color="auto"/>
            </w:tcBorders>
            <w:shd w:val="clear" w:color="auto" w:fill="auto"/>
            <w:noWrap/>
            <w:vAlign w:val="bottom"/>
            <w:hideMark/>
          </w:tcPr>
          <w:p w14:paraId="786FAC2D"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1/1-2</w:t>
            </w:r>
          </w:p>
        </w:tc>
      </w:tr>
      <w:tr w:rsidR="0040510A" w:rsidRPr="006B2AFA" w14:paraId="5581294B" w14:textId="77777777" w:rsidTr="006B6605">
        <w:trPr>
          <w:gridAfter w:val="1"/>
          <w:wAfter w:w="520" w:type="dxa"/>
          <w:trHeight w:val="9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317A4F98" w14:textId="77777777" w:rsidR="0040510A" w:rsidRPr="006B2AFA" w:rsidRDefault="0040510A" w:rsidP="006B6605">
            <w:pPr>
              <w:spacing w:line="240" w:lineRule="auto"/>
              <w:rPr>
                <w:rFonts w:ascii="Calibri" w:eastAsia="Times New Roman" w:hAnsi="Calibri"/>
                <w:color w:val="000000"/>
              </w:rPr>
            </w:pPr>
            <w:proofErr w:type="gramStart"/>
            <w:r w:rsidRPr="006B2AFA">
              <w:rPr>
                <w:rFonts w:ascii="Calibri" w:eastAsia="Times New Roman" w:hAnsi="Calibri"/>
                <w:b/>
                <w:bCs/>
                <w:color w:val="000000"/>
              </w:rPr>
              <w:t>Abstract</w:t>
            </w:r>
            <w:r w:rsidRPr="006B2AFA">
              <w:rPr>
                <w:rFonts w:ascii="Calibri" w:eastAsia="Times New Roman" w:hAnsi="Calibri"/>
                <w:color w:val="000000"/>
              </w:rPr>
              <w:t xml:space="preserve">  -</w:t>
            </w:r>
            <w:proofErr w:type="gramEnd"/>
            <w:r w:rsidRPr="006B2AFA">
              <w:rPr>
                <w:rFonts w:ascii="Calibri" w:eastAsia="Times New Roman" w:hAnsi="Calibri"/>
                <w:color w:val="000000"/>
              </w:rPr>
              <w:t xml:space="preserve"> Summary of key elements of the study using the abstract format of the intended publication; typically includes background, purpose, methods, results, and conclusions</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3C4C485F"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2-3/26-55</w:t>
            </w:r>
          </w:p>
        </w:tc>
      </w:tr>
      <w:tr w:rsidR="0040510A" w:rsidRPr="006B2AFA" w14:paraId="77D3BA61" w14:textId="77777777" w:rsidTr="006B6605">
        <w:trPr>
          <w:gridAfter w:val="1"/>
          <w:wAfter w:w="520" w:type="dxa"/>
          <w:trHeight w:val="300"/>
        </w:trPr>
        <w:tc>
          <w:tcPr>
            <w:tcW w:w="7640" w:type="dxa"/>
            <w:tcBorders>
              <w:top w:val="nil"/>
              <w:left w:val="nil"/>
              <w:bottom w:val="nil"/>
              <w:right w:val="nil"/>
            </w:tcBorders>
            <w:shd w:val="clear" w:color="auto" w:fill="auto"/>
            <w:vAlign w:val="bottom"/>
            <w:hideMark/>
          </w:tcPr>
          <w:p w14:paraId="571A18B5" w14:textId="77777777" w:rsidR="0040510A" w:rsidRPr="006B2AFA" w:rsidRDefault="0040510A" w:rsidP="006B6605">
            <w:pPr>
              <w:spacing w:line="240" w:lineRule="auto"/>
              <w:rPr>
                <w:rFonts w:ascii="Calibri" w:eastAsia="Times New Roman" w:hAnsi="Calibri"/>
                <w:color w:val="000000"/>
              </w:rPr>
            </w:pPr>
          </w:p>
        </w:tc>
        <w:tc>
          <w:tcPr>
            <w:tcW w:w="1740" w:type="dxa"/>
            <w:gridSpan w:val="2"/>
            <w:tcBorders>
              <w:top w:val="nil"/>
              <w:left w:val="nil"/>
              <w:bottom w:val="nil"/>
              <w:right w:val="nil"/>
            </w:tcBorders>
            <w:shd w:val="clear" w:color="auto" w:fill="auto"/>
            <w:noWrap/>
            <w:vAlign w:val="bottom"/>
            <w:hideMark/>
          </w:tcPr>
          <w:p w14:paraId="1F32B844" w14:textId="77777777" w:rsidR="0040510A" w:rsidRPr="006B2AFA" w:rsidRDefault="0040510A" w:rsidP="006B6605">
            <w:pPr>
              <w:spacing w:line="240" w:lineRule="auto"/>
              <w:rPr>
                <w:rFonts w:ascii="Calibri" w:eastAsia="Times New Roman" w:hAnsi="Calibri"/>
                <w:color w:val="000000"/>
              </w:rPr>
            </w:pPr>
          </w:p>
        </w:tc>
      </w:tr>
      <w:tr w:rsidR="0040510A" w:rsidRPr="006B2AFA" w14:paraId="0B1C1361" w14:textId="77777777" w:rsidTr="006B6605">
        <w:trPr>
          <w:trHeight w:val="300"/>
        </w:trPr>
        <w:tc>
          <w:tcPr>
            <w:tcW w:w="8160" w:type="dxa"/>
            <w:gridSpan w:val="2"/>
            <w:tcBorders>
              <w:top w:val="nil"/>
              <w:left w:val="nil"/>
              <w:bottom w:val="nil"/>
              <w:right w:val="nil"/>
            </w:tcBorders>
            <w:shd w:val="clear" w:color="auto" w:fill="auto"/>
            <w:noWrap/>
            <w:vAlign w:val="bottom"/>
            <w:hideMark/>
          </w:tcPr>
          <w:p w14:paraId="10A2057D" w14:textId="77777777" w:rsidR="0040510A" w:rsidRPr="006B2AFA" w:rsidRDefault="0040510A" w:rsidP="006B6605">
            <w:pPr>
              <w:spacing w:line="240" w:lineRule="auto"/>
              <w:rPr>
                <w:rFonts w:ascii="Calibri" w:eastAsia="Times New Roman" w:hAnsi="Calibri"/>
                <w:b/>
                <w:bCs/>
                <w:color w:val="000000"/>
              </w:rPr>
            </w:pPr>
            <w:r w:rsidRPr="006B2AFA">
              <w:rPr>
                <w:rFonts w:ascii="Calibri" w:eastAsia="Times New Roman" w:hAnsi="Calibri"/>
                <w:b/>
                <w:bCs/>
                <w:color w:val="000000"/>
              </w:rPr>
              <w:t>Introduction</w:t>
            </w:r>
          </w:p>
        </w:tc>
        <w:tc>
          <w:tcPr>
            <w:tcW w:w="1740" w:type="dxa"/>
            <w:gridSpan w:val="2"/>
            <w:tcBorders>
              <w:top w:val="nil"/>
              <w:left w:val="nil"/>
              <w:bottom w:val="nil"/>
              <w:right w:val="nil"/>
            </w:tcBorders>
            <w:shd w:val="clear" w:color="auto" w:fill="auto"/>
            <w:noWrap/>
            <w:vAlign w:val="bottom"/>
            <w:hideMark/>
          </w:tcPr>
          <w:p w14:paraId="32B955C4" w14:textId="77777777" w:rsidR="0040510A" w:rsidRPr="006B2AFA" w:rsidRDefault="0040510A" w:rsidP="006B6605">
            <w:pPr>
              <w:spacing w:line="240" w:lineRule="auto"/>
              <w:rPr>
                <w:rFonts w:ascii="Calibri" w:eastAsia="Times New Roman" w:hAnsi="Calibri"/>
                <w:color w:val="000000"/>
              </w:rPr>
            </w:pPr>
          </w:p>
        </w:tc>
      </w:tr>
      <w:tr w:rsidR="0040510A" w:rsidRPr="006B2AFA" w14:paraId="579B73C5" w14:textId="77777777" w:rsidTr="006B6605">
        <w:trPr>
          <w:gridAfter w:val="1"/>
          <w:wAfter w:w="520" w:type="dxa"/>
          <w:trHeight w:val="900"/>
        </w:trPr>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F20152D"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Problem formulation</w:t>
            </w:r>
            <w:r w:rsidRPr="006B2AFA">
              <w:rPr>
                <w:rFonts w:ascii="Calibri" w:eastAsia="Times New Roman" w:hAnsi="Calibri"/>
                <w:color w:val="000000"/>
              </w:rPr>
              <w:t xml:space="preserve"> - Description and significance of the problem/phenomenon studied; review of relevant theory and empirical work; problem statement</w:t>
            </w:r>
          </w:p>
        </w:tc>
        <w:tc>
          <w:tcPr>
            <w:tcW w:w="1740" w:type="dxa"/>
            <w:gridSpan w:val="2"/>
            <w:tcBorders>
              <w:top w:val="single" w:sz="4" w:space="0" w:color="auto"/>
              <w:left w:val="nil"/>
              <w:bottom w:val="single" w:sz="4" w:space="0" w:color="auto"/>
              <w:right w:val="single" w:sz="4" w:space="0" w:color="auto"/>
            </w:tcBorders>
            <w:shd w:val="clear" w:color="auto" w:fill="auto"/>
            <w:noWrap/>
            <w:vAlign w:val="bottom"/>
            <w:hideMark/>
          </w:tcPr>
          <w:p w14:paraId="1CD94E3E"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4-6/77-144</w:t>
            </w:r>
          </w:p>
        </w:tc>
      </w:tr>
      <w:tr w:rsidR="0040510A" w:rsidRPr="006B2AFA" w14:paraId="183AB594" w14:textId="77777777" w:rsidTr="006B6605">
        <w:trPr>
          <w:gridAfter w:val="1"/>
          <w:wAfter w:w="520" w:type="dxa"/>
          <w:trHeight w:val="6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01B51ED8"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Purpose or research questio</w:t>
            </w:r>
            <w:r w:rsidRPr="006B2AFA">
              <w:rPr>
                <w:rFonts w:ascii="Calibri" w:eastAsia="Times New Roman" w:hAnsi="Calibri"/>
                <w:color w:val="000000"/>
              </w:rPr>
              <w:t>n - Purpose of the study and specific objectives or questions</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1C6CE284"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6/144-146</w:t>
            </w:r>
          </w:p>
        </w:tc>
      </w:tr>
      <w:tr w:rsidR="0040510A" w:rsidRPr="006B2AFA" w14:paraId="2B0D7A2C" w14:textId="77777777" w:rsidTr="006B6605">
        <w:trPr>
          <w:gridAfter w:val="1"/>
          <w:wAfter w:w="520" w:type="dxa"/>
          <w:trHeight w:val="300"/>
        </w:trPr>
        <w:tc>
          <w:tcPr>
            <w:tcW w:w="7640" w:type="dxa"/>
            <w:tcBorders>
              <w:top w:val="nil"/>
              <w:left w:val="nil"/>
              <w:bottom w:val="nil"/>
              <w:right w:val="nil"/>
            </w:tcBorders>
            <w:shd w:val="clear" w:color="auto" w:fill="auto"/>
            <w:vAlign w:val="bottom"/>
            <w:hideMark/>
          </w:tcPr>
          <w:p w14:paraId="1F54AE28" w14:textId="77777777" w:rsidR="0040510A" w:rsidRPr="006B2AFA" w:rsidRDefault="0040510A" w:rsidP="006B6605">
            <w:pPr>
              <w:spacing w:line="240" w:lineRule="auto"/>
              <w:rPr>
                <w:rFonts w:ascii="Calibri" w:eastAsia="Times New Roman" w:hAnsi="Calibri"/>
                <w:color w:val="000000"/>
              </w:rPr>
            </w:pPr>
          </w:p>
        </w:tc>
        <w:tc>
          <w:tcPr>
            <w:tcW w:w="1740" w:type="dxa"/>
            <w:gridSpan w:val="2"/>
            <w:tcBorders>
              <w:top w:val="nil"/>
              <w:left w:val="nil"/>
              <w:bottom w:val="nil"/>
              <w:right w:val="nil"/>
            </w:tcBorders>
            <w:shd w:val="clear" w:color="auto" w:fill="auto"/>
            <w:noWrap/>
            <w:vAlign w:val="bottom"/>
            <w:hideMark/>
          </w:tcPr>
          <w:p w14:paraId="0EAA01A3" w14:textId="77777777" w:rsidR="0040510A" w:rsidRPr="006B2AFA" w:rsidRDefault="0040510A" w:rsidP="006B6605">
            <w:pPr>
              <w:spacing w:line="240" w:lineRule="auto"/>
              <w:rPr>
                <w:rFonts w:ascii="Calibri" w:eastAsia="Times New Roman" w:hAnsi="Calibri"/>
                <w:color w:val="000000"/>
              </w:rPr>
            </w:pPr>
          </w:p>
        </w:tc>
      </w:tr>
      <w:tr w:rsidR="0040510A" w:rsidRPr="006B2AFA" w14:paraId="01833E88" w14:textId="77777777" w:rsidTr="006B6605">
        <w:trPr>
          <w:trHeight w:val="300"/>
        </w:trPr>
        <w:tc>
          <w:tcPr>
            <w:tcW w:w="8160" w:type="dxa"/>
            <w:gridSpan w:val="2"/>
            <w:tcBorders>
              <w:top w:val="nil"/>
              <w:left w:val="nil"/>
              <w:bottom w:val="nil"/>
              <w:right w:val="nil"/>
            </w:tcBorders>
            <w:shd w:val="clear" w:color="auto" w:fill="auto"/>
            <w:noWrap/>
            <w:vAlign w:val="bottom"/>
            <w:hideMark/>
          </w:tcPr>
          <w:p w14:paraId="3F14A70D" w14:textId="77777777" w:rsidR="0040510A" w:rsidRPr="006B2AFA" w:rsidRDefault="0040510A" w:rsidP="006B6605">
            <w:pPr>
              <w:spacing w:line="240" w:lineRule="auto"/>
              <w:rPr>
                <w:rFonts w:ascii="Calibri" w:eastAsia="Times New Roman" w:hAnsi="Calibri"/>
                <w:b/>
                <w:bCs/>
                <w:color w:val="000000"/>
              </w:rPr>
            </w:pPr>
            <w:r w:rsidRPr="006B2AFA">
              <w:rPr>
                <w:rFonts w:ascii="Calibri" w:eastAsia="Times New Roman" w:hAnsi="Calibri"/>
                <w:b/>
                <w:bCs/>
                <w:color w:val="000000"/>
              </w:rPr>
              <w:t>Methods</w:t>
            </w:r>
          </w:p>
        </w:tc>
        <w:tc>
          <w:tcPr>
            <w:tcW w:w="1740" w:type="dxa"/>
            <w:gridSpan w:val="2"/>
            <w:tcBorders>
              <w:top w:val="nil"/>
              <w:left w:val="nil"/>
              <w:bottom w:val="nil"/>
              <w:right w:val="nil"/>
            </w:tcBorders>
            <w:shd w:val="clear" w:color="auto" w:fill="auto"/>
            <w:noWrap/>
            <w:vAlign w:val="bottom"/>
            <w:hideMark/>
          </w:tcPr>
          <w:p w14:paraId="165978FD" w14:textId="77777777" w:rsidR="0040510A" w:rsidRPr="006B2AFA" w:rsidRDefault="0040510A" w:rsidP="006B6605">
            <w:pPr>
              <w:spacing w:line="240" w:lineRule="auto"/>
              <w:rPr>
                <w:rFonts w:ascii="Calibri" w:eastAsia="Times New Roman" w:hAnsi="Calibri"/>
                <w:color w:val="000000"/>
              </w:rPr>
            </w:pPr>
          </w:p>
        </w:tc>
      </w:tr>
      <w:tr w:rsidR="0040510A" w:rsidRPr="006B2AFA" w14:paraId="1669E2C7" w14:textId="77777777" w:rsidTr="006B6605">
        <w:trPr>
          <w:gridAfter w:val="1"/>
          <w:wAfter w:w="520" w:type="dxa"/>
          <w:trHeight w:val="1500"/>
        </w:trPr>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0298DC"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Qualitative approach and research paradigm</w:t>
            </w:r>
            <w:r w:rsidRPr="006B2AFA">
              <w:rPr>
                <w:rFonts w:ascii="Calibri" w:eastAsia="Times New Roman" w:hAnsi="Calibri"/>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gridSpan w:val="2"/>
            <w:tcBorders>
              <w:top w:val="single" w:sz="4" w:space="0" w:color="auto"/>
              <w:left w:val="nil"/>
              <w:bottom w:val="single" w:sz="4" w:space="0" w:color="auto"/>
              <w:right w:val="single" w:sz="4" w:space="0" w:color="auto"/>
            </w:tcBorders>
            <w:shd w:val="clear" w:color="auto" w:fill="auto"/>
            <w:vAlign w:val="bottom"/>
            <w:hideMark/>
          </w:tcPr>
          <w:p w14:paraId="35AF0544"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6/148; 7/164-170</w:t>
            </w:r>
          </w:p>
        </w:tc>
      </w:tr>
      <w:tr w:rsidR="0040510A" w:rsidRPr="006B2AFA" w14:paraId="38752403" w14:textId="77777777" w:rsidTr="006B6605">
        <w:trPr>
          <w:gridAfter w:val="1"/>
          <w:wAfter w:w="520" w:type="dxa"/>
          <w:trHeight w:val="18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772D98A6"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 xml:space="preserve">Researcher characteristics and reflexivity </w:t>
            </w:r>
            <w:r w:rsidRPr="006B2AFA">
              <w:rPr>
                <w:rFonts w:ascii="Calibri" w:eastAsia="Times New Roman" w:hAnsi="Calibri"/>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2B460687"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8/182-184</w:t>
            </w:r>
          </w:p>
        </w:tc>
      </w:tr>
      <w:tr w:rsidR="0040510A" w:rsidRPr="006B2AFA" w14:paraId="762D0679" w14:textId="77777777" w:rsidTr="006B6605">
        <w:trPr>
          <w:gridAfter w:val="1"/>
          <w:wAfter w:w="520" w:type="dxa"/>
          <w:trHeight w:val="3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00F35F0F"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Context</w:t>
            </w:r>
            <w:r w:rsidRPr="006B2AFA">
              <w:rPr>
                <w:rFonts w:ascii="Calibri" w:eastAsia="Times New Roman" w:hAnsi="Calibri"/>
                <w:color w:val="000000"/>
              </w:rPr>
              <w:t xml:space="preserve"> - Setting/site and salient contextual factors; rationale</w:t>
            </w:r>
            <w:r>
              <w:rPr>
                <w:rFonts w:ascii="Calibri" w:eastAsia="Times New Roman" w:hAnsi="Calibri"/>
                <w:color w:val="000000"/>
              </w:rPr>
              <w:t>**</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13927F5E"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7/161-163</w:t>
            </w:r>
          </w:p>
        </w:tc>
      </w:tr>
      <w:tr w:rsidR="0040510A" w:rsidRPr="006B2AFA" w14:paraId="56DFBEB4" w14:textId="77777777" w:rsidTr="006B6605">
        <w:trPr>
          <w:gridAfter w:val="1"/>
          <w:wAfter w:w="520" w:type="dxa"/>
          <w:trHeight w:val="9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385E46AF"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Sampling strategy</w:t>
            </w:r>
            <w:r w:rsidRPr="006B2AFA">
              <w:rPr>
                <w:rFonts w:ascii="Calibri" w:eastAsia="Times New Roman" w:hAnsi="Calibri"/>
                <w:color w:val="000000"/>
              </w:rPr>
              <w:t xml:space="preserve"> - How and why research participants, documents, or events were selected; criteria for deciding when no further sampling was necessary (e.g., sampling saturation); rationale**</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13CA670B"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6-7/150-159</w:t>
            </w:r>
          </w:p>
        </w:tc>
      </w:tr>
      <w:tr w:rsidR="0040510A" w:rsidRPr="006B2AFA" w14:paraId="77D17A59" w14:textId="77777777" w:rsidTr="006B6605">
        <w:trPr>
          <w:gridAfter w:val="1"/>
          <w:wAfter w:w="520" w:type="dxa"/>
          <w:trHeight w:val="9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60A3D196"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 xml:space="preserve">Ethical issues pertaining to human subjects </w:t>
            </w:r>
            <w:r w:rsidRPr="006B2AFA">
              <w:rPr>
                <w:rFonts w:ascii="Calibri" w:eastAsia="Times New Roman" w:hAnsi="Calibri"/>
                <w:color w:val="000000"/>
              </w:rPr>
              <w:t>- Documentation of approval by an appropriate ethics review board and participant consent, or explanation for lack thereof; other confidentiality and data security issues</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07AC4B4D"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7/156-159</w:t>
            </w:r>
          </w:p>
        </w:tc>
      </w:tr>
      <w:tr w:rsidR="0040510A" w:rsidRPr="006B2AFA" w14:paraId="70F47BE8" w14:textId="77777777" w:rsidTr="006B6605">
        <w:trPr>
          <w:gridAfter w:val="1"/>
          <w:wAfter w:w="520" w:type="dxa"/>
          <w:trHeight w:val="12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3A4F9D12"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Data collection methods</w:t>
            </w:r>
            <w:r w:rsidRPr="006B2AFA">
              <w:rPr>
                <w:rFonts w:ascii="Calibri" w:eastAsia="Times New Roman" w:hAnsi="Calibri"/>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1B499561"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7/160-176; 8/177-192</w:t>
            </w:r>
          </w:p>
        </w:tc>
      </w:tr>
      <w:tr w:rsidR="0040510A" w:rsidRPr="006B2AFA" w14:paraId="772429D5" w14:textId="77777777" w:rsidTr="006B6605">
        <w:trPr>
          <w:gridAfter w:val="1"/>
          <w:wAfter w:w="520" w:type="dxa"/>
          <w:trHeight w:val="12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6E427308"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lastRenderedPageBreak/>
              <w:t>Data collection instruments and technologies</w:t>
            </w:r>
            <w:r w:rsidRPr="006B2AFA">
              <w:rPr>
                <w:rFonts w:ascii="Calibri" w:eastAsia="Times New Roman" w:hAnsi="Calibri"/>
                <w:color w:val="000000"/>
              </w:rPr>
              <w:t xml:space="preserve"> - Description of instruments (e.g., interview guides, questionnaires) and devices (e.g., audio recorders) used for data collection; if/how the instrument(s) changed over the course of the study</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0643EE93"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9/196-207</w:t>
            </w:r>
          </w:p>
        </w:tc>
      </w:tr>
      <w:tr w:rsidR="0040510A" w:rsidRPr="006B2AFA" w14:paraId="0F7F84F0" w14:textId="77777777" w:rsidTr="006B6605">
        <w:trPr>
          <w:gridAfter w:val="1"/>
          <w:wAfter w:w="520" w:type="dxa"/>
          <w:trHeight w:val="9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4165C591"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Units of study</w:t>
            </w:r>
            <w:r w:rsidRPr="006B2AFA">
              <w:rPr>
                <w:rFonts w:ascii="Calibri" w:eastAsia="Times New Roman" w:hAnsi="Calibri"/>
                <w:color w:val="000000"/>
              </w:rPr>
              <w:t xml:space="preserve"> - Number and relevant characteristics of participants, documents, or events included in the study; level of participation (could be reported in results)</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785928CF"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10/232-237</w:t>
            </w:r>
          </w:p>
        </w:tc>
      </w:tr>
      <w:tr w:rsidR="0040510A" w:rsidRPr="006B2AFA" w14:paraId="11E5E37C" w14:textId="77777777" w:rsidTr="006B6605">
        <w:trPr>
          <w:gridAfter w:val="1"/>
          <w:wAfter w:w="520" w:type="dxa"/>
          <w:trHeight w:val="9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2A1BA8DB"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Data processing</w:t>
            </w:r>
            <w:r w:rsidRPr="006B2AFA">
              <w:rPr>
                <w:rFonts w:ascii="Calibri" w:eastAsia="Times New Roman" w:hAnsi="Calibri"/>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olor w:val="000000"/>
              </w:rPr>
              <w:t>-</w:t>
            </w:r>
            <w:r w:rsidRPr="006B2AFA">
              <w:rPr>
                <w:rFonts w:ascii="Calibri" w:eastAsia="Times New Roman" w:hAnsi="Calibri"/>
                <w:color w:val="000000"/>
              </w:rPr>
              <w:t>identification of excerpts</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02299FD8"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9/208-219; 10/222-229</w:t>
            </w:r>
          </w:p>
        </w:tc>
      </w:tr>
      <w:tr w:rsidR="0040510A" w:rsidRPr="006B2AFA" w14:paraId="1CC4B3F6" w14:textId="77777777" w:rsidTr="006B6605">
        <w:trPr>
          <w:gridAfter w:val="1"/>
          <w:wAfter w:w="520" w:type="dxa"/>
          <w:trHeight w:val="9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3B54C080"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Data analysis</w:t>
            </w:r>
            <w:r w:rsidRPr="006B2AFA">
              <w:rPr>
                <w:rFonts w:ascii="Calibri" w:eastAsia="Times New Roman" w:hAnsi="Calibri"/>
                <w:color w:val="000000"/>
              </w:rPr>
              <w:t xml:space="preserve"> - Process by which inferences, themes, etc., were identified and developed, including the researchers involved in data analysis; usually references a specific paradigm or approach; rationale**</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3D69BEAC"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9/208-219; 10/222-229</w:t>
            </w:r>
          </w:p>
        </w:tc>
      </w:tr>
      <w:tr w:rsidR="0040510A" w:rsidRPr="006B2AFA" w14:paraId="5A9F5820" w14:textId="77777777" w:rsidTr="006B6605">
        <w:trPr>
          <w:gridAfter w:val="1"/>
          <w:wAfter w:w="520" w:type="dxa"/>
          <w:trHeight w:val="9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4138B84A"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Techniques to enhance trustworthiness</w:t>
            </w:r>
            <w:r w:rsidRPr="006B2AFA">
              <w:rPr>
                <w:rFonts w:ascii="Calibri" w:eastAsia="Times New Roman" w:hAnsi="Calibri"/>
                <w:color w:val="000000"/>
              </w:rPr>
              <w:t xml:space="preserve"> - Techniques to enhance trustworthiness and credibility of data analysis (e.g., member checking, audit trail, triangulation); rationale**</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3802B325"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9/213-214; 10/221-223</w:t>
            </w:r>
          </w:p>
        </w:tc>
      </w:tr>
      <w:tr w:rsidR="0040510A" w:rsidRPr="006B2AFA" w14:paraId="500A5276" w14:textId="77777777" w:rsidTr="006B6605">
        <w:trPr>
          <w:gridAfter w:val="1"/>
          <w:wAfter w:w="520" w:type="dxa"/>
          <w:trHeight w:val="300"/>
        </w:trPr>
        <w:tc>
          <w:tcPr>
            <w:tcW w:w="7640" w:type="dxa"/>
            <w:tcBorders>
              <w:top w:val="nil"/>
              <w:left w:val="nil"/>
              <w:bottom w:val="nil"/>
              <w:right w:val="nil"/>
            </w:tcBorders>
            <w:shd w:val="clear" w:color="auto" w:fill="auto"/>
            <w:vAlign w:val="bottom"/>
            <w:hideMark/>
          </w:tcPr>
          <w:p w14:paraId="2E049A9E" w14:textId="77777777" w:rsidR="0040510A" w:rsidRPr="006B2AFA" w:rsidRDefault="0040510A" w:rsidP="006B6605">
            <w:pPr>
              <w:spacing w:line="240" w:lineRule="auto"/>
              <w:rPr>
                <w:rFonts w:ascii="Calibri" w:eastAsia="Times New Roman" w:hAnsi="Calibri"/>
                <w:color w:val="000000"/>
              </w:rPr>
            </w:pPr>
          </w:p>
        </w:tc>
        <w:tc>
          <w:tcPr>
            <w:tcW w:w="1740" w:type="dxa"/>
            <w:gridSpan w:val="2"/>
            <w:tcBorders>
              <w:top w:val="nil"/>
              <w:left w:val="nil"/>
              <w:bottom w:val="nil"/>
              <w:right w:val="nil"/>
            </w:tcBorders>
            <w:shd w:val="clear" w:color="auto" w:fill="auto"/>
            <w:noWrap/>
            <w:vAlign w:val="bottom"/>
            <w:hideMark/>
          </w:tcPr>
          <w:p w14:paraId="01AC74D2" w14:textId="77777777" w:rsidR="0040510A" w:rsidRPr="006B2AFA" w:rsidRDefault="0040510A" w:rsidP="006B6605">
            <w:pPr>
              <w:spacing w:line="240" w:lineRule="auto"/>
              <w:rPr>
                <w:rFonts w:ascii="Calibri" w:eastAsia="Times New Roman" w:hAnsi="Calibri"/>
                <w:color w:val="000000"/>
              </w:rPr>
            </w:pPr>
          </w:p>
        </w:tc>
      </w:tr>
      <w:tr w:rsidR="0040510A" w:rsidRPr="006B2AFA" w14:paraId="5D6BAA06" w14:textId="77777777" w:rsidTr="006B6605">
        <w:trPr>
          <w:trHeight w:val="300"/>
        </w:trPr>
        <w:tc>
          <w:tcPr>
            <w:tcW w:w="8160" w:type="dxa"/>
            <w:gridSpan w:val="2"/>
            <w:tcBorders>
              <w:top w:val="nil"/>
              <w:left w:val="nil"/>
              <w:bottom w:val="nil"/>
              <w:right w:val="nil"/>
            </w:tcBorders>
            <w:shd w:val="clear" w:color="auto" w:fill="auto"/>
            <w:noWrap/>
            <w:vAlign w:val="bottom"/>
            <w:hideMark/>
          </w:tcPr>
          <w:p w14:paraId="370A5F39" w14:textId="77777777" w:rsidR="0040510A" w:rsidRPr="006B2AFA" w:rsidRDefault="0040510A" w:rsidP="006B6605">
            <w:pPr>
              <w:spacing w:line="240" w:lineRule="auto"/>
              <w:rPr>
                <w:rFonts w:ascii="Calibri" w:eastAsia="Times New Roman" w:hAnsi="Calibri"/>
                <w:b/>
                <w:bCs/>
                <w:color w:val="000000"/>
              </w:rPr>
            </w:pPr>
            <w:r w:rsidRPr="006B2AFA">
              <w:rPr>
                <w:rFonts w:ascii="Calibri" w:eastAsia="Times New Roman" w:hAnsi="Calibri"/>
                <w:b/>
                <w:bCs/>
                <w:color w:val="000000"/>
              </w:rPr>
              <w:t>Results/findings</w:t>
            </w:r>
          </w:p>
        </w:tc>
        <w:tc>
          <w:tcPr>
            <w:tcW w:w="1740" w:type="dxa"/>
            <w:gridSpan w:val="2"/>
            <w:tcBorders>
              <w:top w:val="nil"/>
              <w:left w:val="nil"/>
              <w:bottom w:val="nil"/>
              <w:right w:val="nil"/>
            </w:tcBorders>
            <w:shd w:val="clear" w:color="auto" w:fill="auto"/>
            <w:noWrap/>
            <w:vAlign w:val="bottom"/>
            <w:hideMark/>
          </w:tcPr>
          <w:p w14:paraId="23F3DCD5" w14:textId="77777777" w:rsidR="0040510A" w:rsidRPr="006B2AFA" w:rsidRDefault="0040510A" w:rsidP="006B6605">
            <w:pPr>
              <w:spacing w:line="240" w:lineRule="auto"/>
              <w:rPr>
                <w:rFonts w:ascii="Calibri" w:eastAsia="Times New Roman" w:hAnsi="Calibri"/>
                <w:color w:val="000000"/>
              </w:rPr>
            </w:pPr>
          </w:p>
        </w:tc>
      </w:tr>
      <w:tr w:rsidR="0040510A" w:rsidRPr="006B2AFA" w14:paraId="40455E3B" w14:textId="77777777" w:rsidTr="006B6605">
        <w:trPr>
          <w:gridAfter w:val="1"/>
          <w:wAfter w:w="520" w:type="dxa"/>
          <w:trHeight w:val="900"/>
        </w:trPr>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6668F6F"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Synthesis and interpretation</w:t>
            </w:r>
            <w:r w:rsidRPr="006B2AFA">
              <w:rPr>
                <w:rFonts w:ascii="Calibri" w:eastAsia="Times New Roman" w:hAnsi="Calibri"/>
                <w:color w:val="000000"/>
              </w:rPr>
              <w:t xml:space="preserve"> - Main findings (e.g., interpretations, inferences, and themes); might include development of a theory or model, or integration with prior research or theory</w:t>
            </w:r>
          </w:p>
        </w:tc>
        <w:tc>
          <w:tcPr>
            <w:tcW w:w="1740" w:type="dxa"/>
            <w:gridSpan w:val="2"/>
            <w:tcBorders>
              <w:top w:val="single" w:sz="4" w:space="0" w:color="auto"/>
              <w:left w:val="nil"/>
              <w:bottom w:val="single" w:sz="4" w:space="0" w:color="auto"/>
              <w:right w:val="single" w:sz="4" w:space="0" w:color="auto"/>
            </w:tcBorders>
            <w:shd w:val="clear" w:color="auto" w:fill="auto"/>
            <w:noWrap/>
            <w:vAlign w:val="bottom"/>
            <w:hideMark/>
          </w:tcPr>
          <w:p w14:paraId="27995457"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10-19/230-444</w:t>
            </w:r>
          </w:p>
        </w:tc>
      </w:tr>
      <w:tr w:rsidR="0040510A" w:rsidRPr="006B2AFA" w14:paraId="55A4C7E3" w14:textId="77777777" w:rsidTr="006B6605">
        <w:trPr>
          <w:gridAfter w:val="1"/>
          <w:wAfter w:w="520" w:type="dxa"/>
          <w:trHeight w:val="6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403CC1FE"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 xml:space="preserve">Links to empirical data </w:t>
            </w:r>
            <w:r w:rsidRPr="006B2AFA">
              <w:rPr>
                <w:rFonts w:ascii="Calibri" w:eastAsia="Times New Roman" w:hAnsi="Calibri"/>
                <w:color w:val="000000"/>
              </w:rPr>
              <w:t>- Evidence (e.g., quotes, field notes, text excerpts, photographs) to substantiate analytic findings</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75EB0ED4"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10-19/230-444</w:t>
            </w:r>
          </w:p>
        </w:tc>
      </w:tr>
      <w:tr w:rsidR="0040510A" w:rsidRPr="006B2AFA" w14:paraId="382ED946" w14:textId="77777777" w:rsidTr="006B6605">
        <w:trPr>
          <w:gridAfter w:val="1"/>
          <w:wAfter w:w="520" w:type="dxa"/>
          <w:trHeight w:val="300"/>
        </w:trPr>
        <w:tc>
          <w:tcPr>
            <w:tcW w:w="7640" w:type="dxa"/>
            <w:tcBorders>
              <w:top w:val="nil"/>
              <w:left w:val="nil"/>
              <w:bottom w:val="nil"/>
              <w:right w:val="nil"/>
            </w:tcBorders>
            <w:shd w:val="clear" w:color="auto" w:fill="auto"/>
            <w:vAlign w:val="bottom"/>
            <w:hideMark/>
          </w:tcPr>
          <w:p w14:paraId="2D952675" w14:textId="77777777" w:rsidR="0040510A" w:rsidRPr="006B2AFA" w:rsidRDefault="0040510A" w:rsidP="006B6605">
            <w:pPr>
              <w:spacing w:line="240" w:lineRule="auto"/>
              <w:rPr>
                <w:rFonts w:ascii="Calibri" w:eastAsia="Times New Roman" w:hAnsi="Calibri"/>
                <w:color w:val="000000"/>
              </w:rPr>
            </w:pPr>
          </w:p>
        </w:tc>
        <w:tc>
          <w:tcPr>
            <w:tcW w:w="1740" w:type="dxa"/>
            <w:gridSpan w:val="2"/>
            <w:tcBorders>
              <w:top w:val="nil"/>
              <w:left w:val="nil"/>
              <w:bottom w:val="nil"/>
              <w:right w:val="nil"/>
            </w:tcBorders>
            <w:shd w:val="clear" w:color="auto" w:fill="auto"/>
            <w:noWrap/>
            <w:vAlign w:val="bottom"/>
            <w:hideMark/>
          </w:tcPr>
          <w:p w14:paraId="4DF12BEC" w14:textId="77777777" w:rsidR="0040510A" w:rsidRPr="006B2AFA" w:rsidRDefault="0040510A" w:rsidP="006B6605">
            <w:pPr>
              <w:spacing w:line="240" w:lineRule="auto"/>
              <w:rPr>
                <w:rFonts w:ascii="Calibri" w:eastAsia="Times New Roman" w:hAnsi="Calibri"/>
                <w:color w:val="000000"/>
              </w:rPr>
            </w:pPr>
          </w:p>
        </w:tc>
      </w:tr>
      <w:tr w:rsidR="0040510A" w:rsidRPr="006B2AFA" w14:paraId="3C9E8BD9" w14:textId="77777777" w:rsidTr="006B6605">
        <w:trPr>
          <w:trHeight w:val="300"/>
        </w:trPr>
        <w:tc>
          <w:tcPr>
            <w:tcW w:w="8160" w:type="dxa"/>
            <w:gridSpan w:val="2"/>
            <w:tcBorders>
              <w:top w:val="nil"/>
              <w:left w:val="nil"/>
              <w:bottom w:val="nil"/>
              <w:right w:val="nil"/>
            </w:tcBorders>
            <w:shd w:val="clear" w:color="auto" w:fill="auto"/>
            <w:noWrap/>
            <w:vAlign w:val="bottom"/>
            <w:hideMark/>
          </w:tcPr>
          <w:p w14:paraId="7852126A" w14:textId="77777777" w:rsidR="0040510A" w:rsidRPr="006B2AFA" w:rsidRDefault="0040510A" w:rsidP="006B6605">
            <w:pPr>
              <w:spacing w:line="240" w:lineRule="auto"/>
              <w:rPr>
                <w:rFonts w:ascii="Calibri" w:eastAsia="Times New Roman" w:hAnsi="Calibri"/>
                <w:b/>
                <w:bCs/>
                <w:color w:val="000000"/>
              </w:rPr>
            </w:pPr>
            <w:r w:rsidRPr="006B2AFA">
              <w:rPr>
                <w:rFonts w:ascii="Calibri" w:eastAsia="Times New Roman" w:hAnsi="Calibri"/>
                <w:b/>
                <w:bCs/>
                <w:color w:val="000000"/>
              </w:rPr>
              <w:t>Discussion</w:t>
            </w:r>
          </w:p>
        </w:tc>
        <w:tc>
          <w:tcPr>
            <w:tcW w:w="1740" w:type="dxa"/>
            <w:gridSpan w:val="2"/>
            <w:tcBorders>
              <w:top w:val="nil"/>
              <w:left w:val="nil"/>
              <w:bottom w:val="nil"/>
              <w:right w:val="nil"/>
            </w:tcBorders>
            <w:shd w:val="clear" w:color="auto" w:fill="auto"/>
            <w:noWrap/>
            <w:vAlign w:val="bottom"/>
            <w:hideMark/>
          </w:tcPr>
          <w:p w14:paraId="7F99715A" w14:textId="77777777" w:rsidR="0040510A" w:rsidRPr="006B2AFA" w:rsidRDefault="0040510A" w:rsidP="006B6605">
            <w:pPr>
              <w:spacing w:line="240" w:lineRule="auto"/>
              <w:rPr>
                <w:rFonts w:ascii="Calibri" w:eastAsia="Times New Roman" w:hAnsi="Calibri"/>
                <w:color w:val="000000"/>
              </w:rPr>
            </w:pPr>
          </w:p>
        </w:tc>
      </w:tr>
      <w:tr w:rsidR="0040510A" w:rsidRPr="006B2AFA" w14:paraId="159A2C42" w14:textId="77777777" w:rsidTr="006B6605">
        <w:trPr>
          <w:gridAfter w:val="1"/>
          <w:wAfter w:w="520" w:type="dxa"/>
          <w:trHeight w:val="1500"/>
        </w:trPr>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967CAF1" w14:textId="77777777" w:rsidR="0040510A" w:rsidRPr="006B2AFA" w:rsidRDefault="0040510A" w:rsidP="006B6605">
            <w:pPr>
              <w:spacing w:line="240" w:lineRule="auto"/>
              <w:rPr>
                <w:rFonts w:ascii="Calibri" w:eastAsia="Times New Roman" w:hAnsi="Calibri"/>
                <w:b/>
                <w:bCs/>
                <w:color w:val="000000"/>
              </w:rPr>
            </w:pPr>
            <w:r w:rsidRPr="006B2AFA">
              <w:rPr>
                <w:rFonts w:ascii="Calibri" w:eastAsia="Times New Roman" w:hAnsi="Calibri"/>
                <w:b/>
                <w:bCs/>
                <w:color w:val="000000"/>
              </w:rPr>
              <w:t xml:space="preserve">Integration with prior work, implications, transferability, and contribution(s) to the field - </w:t>
            </w:r>
            <w:r w:rsidRPr="006B2AFA">
              <w:rPr>
                <w:rFonts w:ascii="Calibri" w:eastAsia="Times New Roman" w:hAnsi="Calibri"/>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gridSpan w:val="2"/>
            <w:tcBorders>
              <w:top w:val="single" w:sz="4" w:space="0" w:color="auto"/>
              <w:left w:val="nil"/>
              <w:bottom w:val="single" w:sz="4" w:space="0" w:color="auto"/>
              <w:right w:val="single" w:sz="4" w:space="0" w:color="auto"/>
            </w:tcBorders>
            <w:shd w:val="clear" w:color="auto" w:fill="auto"/>
            <w:noWrap/>
            <w:vAlign w:val="bottom"/>
            <w:hideMark/>
          </w:tcPr>
          <w:p w14:paraId="0DE1417E"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20-23/446-522</w:t>
            </w:r>
          </w:p>
        </w:tc>
      </w:tr>
      <w:tr w:rsidR="0040510A" w:rsidRPr="006B2AFA" w14:paraId="1C5926A2" w14:textId="77777777" w:rsidTr="006B6605">
        <w:trPr>
          <w:gridAfter w:val="1"/>
          <w:wAfter w:w="520" w:type="dxa"/>
          <w:trHeight w:val="3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56A09D44"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Limitations</w:t>
            </w:r>
            <w:r w:rsidRPr="006B2AFA">
              <w:rPr>
                <w:rFonts w:ascii="Calibri" w:eastAsia="Times New Roman" w:hAnsi="Calibri"/>
                <w:color w:val="000000"/>
              </w:rPr>
              <w:t xml:space="preserve"> - Trustworthiness and limitations of findings</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6ABE29DE"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21-22/484-502</w:t>
            </w:r>
          </w:p>
        </w:tc>
      </w:tr>
      <w:tr w:rsidR="0040510A" w:rsidRPr="006B2AFA" w14:paraId="3579E424" w14:textId="77777777" w:rsidTr="006B6605">
        <w:trPr>
          <w:gridAfter w:val="1"/>
          <w:wAfter w:w="520" w:type="dxa"/>
          <w:trHeight w:val="300"/>
        </w:trPr>
        <w:tc>
          <w:tcPr>
            <w:tcW w:w="7640" w:type="dxa"/>
            <w:tcBorders>
              <w:top w:val="nil"/>
              <w:left w:val="nil"/>
              <w:bottom w:val="nil"/>
              <w:right w:val="nil"/>
            </w:tcBorders>
            <w:shd w:val="clear" w:color="auto" w:fill="auto"/>
            <w:vAlign w:val="bottom"/>
            <w:hideMark/>
          </w:tcPr>
          <w:p w14:paraId="232BC76E" w14:textId="77777777" w:rsidR="0040510A" w:rsidRPr="006B2AFA" w:rsidRDefault="0040510A" w:rsidP="006B6605">
            <w:pPr>
              <w:spacing w:line="240" w:lineRule="auto"/>
              <w:rPr>
                <w:rFonts w:ascii="Calibri" w:eastAsia="Times New Roman" w:hAnsi="Calibri"/>
                <w:color w:val="000000"/>
              </w:rPr>
            </w:pPr>
          </w:p>
        </w:tc>
        <w:tc>
          <w:tcPr>
            <w:tcW w:w="1740" w:type="dxa"/>
            <w:gridSpan w:val="2"/>
            <w:tcBorders>
              <w:top w:val="nil"/>
              <w:left w:val="nil"/>
              <w:bottom w:val="nil"/>
              <w:right w:val="nil"/>
            </w:tcBorders>
            <w:shd w:val="clear" w:color="auto" w:fill="auto"/>
            <w:noWrap/>
            <w:vAlign w:val="bottom"/>
            <w:hideMark/>
          </w:tcPr>
          <w:p w14:paraId="618E91BD" w14:textId="77777777" w:rsidR="0040510A" w:rsidRPr="006B2AFA" w:rsidRDefault="0040510A" w:rsidP="006B6605">
            <w:pPr>
              <w:spacing w:line="240" w:lineRule="auto"/>
              <w:rPr>
                <w:rFonts w:ascii="Calibri" w:eastAsia="Times New Roman" w:hAnsi="Calibri"/>
                <w:color w:val="000000"/>
              </w:rPr>
            </w:pPr>
          </w:p>
        </w:tc>
      </w:tr>
      <w:tr w:rsidR="0040510A" w:rsidRPr="006B2AFA" w14:paraId="2C4EF7E5" w14:textId="77777777" w:rsidTr="006B6605">
        <w:trPr>
          <w:trHeight w:val="300"/>
        </w:trPr>
        <w:tc>
          <w:tcPr>
            <w:tcW w:w="8160" w:type="dxa"/>
            <w:gridSpan w:val="2"/>
            <w:tcBorders>
              <w:top w:val="nil"/>
              <w:left w:val="nil"/>
              <w:bottom w:val="nil"/>
              <w:right w:val="nil"/>
            </w:tcBorders>
            <w:shd w:val="clear" w:color="auto" w:fill="auto"/>
            <w:noWrap/>
            <w:vAlign w:val="bottom"/>
            <w:hideMark/>
          </w:tcPr>
          <w:p w14:paraId="203202CF" w14:textId="77777777" w:rsidR="0040510A" w:rsidRPr="006B2AFA" w:rsidRDefault="0040510A" w:rsidP="006B6605">
            <w:pPr>
              <w:spacing w:line="240" w:lineRule="auto"/>
              <w:rPr>
                <w:rFonts w:ascii="Calibri" w:eastAsia="Times New Roman" w:hAnsi="Calibri"/>
                <w:b/>
                <w:bCs/>
                <w:color w:val="000000"/>
              </w:rPr>
            </w:pPr>
            <w:r w:rsidRPr="006B2AFA">
              <w:rPr>
                <w:rFonts w:ascii="Calibri" w:eastAsia="Times New Roman" w:hAnsi="Calibri"/>
                <w:b/>
                <w:bCs/>
                <w:color w:val="000000"/>
              </w:rPr>
              <w:t>Other</w:t>
            </w:r>
          </w:p>
        </w:tc>
        <w:tc>
          <w:tcPr>
            <w:tcW w:w="1740" w:type="dxa"/>
            <w:gridSpan w:val="2"/>
            <w:tcBorders>
              <w:top w:val="nil"/>
              <w:left w:val="nil"/>
              <w:bottom w:val="nil"/>
              <w:right w:val="nil"/>
            </w:tcBorders>
            <w:shd w:val="clear" w:color="auto" w:fill="auto"/>
            <w:noWrap/>
            <w:vAlign w:val="bottom"/>
            <w:hideMark/>
          </w:tcPr>
          <w:p w14:paraId="39A28ED9" w14:textId="77777777" w:rsidR="0040510A" w:rsidRPr="006B2AFA" w:rsidRDefault="0040510A" w:rsidP="006B6605">
            <w:pPr>
              <w:spacing w:line="240" w:lineRule="auto"/>
              <w:rPr>
                <w:rFonts w:ascii="Calibri" w:eastAsia="Times New Roman" w:hAnsi="Calibri"/>
                <w:color w:val="000000"/>
              </w:rPr>
            </w:pPr>
          </w:p>
        </w:tc>
      </w:tr>
      <w:tr w:rsidR="0040510A" w:rsidRPr="006B2AFA" w14:paraId="2A73DBAE" w14:textId="77777777" w:rsidTr="006B6605">
        <w:trPr>
          <w:gridAfter w:val="1"/>
          <w:wAfter w:w="520" w:type="dxa"/>
          <w:trHeight w:val="600"/>
        </w:trPr>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C88D698"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Conflicts of interest</w:t>
            </w:r>
            <w:r w:rsidRPr="006B2AFA">
              <w:rPr>
                <w:rFonts w:ascii="Calibri" w:eastAsia="Times New Roman" w:hAnsi="Calibri"/>
                <w:color w:val="000000"/>
              </w:rPr>
              <w:t xml:space="preserve"> - Potential sources of influence or perceived influence on study conduct and conclusions; how these were managed</w:t>
            </w:r>
          </w:p>
        </w:tc>
        <w:tc>
          <w:tcPr>
            <w:tcW w:w="1740" w:type="dxa"/>
            <w:gridSpan w:val="2"/>
            <w:tcBorders>
              <w:top w:val="single" w:sz="4" w:space="0" w:color="auto"/>
              <w:left w:val="nil"/>
              <w:bottom w:val="single" w:sz="4" w:space="0" w:color="auto"/>
              <w:right w:val="single" w:sz="4" w:space="0" w:color="auto"/>
            </w:tcBorders>
            <w:shd w:val="clear" w:color="auto" w:fill="auto"/>
            <w:noWrap/>
            <w:vAlign w:val="bottom"/>
            <w:hideMark/>
          </w:tcPr>
          <w:p w14:paraId="589D6D38"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24/543-544</w:t>
            </w:r>
          </w:p>
        </w:tc>
      </w:tr>
      <w:tr w:rsidR="0040510A" w:rsidRPr="006B2AFA" w14:paraId="002CF3B0" w14:textId="77777777" w:rsidTr="006B6605">
        <w:trPr>
          <w:gridAfter w:val="1"/>
          <w:wAfter w:w="520" w:type="dxa"/>
          <w:trHeight w:val="60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39BF6FFD"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b/>
                <w:bCs/>
                <w:color w:val="000000"/>
              </w:rPr>
              <w:t>Funding</w:t>
            </w:r>
            <w:r w:rsidRPr="006B2AFA">
              <w:rPr>
                <w:rFonts w:ascii="Calibri" w:eastAsia="Times New Roman" w:hAnsi="Calibri"/>
                <w:color w:val="000000"/>
              </w:rPr>
              <w:t xml:space="preserve"> - Sources of funding and other support; role of funders in data collection, interpretation, and reporting</w:t>
            </w:r>
          </w:p>
        </w:tc>
        <w:tc>
          <w:tcPr>
            <w:tcW w:w="1740" w:type="dxa"/>
            <w:gridSpan w:val="2"/>
            <w:tcBorders>
              <w:top w:val="nil"/>
              <w:left w:val="nil"/>
              <w:bottom w:val="single" w:sz="4" w:space="0" w:color="auto"/>
              <w:right w:val="single" w:sz="4" w:space="0" w:color="auto"/>
            </w:tcBorders>
            <w:shd w:val="clear" w:color="auto" w:fill="auto"/>
            <w:noWrap/>
            <w:vAlign w:val="bottom"/>
            <w:hideMark/>
          </w:tcPr>
          <w:p w14:paraId="00380538" w14:textId="77777777" w:rsidR="0040510A" w:rsidRPr="006B2AFA" w:rsidRDefault="0040510A" w:rsidP="006B6605">
            <w:pPr>
              <w:spacing w:line="240" w:lineRule="auto"/>
              <w:rPr>
                <w:rFonts w:ascii="Calibri" w:eastAsia="Times New Roman" w:hAnsi="Calibri"/>
                <w:color w:val="000000"/>
              </w:rPr>
            </w:pPr>
            <w:r w:rsidRPr="006B2AFA">
              <w:rPr>
                <w:rFonts w:ascii="Calibri" w:eastAsia="Times New Roman" w:hAnsi="Calibri"/>
                <w:color w:val="000000"/>
              </w:rPr>
              <w:t> </w:t>
            </w:r>
            <w:r>
              <w:rPr>
                <w:rFonts w:ascii="Calibri" w:eastAsia="Times New Roman" w:hAnsi="Calibri"/>
                <w:color w:val="000000"/>
              </w:rPr>
              <w:t>24/545-546</w:t>
            </w:r>
          </w:p>
        </w:tc>
      </w:tr>
      <w:tr w:rsidR="0040510A" w:rsidRPr="006B2AFA" w14:paraId="0A68B391" w14:textId="77777777" w:rsidTr="006B6605">
        <w:trPr>
          <w:gridAfter w:val="1"/>
          <w:wAfter w:w="520" w:type="dxa"/>
          <w:trHeight w:val="300"/>
        </w:trPr>
        <w:tc>
          <w:tcPr>
            <w:tcW w:w="7640" w:type="dxa"/>
            <w:tcBorders>
              <w:top w:val="nil"/>
              <w:left w:val="nil"/>
              <w:bottom w:val="nil"/>
              <w:right w:val="nil"/>
            </w:tcBorders>
            <w:shd w:val="clear" w:color="auto" w:fill="auto"/>
            <w:vAlign w:val="bottom"/>
            <w:hideMark/>
          </w:tcPr>
          <w:p w14:paraId="578D5F36" w14:textId="77777777" w:rsidR="0040510A" w:rsidRPr="006B2AFA" w:rsidRDefault="0040510A" w:rsidP="006B6605">
            <w:pPr>
              <w:spacing w:line="240" w:lineRule="auto"/>
              <w:rPr>
                <w:rFonts w:ascii="Calibri" w:eastAsia="Times New Roman" w:hAnsi="Calibri"/>
                <w:color w:val="000000"/>
              </w:rPr>
            </w:pPr>
          </w:p>
        </w:tc>
        <w:tc>
          <w:tcPr>
            <w:tcW w:w="1740" w:type="dxa"/>
            <w:gridSpan w:val="2"/>
            <w:tcBorders>
              <w:top w:val="nil"/>
              <w:left w:val="nil"/>
              <w:bottom w:val="nil"/>
              <w:right w:val="nil"/>
            </w:tcBorders>
            <w:shd w:val="clear" w:color="auto" w:fill="auto"/>
            <w:noWrap/>
            <w:vAlign w:val="bottom"/>
            <w:hideMark/>
          </w:tcPr>
          <w:p w14:paraId="658A6C46" w14:textId="77777777" w:rsidR="0040510A" w:rsidRPr="006B2AFA" w:rsidRDefault="0040510A" w:rsidP="006B6605">
            <w:pPr>
              <w:spacing w:line="240" w:lineRule="auto"/>
              <w:rPr>
                <w:rFonts w:ascii="Calibri" w:eastAsia="Times New Roman" w:hAnsi="Calibri"/>
                <w:color w:val="000000"/>
              </w:rPr>
            </w:pPr>
          </w:p>
        </w:tc>
      </w:tr>
      <w:tr w:rsidR="0040510A" w:rsidRPr="006B2AFA" w14:paraId="68A00B57" w14:textId="77777777" w:rsidTr="006B6605">
        <w:trPr>
          <w:gridAfter w:val="1"/>
          <w:wAfter w:w="520" w:type="dxa"/>
          <w:trHeight w:val="1290"/>
        </w:trPr>
        <w:tc>
          <w:tcPr>
            <w:tcW w:w="7640" w:type="dxa"/>
            <w:tcBorders>
              <w:top w:val="single" w:sz="4" w:space="0" w:color="auto"/>
              <w:left w:val="single" w:sz="4" w:space="0" w:color="auto"/>
              <w:bottom w:val="nil"/>
              <w:right w:val="single" w:sz="4" w:space="0" w:color="auto"/>
            </w:tcBorders>
            <w:shd w:val="clear" w:color="auto" w:fill="auto"/>
            <w:vAlign w:val="bottom"/>
            <w:hideMark/>
          </w:tcPr>
          <w:p w14:paraId="6DBD77FF" w14:textId="77777777" w:rsidR="0040510A" w:rsidRPr="006B2AFA" w:rsidRDefault="0040510A" w:rsidP="006B6605">
            <w:pPr>
              <w:spacing w:line="240" w:lineRule="auto"/>
              <w:rPr>
                <w:rFonts w:ascii="Calibri" w:eastAsia="Times New Roman" w:hAnsi="Calibri"/>
                <w:color w:val="000000"/>
                <w:sz w:val="20"/>
                <w:szCs w:val="20"/>
              </w:rPr>
            </w:pPr>
            <w:r w:rsidRPr="006B2AFA">
              <w:rPr>
                <w:rFonts w:ascii="Calibri" w:eastAsia="Times New Roman" w:hAnsi="Calibri"/>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gridSpan w:val="2"/>
            <w:tcBorders>
              <w:top w:val="nil"/>
              <w:left w:val="nil"/>
              <w:bottom w:val="nil"/>
              <w:right w:val="nil"/>
            </w:tcBorders>
            <w:shd w:val="clear" w:color="auto" w:fill="auto"/>
            <w:noWrap/>
            <w:vAlign w:val="bottom"/>
            <w:hideMark/>
          </w:tcPr>
          <w:p w14:paraId="18B165EE" w14:textId="77777777" w:rsidR="0040510A" w:rsidRPr="006B2AFA" w:rsidRDefault="0040510A" w:rsidP="006B6605">
            <w:pPr>
              <w:spacing w:line="240" w:lineRule="auto"/>
              <w:rPr>
                <w:rFonts w:ascii="Calibri" w:eastAsia="Times New Roman" w:hAnsi="Calibri"/>
                <w:color w:val="000000"/>
              </w:rPr>
            </w:pPr>
          </w:p>
        </w:tc>
      </w:tr>
      <w:tr w:rsidR="0040510A" w:rsidRPr="006B2AFA" w14:paraId="5E79FC8E" w14:textId="77777777" w:rsidTr="006B6605">
        <w:trPr>
          <w:gridAfter w:val="1"/>
          <w:wAfter w:w="520" w:type="dxa"/>
          <w:trHeight w:val="300"/>
        </w:trPr>
        <w:tc>
          <w:tcPr>
            <w:tcW w:w="7640" w:type="dxa"/>
            <w:tcBorders>
              <w:top w:val="nil"/>
              <w:left w:val="single" w:sz="4" w:space="0" w:color="auto"/>
              <w:bottom w:val="nil"/>
              <w:right w:val="single" w:sz="4" w:space="0" w:color="auto"/>
            </w:tcBorders>
            <w:shd w:val="clear" w:color="auto" w:fill="auto"/>
            <w:vAlign w:val="bottom"/>
            <w:hideMark/>
          </w:tcPr>
          <w:p w14:paraId="5EDFE511" w14:textId="77777777" w:rsidR="0040510A" w:rsidRPr="006B2AFA" w:rsidRDefault="0040510A" w:rsidP="006B6605">
            <w:pPr>
              <w:spacing w:line="240" w:lineRule="auto"/>
              <w:rPr>
                <w:rFonts w:ascii="Calibri" w:eastAsia="Times New Roman" w:hAnsi="Calibri"/>
                <w:color w:val="000000"/>
                <w:sz w:val="20"/>
                <w:szCs w:val="20"/>
              </w:rPr>
            </w:pPr>
            <w:r w:rsidRPr="006B2AFA">
              <w:rPr>
                <w:rFonts w:ascii="Calibri" w:eastAsia="Times New Roman" w:hAnsi="Calibri"/>
                <w:color w:val="000000"/>
                <w:sz w:val="20"/>
                <w:szCs w:val="20"/>
              </w:rPr>
              <w:t> </w:t>
            </w:r>
          </w:p>
        </w:tc>
        <w:tc>
          <w:tcPr>
            <w:tcW w:w="1740" w:type="dxa"/>
            <w:gridSpan w:val="2"/>
            <w:tcBorders>
              <w:top w:val="nil"/>
              <w:left w:val="nil"/>
              <w:bottom w:val="nil"/>
              <w:right w:val="nil"/>
            </w:tcBorders>
            <w:shd w:val="clear" w:color="auto" w:fill="auto"/>
            <w:noWrap/>
            <w:vAlign w:val="bottom"/>
            <w:hideMark/>
          </w:tcPr>
          <w:p w14:paraId="4E639C8F" w14:textId="77777777" w:rsidR="0040510A" w:rsidRPr="006B2AFA" w:rsidRDefault="0040510A" w:rsidP="006B6605">
            <w:pPr>
              <w:spacing w:line="240" w:lineRule="auto"/>
              <w:rPr>
                <w:rFonts w:ascii="Calibri" w:eastAsia="Times New Roman" w:hAnsi="Calibri"/>
                <w:color w:val="000000"/>
              </w:rPr>
            </w:pPr>
          </w:p>
        </w:tc>
      </w:tr>
      <w:tr w:rsidR="0040510A" w:rsidRPr="006B2AFA" w14:paraId="5E637645" w14:textId="77777777" w:rsidTr="006B6605">
        <w:trPr>
          <w:gridAfter w:val="1"/>
          <w:wAfter w:w="520" w:type="dxa"/>
          <w:trHeight w:val="1290"/>
        </w:trPr>
        <w:tc>
          <w:tcPr>
            <w:tcW w:w="7640" w:type="dxa"/>
            <w:tcBorders>
              <w:top w:val="nil"/>
              <w:left w:val="single" w:sz="4" w:space="0" w:color="auto"/>
              <w:bottom w:val="single" w:sz="4" w:space="0" w:color="auto"/>
              <w:right w:val="single" w:sz="4" w:space="0" w:color="auto"/>
            </w:tcBorders>
            <w:shd w:val="clear" w:color="auto" w:fill="auto"/>
            <w:vAlign w:val="bottom"/>
            <w:hideMark/>
          </w:tcPr>
          <w:p w14:paraId="08DAAEED" w14:textId="77777777" w:rsidR="0040510A" w:rsidRPr="006B2AFA" w:rsidRDefault="0040510A" w:rsidP="006B6605">
            <w:pPr>
              <w:spacing w:line="240" w:lineRule="auto"/>
              <w:rPr>
                <w:rFonts w:ascii="Calibri" w:eastAsia="Times New Roman" w:hAnsi="Calibri"/>
                <w:color w:val="000000"/>
                <w:sz w:val="20"/>
                <w:szCs w:val="20"/>
              </w:rPr>
            </w:pPr>
            <w:r w:rsidRPr="006B2AFA">
              <w:rPr>
                <w:rFonts w:ascii="Calibri" w:eastAsia="Times New Roman" w:hAnsi="Calibri"/>
                <w:color w:val="000000"/>
                <w:sz w:val="20"/>
                <w:szCs w:val="20"/>
              </w:rPr>
              <w:lastRenderedPageBreak/>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gridSpan w:val="2"/>
            <w:tcBorders>
              <w:top w:val="nil"/>
              <w:left w:val="nil"/>
              <w:bottom w:val="nil"/>
              <w:right w:val="nil"/>
            </w:tcBorders>
            <w:shd w:val="clear" w:color="auto" w:fill="auto"/>
            <w:noWrap/>
            <w:vAlign w:val="bottom"/>
            <w:hideMark/>
          </w:tcPr>
          <w:p w14:paraId="48757DAF" w14:textId="77777777" w:rsidR="0040510A" w:rsidRPr="006B2AFA" w:rsidRDefault="0040510A" w:rsidP="006B6605">
            <w:pPr>
              <w:spacing w:line="240" w:lineRule="auto"/>
              <w:rPr>
                <w:rFonts w:ascii="Calibri" w:eastAsia="Times New Roman" w:hAnsi="Calibri"/>
                <w:color w:val="000000"/>
              </w:rPr>
            </w:pPr>
          </w:p>
        </w:tc>
      </w:tr>
      <w:tr w:rsidR="0040510A" w:rsidRPr="006B2AFA" w14:paraId="5C3DC90B" w14:textId="77777777" w:rsidTr="006B6605">
        <w:trPr>
          <w:gridAfter w:val="1"/>
          <w:wAfter w:w="520" w:type="dxa"/>
          <w:trHeight w:val="300"/>
        </w:trPr>
        <w:tc>
          <w:tcPr>
            <w:tcW w:w="7640" w:type="dxa"/>
            <w:tcBorders>
              <w:top w:val="nil"/>
              <w:left w:val="nil"/>
              <w:bottom w:val="nil"/>
              <w:right w:val="nil"/>
            </w:tcBorders>
            <w:shd w:val="clear" w:color="auto" w:fill="auto"/>
            <w:vAlign w:val="bottom"/>
            <w:hideMark/>
          </w:tcPr>
          <w:p w14:paraId="28BD0AC9" w14:textId="77777777" w:rsidR="0040510A" w:rsidRPr="006B2AFA" w:rsidRDefault="0040510A" w:rsidP="006B6605">
            <w:pPr>
              <w:spacing w:line="240" w:lineRule="auto"/>
              <w:rPr>
                <w:rFonts w:ascii="Calibri" w:eastAsia="Times New Roman" w:hAnsi="Calibri"/>
                <w:color w:val="000000"/>
              </w:rPr>
            </w:pPr>
          </w:p>
        </w:tc>
        <w:tc>
          <w:tcPr>
            <w:tcW w:w="1740" w:type="dxa"/>
            <w:gridSpan w:val="2"/>
            <w:tcBorders>
              <w:top w:val="nil"/>
              <w:left w:val="nil"/>
              <w:bottom w:val="nil"/>
              <w:right w:val="nil"/>
            </w:tcBorders>
            <w:shd w:val="clear" w:color="auto" w:fill="auto"/>
            <w:noWrap/>
            <w:vAlign w:val="bottom"/>
            <w:hideMark/>
          </w:tcPr>
          <w:p w14:paraId="77539310" w14:textId="77777777" w:rsidR="0040510A" w:rsidRPr="006B2AFA" w:rsidRDefault="0040510A" w:rsidP="006B6605">
            <w:pPr>
              <w:spacing w:line="240" w:lineRule="auto"/>
              <w:rPr>
                <w:rFonts w:ascii="Calibri" w:eastAsia="Times New Roman" w:hAnsi="Calibri"/>
                <w:color w:val="000000"/>
              </w:rPr>
            </w:pPr>
          </w:p>
        </w:tc>
      </w:tr>
      <w:tr w:rsidR="0040510A" w:rsidRPr="006B2AFA" w14:paraId="439995B7" w14:textId="77777777" w:rsidTr="006B6605">
        <w:trPr>
          <w:gridAfter w:val="1"/>
          <w:wAfter w:w="520" w:type="dxa"/>
          <w:trHeight w:val="300"/>
        </w:trPr>
        <w:tc>
          <w:tcPr>
            <w:tcW w:w="7640" w:type="dxa"/>
            <w:tcBorders>
              <w:top w:val="nil"/>
              <w:left w:val="nil"/>
              <w:bottom w:val="nil"/>
              <w:right w:val="nil"/>
            </w:tcBorders>
            <w:shd w:val="clear" w:color="auto" w:fill="auto"/>
            <w:vAlign w:val="bottom"/>
            <w:hideMark/>
          </w:tcPr>
          <w:p w14:paraId="49568B21" w14:textId="77777777" w:rsidR="0040510A" w:rsidRPr="006B2AFA" w:rsidRDefault="0040510A" w:rsidP="006B6605">
            <w:pPr>
              <w:spacing w:line="240" w:lineRule="auto"/>
              <w:rPr>
                <w:rFonts w:ascii="Calibri" w:eastAsia="Times New Roman" w:hAnsi="Calibri"/>
                <w:b/>
                <w:bCs/>
                <w:color w:val="000000"/>
                <w:sz w:val="20"/>
                <w:szCs w:val="20"/>
                <w:u w:val="single"/>
              </w:rPr>
            </w:pPr>
            <w:r w:rsidRPr="006B2AFA">
              <w:rPr>
                <w:rFonts w:ascii="Calibri" w:eastAsia="Times New Roman" w:hAnsi="Calibri"/>
                <w:b/>
                <w:bCs/>
                <w:color w:val="000000"/>
                <w:sz w:val="20"/>
                <w:szCs w:val="20"/>
                <w:u w:val="single"/>
              </w:rPr>
              <w:t xml:space="preserve">Reference:  </w:t>
            </w:r>
          </w:p>
        </w:tc>
        <w:tc>
          <w:tcPr>
            <w:tcW w:w="1740" w:type="dxa"/>
            <w:gridSpan w:val="2"/>
            <w:tcBorders>
              <w:top w:val="nil"/>
              <w:left w:val="nil"/>
              <w:bottom w:val="nil"/>
              <w:right w:val="nil"/>
            </w:tcBorders>
            <w:shd w:val="clear" w:color="auto" w:fill="auto"/>
            <w:noWrap/>
            <w:vAlign w:val="bottom"/>
            <w:hideMark/>
          </w:tcPr>
          <w:p w14:paraId="18244C8E" w14:textId="77777777" w:rsidR="0040510A" w:rsidRPr="006B2AFA" w:rsidRDefault="0040510A" w:rsidP="006B6605">
            <w:pPr>
              <w:spacing w:line="240" w:lineRule="auto"/>
              <w:rPr>
                <w:rFonts w:ascii="Calibri" w:eastAsia="Times New Roman" w:hAnsi="Calibri"/>
                <w:color w:val="000000"/>
              </w:rPr>
            </w:pPr>
          </w:p>
        </w:tc>
      </w:tr>
      <w:tr w:rsidR="0040510A" w:rsidRPr="006B2AFA" w14:paraId="0F33CDFE" w14:textId="77777777" w:rsidTr="006B6605">
        <w:trPr>
          <w:gridAfter w:val="1"/>
          <w:wAfter w:w="520" w:type="dxa"/>
          <w:trHeight w:val="300"/>
        </w:trPr>
        <w:tc>
          <w:tcPr>
            <w:tcW w:w="7640" w:type="dxa"/>
            <w:tcBorders>
              <w:top w:val="nil"/>
              <w:left w:val="nil"/>
              <w:bottom w:val="nil"/>
              <w:right w:val="nil"/>
            </w:tcBorders>
            <w:shd w:val="clear" w:color="auto" w:fill="auto"/>
            <w:vAlign w:val="center"/>
            <w:hideMark/>
          </w:tcPr>
          <w:p w14:paraId="761154CF" w14:textId="77777777" w:rsidR="0040510A" w:rsidRDefault="0040510A" w:rsidP="006B6605">
            <w:pPr>
              <w:spacing w:line="240" w:lineRule="auto"/>
              <w:rPr>
                <w:rFonts w:cs="Frutiger-Light"/>
                <w:color w:val="0070C0"/>
                <w:sz w:val="20"/>
                <w:szCs w:val="20"/>
              </w:rPr>
            </w:pPr>
            <w:r w:rsidRPr="006B2AFA">
              <w:rPr>
                <w:rFonts w:eastAsia="Times New Roman"/>
                <w:color w:val="0070C0"/>
                <w:sz w:val="20"/>
                <w:szCs w:val="20"/>
              </w:rPr>
              <w:t>O'Brien BC, Harris IB, Beckman TJ, Reed DA, Cook DA.</w:t>
            </w:r>
            <w:r>
              <w:rPr>
                <w:rFonts w:eastAsia="Times New Roman"/>
                <w:color w:val="0070C0"/>
                <w:sz w:val="20"/>
                <w:szCs w:val="20"/>
              </w:rPr>
              <w:t xml:space="preserve"> </w:t>
            </w:r>
            <w:r w:rsidRPr="006B2AFA">
              <w:rPr>
                <w:rFonts w:eastAsia="Times New Roman"/>
                <w:b/>
                <w:bCs/>
                <w:color w:val="0070C0"/>
                <w:sz w:val="20"/>
                <w:szCs w:val="20"/>
              </w:rPr>
              <w:t>Standards for reporting qualitative research: a synthesis of recommendations.</w:t>
            </w:r>
            <w:r>
              <w:rPr>
                <w:rFonts w:eastAsia="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11EF8668" w14:textId="77777777" w:rsidR="0040510A" w:rsidRPr="006B2AFA" w:rsidRDefault="0040510A" w:rsidP="006B6605">
            <w:pPr>
              <w:spacing w:line="240" w:lineRule="auto"/>
              <w:rPr>
                <w:rFonts w:eastAsia="Times New Roman"/>
                <w:color w:val="0070C0"/>
                <w:sz w:val="20"/>
                <w:szCs w:val="20"/>
              </w:rPr>
            </w:pPr>
            <w:r w:rsidRPr="006B2AFA">
              <w:rPr>
                <w:rFonts w:eastAsia="Times New Roman"/>
                <w:color w:val="0070C0"/>
                <w:sz w:val="20"/>
                <w:szCs w:val="20"/>
              </w:rPr>
              <w:t>DOI: 10.1097/ACM.0000000000000388</w:t>
            </w:r>
          </w:p>
        </w:tc>
        <w:tc>
          <w:tcPr>
            <w:tcW w:w="1740" w:type="dxa"/>
            <w:gridSpan w:val="2"/>
            <w:tcBorders>
              <w:top w:val="nil"/>
              <w:left w:val="nil"/>
              <w:bottom w:val="nil"/>
              <w:right w:val="nil"/>
            </w:tcBorders>
            <w:shd w:val="clear" w:color="auto" w:fill="auto"/>
            <w:noWrap/>
            <w:vAlign w:val="bottom"/>
            <w:hideMark/>
          </w:tcPr>
          <w:p w14:paraId="2D040B57" w14:textId="77777777" w:rsidR="0040510A" w:rsidRPr="006B2AFA" w:rsidRDefault="0040510A" w:rsidP="006B6605">
            <w:pPr>
              <w:spacing w:line="240" w:lineRule="auto"/>
              <w:rPr>
                <w:rFonts w:ascii="Calibri" w:eastAsia="Times New Roman" w:hAnsi="Calibri"/>
                <w:color w:val="000000"/>
              </w:rPr>
            </w:pPr>
          </w:p>
        </w:tc>
      </w:tr>
      <w:tr w:rsidR="0040510A" w:rsidRPr="006B2AFA" w14:paraId="22AE3079" w14:textId="77777777" w:rsidTr="006B6605">
        <w:trPr>
          <w:gridAfter w:val="1"/>
          <w:wAfter w:w="520" w:type="dxa"/>
          <w:trHeight w:val="345"/>
        </w:trPr>
        <w:tc>
          <w:tcPr>
            <w:tcW w:w="7640" w:type="dxa"/>
            <w:tcBorders>
              <w:top w:val="nil"/>
              <w:left w:val="nil"/>
              <w:bottom w:val="nil"/>
              <w:right w:val="nil"/>
            </w:tcBorders>
            <w:shd w:val="clear" w:color="auto" w:fill="auto"/>
            <w:vAlign w:val="bottom"/>
            <w:hideMark/>
          </w:tcPr>
          <w:p w14:paraId="51724464" w14:textId="77777777" w:rsidR="0040510A" w:rsidRPr="006B2AFA" w:rsidRDefault="0040510A" w:rsidP="006B6605">
            <w:pPr>
              <w:spacing w:line="240" w:lineRule="auto"/>
              <w:rPr>
                <w:rFonts w:eastAsia="Times New Roman"/>
                <w:color w:val="0070C0"/>
                <w:sz w:val="20"/>
                <w:szCs w:val="20"/>
              </w:rPr>
            </w:pPr>
          </w:p>
        </w:tc>
        <w:tc>
          <w:tcPr>
            <w:tcW w:w="1740" w:type="dxa"/>
            <w:gridSpan w:val="2"/>
            <w:tcBorders>
              <w:top w:val="nil"/>
              <w:left w:val="nil"/>
              <w:bottom w:val="nil"/>
              <w:right w:val="nil"/>
            </w:tcBorders>
            <w:shd w:val="clear" w:color="auto" w:fill="auto"/>
            <w:noWrap/>
            <w:vAlign w:val="bottom"/>
            <w:hideMark/>
          </w:tcPr>
          <w:p w14:paraId="27B6963B" w14:textId="77777777" w:rsidR="0040510A" w:rsidRPr="006B2AFA" w:rsidRDefault="0040510A" w:rsidP="006B6605">
            <w:pPr>
              <w:spacing w:line="240" w:lineRule="auto"/>
              <w:rPr>
                <w:rFonts w:ascii="Calibri" w:eastAsia="Times New Roman" w:hAnsi="Calibri"/>
                <w:color w:val="000000"/>
              </w:rPr>
            </w:pPr>
          </w:p>
        </w:tc>
      </w:tr>
    </w:tbl>
    <w:p w14:paraId="0F866009" w14:textId="77777777" w:rsidR="0040510A" w:rsidRDefault="0040510A">
      <w:bookmarkStart w:id="0" w:name="_GoBack"/>
      <w:bookmarkEnd w:id="0"/>
    </w:p>
    <w:sectPr w:rsidR="0040510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revisionView w:comment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10A"/>
    <w:rsid w:val="0040510A"/>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30BF0"/>
  <w15:chartTrackingRefBased/>
  <w15:docId w15:val="{06C2F8E2-9166-4B50-AB3E-F31A2E39F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0510A"/>
    <w:pPr>
      <w:spacing w:after="0" w:line="300" w:lineRule="atLeast"/>
    </w:pPr>
    <w:rPr>
      <w:rFonts w:ascii="Cambria" w:eastAsia="MS Mincho" w:hAnsi="Cambria" w:cs="Times New Roman"/>
      <w:szCs w:val="24"/>
      <w:lang w:val="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www.equator-network.org/reporting-guidelines/srqr/"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016B823B6146B4F8B78C628B477206C" ma:contentTypeVersion="13" ma:contentTypeDescription="Create a new document." ma:contentTypeScope="" ma:versionID="360d08dbafb52b920e1f2aaac2a90fa9">
  <xsd:schema xmlns:xsd="http://www.w3.org/2001/XMLSchema" xmlns:xs="http://www.w3.org/2001/XMLSchema" xmlns:p="http://schemas.microsoft.com/office/2006/metadata/properties" xmlns:ns3="a09f062b-b5a1-4053-b85c-d6389447b2b5" xmlns:ns4="54ede5f2-1cae-4a5b-af5d-4b696e6b9345" targetNamespace="http://schemas.microsoft.com/office/2006/metadata/properties" ma:root="true" ma:fieldsID="1af7051cc2053126fe69cac46366de23" ns3:_="" ns4:_="">
    <xsd:import namespace="a09f062b-b5a1-4053-b85c-d6389447b2b5"/>
    <xsd:import namespace="54ede5f2-1cae-4a5b-af5d-4b696e6b934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9f062b-b5a1-4053-b85c-d6389447b2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4ede5f2-1cae-4a5b-af5d-4b696e6b934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4D607BD-7ED2-4A04-9772-2604C9AC91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9f062b-b5a1-4053-b85c-d6389447b2b5"/>
    <ds:schemaRef ds:uri="54ede5f2-1cae-4a5b-af5d-4b696e6b93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794DBD-E0B6-4625-AB33-3E5584FBC5F5}">
  <ds:schemaRefs>
    <ds:schemaRef ds:uri="http://schemas.microsoft.com/sharepoint/v3/contenttype/forms"/>
  </ds:schemaRefs>
</ds:datastoreItem>
</file>

<file path=customXml/itemProps3.xml><?xml version="1.0" encoding="utf-8"?>
<ds:datastoreItem xmlns:ds="http://schemas.openxmlformats.org/officeDocument/2006/customXml" ds:itemID="{8EA91690-2A0C-4DC4-A9F7-A7DF53E89148}">
  <ds:schemaRefs>
    <ds:schemaRef ds:uri="http://purl.org/dc/elements/1.1/"/>
    <ds:schemaRef ds:uri="http://schemas.microsoft.com/office/2006/metadata/properties"/>
    <ds:schemaRef ds:uri="http://www.w3.org/XML/1998/namespace"/>
    <ds:schemaRef ds:uri="http://schemas.microsoft.com/office/2006/documentManagement/types"/>
    <ds:schemaRef ds:uri="a09f062b-b5a1-4053-b85c-d6389447b2b5"/>
    <ds:schemaRef ds:uri="http://purl.org/dc/dcmitype/"/>
    <ds:schemaRef ds:uri="http://schemas.microsoft.com/office/infopath/2007/PartnerControls"/>
    <ds:schemaRef ds:uri="http://schemas.openxmlformats.org/package/2006/metadata/core-properties"/>
    <ds:schemaRef ds:uri="54ede5f2-1cae-4a5b-af5d-4b696e6b9345"/>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923</Words>
  <Characters>4893</Characters>
  <Application>Microsoft Office Word</Application>
  <DocSecurity>0</DocSecurity>
  <Lines>40</Lines>
  <Paragraphs>11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Meneses Echavez, Jose Francisco</dc:creator>
  <cp:keywords/>
  <dc:description/>
  <cp:lastModifiedBy>Meneses Echavez, Jose Francisco</cp:lastModifiedBy>
  <cp:revision>1</cp:revision>
  <dcterms:created xsi:type="dcterms:W3CDTF">2020-09-15T14:24:00Z</dcterms:created>
  <dcterms:modified xsi:type="dcterms:W3CDTF">2020-09-15T14:25:00Z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0x0101006016B823B6146B4F8B78C628B477206C</vt:lpwstr>
  </property>
</Properties>
</file>