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18FA" w:rsidRDefault="00DE18FA" w:rsidP="00DE18FA">
      <w:pPr>
        <w:pStyle w:val="Heading1"/>
      </w:pPr>
      <w:bookmarkStart w:id="0" w:name="additional-file-1"/>
      <w:r>
        <w:t>Additional file 1</w:t>
      </w:r>
      <w:bookmarkEnd w:id="0"/>
    </w:p>
    <w:p w:rsidR="00DE18FA" w:rsidRDefault="00DE18FA" w:rsidP="00DE18FA">
      <w:r>
        <w:rPr>
          <w:noProof/>
        </w:rPr>
        <w:drawing>
          <wp:inline distT="0" distB="0" distL="0" distR="0" wp14:anchorId="328D1B4B" wp14:editId="6A5CD227">
            <wp:extent cx="5943600" cy="4754880"/>
            <wp:effectExtent l="0" t="0" r="0" b="0"/>
            <wp:docPr id="4" name="Picture" descr="Figure 4: Encounter probability [14] for each forest site (row) and an individual vertebrate species (column) increases from 0 (light circle) to 1 (dark circle). A row sum equals to 1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index_files/figure-docx/A-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8FA" w:rsidRDefault="00DE18FA" w:rsidP="00DE18FA">
      <w:r>
        <w:t>Figure 4: Encounter probability [</w:t>
      </w:r>
      <w:hyperlink w:anchor="ref-pmid31492171">
        <w:r>
          <w:rPr>
            <w:rStyle w:val="Hyperlink"/>
          </w:rPr>
          <w:t>14</w:t>
        </w:r>
      </w:hyperlink>
      <w:r>
        <w:t>] for each forest site (row) and an individual vertebrate species (column) increases from 0 (light circle) to 1 (dark circle). A row sum equals to 1.</w:t>
      </w:r>
    </w:p>
    <w:p w:rsidR="00DE18FA" w:rsidRDefault="00DE18FA" w:rsidP="00DE18FA">
      <w:r>
        <w:br w:type="page"/>
      </w:r>
    </w:p>
    <w:p w:rsidR="00DE18FA" w:rsidRDefault="00DE18FA" w:rsidP="00DE18FA">
      <w:r>
        <w:lastRenderedPageBreak/>
        <w:t>Table 5: Number of larval ticks on four ungulate species.</w:t>
      </w:r>
    </w:p>
    <w:tbl>
      <w:tblPr>
        <w:tblW w:w="0" w:type="pct"/>
        <w:tblLook w:val="07E0" w:firstRow="1" w:lastRow="1" w:firstColumn="1" w:lastColumn="1" w:noHBand="1" w:noVBand="1"/>
        <w:tblCaption w:val="Table 5: Number of larval ticks on four ungulate species."/>
      </w:tblPr>
      <w:tblGrid>
        <w:gridCol w:w="1359"/>
        <w:gridCol w:w="1028"/>
        <w:gridCol w:w="703"/>
        <w:gridCol w:w="1209"/>
      </w:tblGrid>
      <w:tr w:rsidR="00DE18FA" w:rsidTr="00FC5948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DE18FA" w:rsidRDefault="00DE18FA" w:rsidP="00FC5948">
            <w:r>
              <w:t>Species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DE18FA" w:rsidRDefault="00DE18FA" w:rsidP="00FC5948">
            <w:pPr>
              <w:jc w:val="right"/>
            </w:pPr>
            <w:r>
              <w:t>Samples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DE18FA" w:rsidRDefault="00DE18FA" w:rsidP="00FC5948">
            <w:pPr>
              <w:jc w:val="right"/>
            </w:pPr>
            <w:r>
              <w:t>DOL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DE18FA" w:rsidRDefault="00DE18FA" w:rsidP="00FC5948">
            <w:r>
              <w:t>Reference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Fallow.deer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115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5719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8517488">
              <w:r>
                <w:rPr>
                  <w:rStyle w:val="Hyperlink"/>
                </w:rPr>
                <w:t>28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Red.deer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32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22260900">
              <w:r>
                <w:rPr>
                  <w:rStyle w:val="Hyperlink"/>
                </w:rPr>
                <w:t>32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Red.deer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147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4140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8517488">
              <w:r>
                <w:rPr>
                  <w:rStyle w:val="Hyperlink"/>
                </w:rPr>
                <w:t>28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Red.deer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38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305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25113977">
              <w:r>
                <w:rPr>
                  <w:rStyle w:val="Hyperlink"/>
                </w:rPr>
                <w:t>27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Red.deer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49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70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26450650">
              <w:r>
                <w:rPr>
                  <w:rStyle w:val="Hyperlink"/>
                </w:rPr>
                <w:t>33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Red.deer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33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256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25391754">
              <w:r>
                <w:rPr>
                  <w:rStyle w:val="Hyperlink"/>
                </w:rPr>
                <w:t>34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Red.deer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197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416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23541678">
              <w:r>
                <w:rPr>
                  <w:rStyle w:val="Hyperlink"/>
                </w:rPr>
                <w:t>35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Wild.boar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73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25113977">
              <w:r>
                <w:rPr>
                  <w:rStyle w:val="Hyperlink"/>
                </w:rPr>
                <w:t>27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Roe.deer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35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3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22260900">
              <w:r>
                <w:rPr>
                  <w:rStyle w:val="Hyperlink"/>
                </w:rPr>
                <w:t>32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Roe.deer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224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621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23541678">
              <w:r>
                <w:rPr>
                  <w:rStyle w:val="Hyperlink"/>
                </w:rPr>
                <w:t>35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Roe.deer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80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862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20204470">
              <w:r>
                <w:rPr>
                  <w:rStyle w:val="Hyperlink"/>
                </w:rPr>
                <w:t>36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Roe.deer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67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577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8517488">
              <w:r>
                <w:rPr>
                  <w:rStyle w:val="Hyperlink"/>
                </w:rPr>
                <w:t>28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Roe.deer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154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459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24063094">
              <w:r>
                <w:rPr>
                  <w:rStyle w:val="Hyperlink"/>
                </w:rPr>
                <w:t>37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Roe.deer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37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9805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9423270">
              <w:r>
                <w:rPr>
                  <w:rStyle w:val="Hyperlink"/>
                </w:rPr>
                <w:t>38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Roe.deer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367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1052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20963472">
              <w:r>
                <w:rPr>
                  <w:rStyle w:val="Hyperlink"/>
                </w:rPr>
                <w:t>39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Roe.deer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142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268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20099011">
              <w:r>
                <w:rPr>
                  <w:rStyle w:val="Hyperlink"/>
                </w:rPr>
                <w:t>40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Roe.deer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2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130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32211989">
              <w:r>
                <w:rPr>
                  <w:rStyle w:val="Hyperlink"/>
                </w:rPr>
                <w:t>41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Roe.deer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50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32211989">
              <w:r>
                <w:rPr>
                  <w:rStyle w:val="Hyperlink"/>
                </w:rPr>
                <w:t>41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Roe.deer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54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8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32211989">
              <w:r>
                <w:rPr>
                  <w:rStyle w:val="Hyperlink"/>
                </w:rPr>
                <w:t>41</w:t>
              </w:r>
            </w:hyperlink>
            <w:r>
              <w:t>]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Roe.deer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28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30</w:t>
            </w:r>
          </w:p>
        </w:tc>
        <w:tc>
          <w:tcPr>
            <w:tcW w:w="0" w:type="auto"/>
          </w:tcPr>
          <w:p w:rsidR="00DE18FA" w:rsidRDefault="00DE18FA" w:rsidP="00FC5948">
            <w:r>
              <w:t>[</w:t>
            </w:r>
            <w:hyperlink w:anchor="ref-pmid32211989">
              <w:r>
                <w:rPr>
                  <w:rStyle w:val="Hyperlink"/>
                </w:rPr>
                <w:t>41</w:t>
              </w:r>
            </w:hyperlink>
            <w:r>
              <w:t>]</w:t>
            </w:r>
          </w:p>
        </w:tc>
      </w:tr>
    </w:tbl>
    <w:p w:rsidR="00DE18FA" w:rsidRDefault="00DE18FA" w:rsidP="00DE18FA">
      <w:r>
        <w:lastRenderedPageBreak/>
        <w:br w:type="page"/>
      </w:r>
    </w:p>
    <w:p w:rsidR="00DE18FA" w:rsidRDefault="00DE18FA" w:rsidP="00DE18FA">
      <w:r>
        <w:lastRenderedPageBreak/>
        <w:t xml:space="preserve">Table 6: Summary of tests for the presence of </w:t>
      </w:r>
      <w:r>
        <w:rPr>
          <w:i/>
        </w:rPr>
        <w:t>Anaplasma phagocytophilum</w:t>
      </w:r>
      <w:r>
        <w:t xml:space="preserve"> in questing </w:t>
      </w:r>
      <w:r>
        <w:rPr>
          <w:i/>
        </w:rPr>
        <w:t>Ixodes ricinus</w:t>
      </w:r>
      <w:r>
        <w:t xml:space="preserve"> nymphs.</w:t>
      </w:r>
    </w:p>
    <w:tbl>
      <w:tblPr>
        <w:tblW w:w="0" w:type="pct"/>
        <w:tblLook w:val="07E0" w:firstRow="1" w:lastRow="1" w:firstColumn="1" w:lastColumn="1" w:noHBand="1" w:noVBand="1"/>
        <w:tblCaption w:val="Table 6: Summary of tests for the presence of Anaplasma phagocytophilum in questing Ixodes ricinus nymphs."/>
      </w:tblPr>
      <w:tblGrid>
        <w:gridCol w:w="578"/>
        <w:gridCol w:w="703"/>
        <w:gridCol w:w="703"/>
        <w:gridCol w:w="979"/>
        <w:gridCol w:w="764"/>
        <w:gridCol w:w="1007"/>
      </w:tblGrid>
      <w:tr w:rsidR="00DE18FA" w:rsidTr="00FC5948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DE18FA" w:rsidRDefault="00DE18FA" w:rsidP="00FC5948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DE18FA" w:rsidRDefault="00DE18FA" w:rsidP="00FC5948">
            <w:pPr>
              <w:jc w:val="right"/>
            </w:pPr>
            <w:r>
              <w:t>DON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DE18FA" w:rsidRDefault="00DE18FA" w:rsidP="00FC5948">
            <w:pPr>
              <w:jc w:val="right"/>
            </w:pPr>
            <w:r>
              <w:t>Test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DE18FA" w:rsidRDefault="00DE18FA" w:rsidP="00FC5948">
            <w:pPr>
              <w:jc w:val="right"/>
            </w:pPr>
            <w:r>
              <w:t>Positive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DE18FA" w:rsidRDefault="00DE18FA" w:rsidP="00FC5948">
            <w:pPr>
              <w:jc w:val="right"/>
            </w:pPr>
            <w:r>
              <w:t>NIP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DE18FA" w:rsidRDefault="00DE18FA" w:rsidP="00FC5948">
            <w:pPr>
              <w:jc w:val="right"/>
            </w:pPr>
            <w:r>
              <w:t>DIN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BU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2200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688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0.000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0.000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DW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1647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1650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68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0.041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67.876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HM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1531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624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36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0.058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88.327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EN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1379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1397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62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0.044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61.201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ST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1134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1129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0.008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9.040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VH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1039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1039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4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0.004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4.000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DK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870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858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31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0.036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31.434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BB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869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742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6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0.008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7.027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RB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859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863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0.008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6.968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KB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794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791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2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0.003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2.008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VA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765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763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42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0.055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42.110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PW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760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767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114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0.149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112.960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AW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726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678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39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0.058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41.761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ZM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680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665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21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0.032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21.474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MH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640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639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0.017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11.017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VL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403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398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2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0.005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2.025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PD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130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130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0.008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1.000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HD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120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120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0.008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1.000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SD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22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26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0.000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0.000</w:t>
            </w:r>
          </w:p>
        </w:tc>
      </w:tr>
    </w:tbl>
    <w:p w:rsidR="00DE18FA" w:rsidRDefault="00DE18FA" w:rsidP="00DE18FA">
      <w:r>
        <w:lastRenderedPageBreak/>
        <w:br w:type="page"/>
      </w:r>
    </w:p>
    <w:p w:rsidR="00DE18FA" w:rsidRDefault="00DE18FA" w:rsidP="00DE18FA">
      <w:r>
        <w:lastRenderedPageBreak/>
        <w:t>Table 7: Correlation in encounter rates between ungulates and other forest species [</w:t>
      </w:r>
      <w:hyperlink w:anchor="ref-pmid31492171">
        <w:r>
          <w:rPr>
            <w:rStyle w:val="Hyperlink"/>
          </w:rPr>
          <w:t>14</w:t>
        </w:r>
      </w:hyperlink>
      <w:r>
        <w:t>].</w:t>
      </w:r>
    </w:p>
    <w:tbl>
      <w:tblPr>
        <w:tblW w:w="0" w:type="pct"/>
        <w:tblLook w:val="07E0" w:firstRow="1" w:lastRow="1" w:firstColumn="1" w:lastColumn="1" w:noHBand="1" w:noVBand="1"/>
        <w:tblCaption w:val="Table 7: Correlation in encounter rates between ungulates and other forest species [14]."/>
      </w:tblPr>
      <w:tblGrid>
        <w:gridCol w:w="2909"/>
        <w:gridCol w:w="1124"/>
        <w:gridCol w:w="1381"/>
        <w:gridCol w:w="1123"/>
        <w:gridCol w:w="1183"/>
      </w:tblGrid>
      <w:tr w:rsidR="00DE18FA" w:rsidTr="00FC5948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DE18FA" w:rsidRDefault="00DE18FA" w:rsidP="00FC5948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DE18FA" w:rsidRDefault="00DE18FA" w:rsidP="00FC5948">
            <w:pPr>
              <w:jc w:val="right"/>
            </w:pPr>
            <w:r>
              <w:t>Roe.Deer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DE18FA" w:rsidRDefault="00DE18FA" w:rsidP="00FC5948">
            <w:pPr>
              <w:jc w:val="right"/>
            </w:pPr>
            <w:r>
              <w:t>Fallow.Deer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DE18FA" w:rsidRDefault="00DE18FA" w:rsidP="00FC5948">
            <w:pPr>
              <w:jc w:val="right"/>
            </w:pPr>
            <w:r>
              <w:t>Red.Deer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DE18FA" w:rsidRDefault="00DE18FA" w:rsidP="00FC5948">
            <w:pPr>
              <w:jc w:val="right"/>
            </w:pPr>
            <w:r>
              <w:t>Wild.Boar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Beech.Marten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0.345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-0.130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-0.215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-0.150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Blackbird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0.325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-0.180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-0.358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-0.200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Blue.Tit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0.266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-0.068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-0.111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-0.078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Chaffinch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-0.071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-0.068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-0.111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-0.078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Common.Starling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0.266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-0.068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-0.111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-0.078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Eurasian.Jay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0.185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0.100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0.357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0.265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Eurasian.Red.Squirrel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0.108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-0.069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-0.316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-0.220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Eurasian.Siskin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0.244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-0.068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-0.111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-0.078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Eurasian.woodcock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-0.231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0.872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-0.153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-0.106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European.Badger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0.247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-0.228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-0.133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-0.051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European.Hare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0.189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-0.196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-0.320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-0.224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European.Pine.Marten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-0.037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-0.033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0.475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0.344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European.Rabbit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-0.145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-0.075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-0.123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-0.086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Fallow.Deer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-0.327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1.000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-0.110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-0.083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Great.Spotted.Woodpecker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0.233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0.034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-0.187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-0.130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Great.tit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0.358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-0.220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-0.363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-0.253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Mistle.Thrush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-0.207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-0.059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0.661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0.085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Red.Deer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-0.435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-0.110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1.000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0.685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Red.Fox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0.024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-0.004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-0.247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-0.090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Redwing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0.293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-0.068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-0.111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-0.078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lastRenderedPageBreak/>
              <w:t>Roe.Deer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1.000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-0.327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-0.435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-0.325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Song.Thrush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0.085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-0.189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-0.312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-0.217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Stock.Dove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0.326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-0.116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-0.191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-0.133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Western.Hedgehog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-0.259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0.317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-0.222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-0.155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Western.Polecat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0.256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0.073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-0.240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-0.167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Wild.Boar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-0.325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-0.083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0.685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1.000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Wood.Pigeon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-0.299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-0.047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-0.087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-0.039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Bank.vole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-0.065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-0.198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0.459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0.253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Wood.mouse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0.193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-0.094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-0.144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-0.057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Field.vole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-0.306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-0.070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0.458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0.248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Common.shrew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-0.191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-0.169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0.331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0.164</w:t>
            </w:r>
          </w:p>
        </w:tc>
      </w:tr>
      <w:tr w:rsidR="00DE18FA" w:rsidTr="00FC5948">
        <w:tc>
          <w:tcPr>
            <w:tcW w:w="0" w:type="auto"/>
          </w:tcPr>
          <w:p w:rsidR="00DE18FA" w:rsidRDefault="00DE18FA" w:rsidP="00FC5948">
            <w:r>
              <w:t>Pygmy.shrew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-0.069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-0.121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0.067</w:t>
            </w:r>
          </w:p>
        </w:tc>
        <w:tc>
          <w:tcPr>
            <w:tcW w:w="0" w:type="auto"/>
          </w:tcPr>
          <w:p w:rsidR="00DE18FA" w:rsidRDefault="00DE18FA" w:rsidP="00FC5948">
            <w:pPr>
              <w:jc w:val="right"/>
            </w:pPr>
            <w:r>
              <w:t>0.209</w:t>
            </w:r>
          </w:p>
        </w:tc>
      </w:tr>
    </w:tbl>
    <w:p w:rsidR="00DE18FA" w:rsidRDefault="00DE18FA" w:rsidP="00DE18FA"/>
    <w:p w:rsidR="00D55D25" w:rsidRDefault="00D55D25">
      <w:bookmarkStart w:id="1" w:name="_GoBack"/>
      <w:bookmarkEnd w:id="1"/>
    </w:p>
    <w:sectPr w:rsidR="00D55D25" w:rsidSect="00C61EF5">
      <w:footerReference w:type="even" r:id="rId5"/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38879774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C61EF5" w:rsidRDefault="00DE18FA" w:rsidP="001C15A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C61EF5" w:rsidRDefault="00DE18F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203989262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C61EF5" w:rsidRDefault="00DE18FA" w:rsidP="001C15A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:rsidR="00C61EF5" w:rsidRDefault="00DE18F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8FA"/>
    <w:rsid w:val="00D55D25"/>
    <w:rsid w:val="00DE1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A60D40-3C4B-43A5-B39C-903EEABA0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18FA"/>
    <w:pPr>
      <w:spacing w:after="0" w:line="480" w:lineRule="auto"/>
    </w:pPr>
    <w:rPr>
      <w:rFonts w:eastAsiaTheme="minorEastAsia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18FA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18FA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uiPriority w:val="99"/>
    <w:semiHidden/>
    <w:unhideWhenUsed/>
    <w:rsid w:val="00DE18FA"/>
    <w:rPr>
      <w:color w:val="806000" w:themeColor="accent4" w:themeShade="80"/>
      <w:u w:val="single"/>
    </w:rPr>
  </w:style>
  <w:style w:type="paragraph" w:styleId="Footer">
    <w:name w:val="footer"/>
    <w:basedOn w:val="Normal"/>
    <w:link w:val="FooterChar"/>
    <w:uiPriority w:val="99"/>
    <w:unhideWhenUsed/>
    <w:rsid w:val="00DE18F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18FA"/>
    <w:rPr>
      <w:rFonts w:eastAsiaTheme="minorEastAsia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DE18FA"/>
  </w:style>
  <w:style w:type="character" w:styleId="LineNumber">
    <w:name w:val="line number"/>
    <w:basedOn w:val="DefaultParagraphFont"/>
    <w:uiPriority w:val="99"/>
    <w:semiHidden/>
    <w:unhideWhenUsed/>
    <w:rsid w:val="00DE18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551</Words>
  <Characters>3145</Characters>
  <Application>Microsoft Office Word</Application>
  <DocSecurity>0</DocSecurity>
  <Lines>26</Lines>
  <Paragraphs>7</Paragraphs>
  <ScaleCrop>false</ScaleCrop>
  <Company>Springer Nature IT</Company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2020-10-26T16:41:00Z</dcterms:created>
  <dcterms:modified xsi:type="dcterms:W3CDTF">2020-10-26T16:41:00Z</dcterms:modified>
</cp:coreProperties>
</file>