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D8" w:rsidRDefault="00B22A1D" w:rsidP="00B22A1D">
      <w:pPr>
        <w:widowControl/>
        <w:shd w:val="clear" w:color="auto" w:fill="FFFFFF"/>
        <w:spacing w:before="300" w:after="150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6F3229">
        <w:rPr>
          <w:rFonts w:ascii="Times New Roman" w:eastAsia="宋体" w:hAnsi="Times New Roman" w:cs="Times New Roman"/>
          <w:kern w:val="0"/>
          <w:szCs w:val="21"/>
        </w:rPr>
        <w:t>Table 1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</w:t>
      </w:r>
      <w:proofErr w:type="gramStart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>The</w:t>
      </w:r>
      <w:proofErr w:type="gramEnd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baseline characteristics of participants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1673"/>
        <w:gridCol w:w="2966"/>
        <w:gridCol w:w="3815"/>
        <w:gridCol w:w="1738"/>
        <w:gridCol w:w="866"/>
      </w:tblGrid>
      <w:tr w:rsidR="006F3229" w:rsidRPr="00E35330" w:rsidTr="00357F4A">
        <w:tc>
          <w:tcPr>
            <w:tcW w:w="1081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E35330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F3229" w:rsidRPr="00E35330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Total</w:t>
            </w:r>
            <w:r w:rsidR="000F7C23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</w:t>
            </w:r>
            <w:r w:rsidR="000F7C23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（</w:t>
            </w:r>
            <w:r w:rsidR="000F7C23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N=21366</w:t>
            </w:r>
            <w:r w:rsidR="000F7C23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）</w:t>
            </w:r>
          </w:p>
          <w:p w:rsidR="00F66EB9" w:rsidRPr="00E35330" w:rsidRDefault="00F66EB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proofErr w:type="spellStart"/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Mean+SD</w:t>
            </w:r>
            <w:proofErr w:type="spellEnd"/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/ N (%)</w:t>
            </w:r>
          </w:p>
        </w:tc>
        <w:tc>
          <w:tcPr>
            <w:tcW w:w="1051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66EB9" w:rsidRPr="00E35330" w:rsidRDefault="00F66EB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J</w:t>
            </w:r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unior middle school</w:t>
            </w:r>
            <w:r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or below</w:t>
            </w:r>
          </w:p>
          <w:p w:rsidR="0012298A" w:rsidRPr="00E35330" w:rsidRDefault="0012298A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(N=5741)</w:t>
            </w:r>
          </w:p>
        </w:tc>
        <w:tc>
          <w:tcPr>
            <w:tcW w:w="1352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2298A" w:rsidRPr="00E35330" w:rsidRDefault="00750D6C" w:rsidP="008B157B">
            <w:pPr>
              <w:widowControl/>
              <w:shd w:val="clear" w:color="auto" w:fill="FFFFFF"/>
              <w:spacing w:before="300" w:after="150"/>
              <w:jc w:val="left"/>
              <w:outlineLvl w:val="1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High school diploma and junior college</w:t>
            </w:r>
            <w:r w:rsidR="008B157B"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</w:t>
            </w:r>
            <w:r w:rsidR="0012298A"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(N=9476)</w:t>
            </w:r>
          </w:p>
        </w:tc>
        <w:tc>
          <w:tcPr>
            <w:tcW w:w="61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E35330" w:rsidRDefault="00F66EB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C</w:t>
            </w:r>
            <w:r w:rsidR="00750D6C"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ollege or above</w:t>
            </w:r>
          </w:p>
          <w:p w:rsidR="0012298A" w:rsidRPr="00E35330" w:rsidRDefault="0012298A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(N=6149)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E35330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35330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P-value</w:t>
            </w:r>
          </w:p>
        </w:tc>
      </w:tr>
      <w:tr w:rsidR="00DC4F64" w:rsidRPr="006F3229" w:rsidTr="00357F4A">
        <w:tc>
          <w:tcPr>
            <w:tcW w:w="1081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281F39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微软雅黑" w:hAnsi="Times New Roman" w:cs="Times New Roman" w:hint="eastAsia"/>
                <w:b/>
                <w:color w:val="000000"/>
                <w:kern w:val="0"/>
                <w:szCs w:val="21"/>
              </w:rPr>
              <w:t>C</w:t>
            </w:r>
            <w:r w:rsidR="00DC4F64" w:rsidRPr="006F3229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hild gender</w:t>
            </w:r>
          </w:p>
        </w:tc>
        <w:tc>
          <w:tcPr>
            <w:tcW w:w="59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0.032</w:t>
            </w:r>
          </w:p>
        </w:tc>
      </w:tr>
      <w:tr w:rsidR="00DC4F64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4F64" w:rsidRPr="006F3229" w:rsidRDefault="00DC4F64" w:rsidP="00E3533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Boys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11062 (51.77%)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2979 (51.89%)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4982 (52.57%)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3101 (50.43%)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DC4F64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C4F64" w:rsidRPr="006F3229" w:rsidRDefault="00DC4F64" w:rsidP="00E35330">
            <w:pPr>
              <w:widowControl/>
              <w:ind w:firstLineChars="100" w:firstLine="21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 xml:space="preserve">Girls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10304 (48.23%)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2762 (48.11%)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4494 (47.43%)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3048 (49.57%)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3DC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DC4F64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Child age</w:t>
            </w:r>
            <w:r>
              <w:rPr>
                <w:rFonts w:ascii="Times New Roman" w:eastAsia="微软雅黑" w:hAnsi="Times New Roman" w:cs="Times New Roman" w:hint="eastAsia"/>
                <w:b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4.82 ± 0.89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4.89 ± 0.89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4.81 ± 0.89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4.75 ± 0.88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C4F64" w:rsidRPr="006F3229" w:rsidRDefault="00DC4F64" w:rsidP="00BC47A1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kern w:val="0"/>
                <w:szCs w:val="21"/>
              </w:rPr>
              <w:t>Parental a</w:t>
            </w:r>
            <w:r w:rsidRPr="006F3229">
              <w:rPr>
                <w:rFonts w:ascii="Times New Roman" w:eastAsia="微软雅黑" w:hAnsi="Times New Roman" w:cs="Times New Roman"/>
                <w:b/>
                <w:color w:val="000000"/>
                <w:kern w:val="0"/>
                <w:szCs w:val="21"/>
              </w:rPr>
              <w:t>ge</w:t>
            </w:r>
            <w:r w:rsidR="00DC4F64">
              <w:rPr>
                <w:rFonts w:ascii="Times New Roman" w:eastAsia="微软雅黑" w:hAnsi="Times New Roman" w:cs="Times New Roman" w:hint="eastAsia"/>
                <w:b/>
                <w:color w:val="000000"/>
                <w:kern w:val="0"/>
                <w:szCs w:val="21"/>
              </w:rPr>
              <w:t xml:space="preserve"> (years)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34.75 ± 4.56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34.92 ± 5.18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34.29 ± 4.54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35.31 ± 3.85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DC4F64" w:rsidRDefault="00DC4F64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P</w:t>
            </w:r>
            <w:r w:rsidRPr="00DC4F64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arent-child reading</w:t>
            </w:r>
            <w:r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score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15.36 ± 3.42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14.29 ± 3.56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15.34 ± 3.26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16.39 ± 3.21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szCs w:val="21"/>
              </w:rPr>
              <w:t>Parental gender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E35330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Men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5108 (23.91%)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1200 (20.90%)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2291 (24.18%)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1617 (26.30%)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E35330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Female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16258 (76.09%)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4541 (79.10%)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7185 (75.82%)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4532 (73.70%)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Employment status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E35330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szCs w:val="21"/>
              </w:rPr>
              <w:t>Not working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5724 (26.79%)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3033 (52.83%)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2440 (25.75%)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251 (4.08%)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E35330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hAnsi="Times New Roman" w:cs="Times New Roman"/>
                <w:szCs w:val="21"/>
              </w:rPr>
              <w:t>Working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15642 (73.21%)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2708 (47.17%)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7036 (74.25%)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5898 (95.92%)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Smoking status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0.005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pStyle w:val="1"/>
            </w:pPr>
            <w:r w:rsidRPr="006F3229">
              <w:t xml:space="preserve">No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17858 (83.58%)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4871 (84.85%)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7905 (83.42%)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5082 (82.65%)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3508 (16.42%)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870 (15.15%)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1571 (16.58%)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1067 (17.35%)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t>Alcohol intake status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pStyle w:val="1"/>
            </w:pPr>
            <w:r w:rsidRPr="006F3229">
              <w:t xml:space="preserve">No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18187 (85.12%)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4858 (84.62%)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7935 (83.74%)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5394 (87.72%)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3179 (14.88%)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883 (15.38%)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1541 (16.26%)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755 (12.28%)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b/>
                <w:color w:val="000000"/>
                <w:szCs w:val="21"/>
              </w:rPr>
              <w:lastRenderedPageBreak/>
              <w:t>Annual family income (CNY)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>&lt; 100,000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17238 (80.68%)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5338 (92.98%)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7837 (82.70%)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4063 (66.08%)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6F32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B3036D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szCs w:val="21"/>
              </w:rPr>
              <w:t xml:space="preserve">≥ </w:t>
            </w:r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>100,000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4128 (19.32%)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403 (7.02%)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1639 (17.30%)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2086 (33.92%)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F3229" w:rsidRPr="006F3229" w:rsidRDefault="006F32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rPr>
                <w:rFonts w:ascii="Times New Roman" w:hAnsi="Times New Roman" w:cs="Times New Roman"/>
                <w:b/>
                <w:color w:val="333333"/>
                <w:szCs w:val="21"/>
              </w:rPr>
            </w:pPr>
            <w:r w:rsidRPr="006F3229">
              <w:rPr>
                <w:rFonts w:ascii="Times New Roman" w:hAnsi="Times New Roman" w:cs="Times New Roman"/>
                <w:b/>
                <w:color w:val="333333"/>
                <w:szCs w:val="21"/>
              </w:rPr>
              <w:t>Single child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FE72B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FE72B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FE72B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FE72B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pStyle w:val="1"/>
            </w:pPr>
            <w:r w:rsidRPr="006F3229">
              <w:t xml:space="preserve">No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1F374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15218 (71.23%)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1F374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4690 (81.69%)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1F374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6701 (70.72%)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1F374F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3827 (62.24%)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0F5A1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6148 (28.77%)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0F5A1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1051 (18.31%)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0F5A1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2775 (29.28%)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40829" w:rsidRPr="006F3229" w:rsidRDefault="00540829" w:rsidP="000F5A1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2322 (37.76%)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pStyle w:val="1"/>
              <w:ind w:firstLineChars="0" w:firstLine="0"/>
              <w:rPr>
                <w:b/>
              </w:rPr>
            </w:pPr>
            <w:r w:rsidRPr="006F3229">
              <w:rPr>
                <w:b/>
              </w:rPr>
              <w:t>Marital status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eastAsia="微软雅黑" w:hAnsi="Times New Roman" w:cs="Times New Roman"/>
                <w:color w:val="000000"/>
                <w:szCs w:val="21"/>
              </w:rPr>
              <w:t>Married/Living with partner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20761 (97.17%)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5439 (94.74%)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9246 (97.57%)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6076 (98.81%)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ind w:firstLineChars="100" w:firstLine="210"/>
              <w:rPr>
                <w:rFonts w:ascii="Times New Roman" w:eastAsia="宋体" w:hAnsi="Times New Roman" w:cs="Times New Roman"/>
                <w:color w:val="333333"/>
                <w:szCs w:val="21"/>
              </w:rPr>
            </w:pPr>
            <w:r w:rsidRPr="006F3229">
              <w:rPr>
                <w:rFonts w:ascii="Times New Roman" w:hAnsi="Times New Roman" w:cs="Times New Roman"/>
                <w:color w:val="333333"/>
                <w:szCs w:val="21"/>
              </w:rPr>
              <w:t xml:space="preserve">Others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605 (2.83%)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302 (5.26%)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230 (2.43%)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73 (1.19%)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>EBDs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&lt;0.001</w:t>
            </w:r>
          </w:p>
        </w:tc>
      </w:tr>
      <w:tr w:rsidR="00540829" w:rsidRPr="006F3229" w:rsidTr="00357F4A">
        <w:tc>
          <w:tcPr>
            <w:tcW w:w="108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pStyle w:val="1"/>
            </w:pPr>
            <w:r w:rsidRPr="006F3229">
              <w:t xml:space="preserve">No 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17388 (81.38%)</w:t>
            </w:r>
          </w:p>
        </w:tc>
        <w:tc>
          <w:tcPr>
            <w:tcW w:w="1051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4337 (75.54%)</w:t>
            </w:r>
          </w:p>
        </w:tc>
        <w:tc>
          <w:tcPr>
            <w:tcW w:w="1352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7800 (82.31%)</w:t>
            </w:r>
          </w:p>
        </w:tc>
        <w:tc>
          <w:tcPr>
            <w:tcW w:w="61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5251 (85.40%)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540829" w:rsidRPr="006F3229" w:rsidTr="00357F4A">
        <w:tc>
          <w:tcPr>
            <w:tcW w:w="1081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B3036D">
            <w:pPr>
              <w:pStyle w:val="1"/>
            </w:pPr>
            <w:r w:rsidRPr="006F3229">
              <w:t xml:space="preserve">Yes 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3978 (18.62%)</w:t>
            </w:r>
          </w:p>
        </w:tc>
        <w:tc>
          <w:tcPr>
            <w:tcW w:w="1051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1404 (24.46%)</w:t>
            </w:r>
          </w:p>
        </w:tc>
        <w:tc>
          <w:tcPr>
            <w:tcW w:w="1352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1676 (17.69%)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898 (14.60%)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40829" w:rsidRPr="006F3229" w:rsidRDefault="00540829" w:rsidP="005B1CF7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</w:tbl>
    <w:p w:rsidR="008259E3" w:rsidRDefault="00C65135" w:rsidP="00B22A1D">
      <w:pPr>
        <w:widowControl/>
        <w:shd w:val="clear" w:color="auto" w:fill="FFFFFF"/>
        <w:spacing w:before="300" w:after="150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D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ata showed as </w:t>
      </w:r>
      <w:proofErr w:type="spellStart"/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Mean+SD</w:t>
      </w:r>
      <w:proofErr w:type="spellEnd"/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or</w:t>
      </w:r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N(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%)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.</w:t>
      </w:r>
    </w:p>
    <w:p w:rsidR="00B22A1D" w:rsidRPr="006F3229" w:rsidRDefault="00B22A1D" w:rsidP="00B22A1D">
      <w:pPr>
        <w:widowControl/>
        <w:shd w:val="clear" w:color="auto" w:fill="FFFFFF"/>
        <w:spacing w:before="300" w:after="150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>Table 2 Relationship</w:t>
      </w:r>
      <w:bookmarkStart w:id="0" w:name="OLE_LINK7"/>
      <w:bookmarkStart w:id="1" w:name="OLE_LINK8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between parental education and the risk of</w:t>
      </w:r>
      <w:bookmarkEnd w:id="0"/>
      <w:bookmarkEnd w:id="1"/>
      <w:r w:rsidR="006F322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 xml:space="preserve"> EBDs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and </w:t>
      </w:r>
      <w:r w:rsidR="00E06A8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s</w:t>
      </w:r>
      <w:r w:rsidR="00E06A89" w:rsidRPr="00E06A89">
        <w:rPr>
          <w:rFonts w:ascii="Times New Roman" w:eastAsia="宋体" w:hAnsi="Times New Roman" w:cs="Times New Roman"/>
          <w:color w:val="333333"/>
          <w:kern w:val="0"/>
          <w:szCs w:val="21"/>
        </w:rPr>
        <w:t>hared reading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in different models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8"/>
        <w:gridCol w:w="4785"/>
        <w:gridCol w:w="4785"/>
      </w:tblGrid>
      <w:tr w:rsidR="00360742" w:rsidRPr="006F3229" w:rsidTr="00357F4A">
        <w:tc>
          <w:tcPr>
            <w:tcW w:w="160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Exposure</w:t>
            </w:r>
          </w:p>
        </w:tc>
        <w:tc>
          <w:tcPr>
            <w:tcW w:w="16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Non-adjusted</w:t>
            </w:r>
            <w:r w:rsidR="00385D12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model</w:t>
            </w:r>
          </w:p>
        </w:tc>
        <w:tc>
          <w:tcPr>
            <w:tcW w:w="169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Adjust</w:t>
            </w:r>
            <w:r w:rsidR="00385D12">
              <w:rPr>
                <w:rFonts w:ascii="Times New Roman" w:eastAsia="宋体" w:hAnsi="Times New Roman" w:cs="Times New Roman" w:hint="eastAsia"/>
                <w:b/>
                <w:color w:val="333333"/>
                <w:kern w:val="0"/>
                <w:szCs w:val="21"/>
              </w:rPr>
              <w:t xml:space="preserve"> model</w:t>
            </w:r>
          </w:p>
        </w:tc>
      </w:tr>
      <w:tr w:rsidR="00360742" w:rsidRPr="006F3229" w:rsidTr="00357F4A">
        <w:tc>
          <w:tcPr>
            <w:tcW w:w="160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B22A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 xml:space="preserve">Total difficulties </w:t>
            </w:r>
          </w:p>
        </w:tc>
        <w:tc>
          <w:tcPr>
            <w:tcW w:w="169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360742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B22A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 xml:space="preserve">Education level 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276E4D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76E4D" w:rsidRPr="006F3229" w:rsidRDefault="00276E4D" w:rsidP="00276E4D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t>Junior middle school or below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76E4D" w:rsidRPr="006F3229" w:rsidRDefault="00510720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1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 xml:space="preserve"> (Reference)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76E4D" w:rsidRPr="006F3229" w:rsidRDefault="00510720" w:rsidP="0051072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1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 xml:space="preserve"> (Reference)</w:t>
            </w:r>
          </w:p>
        </w:tc>
      </w:tr>
      <w:tr w:rsidR="00360742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 </w:t>
            </w: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t>High school diploma and junior college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0.66 (0.61, 0.72) &lt;0.0001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0.70 (0.64, 0.76) &lt;0.0001</w:t>
            </w:r>
          </w:p>
        </w:tc>
      </w:tr>
      <w:tr w:rsidR="00360742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 </w:t>
            </w: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t>College or above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0.53 (0.48, 0.58) &lt;0.0001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0.61 (0.55, 0.68) &lt;0.0001</w:t>
            </w:r>
          </w:p>
        </w:tc>
      </w:tr>
      <w:tr w:rsidR="00B22A1D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22A1D" w:rsidRPr="006F3229" w:rsidRDefault="00E06A89" w:rsidP="003607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E06A8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>Shared reading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22A1D" w:rsidRPr="006F3229" w:rsidRDefault="00B22A1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22A1D" w:rsidRPr="006F3229" w:rsidRDefault="00B22A1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360742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B22A1D">
            <w:pPr>
              <w:widowControl/>
              <w:shd w:val="clear" w:color="auto" w:fill="FFFFFF"/>
              <w:spacing w:before="300" w:after="150"/>
              <w:jc w:val="left"/>
              <w:outlineLvl w:val="1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360742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B22A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  <w:t xml:space="preserve">Education level 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60742" w:rsidRPr="006F3229" w:rsidRDefault="00360742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</w:tr>
      <w:tr w:rsidR="00276E4D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B3036D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</w:rPr>
            </w:pP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lastRenderedPageBreak/>
              <w:t>Junior middle school or below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510720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 xml:space="preserve">0 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>(Reference)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</w:t>
            </w:r>
            <w:r w:rsidR="00510720" w:rsidRPr="009A70F1">
              <w:rPr>
                <w:rFonts w:ascii="Times New Roman" w:eastAsia="等线" w:hAnsi="Times New Roman" w:cs="Times New Roman"/>
                <w:szCs w:val="21"/>
              </w:rPr>
              <w:t xml:space="preserve"> (Reference)</w:t>
            </w:r>
          </w:p>
        </w:tc>
      </w:tr>
      <w:tr w:rsidR="00276E4D" w:rsidRPr="006F3229" w:rsidTr="00357F4A">
        <w:tc>
          <w:tcPr>
            <w:tcW w:w="1608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B3036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 </w:t>
            </w: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t>High school diploma and junior college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1.06 (0.95, 1.16) &lt;0.0001</w:t>
            </w:r>
          </w:p>
        </w:tc>
        <w:tc>
          <w:tcPr>
            <w:tcW w:w="1696" w:type="pc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0.87 (0.75, 0.98) &lt;0.0001</w:t>
            </w:r>
          </w:p>
        </w:tc>
      </w:tr>
      <w:tr w:rsidR="00276E4D" w:rsidRPr="006F3229" w:rsidTr="00357F4A">
        <w:trPr>
          <w:trHeight w:val="52"/>
        </w:trPr>
        <w:tc>
          <w:tcPr>
            <w:tcW w:w="160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B3036D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 </w:t>
            </w:r>
            <w:r w:rsidRPr="00276E4D"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shd w:val="clear" w:color="auto" w:fill="FFFFFF"/>
              </w:rPr>
              <w:t>College or above</w:t>
            </w:r>
          </w:p>
        </w:tc>
        <w:tc>
          <w:tcPr>
            <w:tcW w:w="1696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2.10 (1.98, 2.22) &lt;0.0001</w:t>
            </w:r>
          </w:p>
        </w:tc>
        <w:tc>
          <w:tcPr>
            <w:tcW w:w="1696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6E4D" w:rsidRPr="006F3229" w:rsidRDefault="00276E4D" w:rsidP="00360742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6F3229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1.64 (1.51, 1.78) &lt;0.0001</w:t>
            </w:r>
          </w:p>
        </w:tc>
      </w:tr>
    </w:tbl>
    <w:p w:rsidR="008259E3" w:rsidRDefault="00360742" w:rsidP="00F81671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</w:pPr>
      <w:r w:rsidRPr="006F3229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Non-adjusted model adjust for: None </w:t>
      </w:r>
    </w:p>
    <w:p w:rsidR="0019153C" w:rsidRDefault="00360742" w:rsidP="00F81671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bookmarkStart w:id="2" w:name="OLE_LINK9"/>
      <w:r w:rsidRPr="006F3229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Adjust model adjust for:</w:t>
      </w:r>
      <w:r w:rsidR="008259E3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child gender;</w:t>
      </w:r>
      <w:r w:rsidR="008259E3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</w:t>
      </w:r>
      <w:r w:rsidR="00EC73DF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child age</w:t>
      </w:r>
      <w:r w:rsidR="00EC73DF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(</w:t>
      </w:r>
      <w:r w:rsidR="00EC73DF" w:rsidRPr="00EC73DF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continuous</w:t>
      </w:r>
      <w:r w:rsidR="00EC73DF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)</w:t>
      </w:r>
      <w:r w:rsidR="00EC73DF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EC73DF" w:rsidRPr="0019153C">
        <w:rPr>
          <w:rFonts w:ascii="Times New Roman" w:hAnsi="Times New Roman" w:cs="Times New Roman"/>
          <w:color w:val="333333"/>
          <w:szCs w:val="21"/>
        </w:rPr>
        <w:t>parental a</w:t>
      </w:r>
      <w:r w:rsidR="00EC73DF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ge</w:t>
      </w:r>
      <w:r w:rsidR="00EC73DF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(</w:t>
      </w:r>
      <w:r w:rsidR="00EC73DF" w:rsidRPr="00EC73DF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continuous</w:t>
      </w:r>
      <w:r w:rsidR="00EC73DF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)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8259E3" w:rsidRPr="0019153C">
        <w:rPr>
          <w:rFonts w:ascii="Times New Roman" w:hAnsi="Times New Roman" w:cs="Times New Roman"/>
          <w:color w:val="333333"/>
          <w:szCs w:val="21"/>
        </w:rPr>
        <w:t>parental g</w:t>
      </w:r>
      <w:r w:rsidR="008259E3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ender;</w:t>
      </w:r>
      <w:r w:rsidR="008259E3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 xml:space="preserve"> </w:t>
      </w:r>
      <w:r w:rsidR="0019153C" w:rsidRPr="0019153C">
        <w:rPr>
          <w:rFonts w:ascii="Times New Roman" w:eastAsia="微软雅黑" w:hAnsi="Times New Roman" w:cs="Times New Roman"/>
          <w:color w:val="000000"/>
          <w:szCs w:val="21"/>
        </w:rPr>
        <w:t>employment status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19153C" w:rsidRPr="0019153C">
        <w:rPr>
          <w:rFonts w:ascii="Times New Roman" w:eastAsia="微软雅黑" w:hAnsi="Times New Roman" w:cs="Times New Roman"/>
          <w:color w:val="000000"/>
          <w:szCs w:val="21"/>
        </w:rPr>
        <w:t>alcohol intake status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19153C" w:rsidRPr="0019153C">
        <w:rPr>
          <w:rFonts w:ascii="Times New Roman" w:eastAsia="微软雅黑" w:hAnsi="Times New Roman" w:cs="Times New Roman"/>
          <w:color w:val="000000"/>
          <w:szCs w:val="21"/>
        </w:rPr>
        <w:t>smoking status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19153C" w:rsidRPr="0019153C">
        <w:rPr>
          <w:rFonts w:ascii="Times New Roman" w:eastAsia="微软雅黑" w:hAnsi="Times New Roman" w:cs="Times New Roman"/>
          <w:color w:val="000000"/>
          <w:szCs w:val="21"/>
        </w:rPr>
        <w:t>annual family income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; </w:t>
      </w:r>
      <w:r w:rsidR="0019153C" w:rsidRPr="0019153C">
        <w:rPr>
          <w:rFonts w:ascii="Times New Roman" w:hAnsi="Times New Roman" w:cs="Times New Roman"/>
          <w:color w:val="333333"/>
          <w:szCs w:val="21"/>
        </w:rPr>
        <w:t>single child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; marital status</w:t>
      </w:r>
      <w:r w:rsidR="0019153C" w:rsidRPr="0019153C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 </w:t>
      </w:r>
    </w:p>
    <w:bookmarkEnd w:id="2"/>
    <w:p w:rsidR="00772F46" w:rsidRPr="006F3229" w:rsidRDefault="00B22A1D" w:rsidP="00814E1F">
      <w:pPr>
        <w:widowControl/>
        <w:shd w:val="clear" w:color="auto" w:fill="FFFFFF"/>
        <w:spacing w:before="300" w:after="150"/>
        <w:jc w:val="left"/>
        <w:outlineLvl w:val="1"/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</w:pPr>
      <w:r w:rsidRPr="006F3229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Table </w:t>
      </w:r>
      <w:r w:rsidR="00401C9F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3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Mediation analysis of the association between </w:t>
      </w:r>
      <w:bookmarkStart w:id="3" w:name="OLE_LINK3"/>
      <w:bookmarkStart w:id="4" w:name="OLE_LINK4"/>
      <w:bookmarkStart w:id="5" w:name="OLE_LINK5"/>
      <w:bookmarkStart w:id="6" w:name="OLE_LINK6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parental education </w:t>
      </w:r>
      <w:bookmarkEnd w:id="3"/>
      <w:bookmarkEnd w:id="4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and the risk of </w:t>
      </w:r>
      <w:bookmarkEnd w:id="5"/>
      <w:bookmarkEnd w:id="6"/>
      <w:r w:rsidR="006F322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 xml:space="preserve">EBDs </w:t>
      </w:r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mediated by </w:t>
      </w:r>
      <w:bookmarkStart w:id="7" w:name="OLE_LINK1"/>
      <w:bookmarkStart w:id="8" w:name="OLE_LINK2"/>
      <w:r w:rsidRPr="006F3229">
        <w:rPr>
          <w:rFonts w:ascii="Times New Roman" w:eastAsia="宋体" w:hAnsi="Times New Roman" w:cs="Times New Roman"/>
          <w:color w:val="333333"/>
          <w:kern w:val="0"/>
          <w:szCs w:val="21"/>
        </w:rPr>
        <w:t>parent-child reading</w:t>
      </w:r>
      <w:bookmarkEnd w:id="7"/>
      <w:bookmarkEnd w:id="8"/>
    </w:p>
    <w:tbl>
      <w:tblPr>
        <w:tblW w:w="5000" w:type="pct"/>
        <w:tblLook w:val="0000" w:firstRow="0" w:lastRow="0" w:firstColumn="0" w:lastColumn="0" w:noHBand="0" w:noVBand="0"/>
      </w:tblPr>
      <w:tblGrid>
        <w:gridCol w:w="4979"/>
        <w:gridCol w:w="2396"/>
        <w:gridCol w:w="2161"/>
        <w:gridCol w:w="4638"/>
      </w:tblGrid>
      <w:tr w:rsidR="006C679A" w:rsidRPr="009A70F1" w:rsidTr="00357F4A">
        <w:trPr>
          <w:trHeight w:val="305"/>
        </w:trPr>
        <w:tc>
          <w:tcPr>
            <w:tcW w:w="1756" w:type="pct"/>
            <w:tcBorders>
              <w:top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845" w:type="pct"/>
            <w:tcBorders>
              <w:top w:val="single" w:sz="12" w:space="0" w:color="auto"/>
            </w:tcBorders>
          </w:tcPr>
          <w:p w:rsidR="000E6311" w:rsidRPr="009A70F1" w:rsidRDefault="00E251A2" w:rsidP="001074D5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A</w:t>
            </w:r>
            <w:r w:rsidR="00FF781D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 xml:space="preserve">djusted </w:t>
            </w:r>
            <w:r w:rsidR="007E2E35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m</w:t>
            </w:r>
            <w:r w:rsidR="00FF781D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odel</w:t>
            </w:r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 xml:space="preserve"> </w:t>
            </w:r>
            <w:r w:rsidR="00027451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2398" w:type="pct"/>
            <w:gridSpan w:val="2"/>
            <w:tcBorders>
              <w:top w:val="single" w:sz="12" w:space="0" w:color="auto"/>
            </w:tcBorders>
          </w:tcPr>
          <w:p w:rsidR="000E6311" w:rsidRPr="009A70F1" w:rsidRDefault="00E251A2" w:rsidP="00027451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Adjusted model</w:t>
            </w:r>
            <w:r w:rsidR="00027451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 xml:space="preserve"> 2</w:t>
            </w:r>
          </w:p>
        </w:tc>
      </w:tr>
      <w:tr w:rsidR="001074D5" w:rsidRPr="009A70F1" w:rsidTr="00357F4A">
        <w:trPr>
          <w:trHeight w:val="305"/>
        </w:trPr>
        <w:tc>
          <w:tcPr>
            <w:tcW w:w="1756" w:type="pct"/>
            <w:tcBorders>
              <w:bottom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</w:p>
        </w:tc>
        <w:tc>
          <w:tcPr>
            <w:tcW w:w="845" w:type="pct"/>
            <w:tcBorders>
              <w:bottom w:val="single" w:sz="12" w:space="0" w:color="auto"/>
            </w:tcBorders>
          </w:tcPr>
          <w:p w:rsidR="000E6311" w:rsidRPr="009A70F1" w:rsidRDefault="000E6311" w:rsidP="00233CA3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b/>
                <w:bCs/>
                <w:szCs w:val="21"/>
              </w:rPr>
              <w:t>OR (95%CI)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0E6311" w:rsidRPr="009A70F1" w:rsidRDefault="000E6311" w:rsidP="001074D5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b/>
                <w:bCs/>
                <w:szCs w:val="21"/>
              </w:rPr>
              <w:t>OR (95%CI)</w:t>
            </w:r>
          </w:p>
        </w:tc>
        <w:tc>
          <w:tcPr>
            <w:tcW w:w="1636" w:type="pct"/>
            <w:tcBorders>
              <w:bottom w:val="single" w:sz="12" w:space="0" w:color="auto"/>
            </w:tcBorders>
          </w:tcPr>
          <w:p w:rsidR="000E6311" w:rsidRPr="009A70F1" w:rsidRDefault="000E6311" w:rsidP="00E251A2">
            <w:pPr>
              <w:autoSpaceDE w:val="0"/>
              <w:autoSpaceDN w:val="0"/>
              <w:adjustRightInd w:val="0"/>
              <w:ind w:firstLineChars="100" w:firstLine="210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b/>
                <w:bCs/>
                <w:szCs w:val="21"/>
              </w:rPr>
              <w:t>Mediation proportion (%) (95% CI)</w:t>
            </w:r>
            <w:r w:rsidR="00233CA3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 xml:space="preserve"> </w:t>
            </w:r>
          </w:p>
        </w:tc>
      </w:tr>
      <w:tr w:rsidR="001074D5" w:rsidRPr="009A70F1" w:rsidTr="00357F4A">
        <w:trPr>
          <w:trHeight w:val="305"/>
        </w:trPr>
        <w:tc>
          <w:tcPr>
            <w:tcW w:w="1756" w:type="pct"/>
            <w:tcBorders>
              <w:top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A70F1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Junior middle school or below</w:t>
            </w:r>
          </w:p>
        </w:tc>
        <w:tc>
          <w:tcPr>
            <w:tcW w:w="845" w:type="pct"/>
            <w:tcBorders>
              <w:top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bookmarkStart w:id="9" w:name="OLE_LINK10"/>
            <w:bookmarkStart w:id="10" w:name="OLE_LINK11"/>
            <w:r w:rsidRPr="009A70F1">
              <w:rPr>
                <w:rFonts w:ascii="Times New Roman" w:eastAsia="等线" w:hAnsi="Times New Roman" w:cs="Times New Roman"/>
                <w:szCs w:val="21"/>
              </w:rPr>
              <w:t>1 (Reference)</w:t>
            </w:r>
            <w:bookmarkEnd w:id="9"/>
            <w:bookmarkEnd w:id="10"/>
          </w:p>
        </w:tc>
        <w:tc>
          <w:tcPr>
            <w:tcW w:w="762" w:type="pct"/>
            <w:tcBorders>
              <w:top w:val="single" w:sz="12" w:space="0" w:color="auto"/>
            </w:tcBorders>
          </w:tcPr>
          <w:p w:rsidR="000E6311" w:rsidRPr="009A70F1" w:rsidRDefault="000E6311" w:rsidP="001074D5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szCs w:val="21"/>
              </w:rPr>
              <w:t>1 (Reference)</w:t>
            </w:r>
          </w:p>
        </w:tc>
        <w:tc>
          <w:tcPr>
            <w:tcW w:w="1636" w:type="pct"/>
            <w:tcBorders>
              <w:top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ind w:right="880"/>
              <w:rPr>
                <w:rFonts w:ascii="Times New Roman" w:eastAsia="等线" w:hAnsi="Times New Roman" w:cs="Times New Roman"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szCs w:val="21"/>
              </w:rPr>
              <w:t xml:space="preserve">  </w:t>
            </w:r>
          </w:p>
        </w:tc>
      </w:tr>
      <w:tr w:rsidR="001074D5" w:rsidRPr="009A70F1" w:rsidTr="00357F4A">
        <w:trPr>
          <w:trHeight w:val="305"/>
        </w:trPr>
        <w:tc>
          <w:tcPr>
            <w:tcW w:w="1756" w:type="pct"/>
          </w:tcPr>
          <w:p w:rsidR="000E6311" w:rsidRPr="009A70F1" w:rsidRDefault="000E6311" w:rsidP="006C679A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A70F1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High school diploma and junior college</w:t>
            </w:r>
          </w:p>
        </w:tc>
        <w:tc>
          <w:tcPr>
            <w:tcW w:w="845" w:type="pct"/>
          </w:tcPr>
          <w:p w:rsidR="000E6311" w:rsidRPr="009A70F1" w:rsidRDefault="008D19DD" w:rsidP="00510720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r w:rsidRPr="008D19DD">
              <w:rPr>
                <w:rFonts w:ascii="Times New Roman" w:eastAsia="等线" w:hAnsi="Times New Roman" w:cs="Times New Roman"/>
                <w:szCs w:val="21"/>
              </w:rPr>
              <w:t>0.70 (0.64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,</w:t>
            </w:r>
            <w:r w:rsidRPr="008D19DD">
              <w:rPr>
                <w:rFonts w:ascii="Times New Roman" w:eastAsia="等线" w:hAnsi="Times New Roman" w:cs="Times New Roman"/>
                <w:szCs w:val="21"/>
              </w:rPr>
              <w:t xml:space="preserve"> 0.76) </w:t>
            </w:r>
          </w:p>
        </w:tc>
        <w:tc>
          <w:tcPr>
            <w:tcW w:w="762" w:type="pct"/>
          </w:tcPr>
          <w:p w:rsidR="000E6311" w:rsidRPr="009A70F1" w:rsidRDefault="008D19DD" w:rsidP="001074D5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r w:rsidRPr="008D19DD">
              <w:rPr>
                <w:rFonts w:ascii="Times New Roman" w:eastAsia="等线" w:hAnsi="Times New Roman" w:cs="Times New Roman"/>
                <w:szCs w:val="21"/>
              </w:rPr>
              <w:t>0.74 (0.68, 0.80)</w:t>
            </w:r>
          </w:p>
        </w:tc>
        <w:tc>
          <w:tcPr>
            <w:tcW w:w="1636" w:type="pct"/>
          </w:tcPr>
          <w:p w:rsidR="000E6311" w:rsidRPr="009A70F1" w:rsidRDefault="008E1701" w:rsidP="008E1701">
            <w:pPr>
              <w:autoSpaceDE w:val="0"/>
              <w:autoSpaceDN w:val="0"/>
              <w:adjustRightInd w:val="0"/>
              <w:ind w:firstLineChars="300" w:firstLine="630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15.88</w:t>
            </w:r>
            <w:r w:rsidR="009A70F1" w:rsidRPr="009A70F1">
              <w:rPr>
                <w:rFonts w:ascii="Times New Roman" w:eastAsia="等线" w:hAnsi="Times New Roman" w:cs="Times New Roman"/>
                <w:szCs w:val="21"/>
              </w:rPr>
              <w:t>% (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11.81</w:t>
            </w:r>
            <w:r w:rsidR="008D19DD">
              <w:rPr>
                <w:rFonts w:ascii="Times New Roman" w:eastAsia="等线" w:hAnsi="Times New Roman" w:cs="Times New Roman"/>
                <w:szCs w:val="21"/>
              </w:rPr>
              <w:t>%</w:t>
            </w:r>
            <w:r w:rsidR="008D19DD">
              <w:rPr>
                <w:rFonts w:ascii="Times New Roman" w:eastAsia="等线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21.91</w:t>
            </w:r>
            <w:r w:rsidR="009A70F1" w:rsidRPr="009A70F1">
              <w:rPr>
                <w:rFonts w:ascii="Times New Roman" w:eastAsia="等线" w:hAnsi="Times New Roman" w:cs="Times New Roman"/>
                <w:szCs w:val="21"/>
              </w:rPr>
              <w:t>%)</w:t>
            </w:r>
            <w:r w:rsidR="00233CA3">
              <w:rPr>
                <w:rFonts w:ascii="Times New Roman" w:eastAsia="等线" w:hAnsi="Times New Roman" w:cs="Times New Roman" w:hint="eastAsia"/>
                <w:szCs w:val="21"/>
              </w:rPr>
              <w:t xml:space="preserve"> </w:t>
            </w:r>
          </w:p>
        </w:tc>
      </w:tr>
      <w:tr w:rsidR="001074D5" w:rsidRPr="009A70F1" w:rsidTr="00357F4A">
        <w:trPr>
          <w:trHeight w:val="305"/>
        </w:trPr>
        <w:tc>
          <w:tcPr>
            <w:tcW w:w="1756" w:type="pct"/>
            <w:tcBorders>
              <w:bottom w:val="single" w:sz="12" w:space="0" w:color="auto"/>
            </w:tcBorders>
          </w:tcPr>
          <w:p w:rsidR="000E6311" w:rsidRPr="009A70F1" w:rsidRDefault="000E6311" w:rsidP="0038480D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A70F1">
              <w:rPr>
                <w:rFonts w:ascii="Times New Roman" w:eastAsia="宋体" w:hAnsi="Times New Roman" w:cs="Times New Roman"/>
                <w:b/>
                <w:color w:val="333333"/>
                <w:kern w:val="0"/>
                <w:szCs w:val="21"/>
                <w:shd w:val="clear" w:color="auto" w:fill="FFFFFF"/>
              </w:rPr>
              <w:t>College or above</w:t>
            </w:r>
          </w:p>
        </w:tc>
        <w:tc>
          <w:tcPr>
            <w:tcW w:w="845" w:type="pct"/>
            <w:tcBorders>
              <w:bottom w:val="single" w:sz="12" w:space="0" w:color="auto"/>
            </w:tcBorders>
          </w:tcPr>
          <w:p w:rsidR="000E6311" w:rsidRPr="009A70F1" w:rsidRDefault="008D19DD" w:rsidP="00510720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r w:rsidRPr="008D19DD">
              <w:rPr>
                <w:rFonts w:ascii="Times New Roman" w:eastAsia="等线" w:hAnsi="Times New Roman" w:cs="Times New Roman"/>
                <w:szCs w:val="21"/>
              </w:rPr>
              <w:t>0.61 (0.55, 0.68)</w:t>
            </w:r>
            <w:r w:rsidR="00233CA3">
              <w:rPr>
                <w:rFonts w:ascii="Times New Roman" w:eastAsia="等线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0E6311" w:rsidRPr="009A70F1" w:rsidRDefault="008D19DD" w:rsidP="000A26DF">
            <w:pPr>
              <w:autoSpaceDE w:val="0"/>
              <w:autoSpaceDN w:val="0"/>
              <w:adjustRightInd w:val="0"/>
              <w:rPr>
                <w:rFonts w:ascii="Times New Roman" w:eastAsia="等线" w:hAnsi="Times New Roman" w:cs="Times New Roman"/>
                <w:szCs w:val="21"/>
              </w:rPr>
            </w:pPr>
            <w:r w:rsidRPr="008D19DD">
              <w:rPr>
                <w:rFonts w:ascii="Times New Roman" w:eastAsia="等线" w:hAnsi="Times New Roman" w:cs="Times New Roman"/>
                <w:szCs w:val="21"/>
              </w:rPr>
              <w:t>0.68 (0.61, 0.76)</w:t>
            </w:r>
            <w:r w:rsidR="00233CA3">
              <w:rPr>
                <w:rFonts w:ascii="Times New Roman" w:eastAsia="等线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636" w:type="pct"/>
            <w:tcBorders>
              <w:bottom w:val="single" w:sz="12" w:space="0" w:color="auto"/>
            </w:tcBorders>
          </w:tcPr>
          <w:p w:rsidR="000E6311" w:rsidRPr="009A70F1" w:rsidRDefault="009A70F1" w:rsidP="008E1701">
            <w:pPr>
              <w:autoSpaceDE w:val="0"/>
              <w:autoSpaceDN w:val="0"/>
              <w:adjustRightInd w:val="0"/>
              <w:ind w:firstLineChars="300" w:firstLine="630"/>
              <w:rPr>
                <w:rFonts w:ascii="Times New Roman" w:eastAsia="等线" w:hAnsi="Times New Roman" w:cs="Times New Roman"/>
                <w:szCs w:val="21"/>
              </w:rPr>
            </w:pPr>
            <w:r w:rsidRPr="009A70F1">
              <w:rPr>
                <w:rFonts w:ascii="Times New Roman" w:eastAsia="等线" w:hAnsi="Times New Roman" w:cs="Times New Roman"/>
                <w:szCs w:val="21"/>
              </w:rPr>
              <w:t>1</w:t>
            </w:r>
            <w:r w:rsidR="008E1701">
              <w:rPr>
                <w:rFonts w:ascii="Times New Roman" w:eastAsia="等线" w:hAnsi="Times New Roman" w:cs="Times New Roman" w:hint="eastAsia"/>
                <w:szCs w:val="21"/>
              </w:rPr>
              <w:t>8.36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>% (1</w:t>
            </w:r>
            <w:r w:rsidR="008E1701">
              <w:rPr>
                <w:rFonts w:ascii="Times New Roman" w:eastAsia="等线" w:hAnsi="Times New Roman" w:cs="Times New Roman" w:hint="eastAsia"/>
                <w:szCs w:val="21"/>
              </w:rPr>
              <w:t>2.77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>%</w:t>
            </w:r>
            <w:r w:rsidR="008D19DD">
              <w:rPr>
                <w:rFonts w:ascii="Times New Roman" w:eastAsia="等线" w:hAnsi="Times New Roman" w:cs="Times New Roman" w:hint="eastAsia"/>
                <w:szCs w:val="21"/>
              </w:rPr>
              <w:t xml:space="preserve">, 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>26.</w:t>
            </w:r>
            <w:r w:rsidR="008E1701">
              <w:rPr>
                <w:rFonts w:ascii="Times New Roman" w:eastAsia="等线" w:hAnsi="Times New Roman" w:cs="Times New Roman" w:hint="eastAsia"/>
                <w:szCs w:val="21"/>
              </w:rPr>
              <w:t>06</w:t>
            </w:r>
            <w:r w:rsidRPr="009A70F1">
              <w:rPr>
                <w:rFonts w:ascii="Times New Roman" w:eastAsia="等线" w:hAnsi="Times New Roman" w:cs="Times New Roman"/>
                <w:szCs w:val="21"/>
              </w:rPr>
              <w:t>%)</w:t>
            </w:r>
            <w:r w:rsidR="00233CA3">
              <w:rPr>
                <w:rFonts w:ascii="Times New Roman" w:eastAsia="等线" w:hAnsi="Times New Roman" w:cs="Times New Roman" w:hint="eastAsia"/>
                <w:szCs w:val="21"/>
              </w:rPr>
              <w:t xml:space="preserve"> </w:t>
            </w:r>
          </w:p>
        </w:tc>
      </w:tr>
    </w:tbl>
    <w:p w:rsidR="000E6311" w:rsidRDefault="000E6311" w:rsidP="000E6311">
      <w:pPr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</w:rPr>
        <w:t>O</w:t>
      </w:r>
      <w:r>
        <w:rPr>
          <w:rFonts w:ascii="Times New Roman" w:eastAsia="等线" w:hAnsi="Times New Roman" w:cs="Times New Roman" w:hint="eastAsia"/>
          <w:sz w:val="20"/>
          <w:szCs w:val="20"/>
        </w:rPr>
        <w:t>dd</w:t>
      </w:r>
      <w:r>
        <w:rPr>
          <w:rFonts w:ascii="Times New Roman" w:eastAsia="等线" w:hAnsi="Times New Roman" w:cs="Times New Roman"/>
          <w:sz w:val="20"/>
          <w:szCs w:val="20"/>
        </w:rPr>
        <w:t xml:space="preserve"> ratios (</w:t>
      </w:r>
      <w:r>
        <w:rPr>
          <w:rFonts w:ascii="Times New Roman" w:eastAsia="等线" w:hAnsi="Times New Roman" w:cs="Times New Roman" w:hint="eastAsia"/>
          <w:sz w:val="20"/>
          <w:szCs w:val="20"/>
        </w:rPr>
        <w:t>O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R) and 95% confidence intervals (CI) </w:t>
      </w:r>
      <w:r w:rsidRPr="0055005A">
        <w:rPr>
          <w:rFonts w:ascii="Times New Roman" w:eastAsia="等线" w:hAnsi="Times New Roman" w:cs="Times New Roman" w:hint="eastAsia"/>
          <w:sz w:val="20"/>
          <w:szCs w:val="20"/>
        </w:rPr>
        <w:t>were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presented for each </w:t>
      </w:r>
      <w:r>
        <w:rPr>
          <w:rFonts w:ascii="Times New Roman" w:eastAsia="等线" w:hAnsi="Times New Roman" w:cs="Times New Roman" w:hint="eastAsia"/>
          <w:sz w:val="20"/>
          <w:szCs w:val="20"/>
        </w:rPr>
        <w:t>education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category before and after adjusting for </w:t>
      </w:r>
      <w:r w:rsidR="00E06A89">
        <w:rPr>
          <w:rFonts w:ascii="Times New Roman" w:hAnsi="Times New Roman" w:cs="Times New Roman" w:hint="eastAsia"/>
          <w:szCs w:val="21"/>
        </w:rPr>
        <w:t>s</w:t>
      </w:r>
      <w:r w:rsidR="00E06A89">
        <w:rPr>
          <w:rFonts w:ascii="Times New Roman" w:hAnsi="Times New Roman" w:cs="Times New Roman"/>
          <w:szCs w:val="21"/>
        </w:rPr>
        <w:t>hared reading</w:t>
      </w:r>
      <w:r w:rsidRPr="0055005A">
        <w:rPr>
          <w:rFonts w:ascii="Times New Roman" w:eastAsia="等线" w:hAnsi="Times New Roman" w:cs="Times New Roman"/>
          <w:sz w:val="20"/>
          <w:szCs w:val="20"/>
        </w:rPr>
        <w:t>. The mediation proportion represent</w:t>
      </w:r>
      <w:r w:rsidRPr="0055005A">
        <w:rPr>
          <w:rFonts w:ascii="Times New Roman" w:eastAsia="等线" w:hAnsi="Times New Roman" w:cs="Times New Roman" w:hint="eastAsia"/>
          <w:sz w:val="20"/>
          <w:szCs w:val="20"/>
        </w:rPr>
        <w:t>ed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the percentage of the total effect of </w:t>
      </w:r>
      <w:r>
        <w:rPr>
          <w:rFonts w:ascii="Times New Roman" w:eastAsia="等线" w:hAnsi="Times New Roman" w:cs="Times New Roman" w:hint="eastAsia"/>
          <w:sz w:val="20"/>
          <w:szCs w:val="20"/>
        </w:rPr>
        <w:t>education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on</w:t>
      </w:r>
      <w:r w:rsidRPr="0055005A">
        <w:rPr>
          <w:rFonts w:ascii="Times New Roman" w:eastAsia="等线" w:hAnsi="Times New Roman" w:cs="Times New Roman" w:hint="eastAsia"/>
          <w:sz w:val="20"/>
          <w:szCs w:val="20"/>
        </w:rPr>
        <w:t xml:space="preserve"> the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risk</w:t>
      </w:r>
      <w:r w:rsidRPr="0055005A">
        <w:rPr>
          <w:rFonts w:ascii="Times New Roman" w:eastAsia="等线" w:hAnsi="Times New Roman" w:cs="Times New Roman" w:hint="eastAsia"/>
          <w:sz w:val="20"/>
          <w:szCs w:val="20"/>
        </w:rPr>
        <w:t xml:space="preserve"> of</w:t>
      </w:r>
      <w:r w:rsidRPr="000E6311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EBDs</w:t>
      </w:r>
      <w:r w:rsidRPr="0055005A">
        <w:rPr>
          <w:rFonts w:ascii="Times New Roman" w:eastAsia="等线" w:hAnsi="Times New Roman" w:cs="Times New Roman"/>
          <w:sz w:val="20"/>
          <w:szCs w:val="20"/>
        </w:rPr>
        <w:t xml:space="preserve"> explained by </w:t>
      </w:r>
      <w:r w:rsidR="00E06A89">
        <w:rPr>
          <w:rFonts w:ascii="Times New Roman" w:eastAsia="等线" w:hAnsi="Times New Roman" w:cs="Times New Roman" w:hint="eastAsia"/>
          <w:sz w:val="20"/>
          <w:szCs w:val="20"/>
        </w:rPr>
        <w:t>s</w:t>
      </w:r>
      <w:r w:rsidR="00E06A89">
        <w:rPr>
          <w:rFonts w:ascii="Times New Roman" w:hAnsi="Times New Roman" w:cs="Times New Roman"/>
          <w:szCs w:val="21"/>
        </w:rPr>
        <w:t>hared reading</w:t>
      </w:r>
      <w:r w:rsidRPr="0055005A">
        <w:rPr>
          <w:rFonts w:ascii="Times New Roman" w:eastAsia="等线" w:hAnsi="Times New Roman" w:cs="Times New Roman" w:hint="eastAsia"/>
          <w:sz w:val="20"/>
          <w:szCs w:val="20"/>
        </w:rPr>
        <w:t>.</w:t>
      </w:r>
      <w:r w:rsidR="008E1701" w:rsidRPr="008E1701">
        <w:t xml:space="preserve"> </w:t>
      </w:r>
    </w:p>
    <w:p w:rsidR="00FF781D" w:rsidRDefault="00027451" w:rsidP="000E6311">
      <w:pPr>
        <w:rPr>
          <w:rFonts w:ascii="Times New Roman" w:hAnsi="Times New Roman" w:cs="Times New Roman"/>
          <w:szCs w:val="21"/>
        </w:rPr>
      </w:pPr>
      <w:r w:rsidRPr="00027451">
        <w:rPr>
          <w:rFonts w:ascii="Times New Roman" w:hAnsi="Times New Roman" w:cs="Times New Roman"/>
          <w:szCs w:val="21"/>
        </w:rPr>
        <w:t xml:space="preserve">Adjusted model </w:t>
      </w:r>
      <w:r>
        <w:rPr>
          <w:rFonts w:ascii="Times New Roman" w:hAnsi="Times New Roman" w:cs="Times New Roman" w:hint="eastAsia"/>
          <w:szCs w:val="21"/>
        </w:rPr>
        <w:t xml:space="preserve">1 </w:t>
      </w:r>
      <w:r w:rsidR="00FF781D" w:rsidRPr="00FF781D">
        <w:rPr>
          <w:rFonts w:ascii="Times New Roman" w:hAnsi="Times New Roman" w:cs="Times New Roman"/>
          <w:szCs w:val="21"/>
        </w:rPr>
        <w:t>adjust for: child gender; child age (categorical); parental age (categorical); parental gender; employment status; alcohol intake status; smoking status; annual family income; single child; marital status.</w:t>
      </w:r>
    </w:p>
    <w:p w:rsidR="00027451" w:rsidRDefault="00027451" w:rsidP="000E6311">
      <w:pPr>
        <w:rPr>
          <w:rFonts w:ascii="Times New Roman" w:hAnsi="Times New Roman" w:cs="Times New Roman"/>
          <w:szCs w:val="21"/>
        </w:rPr>
      </w:pPr>
      <w:r w:rsidRPr="00027451">
        <w:rPr>
          <w:rFonts w:ascii="Times New Roman" w:hAnsi="Times New Roman" w:cs="Times New Roman"/>
          <w:szCs w:val="21"/>
        </w:rPr>
        <w:t>Adjusted model</w:t>
      </w:r>
      <w:r>
        <w:rPr>
          <w:rFonts w:ascii="Times New Roman" w:hAnsi="Times New Roman" w:cs="Times New Roman" w:hint="eastAsia"/>
          <w:szCs w:val="21"/>
        </w:rPr>
        <w:t xml:space="preserve"> 2</w:t>
      </w:r>
      <w:r w:rsidRPr="00027451">
        <w:t xml:space="preserve"> </w:t>
      </w:r>
      <w:r w:rsidR="002049B8">
        <w:rPr>
          <w:rFonts w:ascii="Times New Roman" w:hAnsi="Times New Roman" w:cs="Times New Roman" w:hint="eastAsia"/>
          <w:szCs w:val="21"/>
        </w:rPr>
        <w:t>a</w:t>
      </w:r>
      <w:r w:rsidRPr="00027451">
        <w:rPr>
          <w:rFonts w:ascii="Times New Roman" w:hAnsi="Times New Roman" w:cs="Times New Roman"/>
          <w:szCs w:val="21"/>
        </w:rPr>
        <w:t>dd</w:t>
      </w:r>
      <w:r w:rsidR="00385D12">
        <w:rPr>
          <w:rFonts w:ascii="Times New Roman" w:hAnsi="Times New Roman" w:cs="Times New Roman" w:hint="eastAsia"/>
          <w:szCs w:val="21"/>
        </w:rPr>
        <w:t>ed</w:t>
      </w:r>
      <w:r w:rsidRPr="00027451">
        <w:rPr>
          <w:rFonts w:ascii="Times New Roman" w:hAnsi="Times New Roman" w:cs="Times New Roman"/>
          <w:szCs w:val="21"/>
        </w:rPr>
        <w:t xml:space="preserve"> the </w:t>
      </w:r>
      <w:r w:rsidR="00E06A89">
        <w:rPr>
          <w:rFonts w:ascii="Times New Roman" w:hAnsi="Times New Roman" w:cs="Times New Roman" w:hint="eastAsia"/>
          <w:szCs w:val="21"/>
        </w:rPr>
        <w:t>s</w:t>
      </w:r>
      <w:r w:rsidR="00E06A89" w:rsidRPr="00E06A89">
        <w:rPr>
          <w:rFonts w:ascii="Times New Roman" w:hAnsi="Times New Roman" w:cs="Times New Roman"/>
          <w:szCs w:val="21"/>
        </w:rPr>
        <w:t>hared reading</w:t>
      </w:r>
      <w:r w:rsidRPr="00027451">
        <w:rPr>
          <w:rFonts w:ascii="Times New Roman" w:hAnsi="Times New Roman" w:cs="Times New Roman"/>
          <w:szCs w:val="21"/>
        </w:rPr>
        <w:t xml:space="preserve"> </w:t>
      </w:r>
      <w:r w:rsidRPr="00FF781D">
        <w:rPr>
          <w:rFonts w:ascii="Times New Roman" w:hAnsi="Times New Roman" w:cs="Times New Roman"/>
          <w:szCs w:val="21"/>
        </w:rPr>
        <w:t>variable</w:t>
      </w:r>
      <w:r>
        <w:rPr>
          <w:rFonts w:ascii="Times New Roman" w:hAnsi="Times New Roman" w:cs="Times New Roman"/>
          <w:szCs w:val="21"/>
        </w:rPr>
        <w:t xml:space="preserve"> to </w:t>
      </w:r>
      <w:proofErr w:type="spellStart"/>
      <w:r w:rsidR="00B6456C">
        <w:rPr>
          <w:rFonts w:ascii="Times New Roman" w:hAnsi="Times New Roman" w:cs="Times New Roman" w:hint="eastAsia"/>
          <w:szCs w:val="21"/>
        </w:rPr>
        <w:t>a</w:t>
      </w:r>
      <w:r w:rsidR="007E2E35" w:rsidRPr="007E2E35">
        <w:rPr>
          <w:rFonts w:ascii="Times New Roman" w:hAnsi="Times New Roman" w:cs="Times New Roman"/>
          <w:szCs w:val="21"/>
        </w:rPr>
        <w:t>justed</w:t>
      </w:r>
      <w:proofErr w:type="spellEnd"/>
      <w:r w:rsidR="007E2E35" w:rsidRPr="007E2E35">
        <w:rPr>
          <w:rFonts w:ascii="Times New Roman" w:hAnsi="Times New Roman" w:cs="Times New Roman"/>
          <w:szCs w:val="21"/>
        </w:rPr>
        <w:t xml:space="preserve"> model 1</w:t>
      </w:r>
      <w:r w:rsidR="007E2E35">
        <w:rPr>
          <w:rFonts w:ascii="Times New Roman" w:hAnsi="Times New Roman" w:cs="Times New Roman" w:hint="eastAsia"/>
          <w:szCs w:val="21"/>
        </w:rPr>
        <w:t>.</w:t>
      </w:r>
      <w:bookmarkStart w:id="11" w:name="_GoBack"/>
      <w:bookmarkEnd w:id="11"/>
    </w:p>
    <w:sectPr w:rsidR="00027451" w:rsidSect="001F4E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E7" w:rsidRDefault="008320E7" w:rsidP="00357F4A">
      <w:r>
        <w:separator/>
      </w:r>
    </w:p>
  </w:endnote>
  <w:endnote w:type="continuationSeparator" w:id="0">
    <w:p w:rsidR="008320E7" w:rsidRDefault="008320E7" w:rsidP="0035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E7" w:rsidRDefault="008320E7" w:rsidP="00357F4A">
      <w:r>
        <w:separator/>
      </w:r>
    </w:p>
  </w:footnote>
  <w:footnote w:type="continuationSeparator" w:id="0">
    <w:p w:rsidR="008320E7" w:rsidRDefault="008320E7" w:rsidP="00357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6E9"/>
    <w:rsid w:val="00027451"/>
    <w:rsid w:val="000376E9"/>
    <w:rsid w:val="00056824"/>
    <w:rsid w:val="000A26DF"/>
    <w:rsid w:val="000E6311"/>
    <w:rsid w:val="000F7C23"/>
    <w:rsid w:val="001074D5"/>
    <w:rsid w:val="0012298A"/>
    <w:rsid w:val="0019153C"/>
    <w:rsid w:val="001952D6"/>
    <w:rsid w:val="001C3432"/>
    <w:rsid w:val="001F4EAC"/>
    <w:rsid w:val="002049B8"/>
    <w:rsid w:val="0020597C"/>
    <w:rsid w:val="00233CA3"/>
    <w:rsid w:val="0024430E"/>
    <w:rsid w:val="00276E4D"/>
    <w:rsid w:val="00281F39"/>
    <w:rsid w:val="0029248C"/>
    <w:rsid w:val="002F1AF1"/>
    <w:rsid w:val="00357F4A"/>
    <w:rsid w:val="00360742"/>
    <w:rsid w:val="00385D12"/>
    <w:rsid w:val="003A0BF6"/>
    <w:rsid w:val="003E4DAE"/>
    <w:rsid w:val="00401C9F"/>
    <w:rsid w:val="00411E50"/>
    <w:rsid w:val="004916ED"/>
    <w:rsid w:val="00496FC6"/>
    <w:rsid w:val="0050119A"/>
    <w:rsid w:val="00510720"/>
    <w:rsid w:val="00540829"/>
    <w:rsid w:val="005B1CF7"/>
    <w:rsid w:val="005D11C6"/>
    <w:rsid w:val="00687ECE"/>
    <w:rsid w:val="006B66E8"/>
    <w:rsid w:val="006C679A"/>
    <w:rsid w:val="006D5967"/>
    <w:rsid w:val="006F19EA"/>
    <w:rsid w:val="006F3229"/>
    <w:rsid w:val="00750D6C"/>
    <w:rsid w:val="00772F46"/>
    <w:rsid w:val="007E2E35"/>
    <w:rsid w:val="00814E1F"/>
    <w:rsid w:val="00822277"/>
    <w:rsid w:val="008259E3"/>
    <w:rsid w:val="008320E7"/>
    <w:rsid w:val="008718D9"/>
    <w:rsid w:val="008721D8"/>
    <w:rsid w:val="00892CCA"/>
    <w:rsid w:val="008B157B"/>
    <w:rsid w:val="008D19DD"/>
    <w:rsid w:val="008E1701"/>
    <w:rsid w:val="008F0C16"/>
    <w:rsid w:val="00965653"/>
    <w:rsid w:val="009A70F1"/>
    <w:rsid w:val="009F3DF1"/>
    <w:rsid w:val="00AB31A0"/>
    <w:rsid w:val="00AF5DE2"/>
    <w:rsid w:val="00B22A1D"/>
    <w:rsid w:val="00B6456C"/>
    <w:rsid w:val="00C063CA"/>
    <w:rsid w:val="00C133CB"/>
    <w:rsid w:val="00C52647"/>
    <w:rsid w:val="00C65135"/>
    <w:rsid w:val="00DC4F64"/>
    <w:rsid w:val="00DD3888"/>
    <w:rsid w:val="00E06A89"/>
    <w:rsid w:val="00E251A2"/>
    <w:rsid w:val="00E35330"/>
    <w:rsid w:val="00E87A75"/>
    <w:rsid w:val="00EB1857"/>
    <w:rsid w:val="00EC73DF"/>
    <w:rsid w:val="00F148A7"/>
    <w:rsid w:val="00F66EB9"/>
    <w:rsid w:val="00F81671"/>
    <w:rsid w:val="00FA5B04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9E3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6074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6074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360742"/>
  </w:style>
  <w:style w:type="paragraph" w:customStyle="1" w:styleId="1">
    <w:name w:val="样式1"/>
    <w:basedOn w:val="a"/>
    <w:rsid w:val="00F81671"/>
    <w:pPr>
      <w:ind w:firstLineChars="100" w:firstLine="210"/>
    </w:pPr>
    <w:rPr>
      <w:rFonts w:ascii="Times New Roman" w:eastAsia="微软雅黑" w:hAnsi="Times New Roman" w:cs="Times New Roman"/>
      <w:color w:val="000000"/>
      <w:szCs w:val="21"/>
    </w:rPr>
  </w:style>
  <w:style w:type="paragraph" w:styleId="a3">
    <w:name w:val="header"/>
    <w:basedOn w:val="a"/>
    <w:link w:val="Char"/>
    <w:uiPriority w:val="99"/>
    <w:unhideWhenUsed/>
    <w:rsid w:val="00357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7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F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9E3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6074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6074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360742"/>
  </w:style>
  <w:style w:type="paragraph" w:customStyle="1" w:styleId="1">
    <w:name w:val="样式1"/>
    <w:basedOn w:val="a"/>
    <w:rsid w:val="00F81671"/>
    <w:pPr>
      <w:ind w:firstLineChars="100" w:firstLine="210"/>
    </w:pPr>
    <w:rPr>
      <w:rFonts w:ascii="Times New Roman" w:eastAsia="微软雅黑" w:hAnsi="Times New Roman" w:cs="Times New Roman"/>
      <w:color w:val="000000"/>
      <w:szCs w:val="21"/>
    </w:rPr>
  </w:style>
  <w:style w:type="paragraph" w:styleId="a3">
    <w:name w:val="header"/>
    <w:basedOn w:val="a"/>
    <w:link w:val="Char"/>
    <w:uiPriority w:val="99"/>
    <w:unhideWhenUsed/>
    <w:rsid w:val="00357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7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F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89</cp:revision>
  <dcterms:created xsi:type="dcterms:W3CDTF">2025-04-30T08:33:00Z</dcterms:created>
  <dcterms:modified xsi:type="dcterms:W3CDTF">2025-09-08T07:15:00Z</dcterms:modified>
</cp:coreProperties>
</file>