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AFC0D" w14:textId="6A8E6642" w:rsidR="00417910" w:rsidRPr="00562371" w:rsidRDefault="009A3465" w:rsidP="00562371">
      <w:pPr>
        <w:tabs>
          <w:tab w:val="left" w:pos="3564"/>
        </w:tabs>
        <w:spacing w:line="360" w:lineRule="auto"/>
        <w:rPr>
          <w:rFonts w:ascii="Arial" w:hAnsi="Arial" w:cs="Arial"/>
          <w:b/>
          <w:sz w:val="28"/>
          <w:szCs w:val="16"/>
        </w:rPr>
      </w:pPr>
      <w:r w:rsidRPr="00562371">
        <w:rPr>
          <w:rFonts w:ascii="Arial" w:hAnsi="Arial" w:cs="Arial"/>
          <w:b/>
          <w:sz w:val="28"/>
          <w:szCs w:val="16"/>
        </w:rPr>
        <w:t>Supplementary T</w:t>
      </w:r>
      <w:r w:rsidR="0065259B" w:rsidRPr="00562371">
        <w:rPr>
          <w:rFonts w:ascii="Arial" w:hAnsi="Arial" w:cs="Arial"/>
          <w:b/>
          <w:sz w:val="28"/>
          <w:szCs w:val="16"/>
        </w:rPr>
        <w:t xml:space="preserve">able </w:t>
      </w:r>
      <w:r w:rsidR="007F755F" w:rsidRPr="00562371">
        <w:rPr>
          <w:rFonts w:ascii="Arial" w:hAnsi="Arial" w:cs="Arial"/>
          <w:b/>
          <w:sz w:val="28"/>
          <w:szCs w:val="16"/>
        </w:rPr>
        <w:t>2</w:t>
      </w:r>
      <w:r w:rsidR="00BE47F4" w:rsidRPr="00562371">
        <w:rPr>
          <w:rFonts w:ascii="Arial" w:hAnsi="Arial" w:cs="Arial"/>
          <w:b/>
          <w:sz w:val="28"/>
          <w:szCs w:val="16"/>
        </w:rPr>
        <w:t>.</w:t>
      </w:r>
    </w:p>
    <w:p w14:paraId="23AE20D0" w14:textId="28244B9A" w:rsidR="008E27D5" w:rsidRDefault="003320F7" w:rsidP="003320F7">
      <w:pPr>
        <w:tabs>
          <w:tab w:val="left" w:pos="3564"/>
        </w:tabs>
        <w:ind w:right="3679"/>
        <w:rPr>
          <w:rFonts w:ascii="Arial" w:hAnsi="Arial" w:cs="Arial"/>
          <w:sz w:val="20"/>
          <w:szCs w:val="16"/>
          <w:lang w:val="en-US"/>
        </w:rPr>
      </w:pPr>
      <w:r w:rsidRPr="003320F7">
        <w:rPr>
          <w:rFonts w:ascii="Arial" w:hAnsi="Arial" w:cs="Arial"/>
          <w:sz w:val="20"/>
          <w:szCs w:val="16"/>
          <w:lang w:val="en-US"/>
        </w:rPr>
        <w:t>Umbilical cord arterial and venous blood gases. Sampling performed from a double clamped section of umbilical cord that was clamped immediately after delivery</w:t>
      </w:r>
      <w:r w:rsidR="00761BEE">
        <w:rPr>
          <w:rFonts w:ascii="Arial" w:hAnsi="Arial" w:cs="Arial"/>
          <w:sz w:val="20"/>
          <w:szCs w:val="16"/>
          <w:lang w:val="en-US"/>
        </w:rPr>
        <w:t>.</w:t>
      </w:r>
    </w:p>
    <w:p w14:paraId="20595A44" w14:textId="77777777" w:rsidR="003320F7" w:rsidRPr="003320F7" w:rsidRDefault="003320F7" w:rsidP="003320F7">
      <w:pPr>
        <w:tabs>
          <w:tab w:val="left" w:pos="3564"/>
        </w:tabs>
        <w:ind w:right="3679"/>
        <w:rPr>
          <w:rFonts w:ascii="Arial" w:hAnsi="Arial" w:cs="Arial"/>
          <w:b/>
          <w:sz w:val="20"/>
          <w:szCs w:val="16"/>
          <w:lang w:val="en-US"/>
        </w:rPr>
      </w:pPr>
    </w:p>
    <w:p w14:paraId="09B5FDAA" w14:textId="77777777" w:rsidR="00562371" w:rsidRDefault="00562371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pPr w:leftFromText="141" w:rightFromText="141" w:vertAnchor="text" w:horzAnchor="margin" w:tblpY="94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97"/>
        <w:gridCol w:w="1498"/>
        <w:gridCol w:w="1498"/>
      </w:tblGrid>
      <w:tr w:rsidR="00562371" w:rsidRPr="00394B7D" w14:paraId="4BEFAC19" w14:textId="77777777" w:rsidTr="00B90FEF">
        <w:trPr>
          <w:trHeight w:val="523"/>
        </w:trPr>
        <w:tc>
          <w:tcPr>
            <w:tcW w:w="2997" w:type="dxa"/>
            <w:vAlign w:val="center"/>
          </w:tcPr>
          <w:p w14:paraId="4DB02E0A" w14:textId="4E0D24A6" w:rsidR="00562371" w:rsidRPr="00394B7D" w:rsidRDefault="00562371" w:rsidP="0056237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Variable</w:t>
            </w:r>
          </w:p>
        </w:tc>
        <w:tc>
          <w:tcPr>
            <w:tcW w:w="1498" w:type="dxa"/>
            <w:vAlign w:val="center"/>
          </w:tcPr>
          <w:p w14:paraId="7AE31F6E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Umbilical</w:t>
            </w:r>
            <w:r>
              <w:rPr>
                <w:rFonts w:ascii="Arial" w:hAnsi="Arial" w:cs="Arial"/>
                <w:b/>
                <w:sz w:val="16"/>
                <w:szCs w:val="16"/>
              </w:rPr>
              <w:br/>
              <w:t>cord artery</w:t>
            </w:r>
          </w:p>
        </w:tc>
        <w:tc>
          <w:tcPr>
            <w:tcW w:w="1498" w:type="dxa"/>
            <w:vAlign w:val="center"/>
          </w:tcPr>
          <w:p w14:paraId="7639AB14" w14:textId="77777777" w:rsidR="00562371" w:rsidRDefault="00562371" w:rsidP="0056237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Umbilical</w:t>
            </w:r>
          </w:p>
          <w:p w14:paraId="1D6522AB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cord vein</w:t>
            </w:r>
          </w:p>
        </w:tc>
      </w:tr>
      <w:tr w:rsidR="00562371" w:rsidRPr="00394B7D" w14:paraId="60E8C43A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44AA1AD7" w14:textId="77777777" w:rsidR="00562371" w:rsidRPr="00394B7D" w:rsidRDefault="00562371" w:rsidP="00562371">
            <w:pPr>
              <w:rPr>
                <w:rFonts w:ascii="Arial" w:hAnsi="Arial" w:cs="Arial"/>
                <w:sz w:val="16"/>
                <w:szCs w:val="16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pH</w:t>
            </w:r>
          </w:p>
        </w:tc>
        <w:tc>
          <w:tcPr>
            <w:tcW w:w="1498" w:type="dxa"/>
            <w:vAlign w:val="center"/>
          </w:tcPr>
          <w:p w14:paraId="4CD48930" w14:textId="3210879D" w:rsidR="00562371" w:rsidRPr="00394B7D" w:rsidRDefault="00562371" w:rsidP="0056237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94B7D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  <w:r w:rsidR="00A069A7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B90FE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8" w:type="dxa"/>
            <w:vAlign w:val="center"/>
          </w:tcPr>
          <w:p w14:paraId="109FE389" w14:textId="29A9ADEC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94B7D">
              <w:rPr>
                <w:rFonts w:ascii="Arial" w:hAnsi="Arial" w:cs="Arial"/>
                <w:sz w:val="16"/>
                <w:szCs w:val="16"/>
              </w:rPr>
              <w:t>7</w:t>
            </w:r>
            <w:r w:rsidR="00A069A7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B90FEF" w:rsidRPr="00394B7D" w14:paraId="4CE4F287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6F570874" w14:textId="126DF6BA" w:rsidR="00B90FEF" w:rsidRPr="00C104FF" w:rsidRDefault="00B90FEF" w:rsidP="00B90FEF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p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O</w:t>
            </w:r>
            <w:r w:rsidRPr="00C104FF">
              <w:rPr>
                <w:rFonts w:ascii="Arial" w:hAnsi="Arial" w:cs="Arial"/>
                <w:sz w:val="16"/>
                <w:szCs w:val="16"/>
                <w:vertAlign w:val="subscript"/>
                <w:lang w:val="en-US"/>
              </w:rPr>
              <w:t xml:space="preserve">2 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(kPa)</w:t>
            </w:r>
          </w:p>
        </w:tc>
        <w:tc>
          <w:tcPr>
            <w:tcW w:w="1498" w:type="dxa"/>
            <w:vAlign w:val="center"/>
          </w:tcPr>
          <w:p w14:paraId="78EC355C" w14:textId="346DA23C" w:rsidR="00B90FEF" w:rsidRDefault="00B90FEF" w:rsidP="00B90FE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1498" w:type="dxa"/>
            <w:vAlign w:val="center"/>
          </w:tcPr>
          <w:p w14:paraId="18C807EE" w14:textId="6CF59D67" w:rsidR="00B90FEF" w:rsidRDefault="00B90FEF" w:rsidP="00B90F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</w:t>
            </w:r>
          </w:p>
        </w:tc>
      </w:tr>
      <w:tr w:rsidR="00562371" w:rsidRPr="00394B7D" w14:paraId="642F15B0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5CBCCD85" w14:textId="77777777" w:rsidR="00562371" w:rsidRPr="00394B7D" w:rsidRDefault="00562371" w:rsidP="00562371">
            <w:pPr>
              <w:rPr>
                <w:rFonts w:ascii="Arial" w:hAnsi="Arial" w:cs="Arial"/>
                <w:sz w:val="16"/>
                <w:szCs w:val="16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pCO</w:t>
            </w:r>
            <w:r w:rsidRPr="00C104FF">
              <w:rPr>
                <w:rFonts w:ascii="Arial" w:hAnsi="Arial" w:cs="Arial"/>
                <w:sz w:val="16"/>
                <w:szCs w:val="16"/>
                <w:vertAlign w:val="subscript"/>
                <w:lang w:val="en-US"/>
              </w:rPr>
              <w:t xml:space="preserve">2 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(kPa)</w:t>
            </w:r>
          </w:p>
        </w:tc>
        <w:tc>
          <w:tcPr>
            <w:tcW w:w="1498" w:type="dxa"/>
            <w:vAlign w:val="center"/>
          </w:tcPr>
          <w:p w14:paraId="52254919" w14:textId="02314C58" w:rsidR="00562371" w:rsidRPr="00394B7D" w:rsidRDefault="00562371" w:rsidP="0056237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="00A069A7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98" w:type="dxa"/>
            <w:vAlign w:val="center"/>
          </w:tcPr>
          <w:p w14:paraId="7B721F7E" w14:textId="2C986491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A069A7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562371" w:rsidRPr="00394B7D" w14:paraId="49A309B4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09C522B1" w14:textId="77777777" w:rsidR="00562371" w:rsidRPr="00394B7D" w:rsidRDefault="00562371" w:rsidP="00562371">
            <w:pPr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 w:rsidRPr="00394B7D">
              <w:rPr>
                <w:rFonts w:ascii="Arial" w:hAnsi="Arial" w:cs="Arial"/>
                <w:sz w:val="16"/>
                <w:szCs w:val="16"/>
              </w:rPr>
              <w:t>Oxygen saturation (%)</w:t>
            </w:r>
          </w:p>
        </w:tc>
        <w:tc>
          <w:tcPr>
            <w:tcW w:w="1498" w:type="dxa"/>
            <w:vAlign w:val="center"/>
          </w:tcPr>
          <w:p w14:paraId="6AD08876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498" w:type="dxa"/>
            <w:vAlign w:val="center"/>
          </w:tcPr>
          <w:p w14:paraId="5D0FFE7E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562371" w:rsidRPr="00394B7D" w14:paraId="5A09A6B9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0EB827BE" w14:textId="77777777" w:rsidR="00562371" w:rsidRPr="00394B7D" w:rsidRDefault="00562371" w:rsidP="00562371">
            <w:pPr>
              <w:rPr>
                <w:rFonts w:ascii="Arial" w:hAnsi="Arial" w:cs="Arial"/>
                <w:sz w:val="16"/>
                <w:szCs w:val="16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Bicarbonate concentration (mmol/L)</w:t>
            </w:r>
          </w:p>
        </w:tc>
        <w:tc>
          <w:tcPr>
            <w:tcW w:w="1498" w:type="dxa"/>
            <w:vAlign w:val="center"/>
          </w:tcPr>
          <w:p w14:paraId="49D96656" w14:textId="34065484" w:rsidR="00562371" w:rsidRPr="00394B7D" w:rsidRDefault="00562371" w:rsidP="0056237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  <w:r w:rsidR="00A069A7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98" w:type="dxa"/>
            <w:vAlign w:val="center"/>
          </w:tcPr>
          <w:p w14:paraId="3437C191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</w:tr>
      <w:tr w:rsidR="00562371" w:rsidRPr="00394B7D" w14:paraId="20B13255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3F4DF940" w14:textId="77777777" w:rsidR="00562371" w:rsidRPr="00394B7D" w:rsidRDefault="00562371" w:rsidP="00562371">
            <w:pPr>
              <w:rPr>
                <w:rFonts w:ascii="Arial" w:hAnsi="Arial" w:cs="Arial"/>
                <w:sz w:val="16"/>
                <w:szCs w:val="16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 xml:space="preserve">Base Excess </w:t>
            </w:r>
          </w:p>
        </w:tc>
        <w:tc>
          <w:tcPr>
            <w:tcW w:w="1498" w:type="dxa"/>
            <w:vAlign w:val="center"/>
          </w:tcPr>
          <w:p w14:paraId="2D5FD143" w14:textId="7E0A585F" w:rsidR="00562371" w:rsidRPr="00394B7D" w:rsidRDefault="00562371" w:rsidP="0056237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94B7D">
              <w:rPr>
                <w:rFonts w:ascii="Arial" w:hAnsi="Arial" w:cs="Arial"/>
                <w:color w:val="000000"/>
                <w:sz w:val="16"/>
                <w:szCs w:val="16"/>
              </w:rPr>
              <w:t>-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="00A069A7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498" w:type="dxa"/>
            <w:vAlign w:val="center"/>
          </w:tcPr>
          <w:p w14:paraId="4FEBB5FB" w14:textId="48B96847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94B7D">
              <w:rPr>
                <w:rFonts w:ascii="Arial" w:hAnsi="Arial" w:cs="Arial"/>
                <w:sz w:val="16"/>
                <w:szCs w:val="16"/>
              </w:rPr>
              <w:t>-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A069A7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562371" w:rsidRPr="00394B7D" w14:paraId="3A8D858E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48E499AE" w14:textId="77777777" w:rsidR="00562371" w:rsidRPr="00394B7D" w:rsidRDefault="00562371" w:rsidP="00562371">
            <w:pPr>
              <w:rPr>
                <w:rFonts w:ascii="Arial" w:hAnsi="Arial" w:cs="Arial"/>
                <w:sz w:val="16"/>
                <w:szCs w:val="16"/>
              </w:rPr>
            </w:pPr>
            <w:r w:rsidRPr="00394B7D">
              <w:rPr>
                <w:rFonts w:ascii="Arial" w:hAnsi="Arial" w:cs="Arial"/>
                <w:sz w:val="16"/>
                <w:szCs w:val="16"/>
              </w:rPr>
              <w:t>Hemoglobin</w:t>
            </w:r>
            <w:r>
              <w:rPr>
                <w:rFonts w:ascii="Arial" w:hAnsi="Arial" w:cs="Arial"/>
                <w:sz w:val="16"/>
                <w:szCs w:val="16"/>
              </w:rPr>
              <w:t xml:space="preserve"> (g/L)</w:t>
            </w:r>
          </w:p>
        </w:tc>
        <w:tc>
          <w:tcPr>
            <w:tcW w:w="1498" w:type="dxa"/>
            <w:vAlign w:val="center"/>
          </w:tcPr>
          <w:p w14:paraId="04E887E6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147</w:t>
            </w:r>
          </w:p>
        </w:tc>
        <w:tc>
          <w:tcPr>
            <w:tcW w:w="1498" w:type="dxa"/>
            <w:vAlign w:val="center"/>
          </w:tcPr>
          <w:p w14:paraId="67B2344E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146</w:t>
            </w:r>
          </w:p>
        </w:tc>
      </w:tr>
      <w:tr w:rsidR="00562371" w:rsidRPr="00394B7D" w14:paraId="7D45D78F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62495DAB" w14:textId="77777777" w:rsidR="00562371" w:rsidRPr="00394B7D" w:rsidRDefault="00562371" w:rsidP="00562371">
            <w:pPr>
              <w:rPr>
                <w:rFonts w:ascii="Arial" w:hAnsi="Arial" w:cs="Arial"/>
                <w:sz w:val="16"/>
                <w:szCs w:val="16"/>
              </w:rPr>
            </w:pPr>
            <w:r w:rsidRPr="00394B7D">
              <w:rPr>
                <w:rFonts w:ascii="Arial" w:hAnsi="Arial" w:cs="Arial"/>
                <w:sz w:val="16"/>
                <w:szCs w:val="16"/>
              </w:rPr>
              <w:t>Bilirubin</w:t>
            </w:r>
            <w:r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Pr="00394B7D">
              <w:rPr>
                <w:rFonts w:ascii="Arial" w:hAnsi="Arial" w:cs="Arial"/>
                <w:sz w:val="16"/>
                <w:szCs w:val="16"/>
              </w:rPr>
              <w:t>µ</w:t>
            </w:r>
            <w:proofErr w:type="spellStart"/>
            <w:r w:rsidRPr="00394B7D">
              <w:rPr>
                <w:rFonts w:ascii="Arial" w:hAnsi="Arial" w:cs="Arial"/>
                <w:sz w:val="16"/>
                <w:szCs w:val="16"/>
              </w:rPr>
              <w:t>mol</w:t>
            </w:r>
            <w:proofErr w:type="spellEnd"/>
            <w:r w:rsidRPr="00394B7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L)</w:t>
            </w:r>
          </w:p>
        </w:tc>
        <w:tc>
          <w:tcPr>
            <w:tcW w:w="1498" w:type="dxa"/>
            <w:vAlign w:val="center"/>
          </w:tcPr>
          <w:p w14:paraId="339B5518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498" w:type="dxa"/>
            <w:vAlign w:val="center"/>
          </w:tcPr>
          <w:p w14:paraId="691C49BD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562371" w:rsidRPr="00394B7D" w14:paraId="645FCB4C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7B6B8B79" w14:textId="77777777" w:rsidR="00562371" w:rsidRPr="00394B7D" w:rsidRDefault="00562371" w:rsidP="00562371">
            <w:pPr>
              <w:rPr>
                <w:rFonts w:ascii="Arial" w:hAnsi="Arial" w:cs="Arial"/>
                <w:sz w:val="16"/>
                <w:szCs w:val="16"/>
              </w:rPr>
            </w:pPr>
            <w:r w:rsidRPr="00394B7D">
              <w:rPr>
                <w:rFonts w:ascii="Arial" w:hAnsi="Arial" w:cs="Arial"/>
                <w:sz w:val="16"/>
                <w:szCs w:val="16"/>
              </w:rPr>
              <w:t>Glucose (mmol/L)</w:t>
            </w:r>
          </w:p>
        </w:tc>
        <w:tc>
          <w:tcPr>
            <w:tcW w:w="1498" w:type="dxa"/>
            <w:vAlign w:val="center"/>
          </w:tcPr>
          <w:p w14:paraId="67D28AFA" w14:textId="418D50E6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E27D5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A069A7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  <w:r w:rsidRPr="008E27D5">
              <w:rPr>
                <w:rFonts w:ascii="Arial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1498" w:type="dxa"/>
            <w:vAlign w:val="center"/>
          </w:tcPr>
          <w:p w14:paraId="132A99ED" w14:textId="047913CD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94B7D">
              <w:rPr>
                <w:rFonts w:ascii="Arial" w:hAnsi="Arial" w:cs="Arial"/>
                <w:sz w:val="16"/>
                <w:szCs w:val="16"/>
              </w:rPr>
              <w:t>3</w:t>
            </w:r>
            <w:r w:rsidR="00A069A7">
              <w:rPr>
                <w:rFonts w:ascii="Arial" w:hAnsi="Arial" w:cs="Arial"/>
                <w:sz w:val="16"/>
                <w:szCs w:val="16"/>
              </w:rPr>
              <w:t>.</w:t>
            </w:r>
            <w:r w:rsidRPr="00394B7D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562371" w:rsidRPr="00394B7D" w14:paraId="510B2A70" w14:textId="77777777" w:rsidTr="00B90FEF">
        <w:trPr>
          <w:trHeight w:val="365"/>
        </w:trPr>
        <w:tc>
          <w:tcPr>
            <w:tcW w:w="2997" w:type="dxa"/>
            <w:vAlign w:val="center"/>
          </w:tcPr>
          <w:p w14:paraId="4A071746" w14:textId="77777777" w:rsidR="00562371" w:rsidRPr="00394B7D" w:rsidRDefault="00562371" w:rsidP="00562371">
            <w:pPr>
              <w:rPr>
                <w:rFonts w:ascii="Arial" w:hAnsi="Arial" w:cs="Arial"/>
                <w:sz w:val="16"/>
                <w:szCs w:val="16"/>
              </w:rPr>
            </w:pPr>
            <w:r w:rsidRPr="00394B7D">
              <w:rPr>
                <w:rFonts w:ascii="Arial" w:hAnsi="Arial" w:cs="Arial"/>
                <w:sz w:val="16"/>
                <w:szCs w:val="16"/>
              </w:rPr>
              <w:t>Lactate (mmol/L)</w:t>
            </w:r>
          </w:p>
        </w:tc>
        <w:tc>
          <w:tcPr>
            <w:tcW w:w="1498" w:type="dxa"/>
            <w:vAlign w:val="center"/>
          </w:tcPr>
          <w:p w14:paraId="0D14AB27" w14:textId="77777777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498" w:type="dxa"/>
            <w:vAlign w:val="center"/>
          </w:tcPr>
          <w:p w14:paraId="6CF6BF06" w14:textId="7E99C9D3" w:rsidR="00562371" w:rsidRPr="00394B7D" w:rsidRDefault="00562371" w:rsidP="005623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A069A7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</w:tbl>
    <w:p w14:paraId="73EA3531" w14:textId="4B61B975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6B0769D1" w14:textId="167377E1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66CABD71" w14:textId="0AD27591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46F4E32A" w14:textId="3BBB9188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25CAEEFE" w14:textId="337C2D16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3DDA62BC" w14:textId="7E0A938B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76CB461C" w14:textId="6F4DA1DF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1047D20A" w14:textId="2E517E02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075BEB4C" w14:textId="6C5E6A8B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7D2A4F94" w14:textId="5B3BCEFC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20807AE2" w14:textId="7BF6E1B3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493D99AC" w14:textId="5B3D28E2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5456584B" w14:textId="0F860832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23F51C90" w14:textId="0D559536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2749E461" w14:textId="58CB13B6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01C008FC" w14:textId="3F25532F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15F50F4A" w14:textId="77777777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165DA380" w14:textId="21562F28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025BDA37" w14:textId="18CF2ACD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5EA9C481" w14:textId="31E46507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2204810E" w14:textId="21D7C2D1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6D597F66" w14:textId="1D796418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00BA245F" w14:textId="77777777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4CB74386" w14:textId="77777777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7E664E97" w14:textId="77777777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p w14:paraId="3AB59644" w14:textId="77777777" w:rsidR="008E27D5" w:rsidRDefault="008E27D5" w:rsidP="005249E2">
      <w:pPr>
        <w:tabs>
          <w:tab w:val="left" w:pos="3564"/>
        </w:tabs>
        <w:rPr>
          <w:rFonts w:ascii="Arial" w:hAnsi="Arial" w:cs="Arial"/>
          <w:b/>
          <w:sz w:val="16"/>
          <w:szCs w:val="16"/>
        </w:rPr>
      </w:pPr>
    </w:p>
    <w:sectPr w:rsidR="008E27D5" w:rsidSect="008A348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C71147"/>
    <w:multiLevelType w:val="hybridMultilevel"/>
    <w:tmpl w:val="2F9CE5B4"/>
    <w:lvl w:ilvl="0" w:tplc="041D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59B"/>
    <w:rsid w:val="000060CD"/>
    <w:rsid w:val="00061702"/>
    <w:rsid w:val="000D4407"/>
    <w:rsid w:val="00100073"/>
    <w:rsid w:val="00102F2F"/>
    <w:rsid w:val="001214D3"/>
    <w:rsid w:val="00132CDF"/>
    <w:rsid w:val="00180E9B"/>
    <w:rsid w:val="001C2785"/>
    <w:rsid w:val="001D54DF"/>
    <w:rsid w:val="001F202B"/>
    <w:rsid w:val="002140F1"/>
    <w:rsid w:val="00243D02"/>
    <w:rsid w:val="002957F7"/>
    <w:rsid w:val="002B59DA"/>
    <w:rsid w:val="00323E0C"/>
    <w:rsid w:val="00326F47"/>
    <w:rsid w:val="003320F7"/>
    <w:rsid w:val="00341C27"/>
    <w:rsid w:val="00352810"/>
    <w:rsid w:val="0038761A"/>
    <w:rsid w:val="00394B7D"/>
    <w:rsid w:val="003A4BCC"/>
    <w:rsid w:val="003C2F59"/>
    <w:rsid w:val="003C4632"/>
    <w:rsid w:val="003E6BD6"/>
    <w:rsid w:val="00401C47"/>
    <w:rsid w:val="00402EA1"/>
    <w:rsid w:val="00417910"/>
    <w:rsid w:val="00453BE0"/>
    <w:rsid w:val="00483DF1"/>
    <w:rsid w:val="0049046D"/>
    <w:rsid w:val="004A0F28"/>
    <w:rsid w:val="004B6BA4"/>
    <w:rsid w:val="004E2A34"/>
    <w:rsid w:val="0050545E"/>
    <w:rsid w:val="00512C7D"/>
    <w:rsid w:val="005249E2"/>
    <w:rsid w:val="00562371"/>
    <w:rsid w:val="00562602"/>
    <w:rsid w:val="00573C79"/>
    <w:rsid w:val="005A5E66"/>
    <w:rsid w:val="005F23FD"/>
    <w:rsid w:val="0065259B"/>
    <w:rsid w:val="00663B63"/>
    <w:rsid w:val="00676145"/>
    <w:rsid w:val="00694614"/>
    <w:rsid w:val="006A6ED9"/>
    <w:rsid w:val="006B20BD"/>
    <w:rsid w:val="006C2ACC"/>
    <w:rsid w:val="006C443A"/>
    <w:rsid w:val="006F7EB1"/>
    <w:rsid w:val="00720640"/>
    <w:rsid w:val="00727A78"/>
    <w:rsid w:val="00761BEE"/>
    <w:rsid w:val="00766C69"/>
    <w:rsid w:val="007B6C08"/>
    <w:rsid w:val="007D0611"/>
    <w:rsid w:val="007D2409"/>
    <w:rsid w:val="007D5D3D"/>
    <w:rsid w:val="007F215C"/>
    <w:rsid w:val="007F6638"/>
    <w:rsid w:val="007F755F"/>
    <w:rsid w:val="008341D8"/>
    <w:rsid w:val="00834D8A"/>
    <w:rsid w:val="00837D4A"/>
    <w:rsid w:val="00844B0F"/>
    <w:rsid w:val="008A3484"/>
    <w:rsid w:val="008A3674"/>
    <w:rsid w:val="008B4BF4"/>
    <w:rsid w:val="008B6F22"/>
    <w:rsid w:val="008E27D5"/>
    <w:rsid w:val="008F146B"/>
    <w:rsid w:val="00905389"/>
    <w:rsid w:val="00950367"/>
    <w:rsid w:val="009A1E9C"/>
    <w:rsid w:val="009A3465"/>
    <w:rsid w:val="009F16B5"/>
    <w:rsid w:val="009F68F0"/>
    <w:rsid w:val="00A069A7"/>
    <w:rsid w:val="00A159D4"/>
    <w:rsid w:val="00A16ADD"/>
    <w:rsid w:val="00A54080"/>
    <w:rsid w:val="00A67F2A"/>
    <w:rsid w:val="00A71504"/>
    <w:rsid w:val="00AA4E69"/>
    <w:rsid w:val="00AF099C"/>
    <w:rsid w:val="00AF12E7"/>
    <w:rsid w:val="00AF2A9A"/>
    <w:rsid w:val="00B73FBE"/>
    <w:rsid w:val="00B90FEF"/>
    <w:rsid w:val="00BB6244"/>
    <w:rsid w:val="00BE47F4"/>
    <w:rsid w:val="00BE4BA1"/>
    <w:rsid w:val="00BF2E00"/>
    <w:rsid w:val="00BF4208"/>
    <w:rsid w:val="00C67540"/>
    <w:rsid w:val="00CA4E94"/>
    <w:rsid w:val="00CC6AF4"/>
    <w:rsid w:val="00CD2126"/>
    <w:rsid w:val="00CD6834"/>
    <w:rsid w:val="00CF587A"/>
    <w:rsid w:val="00D0743E"/>
    <w:rsid w:val="00D07B6B"/>
    <w:rsid w:val="00D36250"/>
    <w:rsid w:val="00D75A29"/>
    <w:rsid w:val="00D820A7"/>
    <w:rsid w:val="00D93B75"/>
    <w:rsid w:val="00E30946"/>
    <w:rsid w:val="00E85316"/>
    <w:rsid w:val="00EA600F"/>
    <w:rsid w:val="00EC5665"/>
    <w:rsid w:val="00F02FE2"/>
    <w:rsid w:val="00F2734F"/>
    <w:rsid w:val="00F32E7F"/>
    <w:rsid w:val="00FB7F95"/>
    <w:rsid w:val="00FD1DCA"/>
    <w:rsid w:val="00FD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D56654"/>
  <w14:defaultImageDpi w14:val="32767"/>
  <w15:chartTrackingRefBased/>
  <w15:docId w15:val="{3E5F5217-38FD-1D43-BB51-929213D70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25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2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D2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v-SE"/>
    </w:rPr>
  </w:style>
  <w:style w:type="character" w:styleId="CommentReference">
    <w:name w:val="annotation reference"/>
    <w:basedOn w:val="DefaultParagraphFont"/>
    <w:uiPriority w:val="99"/>
    <w:semiHidden/>
    <w:unhideWhenUsed/>
    <w:rsid w:val="000D44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440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44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44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440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40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07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8E27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Mehreen Zaigham</dc:creator>
  <cp:keywords/>
  <dc:description/>
  <cp:lastModifiedBy>Mehreen Zaigham</cp:lastModifiedBy>
  <cp:revision>4</cp:revision>
  <cp:lastPrinted>2020-10-12T20:30:00Z</cp:lastPrinted>
  <dcterms:created xsi:type="dcterms:W3CDTF">2020-10-12T20:30:00Z</dcterms:created>
  <dcterms:modified xsi:type="dcterms:W3CDTF">2020-10-20T16:14:00Z</dcterms:modified>
</cp:coreProperties>
</file>