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D3E31" w14:textId="77777777" w:rsidR="00401523" w:rsidRDefault="00401523" w:rsidP="00401523"/>
    <w:p w14:paraId="7DE7D89B" w14:textId="77777777" w:rsidR="00401523" w:rsidRPr="008429C7" w:rsidRDefault="00401523" w:rsidP="00401523">
      <w:pPr>
        <w:rPr>
          <w:lang w:val="en-GB"/>
        </w:rPr>
      </w:pPr>
      <w:r w:rsidRPr="00264D1D">
        <w:rPr>
          <w:lang w:val="en-GB"/>
        </w:rPr>
        <w:t xml:space="preserve">Supplementary Table 1. Treatment modalities of the patients </w:t>
      </w:r>
    </w:p>
    <w:p w14:paraId="426DA76C" w14:textId="77777777" w:rsidR="00401523" w:rsidRDefault="00401523" w:rsidP="0040152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410"/>
      </w:tblGrid>
      <w:tr w:rsidR="00401523" w:rsidRPr="00264D1D" w14:paraId="06E58E51" w14:textId="77777777" w:rsidTr="001210AD">
        <w:tc>
          <w:tcPr>
            <w:tcW w:w="2547" w:type="dxa"/>
          </w:tcPr>
          <w:p w14:paraId="03BCB07B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Treatment</w:t>
            </w:r>
          </w:p>
        </w:tc>
        <w:tc>
          <w:tcPr>
            <w:tcW w:w="2268" w:type="dxa"/>
          </w:tcPr>
          <w:p w14:paraId="78CB14C7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UC n=26</w:t>
            </w:r>
          </w:p>
        </w:tc>
        <w:tc>
          <w:tcPr>
            <w:tcW w:w="2410" w:type="dxa"/>
          </w:tcPr>
          <w:p w14:paraId="21E91C0B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CD n= 17</w:t>
            </w:r>
          </w:p>
        </w:tc>
      </w:tr>
      <w:tr w:rsidR="00401523" w:rsidRPr="00264D1D" w14:paraId="6C2D3B06" w14:textId="77777777" w:rsidTr="001210AD">
        <w:tc>
          <w:tcPr>
            <w:tcW w:w="2547" w:type="dxa"/>
          </w:tcPr>
          <w:p w14:paraId="2F91755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5ASA n=18</w:t>
            </w:r>
          </w:p>
        </w:tc>
        <w:tc>
          <w:tcPr>
            <w:tcW w:w="2268" w:type="dxa"/>
          </w:tcPr>
          <w:p w14:paraId="7A507CF9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15</w:t>
            </w:r>
          </w:p>
        </w:tc>
        <w:tc>
          <w:tcPr>
            <w:tcW w:w="2410" w:type="dxa"/>
          </w:tcPr>
          <w:p w14:paraId="7CD756E3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3</w:t>
            </w:r>
          </w:p>
        </w:tc>
      </w:tr>
      <w:tr w:rsidR="00401523" w:rsidRPr="00264D1D" w14:paraId="277773C3" w14:textId="77777777" w:rsidTr="001210AD">
        <w:tc>
          <w:tcPr>
            <w:tcW w:w="2547" w:type="dxa"/>
          </w:tcPr>
          <w:p w14:paraId="1E3E3910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A</w:t>
            </w:r>
            <w:r>
              <w:rPr>
                <w:lang w:val="en-GB"/>
              </w:rPr>
              <w:t>ZA</w:t>
            </w:r>
            <w:r w:rsidRPr="00264D1D">
              <w:rPr>
                <w:lang w:val="en-GB"/>
              </w:rPr>
              <w:t xml:space="preserve"> n=10</w:t>
            </w:r>
          </w:p>
        </w:tc>
        <w:tc>
          <w:tcPr>
            <w:tcW w:w="2268" w:type="dxa"/>
          </w:tcPr>
          <w:p w14:paraId="541FD33C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5</w:t>
            </w:r>
          </w:p>
        </w:tc>
        <w:tc>
          <w:tcPr>
            <w:tcW w:w="2410" w:type="dxa"/>
          </w:tcPr>
          <w:p w14:paraId="63F77604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5</w:t>
            </w:r>
          </w:p>
        </w:tc>
      </w:tr>
      <w:tr w:rsidR="00401523" w:rsidRPr="00264D1D" w14:paraId="1A55D7AB" w14:textId="77777777" w:rsidTr="001210AD">
        <w:tc>
          <w:tcPr>
            <w:tcW w:w="2547" w:type="dxa"/>
          </w:tcPr>
          <w:p w14:paraId="2CA0C06E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IFX n=8</w:t>
            </w:r>
          </w:p>
        </w:tc>
        <w:tc>
          <w:tcPr>
            <w:tcW w:w="2268" w:type="dxa"/>
          </w:tcPr>
          <w:p w14:paraId="2E030578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</w:t>
            </w:r>
          </w:p>
        </w:tc>
        <w:tc>
          <w:tcPr>
            <w:tcW w:w="2410" w:type="dxa"/>
          </w:tcPr>
          <w:p w14:paraId="44F58756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7</w:t>
            </w:r>
          </w:p>
        </w:tc>
      </w:tr>
      <w:tr w:rsidR="00401523" w:rsidRPr="00264D1D" w14:paraId="0BAC1799" w14:textId="77777777" w:rsidTr="001210AD">
        <w:tc>
          <w:tcPr>
            <w:tcW w:w="2547" w:type="dxa"/>
          </w:tcPr>
          <w:p w14:paraId="6A3F8466" w14:textId="77777777" w:rsidR="00401523" w:rsidRPr="00264D1D" w:rsidRDefault="00401523" w:rsidP="001210AD">
            <w:pPr>
              <w:rPr>
                <w:lang w:val="en-GB"/>
              </w:rPr>
            </w:pPr>
            <w:r>
              <w:rPr>
                <w:lang w:val="en-GB"/>
              </w:rPr>
              <w:t xml:space="preserve">AZA and Biologic </w:t>
            </w:r>
            <w:r w:rsidRPr="00264D1D">
              <w:rPr>
                <w:lang w:val="en-GB"/>
              </w:rPr>
              <w:t>n=5</w:t>
            </w:r>
          </w:p>
        </w:tc>
        <w:tc>
          <w:tcPr>
            <w:tcW w:w="2268" w:type="dxa"/>
          </w:tcPr>
          <w:p w14:paraId="21C72F9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 xml:space="preserve">3 (1 </w:t>
            </w:r>
            <w:proofErr w:type="spellStart"/>
            <w:r w:rsidRPr="00264D1D">
              <w:rPr>
                <w:lang w:val="en-GB"/>
              </w:rPr>
              <w:t>vedo</w:t>
            </w:r>
            <w:r>
              <w:rPr>
                <w:lang w:val="en-GB"/>
              </w:rPr>
              <w:t>luzimab</w:t>
            </w:r>
            <w:proofErr w:type="spellEnd"/>
            <w:r w:rsidRPr="00264D1D">
              <w:rPr>
                <w:lang w:val="en-GB"/>
              </w:rPr>
              <w:t>, 2 IFX)</w:t>
            </w:r>
          </w:p>
        </w:tc>
        <w:tc>
          <w:tcPr>
            <w:tcW w:w="2410" w:type="dxa"/>
          </w:tcPr>
          <w:p w14:paraId="717AB62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 xml:space="preserve">2 (1 IFX, 1 </w:t>
            </w:r>
            <w:proofErr w:type="spellStart"/>
            <w:r w:rsidRPr="00264D1D">
              <w:rPr>
                <w:lang w:val="en-GB"/>
              </w:rPr>
              <w:t>stelera</w:t>
            </w:r>
            <w:proofErr w:type="spellEnd"/>
            <w:r w:rsidRPr="00264D1D">
              <w:rPr>
                <w:lang w:val="en-GB"/>
              </w:rPr>
              <w:t>)</w:t>
            </w:r>
          </w:p>
        </w:tc>
      </w:tr>
      <w:tr w:rsidR="00401523" w:rsidRPr="00264D1D" w14:paraId="47E357C8" w14:textId="77777777" w:rsidTr="001210AD">
        <w:tc>
          <w:tcPr>
            <w:tcW w:w="2547" w:type="dxa"/>
          </w:tcPr>
          <w:p w14:paraId="6411F90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Corticosteroid</w:t>
            </w:r>
          </w:p>
        </w:tc>
        <w:tc>
          <w:tcPr>
            <w:tcW w:w="2268" w:type="dxa"/>
          </w:tcPr>
          <w:p w14:paraId="208CA24C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</w:t>
            </w:r>
          </w:p>
        </w:tc>
        <w:tc>
          <w:tcPr>
            <w:tcW w:w="2410" w:type="dxa"/>
          </w:tcPr>
          <w:p w14:paraId="4E3AFC06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-</w:t>
            </w:r>
          </w:p>
        </w:tc>
      </w:tr>
      <w:tr w:rsidR="00401523" w:rsidRPr="00264D1D" w14:paraId="503F76B6" w14:textId="77777777" w:rsidTr="001210AD">
        <w:tc>
          <w:tcPr>
            <w:tcW w:w="2547" w:type="dxa"/>
          </w:tcPr>
          <w:p w14:paraId="77AB792E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UN</w:t>
            </w:r>
          </w:p>
        </w:tc>
        <w:tc>
          <w:tcPr>
            <w:tcW w:w="2268" w:type="dxa"/>
          </w:tcPr>
          <w:p w14:paraId="0854DEA3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</w:t>
            </w:r>
          </w:p>
        </w:tc>
        <w:tc>
          <w:tcPr>
            <w:tcW w:w="2410" w:type="dxa"/>
          </w:tcPr>
          <w:p w14:paraId="3AEDCF88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2</w:t>
            </w:r>
          </w:p>
        </w:tc>
      </w:tr>
    </w:tbl>
    <w:p w14:paraId="2DBA09F2" w14:textId="77777777" w:rsidR="00401523" w:rsidRDefault="00401523" w:rsidP="00401523">
      <w:r>
        <w:t xml:space="preserve">AZA: </w:t>
      </w:r>
      <w:proofErr w:type="spellStart"/>
      <w:r>
        <w:t>Aza&amp;thioprine</w:t>
      </w:r>
      <w:proofErr w:type="spellEnd"/>
      <w:r>
        <w:t xml:space="preserve">, IFX: </w:t>
      </w:r>
      <w:proofErr w:type="spellStart"/>
      <w:r>
        <w:t>infliximab</w:t>
      </w:r>
      <w:proofErr w:type="spellEnd"/>
      <w:r>
        <w:t xml:space="preserve">, UC: </w:t>
      </w:r>
      <w:proofErr w:type="spellStart"/>
      <w:r>
        <w:t>Ulcerative</w:t>
      </w:r>
      <w:proofErr w:type="spellEnd"/>
      <w:r>
        <w:t xml:space="preserve"> </w:t>
      </w:r>
      <w:proofErr w:type="spellStart"/>
      <w:proofErr w:type="gramStart"/>
      <w:r>
        <w:t>Colitis</w:t>
      </w:r>
      <w:proofErr w:type="spellEnd"/>
      <w:r>
        <w:t>,  CD</w:t>
      </w:r>
      <w:proofErr w:type="gramEnd"/>
      <w:r>
        <w:t xml:space="preserve">: </w:t>
      </w:r>
      <w:proofErr w:type="spellStart"/>
      <w:r>
        <w:t>Crohn’s</w:t>
      </w:r>
      <w:proofErr w:type="spellEnd"/>
      <w:r>
        <w:t xml:space="preserve"> </w:t>
      </w:r>
      <w:proofErr w:type="spellStart"/>
      <w:r>
        <w:t>Disease</w:t>
      </w:r>
      <w:proofErr w:type="spellEnd"/>
    </w:p>
    <w:p w14:paraId="551C5CFC" w14:textId="77777777" w:rsidR="00401523" w:rsidRDefault="00401523" w:rsidP="00401523"/>
    <w:p w14:paraId="3C2801BE" w14:textId="77777777" w:rsidR="00401523" w:rsidRDefault="00401523" w:rsidP="00401523">
      <w:proofErr w:type="spellStart"/>
      <w:r>
        <w:t>Supplementary</w:t>
      </w:r>
      <w:proofErr w:type="spellEnd"/>
      <w:r>
        <w:t xml:space="preserve"> </w:t>
      </w:r>
      <w:proofErr w:type="spellStart"/>
      <w:r>
        <w:t>Table</w:t>
      </w:r>
      <w:proofErr w:type="spellEnd"/>
      <w:r>
        <w:t xml:space="preserve"> 2.</w:t>
      </w:r>
      <w:r w:rsidRPr="00264D1D">
        <w:rPr>
          <w:lang w:val="en-GB"/>
        </w:rPr>
        <w:t xml:space="preserve"> Proportion of anxious and depressed patients in the study groups</w:t>
      </w:r>
    </w:p>
    <w:p w14:paraId="65D7B9D3" w14:textId="77777777" w:rsidR="00401523" w:rsidRDefault="00401523" w:rsidP="00401523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26"/>
        <w:gridCol w:w="1843"/>
        <w:gridCol w:w="1701"/>
        <w:gridCol w:w="1417"/>
        <w:gridCol w:w="1418"/>
      </w:tblGrid>
      <w:tr w:rsidR="00401523" w:rsidRPr="00264D1D" w14:paraId="485F995F" w14:textId="77777777" w:rsidTr="001210AD">
        <w:tc>
          <w:tcPr>
            <w:tcW w:w="1526" w:type="dxa"/>
          </w:tcPr>
          <w:p w14:paraId="2000D1C2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N (%)</w:t>
            </w:r>
          </w:p>
        </w:tc>
        <w:tc>
          <w:tcPr>
            <w:tcW w:w="1843" w:type="dxa"/>
          </w:tcPr>
          <w:p w14:paraId="5A7BCDDA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UC n=26</w:t>
            </w:r>
          </w:p>
        </w:tc>
        <w:tc>
          <w:tcPr>
            <w:tcW w:w="1701" w:type="dxa"/>
          </w:tcPr>
          <w:p w14:paraId="5A94FDE2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CD n=19</w:t>
            </w:r>
          </w:p>
        </w:tc>
        <w:tc>
          <w:tcPr>
            <w:tcW w:w="1417" w:type="dxa"/>
          </w:tcPr>
          <w:p w14:paraId="20DCB134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HC n=38</w:t>
            </w:r>
          </w:p>
        </w:tc>
        <w:tc>
          <w:tcPr>
            <w:tcW w:w="1418" w:type="dxa"/>
          </w:tcPr>
          <w:p w14:paraId="4D86D329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 xml:space="preserve"> Chi square</w:t>
            </w:r>
          </w:p>
        </w:tc>
      </w:tr>
      <w:tr w:rsidR="00401523" w:rsidRPr="00264D1D" w14:paraId="0A1F1E20" w14:textId="77777777" w:rsidTr="001210AD">
        <w:tc>
          <w:tcPr>
            <w:tcW w:w="1526" w:type="dxa"/>
          </w:tcPr>
          <w:p w14:paraId="168BA44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HAD-A &gt;10</w:t>
            </w:r>
          </w:p>
        </w:tc>
        <w:tc>
          <w:tcPr>
            <w:tcW w:w="1843" w:type="dxa"/>
          </w:tcPr>
          <w:p w14:paraId="062B3987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6 (23,1%)</w:t>
            </w:r>
          </w:p>
        </w:tc>
        <w:tc>
          <w:tcPr>
            <w:tcW w:w="1701" w:type="dxa"/>
          </w:tcPr>
          <w:p w14:paraId="434AA6D1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6 (31.6%)</w:t>
            </w:r>
          </w:p>
        </w:tc>
        <w:tc>
          <w:tcPr>
            <w:tcW w:w="1417" w:type="dxa"/>
          </w:tcPr>
          <w:p w14:paraId="21EE714D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3 (7.9%)</w:t>
            </w:r>
          </w:p>
        </w:tc>
        <w:tc>
          <w:tcPr>
            <w:tcW w:w="1418" w:type="dxa"/>
          </w:tcPr>
          <w:p w14:paraId="537D547D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 xml:space="preserve">P=0.066 </w:t>
            </w:r>
          </w:p>
        </w:tc>
      </w:tr>
      <w:tr w:rsidR="00401523" w:rsidRPr="00264D1D" w14:paraId="4BE54989" w14:textId="77777777" w:rsidTr="001210AD">
        <w:tc>
          <w:tcPr>
            <w:tcW w:w="1526" w:type="dxa"/>
          </w:tcPr>
          <w:p w14:paraId="66D35583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HAD-A ≤10</w:t>
            </w:r>
          </w:p>
        </w:tc>
        <w:tc>
          <w:tcPr>
            <w:tcW w:w="1843" w:type="dxa"/>
          </w:tcPr>
          <w:p w14:paraId="54848304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20 (76.9%)</w:t>
            </w:r>
          </w:p>
        </w:tc>
        <w:tc>
          <w:tcPr>
            <w:tcW w:w="1701" w:type="dxa"/>
          </w:tcPr>
          <w:p w14:paraId="7AA31707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13 (68.4%)</w:t>
            </w:r>
          </w:p>
        </w:tc>
        <w:tc>
          <w:tcPr>
            <w:tcW w:w="1417" w:type="dxa"/>
          </w:tcPr>
          <w:p w14:paraId="5DB75AEE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35 (92.1%)</w:t>
            </w:r>
          </w:p>
        </w:tc>
        <w:tc>
          <w:tcPr>
            <w:tcW w:w="1418" w:type="dxa"/>
          </w:tcPr>
          <w:p w14:paraId="5E28522C" w14:textId="77777777" w:rsidR="00401523" w:rsidRPr="00264D1D" w:rsidRDefault="00401523" w:rsidP="001210AD">
            <w:pPr>
              <w:rPr>
                <w:lang w:val="en-GB"/>
              </w:rPr>
            </w:pPr>
          </w:p>
        </w:tc>
      </w:tr>
      <w:tr w:rsidR="00401523" w:rsidRPr="00264D1D" w14:paraId="0A45AC1F" w14:textId="77777777" w:rsidTr="001210AD">
        <w:tc>
          <w:tcPr>
            <w:tcW w:w="1526" w:type="dxa"/>
          </w:tcPr>
          <w:p w14:paraId="3642E7A9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Fisher’s*</w:t>
            </w:r>
          </w:p>
        </w:tc>
        <w:tc>
          <w:tcPr>
            <w:tcW w:w="1843" w:type="dxa"/>
          </w:tcPr>
          <w:p w14:paraId="3FBDFE89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P= 0.14</w:t>
            </w:r>
          </w:p>
        </w:tc>
        <w:tc>
          <w:tcPr>
            <w:tcW w:w="1701" w:type="dxa"/>
          </w:tcPr>
          <w:p w14:paraId="76DA93D3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P=0.048</w:t>
            </w:r>
          </w:p>
        </w:tc>
        <w:tc>
          <w:tcPr>
            <w:tcW w:w="1417" w:type="dxa"/>
          </w:tcPr>
          <w:p w14:paraId="3A65FF7D" w14:textId="77777777" w:rsidR="00401523" w:rsidRPr="00264D1D" w:rsidRDefault="00401523" w:rsidP="001210AD">
            <w:pPr>
              <w:rPr>
                <w:lang w:val="en-GB"/>
              </w:rPr>
            </w:pPr>
          </w:p>
        </w:tc>
        <w:tc>
          <w:tcPr>
            <w:tcW w:w="1418" w:type="dxa"/>
          </w:tcPr>
          <w:p w14:paraId="76071F38" w14:textId="77777777" w:rsidR="00401523" w:rsidRPr="00264D1D" w:rsidRDefault="00401523" w:rsidP="001210AD">
            <w:pPr>
              <w:rPr>
                <w:lang w:val="en-GB"/>
              </w:rPr>
            </w:pPr>
          </w:p>
        </w:tc>
      </w:tr>
      <w:tr w:rsidR="00401523" w:rsidRPr="00264D1D" w14:paraId="346FEE6A" w14:textId="77777777" w:rsidTr="001210AD">
        <w:tc>
          <w:tcPr>
            <w:tcW w:w="1526" w:type="dxa"/>
          </w:tcPr>
          <w:p w14:paraId="2DE8CFA5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HAD-D &gt; 7</w:t>
            </w:r>
          </w:p>
        </w:tc>
        <w:tc>
          <w:tcPr>
            <w:tcW w:w="1843" w:type="dxa"/>
          </w:tcPr>
          <w:p w14:paraId="5772B120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11 (42.3%)</w:t>
            </w:r>
          </w:p>
        </w:tc>
        <w:tc>
          <w:tcPr>
            <w:tcW w:w="1701" w:type="dxa"/>
          </w:tcPr>
          <w:p w14:paraId="6601FDB4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8 (42.1%)</w:t>
            </w:r>
          </w:p>
        </w:tc>
        <w:tc>
          <w:tcPr>
            <w:tcW w:w="1417" w:type="dxa"/>
          </w:tcPr>
          <w:p w14:paraId="756EBD80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6 (15.8%)</w:t>
            </w:r>
          </w:p>
        </w:tc>
        <w:tc>
          <w:tcPr>
            <w:tcW w:w="1418" w:type="dxa"/>
          </w:tcPr>
          <w:p w14:paraId="3468D2E8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P=0.033</w:t>
            </w:r>
          </w:p>
        </w:tc>
      </w:tr>
      <w:tr w:rsidR="00401523" w:rsidRPr="00264D1D" w14:paraId="6643F03F" w14:textId="77777777" w:rsidTr="001210AD">
        <w:tc>
          <w:tcPr>
            <w:tcW w:w="1526" w:type="dxa"/>
          </w:tcPr>
          <w:p w14:paraId="451A3412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HAD-D ≤ 7</w:t>
            </w:r>
          </w:p>
        </w:tc>
        <w:tc>
          <w:tcPr>
            <w:tcW w:w="1843" w:type="dxa"/>
          </w:tcPr>
          <w:p w14:paraId="194C6F08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15 (57.7%)</w:t>
            </w:r>
          </w:p>
        </w:tc>
        <w:tc>
          <w:tcPr>
            <w:tcW w:w="1701" w:type="dxa"/>
          </w:tcPr>
          <w:p w14:paraId="244C4D3D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11 (57.9%)</w:t>
            </w:r>
          </w:p>
        </w:tc>
        <w:tc>
          <w:tcPr>
            <w:tcW w:w="1417" w:type="dxa"/>
          </w:tcPr>
          <w:p w14:paraId="1E3BF401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32 (82.4%)</w:t>
            </w:r>
          </w:p>
        </w:tc>
        <w:tc>
          <w:tcPr>
            <w:tcW w:w="1418" w:type="dxa"/>
          </w:tcPr>
          <w:p w14:paraId="7D0C91D7" w14:textId="77777777" w:rsidR="00401523" w:rsidRPr="00264D1D" w:rsidRDefault="00401523" w:rsidP="001210AD">
            <w:pPr>
              <w:rPr>
                <w:lang w:val="en-GB"/>
              </w:rPr>
            </w:pPr>
          </w:p>
        </w:tc>
      </w:tr>
      <w:tr w:rsidR="00401523" w:rsidRPr="00264D1D" w14:paraId="630B767E" w14:textId="77777777" w:rsidTr="001210AD">
        <w:tc>
          <w:tcPr>
            <w:tcW w:w="1526" w:type="dxa"/>
          </w:tcPr>
          <w:p w14:paraId="57648690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Fisher’s*</w:t>
            </w:r>
          </w:p>
        </w:tc>
        <w:tc>
          <w:tcPr>
            <w:tcW w:w="1843" w:type="dxa"/>
          </w:tcPr>
          <w:p w14:paraId="468B2EC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 = 0.024</w:t>
            </w:r>
          </w:p>
        </w:tc>
        <w:tc>
          <w:tcPr>
            <w:tcW w:w="1701" w:type="dxa"/>
          </w:tcPr>
          <w:p w14:paraId="648F95A3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P=0.049</w:t>
            </w:r>
          </w:p>
        </w:tc>
        <w:tc>
          <w:tcPr>
            <w:tcW w:w="1417" w:type="dxa"/>
          </w:tcPr>
          <w:p w14:paraId="736C7144" w14:textId="77777777" w:rsidR="00401523" w:rsidRPr="00264D1D" w:rsidRDefault="00401523" w:rsidP="001210AD">
            <w:pPr>
              <w:rPr>
                <w:lang w:val="en-GB"/>
              </w:rPr>
            </w:pPr>
          </w:p>
        </w:tc>
        <w:tc>
          <w:tcPr>
            <w:tcW w:w="1418" w:type="dxa"/>
          </w:tcPr>
          <w:p w14:paraId="224242DA" w14:textId="77777777" w:rsidR="00401523" w:rsidRPr="00264D1D" w:rsidRDefault="00401523" w:rsidP="001210AD">
            <w:pPr>
              <w:rPr>
                <w:lang w:val="en-GB"/>
              </w:rPr>
            </w:pPr>
          </w:p>
        </w:tc>
      </w:tr>
    </w:tbl>
    <w:p w14:paraId="49CD9CAF" w14:textId="77777777" w:rsidR="00401523" w:rsidRDefault="00401523" w:rsidP="00401523">
      <w:r>
        <w:t xml:space="preserve">UC: </w:t>
      </w:r>
      <w:proofErr w:type="spellStart"/>
      <w:r>
        <w:t>Ulcerative</w:t>
      </w:r>
      <w:proofErr w:type="spellEnd"/>
      <w:r>
        <w:t xml:space="preserve"> </w:t>
      </w:r>
      <w:proofErr w:type="spellStart"/>
      <w:proofErr w:type="gramStart"/>
      <w:r>
        <w:t>Colitis</w:t>
      </w:r>
      <w:proofErr w:type="spellEnd"/>
      <w:r>
        <w:t>,  CD</w:t>
      </w:r>
      <w:proofErr w:type="gramEnd"/>
      <w:r>
        <w:t xml:space="preserve">: </w:t>
      </w:r>
      <w:proofErr w:type="spellStart"/>
      <w:r>
        <w:t>Crohn’s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HC: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 xml:space="preserve">, HAD-A: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-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.  HAD-D: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-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Score</w:t>
      </w:r>
      <w:proofErr w:type="spellEnd"/>
    </w:p>
    <w:p w14:paraId="7000C867" w14:textId="77777777" w:rsidR="00401523" w:rsidRDefault="00401523" w:rsidP="00401523"/>
    <w:p w14:paraId="691507A9" w14:textId="77777777" w:rsidR="00401523" w:rsidRDefault="00401523" w:rsidP="00401523"/>
    <w:p w14:paraId="66D3BBFA" w14:textId="77777777" w:rsidR="00401523" w:rsidRDefault="00401523" w:rsidP="00401523"/>
    <w:p w14:paraId="63DF6100" w14:textId="77777777" w:rsidR="00401523" w:rsidRPr="0067274E" w:rsidRDefault="00401523" w:rsidP="00401523">
      <w:pPr>
        <w:rPr>
          <w:lang w:val="en-GB"/>
        </w:rPr>
      </w:pPr>
      <w:r w:rsidRPr="0067274E">
        <w:rPr>
          <w:lang w:val="en-GB"/>
        </w:rPr>
        <w:t>Supplementary Table.</w:t>
      </w:r>
      <w:r>
        <w:rPr>
          <w:lang w:val="en-GB"/>
        </w:rPr>
        <w:t>3</w:t>
      </w:r>
      <w:r w:rsidRPr="0067274E">
        <w:rPr>
          <w:lang w:val="en-GB"/>
        </w:rPr>
        <w:t>. Proportion of anxious and depressed patients according to gender in the study groups,</w:t>
      </w:r>
    </w:p>
    <w:tbl>
      <w:tblPr>
        <w:tblStyle w:val="TabloKlavuzu"/>
        <w:tblW w:w="9747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992"/>
        <w:gridCol w:w="1134"/>
        <w:gridCol w:w="993"/>
        <w:gridCol w:w="992"/>
        <w:gridCol w:w="992"/>
        <w:gridCol w:w="992"/>
      </w:tblGrid>
      <w:tr w:rsidR="00401523" w:rsidRPr="0067274E" w14:paraId="0238947D" w14:textId="77777777" w:rsidTr="001210AD">
        <w:tc>
          <w:tcPr>
            <w:tcW w:w="1526" w:type="dxa"/>
          </w:tcPr>
          <w:p w14:paraId="0B992E85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N (%)</w:t>
            </w:r>
          </w:p>
        </w:tc>
        <w:tc>
          <w:tcPr>
            <w:tcW w:w="2126" w:type="dxa"/>
            <w:gridSpan w:val="2"/>
          </w:tcPr>
          <w:p w14:paraId="0E9A5EEA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UC n=26</w:t>
            </w:r>
          </w:p>
        </w:tc>
        <w:tc>
          <w:tcPr>
            <w:tcW w:w="2126" w:type="dxa"/>
            <w:gridSpan w:val="2"/>
          </w:tcPr>
          <w:p w14:paraId="5337EC22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CD n=19</w:t>
            </w:r>
          </w:p>
        </w:tc>
        <w:tc>
          <w:tcPr>
            <w:tcW w:w="1985" w:type="dxa"/>
            <w:gridSpan w:val="2"/>
          </w:tcPr>
          <w:p w14:paraId="236AA5E0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HC n=38</w:t>
            </w:r>
          </w:p>
        </w:tc>
        <w:tc>
          <w:tcPr>
            <w:tcW w:w="1984" w:type="dxa"/>
            <w:gridSpan w:val="2"/>
          </w:tcPr>
          <w:p w14:paraId="4D6A4DD4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IBD n=45</w:t>
            </w:r>
          </w:p>
        </w:tc>
      </w:tr>
      <w:tr w:rsidR="00401523" w:rsidRPr="0067274E" w14:paraId="23D3490E" w14:textId="77777777" w:rsidTr="001210AD">
        <w:tc>
          <w:tcPr>
            <w:tcW w:w="1526" w:type="dxa"/>
          </w:tcPr>
          <w:p w14:paraId="4FA5240D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n</w:t>
            </w:r>
          </w:p>
        </w:tc>
        <w:tc>
          <w:tcPr>
            <w:tcW w:w="1134" w:type="dxa"/>
          </w:tcPr>
          <w:p w14:paraId="0D64D9C0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F n=8</w:t>
            </w:r>
          </w:p>
        </w:tc>
        <w:tc>
          <w:tcPr>
            <w:tcW w:w="992" w:type="dxa"/>
          </w:tcPr>
          <w:p w14:paraId="710248C1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M n=18</w:t>
            </w:r>
          </w:p>
        </w:tc>
        <w:tc>
          <w:tcPr>
            <w:tcW w:w="992" w:type="dxa"/>
          </w:tcPr>
          <w:p w14:paraId="7FAE022E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F n=7</w:t>
            </w:r>
          </w:p>
        </w:tc>
        <w:tc>
          <w:tcPr>
            <w:tcW w:w="1134" w:type="dxa"/>
          </w:tcPr>
          <w:p w14:paraId="51969878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M n=12</w:t>
            </w:r>
          </w:p>
        </w:tc>
        <w:tc>
          <w:tcPr>
            <w:tcW w:w="993" w:type="dxa"/>
          </w:tcPr>
          <w:p w14:paraId="196413E1" w14:textId="77777777" w:rsidR="00401523" w:rsidRPr="0067274E" w:rsidRDefault="00401523" w:rsidP="001210AD">
            <w:pPr>
              <w:rPr>
                <w:lang w:val="en-GB"/>
              </w:rPr>
            </w:pPr>
            <w:proofErr w:type="spellStart"/>
            <w:r w:rsidRPr="0067274E">
              <w:rPr>
                <w:lang w:val="en-GB"/>
              </w:rPr>
              <w:t>Fn</w:t>
            </w:r>
            <w:proofErr w:type="spellEnd"/>
            <w:r w:rsidRPr="0067274E">
              <w:rPr>
                <w:lang w:val="en-GB"/>
              </w:rPr>
              <w:t>=14</w:t>
            </w:r>
          </w:p>
        </w:tc>
        <w:tc>
          <w:tcPr>
            <w:tcW w:w="992" w:type="dxa"/>
          </w:tcPr>
          <w:p w14:paraId="2F5B61E0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Mn=24</w:t>
            </w:r>
          </w:p>
        </w:tc>
        <w:tc>
          <w:tcPr>
            <w:tcW w:w="992" w:type="dxa"/>
          </w:tcPr>
          <w:p w14:paraId="5FC69E9F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F n=15</w:t>
            </w:r>
          </w:p>
        </w:tc>
        <w:tc>
          <w:tcPr>
            <w:tcW w:w="992" w:type="dxa"/>
          </w:tcPr>
          <w:p w14:paraId="61C02834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M n=30</w:t>
            </w:r>
          </w:p>
        </w:tc>
      </w:tr>
      <w:tr w:rsidR="00401523" w:rsidRPr="0067274E" w14:paraId="6A9F3DC7" w14:textId="77777777" w:rsidTr="001210AD">
        <w:tc>
          <w:tcPr>
            <w:tcW w:w="1526" w:type="dxa"/>
          </w:tcPr>
          <w:p w14:paraId="7BA662B8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 xml:space="preserve">HAD-A &gt;10 </w:t>
            </w:r>
          </w:p>
        </w:tc>
        <w:tc>
          <w:tcPr>
            <w:tcW w:w="1134" w:type="dxa"/>
          </w:tcPr>
          <w:p w14:paraId="3926155F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14:paraId="050E9FFA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14:paraId="1D1BF1B8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4</w:t>
            </w:r>
          </w:p>
        </w:tc>
        <w:tc>
          <w:tcPr>
            <w:tcW w:w="1134" w:type="dxa"/>
          </w:tcPr>
          <w:p w14:paraId="5414E6A6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2</w:t>
            </w:r>
          </w:p>
        </w:tc>
        <w:tc>
          <w:tcPr>
            <w:tcW w:w="993" w:type="dxa"/>
          </w:tcPr>
          <w:p w14:paraId="40E16118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1</w:t>
            </w:r>
          </w:p>
        </w:tc>
        <w:tc>
          <w:tcPr>
            <w:tcW w:w="992" w:type="dxa"/>
          </w:tcPr>
          <w:p w14:paraId="2156BA0D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2</w:t>
            </w:r>
          </w:p>
        </w:tc>
        <w:tc>
          <w:tcPr>
            <w:tcW w:w="992" w:type="dxa"/>
          </w:tcPr>
          <w:p w14:paraId="172C4085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7</w:t>
            </w:r>
          </w:p>
        </w:tc>
        <w:tc>
          <w:tcPr>
            <w:tcW w:w="992" w:type="dxa"/>
          </w:tcPr>
          <w:p w14:paraId="17B3DFD9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5</w:t>
            </w:r>
          </w:p>
        </w:tc>
      </w:tr>
      <w:tr w:rsidR="00401523" w:rsidRPr="0067274E" w14:paraId="7AC51470" w14:textId="77777777" w:rsidTr="001210AD">
        <w:tc>
          <w:tcPr>
            <w:tcW w:w="1526" w:type="dxa"/>
          </w:tcPr>
          <w:p w14:paraId="7A11F31A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HAD-A ≤10</w:t>
            </w:r>
          </w:p>
        </w:tc>
        <w:tc>
          <w:tcPr>
            <w:tcW w:w="1134" w:type="dxa"/>
          </w:tcPr>
          <w:p w14:paraId="1DA8174C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5</w:t>
            </w:r>
          </w:p>
        </w:tc>
        <w:tc>
          <w:tcPr>
            <w:tcW w:w="992" w:type="dxa"/>
          </w:tcPr>
          <w:p w14:paraId="549272D5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15</w:t>
            </w:r>
          </w:p>
        </w:tc>
        <w:tc>
          <w:tcPr>
            <w:tcW w:w="992" w:type="dxa"/>
          </w:tcPr>
          <w:p w14:paraId="114C4660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3</w:t>
            </w:r>
          </w:p>
        </w:tc>
        <w:tc>
          <w:tcPr>
            <w:tcW w:w="1134" w:type="dxa"/>
          </w:tcPr>
          <w:p w14:paraId="3634810E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10</w:t>
            </w:r>
          </w:p>
        </w:tc>
        <w:tc>
          <w:tcPr>
            <w:tcW w:w="993" w:type="dxa"/>
          </w:tcPr>
          <w:p w14:paraId="1747C80F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13</w:t>
            </w:r>
          </w:p>
        </w:tc>
        <w:tc>
          <w:tcPr>
            <w:tcW w:w="992" w:type="dxa"/>
          </w:tcPr>
          <w:p w14:paraId="37D2B659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22</w:t>
            </w:r>
          </w:p>
        </w:tc>
        <w:tc>
          <w:tcPr>
            <w:tcW w:w="992" w:type="dxa"/>
          </w:tcPr>
          <w:p w14:paraId="29AA5870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8</w:t>
            </w:r>
          </w:p>
        </w:tc>
        <w:tc>
          <w:tcPr>
            <w:tcW w:w="992" w:type="dxa"/>
          </w:tcPr>
          <w:p w14:paraId="070F8DF1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25</w:t>
            </w:r>
          </w:p>
        </w:tc>
      </w:tr>
      <w:tr w:rsidR="00401523" w:rsidRPr="0067274E" w14:paraId="6D3C2790" w14:textId="77777777" w:rsidTr="001210AD">
        <w:tc>
          <w:tcPr>
            <w:tcW w:w="1526" w:type="dxa"/>
          </w:tcPr>
          <w:p w14:paraId="75AE0E3C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Fisher’s *</w:t>
            </w:r>
          </w:p>
        </w:tc>
        <w:tc>
          <w:tcPr>
            <w:tcW w:w="2126" w:type="dxa"/>
            <w:gridSpan w:val="2"/>
          </w:tcPr>
          <w:p w14:paraId="31651640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P=0.33</w:t>
            </w:r>
          </w:p>
        </w:tc>
        <w:tc>
          <w:tcPr>
            <w:tcW w:w="2126" w:type="dxa"/>
            <w:gridSpan w:val="2"/>
          </w:tcPr>
          <w:p w14:paraId="0E1351DF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P=0.1</w:t>
            </w:r>
          </w:p>
        </w:tc>
        <w:tc>
          <w:tcPr>
            <w:tcW w:w="993" w:type="dxa"/>
          </w:tcPr>
          <w:p w14:paraId="16388978" w14:textId="77777777" w:rsidR="00401523" w:rsidRPr="0067274E" w:rsidRDefault="00401523" w:rsidP="001210AD">
            <w:pPr>
              <w:rPr>
                <w:lang w:val="en-GB"/>
              </w:rPr>
            </w:pPr>
          </w:p>
        </w:tc>
        <w:tc>
          <w:tcPr>
            <w:tcW w:w="992" w:type="dxa"/>
          </w:tcPr>
          <w:p w14:paraId="11FE6F94" w14:textId="77777777" w:rsidR="00401523" w:rsidRPr="0067274E" w:rsidRDefault="00401523" w:rsidP="001210AD">
            <w:pPr>
              <w:rPr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690B2FF8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P=0.07</w:t>
            </w:r>
          </w:p>
        </w:tc>
      </w:tr>
      <w:tr w:rsidR="00401523" w:rsidRPr="0067274E" w14:paraId="297CBF3B" w14:textId="77777777" w:rsidTr="001210AD">
        <w:tc>
          <w:tcPr>
            <w:tcW w:w="1526" w:type="dxa"/>
          </w:tcPr>
          <w:p w14:paraId="37C6C3C9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HAD-D &gt; 7</w:t>
            </w:r>
          </w:p>
        </w:tc>
        <w:tc>
          <w:tcPr>
            <w:tcW w:w="1134" w:type="dxa"/>
          </w:tcPr>
          <w:p w14:paraId="5F51D540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4</w:t>
            </w:r>
          </w:p>
        </w:tc>
        <w:tc>
          <w:tcPr>
            <w:tcW w:w="992" w:type="dxa"/>
          </w:tcPr>
          <w:p w14:paraId="616EF348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7</w:t>
            </w:r>
          </w:p>
        </w:tc>
        <w:tc>
          <w:tcPr>
            <w:tcW w:w="992" w:type="dxa"/>
          </w:tcPr>
          <w:p w14:paraId="7877F4BC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2</w:t>
            </w:r>
          </w:p>
        </w:tc>
        <w:tc>
          <w:tcPr>
            <w:tcW w:w="1134" w:type="dxa"/>
          </w:tcPr>
          <w:p w14:paraId="2CF4B97F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6</w:t>
            </w:r>
          </w:p>
        </w:tc>
        <w:tc>
          <w:tcPr>
            <w:tcW w:w="993" w:type="dxa"/>
          </w:tcPr>
          <w:p w14:paraId="437D17E0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2</w:t>
            </w:r>
          </w:p>
        </w:tc>
        <w:tc>
          <w:tcPr>
            <w:tcW w:w="992" w:type="dxa"/>
          </w:tcPr>
          <w:p w14:paraId="3109C4F1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4</w:t>
            </w:r>
          </w:p>
        </w:tc>
        <w:tc>
          <w:tcPr>
            <w:tcW w:w="992" w:type="dxa"/>
          </w:tcPr>
          <w:p w14:paraId="5ED51FD9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6</w:t>
            </w:r>
          </w:p>
        </w:tc>
        <w:tc>
          <w:tcPr>
            <w:tcW w:w="992" w:type="dxa"/>
          </w:tcPr>
          <w:p w14:paraId="3133C0EB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13</w:t>
            </w:r>
          </w:p>
        </w:tc>
      </w:tr>
      <w:tr w:rsidR="00401523" w:rsidRPr="0067274E" w14:paraId="5EEAA49A" w14:textId="77777777" w:rsidTr="001210AD">
        <w:tc>
          <w:tcPr>
            <w:tcW w:w="1526" w:type="dxa"/>
          </w:tcPr>
          <w:p w14:paraId="31C0F554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HAD-D ≤ 7</w:t>
            </w:r>
          </w:p>
        </w:tc>
        <w:tc>
          <w:tcPr>
            <w:tcW w:w="1134" w:type="dxa"/>
          </w:tcPr>
          <w:p w14:paraId="52906883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4</w:t>
            </w:r>
          </w:p>
        </w:tc>
        <w:tc>
          <w:tcPr>
            <w:tcW w:w="992" w:type="dxa"/>
          </w:tcPr>
          <w:p w14:paraId="090650FF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11</w:t>
            </w:r>
          </w:p>
        </w:tc>
        <w:tc>
          <w:tcPr>
            <w:tcW w:w="992" w:type="dxa"/>
          </w:tcPr>
          <w:p w14:paraId="525DED39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5</w:t>
            </w:r>
          </w:p>
        </w:tc>
        <w:tc>
          <w:tcPr>
            <w:tcW w:w="1134" w:type="dxa"/>
          </w:tcPr>
          <w:p w14:paraId="78629273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6</w:t>
            </w:r>
          </w:p>
        </w:tc>
        <w:tc>
          <w:tcPr>
            <w:tcW w:w="993" w:type="dxa"/>
          </w:tcPr>
          <w:p w14:paraId="78993172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12</w:t>
            </w:r>
          </w:p>
        </w:tc>
        <w:tc>
          <w:tcPr>
            <w:tcW w:w="992" w:type="dxa"/>
          </w:tcPr>
          <w:p w14:paraId="280AE35E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20</w:t>
            </w:r>
          </w:p>
        </w:tc>
        <w:tc>
          <w:tcPr>
            <w:tcW w:w="992" w:type="dxa"/>
          </w:tcPr>
          <w:p w14:paraId="44C157DA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9</w:t>
            </w:r>
          </w:p>
        </w:tc>
        <w:tc>
          <w:tcPr>
            <w:tcW w:w="992" w:type="dxa"/>
          </w:tcPr>
          <w:p w14:paraId="485423B5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17</w:t>
            </w:r>
          </w:p>
        </w:tc>
      </w:tr>
      <w:tr w:rsidR="00401523" w:rsidRPr="0067274E" w14:paraId="1239AE61" w14:textId="77777777" w:rsidTr="001210AD">
        <w:tc>
          <w:tcPr>
            <w:tcW w:w="1526" w:type="dxa"/>
          </w:tcPr>
          <w:p w14:paraId="6AB99D95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Fisher’s*</w:t>
            </w:r>
          </w:p>
        </w:tc>
        <w:tc>
          <w:tcPr>
            <w:tcW w:w="2126" w:type="dxa"/>
            <w:gridSpan w:val="2"/>
          </w:tcPr>
          <w:p w14:paraId="6DDF3DB6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P=0.68</w:t>
            </w:r>
          </w:p>
        </w:tc>
        <w:tc>
          <w:tcPr>
            <w:tcW w:w="2126" w:type="dxa"/>
            <w:gridSpan w:val="2"/>
          </w:tcPr>
          <w:p w14:paraId="284F4E21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>P=0.6</w:t>
            </w:r>
          </w:p>
        </w:tc>
        <w:tc>
          <w:tcPr>
            <w:tcW w:w="1985" w:type="dxa"/>
            <w:gridSpan w:val="2"/>
          </w:tcPr>
          <w:p w14:paraId="057507C2" w14:textId="77777777" w:rsidR="00401523" w:rsidRPr="0067274E" w:rsidRDefault="00401523" w:rsidP="001210AD">
            <w:pPr>
              <w:rPr>
                <w:lang w:val="en-GB"/>
              </w:rPr>
            </w:pPr>
          </w:p>
        </w:tc>
        <w:tc>
          <w:tcPr>
            <w:tcW w:w="1984" w:type="dxa"/>
            <w:gridSpan w:val="2"/>
          </w:tcPr>
          <w:p w14:paraId="75B740B1" w14:textId="77777777" w:rsidR="00401523" w:rsidRPr="0067274E" w:rsidRDefault="00401523" w:rsidP="001210AD">
            <w:pPr>
              <w:rPr>
                <w:lang w:val="en-GB"/>
              </w:rPr>
            </w:pPr>
            <w:r w:rsidRPr="0067274E">
              <w:rPr>
                <w:lang w:val="en-GB"/>
              </w:rPr>
              <w:t xml:space="preserve"> P=1</w:t>
            </w:r>
          </w:p>
        </w:tc>
      </w:tr>
    </w:tbl>
    <w:p w14:paraId="49E37E41" w14:textId="77777777" w:rsidR="00401523" w:rsidRDefault="00401523" w:rsidP="00401523">
      <w:r>
        <w:t xml:space="preserve">UC: </w:t>
      </w:r>
      <w:proofErr w:type="spellStart"/>
      <w:r>
        <w:t>Ulcerative</w:t>
      </w:r>
      <w:proofErr w:type="spellEnd"/>
      <w:r>
        <w:t xml:space="preserve"> </w:t>
      </w:r>
      <w:proofErr w:type="spellStart"/>
      <w:proofErr w:type="gramStart"/>
      <w:r>
        <w:t>Colitis</w:t>
      </w:r>
      <w:proofErr w:type="spellEnd"/>
      <w:r>
        <w:t>,  CD</w:t>
      </w:r>
      <w:proofErr w:type="gramEnd"/>
      <w:r>
        <w:t xml:space="preserve">: </w:t>
      </w:r>
      <w:proofErr w:type="spellStart"/>
      <w:r>
        <w:t>Crohn’s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HC: </w:t>
      </w:r>
      <w:proofErr w:type="spellStart"/>
      <w:r>
        <w:t>Healthy</w:t>
      </w:r>
      <w:proofErr w:type="spellEnd"/>
      <w:r>
        <w:t xml:space="preserve"> </w:t>
      </w:r>
      <w:proofErr w:type="spellStart"/>
      <w:r>
        <w:t>Controls</w:t>
      </w:r>
      <w:proofErr w:type="spellEnd"/>
      <w:r>
        <w:t xml:space="preserve">, HAD-A: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-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.  HAD-D: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-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, M: </w:t>
      </w:r>
      <w:proofErr w:type="spellStart"/>
      <w:r>
        <w:t>males</w:t>
      </w:r>
      <w:proofErr w:type="spellEnd"/>
      <w:r>
        <w:t xml:space="preserve">, F: </w:t>
      </w:r>
      <w:proofErr w:type="spellStart"/>
      <w:r>
        <w:t>Females</w:t>
      </w:r>
      <w:proofErr w:type="spellEnd"/>
    </w:p>
    <w:p w14:paraId="376F543D" w14:textId="77777777" w:rsidR="00401523" w:rsidRDefault="00401523" w:rsidP="00401523"/>
    <w:p w14:paraId="44FF6CB8" w14:textId="77777777" w:rsidR="00401523" w:rsidRPr="0067274E" w:rsidRDefault="00401523" w:rsidP="00401523"/>
    <w:p w14:paraId="15FAB067" w14:textId="77777777" w:rsidR="00401523" w:rsidRDefault="00401523" w:rsidP="00401523"/>
    <w:p w14:paraId="4D4E25ED" w14:textId="77777777" w:rsidR="00401523" w:rsidRPr="00264D1D" w:rsidRDefault="00401523" w:rsidP="00401523">
      <w:pPr>
        <w:rPr>
          <w:lang w:val="en-GB"/>
        </w:rPr>
      </w:pPr>
      <w:r w:rsidRPr="00264D1D">
        <w:rPr>
          <w:lang w:val="en-GB"/>
        </w:rPr>
        <w:t>SupplementaryTable.</w:t>
      </w:r>
      <w:r>
        <w:rPr>
          <w:lang w:val="en-GB"/>
        </w:rPr>
        <w:t>4</w:t>
      </w:r>
      <w:r w:rsidRPr="00264D1D">
        <w:rPr>
          <w:lang w:val="en-GB"/>
        </w:rPr>
        <w:t xml:space="preserve">. Number of anxious and depressed patients according to treatment modality in IBD patients  </w:t>
      </w:r>
    </w:p>
    <w:tbl>
      <w:tblPr>
        <w:tblStyle w:val="TabloKlavuzu"/>
        <w:tblW w:w="7762" w:type="dxa"/>
        <w:tblLayout w:type="fixed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992"/>
        <w:gridCol w:w="1134"/>
        <w:gridCol w:w="992"/>
        <w:gridCol w:w="992"/>
      </w:tblGrid>
      <w:tr w:rsidR="00401523" w:rsidRPr="00264D1D" w14:paraId="16A00153" w14:textId="77777777" w:rsidTr="001210AD">
        <w:tc>
          <w:tcPr>
            <w:tcW w:w="1526" w:type="dxa"/>
          </w:tcPr>
          <w:p w14:paraId="4A11CC04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N (%)</w:t>
            </w:r>
          </w:p>
        </w:tc>
        <w:tc>
          <w:tcPr>
            <w:tcW w:w="2126" w:type="dxa"/>
            <w:gridSpan w:val="2"/>
          </w:tcPr>
          <w:p w14:paraId="27CC83E8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UC n=26</w:t>
            </w:r>
          </w:p>
        </w:tc>
        <w:tc>
          <w:tcPr>
            <w:tcW w:w="2126" w:type="dxa"/>
            <w:gridSpan w:val="2"/>
          </w:tcPr>
          <w:p w14:paraId="6BED1593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CD n=19</w:t>
            </w:r>
          </w:p>
        </w:tc>
        <w:tc>
          <w:tcPr>
            <w:tcW w:w="1984" w:type="dxa"/>
            <w:gridSpan w:val="2"/>
          </w:tcPr>
          <w:p w14:paraId="01618E62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IBD n=45</w:t>
            </w:r>
          </w:p>
        </w:tc>
      </w:tr>
      <w:tr w:rsidR="00401523" w:rsidRPr="00264D1D" w14:paraId="6EEFB98A" w14:textId="77777777" w:rsidTr="001210AD">
        <w:tc>
          <w:tcPr>
            <w:tcW w:w="1526" w:type="dxa"/>
          </w:tcPr>
          <w:p w14:paraId="135F77B7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n</w:t>
            </w:r>
          </w:p>
        </w:tc>
        <w:tc>
          <w:tcPr>
            <w:tcW w:w="1134" w:type="dxa"/>
          </w:tcPr>
          <w:p w14:paraId="50806D0D" w14:textId="77777777" w:rsidR="00401523" w:rsidRPr="00264D1D" w:rsidRDefault="00401523" w:rsidP="001210A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264D1D">
              <w:rPr>
                <w:lang w:val="en-GB"/>
              </w:rPr>
              <w:t>ASA</w:t>
            </w:r>
          </w:p>
        </w:tc>
        <w:tc>
          <w:tcPr>
            <w:tcW w:w="992" w:type="dxa"/>
          </w:tcPr>
          <w:p w14:paraId="69E46B71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AZA</w:t>
            </w:r>
            <w:r>
              <w:rPr>
                <w:lang w:val="en-GB"/>
              </w:rPr>
              <w:t>&amp;B</w:t>
            </w:r>
          </w:p>
        </w:tc>
        <w:tc>
          <w:tcPr>
            <w:tcW w:w="992" w:type="dxa"/>
          </w:tcPr>
          <w:p w14:paraId="7AFABCDE" w14:textId="77777777" w:rsidR="00401523" w:rsidRPr="00264D1D" w:rsidRDefault="00401523" w:rsidP="001210A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264D1D">
              <w:rPr>
                <w:lang w:val="en-GB"/>
              </w:rPr>
              <w:t>ASA</w:t>
            </w:r>
          </w:p>
        </w:tc>
        <w:tc>
          <w:tcPr>
            <w:tcW w:w="1134" w:type="dxa"/>
          </w:tcPr>
          <w:p w14:paraId="002C834B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AZA</w:t>
            </w:r>
            <w:r>
              <w:rPr>
                <w:lang w:val="en-GB"/>
              </w:rPr>
              <w:t>&amp;B</w:t>
            </w:r>
          </w:p>
        </w:tc>
        <w:tc>
          <w:tcPr>
            <w:tcW w:w="992" w:type="dxa"/>
          </w:tcPr>
          <w:p w14:paraId="46B58446" w14:textId="77777777" w:rsidR="00401523" w:rsidRPr="00264D1D" w:rsidRDefault="00401523" w:rsidP="001210AD">
            <w:pPr>
              <w:rPr>
                <w:lang w:val="en-GB"/>
              </w:rPr>
            </w:pPr>
            <w:r>
              <w:rPr>
                <w:lang w:val="en-GB"/>
              </w:rPr>
              <w:t>5</w:t>
            </w:r>
            <w:r w:rsidRPr="00264D1D">
              <w:rPr>
                <w:lang w:val="en-GB"/>
              </w:rPr>
              <w:t>ASA</w:t>
            </w:r>
          </w:p>
        </w:tc>
        <w:tc>
          <w:tcPr>
            <w:tcW w:w="992" w:type="dxa"/>
          </w:tcPr>
          <w:p w14:paraId="3CA05BD4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AZA</w:t>
            </w:r>
            <w:r>
              <w:rPr>
                <w:lang w:val="en-GB"/>
              </w:rPr>
              <w:t>&amp;B</w:t>
            </w:r>
          </w:p>
        </w:tc>
      </w:tr>
      <w:tr w:rsidR="00401523" w:rsidRPr="00264D1D" w14:paraId="049D2E87" w14:textId="77777777" w:rsidTr="001210AD">
        <w:tc>
          <w:tcPr>
            <w:tcW w:w="1526" w:type="dxa"/>
          </w:tcPr>
          <w:p w14:paraId="7DADE80D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lastRenderedPageBreak/>
              <w:t xml:space="preserve">HAD-A &gt;10 </w:t>
            </w:r>
          </w:p>
        </w:tc>
        <w:tc>
          <w:tcPr>
            <w:tcW w:w="1134" w:type="dxa"/>
          </w:tcPr>
          <w:p w14:paraId="13AC43C5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14:paraId="52B09895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3</w:t>
            </w:r>
          </w:p>
        </w:tc>
        <w:tc>
          <w:tcPr>
            <w:tcW w:w="992" w:type="dxa"/>
          </w:tcPr>
          <w:p w14:paraId="5BDA78EC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2</w:t>
            </w:r>
          </w:p>
        </w:tc>
        <w:tc>
          <w:tcPr>
            <w:tcW w:w="1134" w:type="dxa"/>
          </w:tcPr>
          <w:p w14:paraId="675DEC0B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4</w:t>
            </w:r>
          </w:p>
        </w:tc>
        <w:tc>
          <w:tcPr>
            <w:tcW w:w="992" w:type="dxa"/>
          </w:tcPr>
          <w:p w14:paraId="19355AE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5</w:t>
            </w:r>
          </w:p>
        </w:tc>
        <w:tc>
          <w:tcPr>
            <w:tcW w:w="992" w:type="dxa"/>
          </w:tcPr>
          <w:p w14:paraId="2EEE3CB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7</w:t>
            </w:r>
          </w:p>
        </w:tc>
      </w:tr>
      <w:tr w:rsidR="00401523" w:rsidRPr="00264D1D" w14:paraId="48924129" w14:textId="77777777" w:rsidTr="001210AD">
        <w:tc>
          <w:tcPr>
            <w:tcW w:w="1526" w:type="dxa"/>
          </w:tcPr>
          <w:p w14:paraId="1D0E9AEE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HAD-A ≤10</w:t>
            </w:r>
          </w:p>
        </w:tc>
        <w:tc>
          <w:tcPr>
            <w:tcW w:w="1134" w:type="dxa"/>
          </w:tcPr>
          <w:p w14:paraId="545A648B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12</w:t>
            </w:r>
          </w:p>
        </w:tc>
        <w:tc>
          <w:tcPr>
            <w:tcW w:w="992" w:type="dxa"/>
          </w:tcPr>
          <w:p w14:paraId="2ACFF84C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7</w:t>
            </w:r>
          </w:p>
        </w:tc>
        <w:tc>
          <w:tcPr>
            <w:tcW w:w="992" w:type="dxa"/>
          </w:tcPr>
          <w:p w14:paraId="0775403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</w:t>
            </w:r>
          </w:p>
        </w:tc>
        <w:tc>
          <w:tcPr>
            <w:tcW w:w="1134" w:type="dxa"/>
          </w:tcPr>
          <w:p w14:paraId="382E730D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69007C1B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13</w:t>
            </w:r>
          </w:p>
        </w:tc>
        <w:tc>
          <w:tcPr>
            <w:tcW w:w="992" w:type="dxa"/>
          </w:tcPr>
          <w:p w14:paraId="52A61576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17</w:t>
            </w:r>
          </w:p>
        </w:tc>
      </w:tr>
      <w:tr w:rsidR="00401523" w:rsidRPr="00264D1D" w14:paraId="365B4B4A" w14:textId="77777777" w:rsidTr="001210AD">
        <w:tc>
          <w:tcPr>
            <w:tcW w:w="1526" w:type="dxa"/>
          </w:tcPr>
          <w:p w14:paraId="2DDA8DF3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Fisher’s *</w:t>
            </w:r>
          </w:p>
        </w:tc>
        <w:tc>
          <w:tcPr>
            <w:tcW w:w="2126" w:type="dxa"/>
            <w:gridSpan w:val="2"/>
          </w:tcPr>
          <w:p w14:paraId="348464C4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P=0.65</w:t>
            </w:r>
          </w:p>
        </w:tc>
        <w:tc>
          <w:tcPr>
            <w:tcW w:w="2126" w:type="dxa"/>
            <w:gridSpan w:val="2"/>
          </w:tcPr>
          <w:p w14:paraId="561A839A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P=0.5</w:t>
            </w:r>
          </w:p>
        </w:tc>
        <w:tc>
          <w:tcPr>
            <w:tcW w:w="1984" w:type="dxa"/>
            <w:gridSpan w:val="2"/>
          </w:tcPr>
          <w:p w14:paraId="523780F6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P=1</w:t>
            </w:r>
          </w:p>
        </w:tc>
      </w:tr>
      <w:tr w:rsidR="00401523" w:rsidRPr="00264D1D" w14:paraId="31ADA672" w14:textId="77777777" w:rsidTr="001210AD">
        <w:tc>
          <w:tcPr>
            <w:tcW w:w="1526" w:type="dxa"/>
          </w:tcPr>
          <w:p w14:paraId="67641B44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HAD-D &gt; 7</w:t>
            </w:r>
          </w:p>
        </w:tc>
        <w:tc>
          <w:tcPr>
            <w:tcW w:w="1134" w:type="dxa"/>
          </w:tcPr>
          <w:p w14:paraId="0676E130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5</w:t>
            </w:r>
          </w:p>
        </w:tc>
        <w:tc>
          <w:tcPr>
            <w:tcW w:w="992" w:type="dxa"/>
          </w:tcPr>
          <w:p w14:paraId="19A9ADFB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5</w:t>
            </w:r>
          </w:p>
        </w:tc>
        <w:tc>
          <w:tcPr>
            <w:tcW w:w="992" w:type="dxa"/>
          </w:tcPr>
          <w:p w14:paraId="1D842ADC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</w:t>
            </w:r>
          </w:p>
        </w:tc>
        <w:tc>
          <w:tcPr>
            <w:tcW w:w="1134" w:type="dxa"/>
          </w:tcPr>
          <w:p w14:paraId="726D07F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6</w:t>
            </w:r>
          </w:p>
        </w:tc>
        <w:tc>
          <w:tcPr>
            <w:tcW w:w="992" w:type="dxa"/>
          </w:tcPr>
          <w:p w14:paraId="5BD8A5D1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6</w:t>
            </w:r>
          </w:p>
        </w:tc>
        <w:tc>
          <w:tcPr>
            <w:tcW w:w="992" w:type="dxa"/>
          </w:tcPr>
          <w:p w14:paraId="215E1739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11</w:t>
            </w:r>
          </w:p>
        </w:tc>
      </w:tr>
      <w:tr w:rsidR="00401523" w:rsidRPr="00264D1D" w14:paraId="76AD5C6F" w14:textId="77777777" w:rsidTr="001210AD">
        <w:tc>
          <w:tcPr>
            <w:tcW w:w="1526" w:type="dxa"/>
          </w:tcPr>
          <w:p w14:paraId="6DD73ADA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HAD-D ≤ 7</w:t>
            </w:r>
          </w:p>
        </w:tc>
        <w:tc>
          <w:tcPr>
            <w:tcW w:w="1134" w:type="dxa"/>
          </w:tcPr>
          <w:p w14:paraId="74F9BC6C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10</w:t>
            </w:r>
          </w:p>
        </w:tc>
        <w:tc>
          <w:tcPr>
            <w:tcW w:w="992" w:type="dxa"/>
          </w:tcPr>
          <w:p w14:paraId="2BBE6569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5</w:t>
            </w:r>
          </w:p>
        </w:tc>
        <w:tc>
          <w:tcPr>
            <w:tcW w:w="992" w:type="dxa"/>
          </w:tcPr>
          <w:p w14:paraId="42452F75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2</w:t>
            </w:r>
          </w:p>
        </w:tc>
        <w:tc>
          <w:tcPr>
            <w:tcW w:w="1134" w:type="dxa"/>
          </w:tcPr>
          <w:p w14:paraId="733A6BD3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8</w:t>
            </w:r>
          </w:p>
        </w:tc>
        <w:tc>
          <w:tcPr>
            <w:tcW w:w="992" w:type="dxa"/>
          </w:tcPr>
          <w:p w14:paraId="23477311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12</w:t>
            </w:r>
          </w:p>
        </w:tc>
        <w:tc>
          <w:tcPr>
            <w:tcW w:w="992" w:type="dxa"/>
          </w:tcPr>
          <w:p w14:paraId="07161EEF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13</w:t>
            </w:r>
          </w:p>
        </w:tc>
      </w:tr>
      <w:tr w:rsidR="00401523" w:rsidRPr="00264D1D" w14:paraId="02FA4AB2" w14:textId="77777777" w:rsidTr="001210AD">
        <w:tc>
          <w:tcPr>
            <w:tcW w:w="1526" w:type="dxa"/>
          </w:tcPr>
          <w:p w14:paraId="73C01591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Fisher’s*</w:t>
            </w:r>
          </w:p>
        </w:tc>
        <w:tc>
          <w:tcPr>
            <w:tcW w:w="2126" w:type="dxa"/>
            <w:gridSpan w:val="2"/>
          </w:tcPr>
          <w:p w14:paraId="2B0856A2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P=0.44</w:t>
            </w:r>
          </w:p>
        </w:tc>
        <w:tc>
          <w:tcPr>
            <w:tcW w:w="2126" w:type="dxa"/>
            <w:gridSpan w:val="2"/>
          </w:tcPr>
          <w:p w14:paraId="79F06189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>P=1</w:t>
            </w:r>
          </w:p>
        </w:tc>
        <w:tc>
          <w:tcPr>
            <w:tcW w:w="1984" w:type="dxa"/>
            <w:gridSpan w:val="2"/>
          </w:tcPr>
          <w:p w14:paraId="15DAB910" w14:textId="77777777" w:rsidR="00401523" w:rsidRPr="00264D1D" w:rsidRDefault="00401523" w:rsidP="001210AD">
            <w:pPr>
              <w:rPr>
                <w:lang w:val="en-GB"/>
              </w:rPr>
            </w:pPr>
            <w:r w:rsidRPr="00264D1D">
              <w:rPr>
                <w:lang w:val="en-GB"/>
              </w:rPr>
              <w:t xml:space="preserve"> P=0.53</w:t>
            </w:r>
          </w:p>
        </w:tc>
      </w:tr>
    </w:tbl>
    <w:p w14:paraId="571044C3" w14:textId="77777777" w:rsidR="00401523" w:rsidRDefault="00401523" w:rsidP="00401523">
      <w:r>
        <w:t xml:space="preserve">UC: </w:t>
      </w:r>
      <w:proofErr w:type="spellStart"/>
      <w:r>
        <w:t>Ulcerative</w:t>
      </w:r>
      <w:proofErr w:type="spellEnd"/>
      <w:r>
        <w:t xml:space="preserve"> </w:t>
      </w:r>
      <w:proofErr w:type="spellStart"/>
      <w:proofErr w:type="gramStart"/>
      <w:r>
        <w:t>Colitis</w:t>
      </w:r>
      <w:proofErr w:type="spellEnd"/>
      <w:r>
        <w:t>,  CD</w:t>
      </w:r>
      <w:proofErr w:type="gramEnd"/>
      <w:r>
        <w:t xml:space="preserve">: </w:t>
      </w:r>
      <w:proofErr w:type="spellStart"/>
      <w:r>
        <w:t>Crohn’s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IBD: </w:t>
      </w:r>
      <w:proofErr w:type="spellStart"/>
      <w:r>
        <w:t>İnflammatory</w:t>
      </w:r>
      <w:proofErr w:type="spellEnd"/>
      <w:r>
        <w:t xml:space="preserve"> </w:t>
      </w:r>
      <w:proofErr w:type="spellStart"/>
      <w:r>
        <w:t>Bowel</w:t>
      </w:r>
      <w:proofErr w:type="spellEnd"/>
      <w:r>
        <w:t xml:space="preserve"> </w:t>
      </w:r>
      <w:proofErr w:type="spellStart"/>
      <w:r>
        <w:t>Disease</w:t>
      </w:r>
      <w:proofErr w:type="spellEnd"/>
      <w:r>
        <w:t xml:space="preserve">, HAD-A: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-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Score</w:t>
      </w:r>
      <w:proofErr w:type="spellEnd"/>
      <w:r>
        <w:t xml:space="preserve">.  HAD-D: </w:t>
      </w:r>
      <w:proofErr w:type="spellStart"/>
      <w:r>
        <w:t>Hospital</w:t>
      </w:r>
      <w:proofErr w:type="spellEnd"/>
      <w:r>
        <w:t xml:space="preserve"> </w:t>
      </w:r>
      <w:proofErr w:type="spellStart"/>
      <w:r>
        <w:t>Anxiety</w:t>
      </w:r>
      <w:proofErr w:type="spellEnd"/>
      <w:r>
        <w:t xml:space="preserve"> </w:t>
      </w:r>
      <w:proofErr w:type="spellStart"/>
      <w:r>
        <w:t>Depression</w:t>
      </w:r>
      <w:proofErr w:type="spellEnd"/>
      <w:r>
        <w:t xml:space="preserve"> </w:t>
      </w:r>
      <w:proofErr w:type="spellStart"/>
      <w:r>
        <w:t>Questionnaire</w:t>
      </w:r>
      <w:proofErr w:type="spellEnd"/>
      <w:r>
        <w:t xml:space="preserve">- </w:t>
      </w:r>
      <w:proofErr w:type="spellStart"/>
      <w:r>
        <w:t>Depression</w:t>
      </w:r>
      <w:proofErr w:type="spellEnd"/>
      <w:r>
        <w:t xml:space="preserve"> </w:t>
      </w:r>
      <w:proofErr w:type="spellStart"/>
      <w:proofErr w:type="gramStart"/>
      <w:r>
        <w:t>Score</w:t>
      </w:r>
      <w:proofErr w:type="spellEnd"/>
      <w:r>
        <w:t>,  AZA</w:t>
      </w:r>
      <w:proofErr w:type="gramEnd"/>
      <w:r>
        <w:t xml:space="preserve">&amp;B: </w:t>
      </w:r>
      <w:proofErr w:type="spellStart"/>
      <w:r>
        <w:t>Azathioprine&amp;any</w:t>
      </w:r>
      <w:proofErr w:type="spellEnd"/>
      <w:r>
        <w:t xml:space="preserve"> </w:t>
      </w:r>
      <w:proofErr w:type="spellStart"/>
      <w:r>
        <w:t>biological</w:t>
      </w:r>
      <w:proofErr w:type="spellEnd"/>
      <w:r>
        <w:t xml:space="preserve"> </w:t>
      </w:r>
      <w:proofErr w:type="spellStart"/>
      <w:r>
        <w:t>agent</w:t>
      </w:r>
      <w:proofErr w:type="spellEnd"/>
      <w:r>
        <w:t xml:space="preserve"> </w:t>
      </w:r>
    </w:p>
    <w:p w14:paraId="262ACC3A" w14:textId="77777777" w:rsidR="00401523" w:rsidRDefault="00401523" w:rsidP="00401523"/>
    <w:p w14:paraId="52E9A051" w14:textId="77777777" w:rsidR="00401523" w:rsidRDefault="00401523" w:rsidP="00401523"/>
    <w:p w14:paraId="67B815B2" w14:textId="77777777" w:rsidR="00401523" w:rsidRPr="00A77FFD" w:rsidRDefault="00401523" w:rsidP="00401523">
      <w:pPr>
        <w:rPr>
          <w:lang w:val="en-GB"/>
        </w:rPr>
      </w:pPr>
    </w:p>
    <w:p w14:paraId="123C360A" w14:textId="77777777" w:rsidR="00797D94" w:rsidRDefault="00797D94"/>
    <w:sectPr w:rsidR="00797D94" w:rsidSect="0040152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750E2" w14:textId="77777777" w:rsidR="00200BAF" w:rsidRDefault="00200BAF">
      <w:r>
        <w:separator/>
      </w:r>
    </w:p>
  </w:endnote>
  <w:endnote w:type="continuationSeparator" w:id="0">
    <w:p w14:paraId="5A7E5619" w14:textId="77777777" w:rsidR="00200BAF" w:rsidRDefault="00200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1904874764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15E636A0" w14:textId="77777777" w:rsidR="00F97C4C" w:rsidRDefault="00200BAF" w:rsidP="001F7779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3BCA4C80" w14:textId="77777777" w:rsidR="00F97C4C" w:rsidRDefault="00F97C4C" w:rsidP="00194846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D917A" w14:textId="77777777" w:rsidR="00F97C4C" w:rsidRDefault="00200BAF" w:rsidP="001F7779">
    <w:pPr>
      <w:pStyle w:val="AltBilgi"/>
      <w:framePr w:wrap="none" w:vAnchor="text" w:hAnchor="margin" w:xAlign="right" w:y="1"/>
      <w:rPr>
        <w:rStyle w:val="SayfaNumara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344493" wp14:editId="3837A713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" name="MSIPCM91064341ac43f064102629ce" descr="{&quot;HashCode&quot;:94179627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C253870" w14:textId="77777777" w:rsidR="00F97C4C" w:rsidRPr="00FB0AE3" w:rsidRDefault="00200BAF" w:rsidP="00FB0AE3">
                          <w:pPr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FB0AE3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Veri Sınıflandırma Tipi: Genel /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344493" id="_x0000_t202" coordsize="21600,21600" o:spt="202" path="m,l,21600r21600,l21600,xe">
              <v:stroke joinstyle="miter"/>
              <v:path gradientshapeok="t" o:connecttype="rect"/>
            </v:shapetype>
            <v:shape id="MSIPCM91064341ac43f064102629ce" o:spid="_x0000_s1026" type="#_x0000_t202" alt="{&quot;HashCode&quot;:941796270,&quot;Height&quot;:842.0,&quot;Width&quot;:595.0,&quot;Placement&quot;:&quot;Footer&quot;,&quot;Index&quot;:&quot;Primary&quot;,&quot;Section&quot;:1,&quot;Top&quot;:0.0,&quot;Left&quot;:0.0}" style="position:absolute;margin-left:0;margin-top:805.45pt;width:59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" o:allowincell="f" filled="f" stroked="f" strokeweight=".5pt">
              <v:textbox inset="20pt,0,,0">
                <w:txbxContent>
                  <w:p w14:paraId="1C253870" w14:textId="77777777" w:rsidR="00000000" w:rsidRPr="00FB0AE3" w:rsidRDefault="00000000" w:rsidP="00FB0AE3">
                    <w:pPr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FB0AE3">
                      <w:rPr>
                        <w:rFonts w:ascii="Calibri" w:hAnsi="Calibri" w:cs="Calibri"/>
                        <w:color w:val="008000"/>
                        <w:sz w:val="20"/>
                      </w:rPr>
                      <w:t>Veri Sınıflandırma Tipi: Genel /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ayfaNumaras"/>
        </w:rPr>
        <w:id w:val="-374624537"/>
        <w:docPartObj>
          <w:docPartGallery w:val="Page Numbers (Bottom of Page)"/>
          <w:docPartUnique/>
        </w:docPartObj>
      </w:sdtPr>
      <w:sdtEndPr>
        <w:rPr>
          <w:rStyle w:val="SayfaNumaras"/>
        </w:rPr>
      </w:sdtEndPr>
      <w:sdtContent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  <w:noProof/>
          </w:rPr>
          <w:t>1</w:t>
        </w:r>
        <w:r>
          <w:rPr>
            <w:rStyle w:val="SayfaNumaras"/>
          </w:rPr>
          <w:fldChar w:fldCharType="end"/>
        </w:r>
      </w:sdtContent>
    </w:sdt>
  </w:p>
  <w:p w14:paraId="3BB2C80B" w14:textId="77777777" w:rsidR="00F97C4C" w:rsidRDefault="00F97C4C" w:rsidP="00194846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9021E" w14:textId="77777777" w:rsidR="00F97C4C" w:rsidRDefault="00F97C4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7CE9" w14:textId="77777777" w:rsidR="00200BAF" w:rsidRDefault="00200BAF">
      <w:r>
        <w:separator/>
      </w:r>
    </w:p>
  </w:footnote>
  <w:footnote w:type="continuationSeparator" w:id="0">
    <w:p w14:paraId="11AE4AB2" w14:textId="77777777" w:rsidR="00200BAF" w:rsidRDefault="00200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34973" w14:textId="77777777" w:rsidR="00F97C4C" w:rsidRDefault="00F97C4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C9769" w14:textId="77777777" w:rsidR="00F97C4C" w:rsidRDefault="00F97C4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2D74" w14:textId="77777777" w:rsidR="00F97C4C" w:rsidRDefault="00F97C4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23"/>
    <w:rsid w:val="000002D7"/>
    <w:rsid w:val="00002263"/>
    <w:rsid w:val="0000446D"/>
    <w:rsid w:val="00017CB6"/>
    <w:rsid w:val="00050663"/>
    <w:rsid w:val="00082FD8"/>
    <w:rsid w:val="000903F4"/>
    <w:rsid w:val="00094D00"/>
    <w:rsid w:val="000B38B1"/>
    <w:rsid w:val="000D6798"/>
    <w:rsid w:val="000F0C96"/>
    <w:rsid w:val="001231B2"/>
    <w:rsid w:val="00134242"/>
    <w:rsid w:val="001548FD"/>
    <w:rsid w:val="00161F44"/>
    <w:rsid w:val="00181B30"/>
    <w:rsid w:val="001D0957"/>
    <w:rsid w:val="001D34F7"/>
    <w:rsid w:val="001F14F2"/>
    <w:rsid w:val="00200BAF"/>
    <w:rsid w:val="00214126"/>
    <w:rsid w:val="00226BAB"/>
    <w:rsid w:val="00233421"/>
    <w:rsid w:val="0025324D"/>
    <w:rsid w:val="00257378"/>
    <w:rsid w:val="00284220"/>
    <w:rsid w:val="00284451"/>
    <w:rsid w:val="002873B8"/>
    <w:rsid w:val="0029252F"/>
    <w:rsid w:val="002A0926"/>
    <w:rsid w:val="002A562F"/>
    <w:rsid w:val="002A6B30"/>
    <w:rsid w:val="002B559D"/>
    <w:rsid w:val="002C0B33"/>
    <w:rsid w:val="002D0D2D"/>
    <w:rsid w:val="002E153A"/>
    <w:rsid w:val="002F50CD"/>
    <w:rsid w:val="0030279C"/>
    <w:rsid w:val="00307612"/>
    <w:rsid w:val="00317BD3"/>
    <w:rsid w:val="00333798"/>
    <w:rsid w:val="00344DB4"/>
    <w:rsid w:val="00387DA6"/>
    <w:rsid w:val="003B45F7"/>
    <w:rsid w:val="003F6585"/>
    <w:rsid w:val="00401523"/>
    <w:rsid w:val="00401790"/>
    <w:rsid w:val="00437629"/>
    <w:rsid w:val="00453E32"/>
    <w:rsid w:val="004739A4"/>
    <w:rsid w:val="0048586F"/>
    <w:rsid w:val="00486F6D"/>
    <w:rsid w:val="004A31EB"/>
    <w:rsid w:val="004A5D47"/>
    <w:rsid w:val="004A6470"/>
    <w:rsid w:val="004C4207"/>
    <w:rsid w:val="004F463B"/>
    <w:rsid w:val="0053211E"/>
    <w:rsid w:val="00541EC1"/>
    <w:rsid w:val="005526F8"/>
    <w:rsid w:val="00562BDE"/>
    <w:rsid w:val="00592245"/>
    <w:rsid w:val="005C130D"/>
    <w:rsid w:val="005D38CA"/>
    <w:rsid w:val="006023FA"/>
    <w:rsid w:val="006130CB"/>
    <w:rsid w:val="00662F38"/>
    <w:rsid w:val="006644BF"/>
    <w:rsid w:val="00672635"/>
    <w:rsid w:val="006818B4"/>
    <w:rsid w:val="006821F0"/>
    <w:rsid w:val="006D0996"/>
    <w:rsid w:val="006E4E45"/>
    <w:rsid w:val="00725167"/>
    <w:rsid w:val="007372E8"/>
    <w:rsid w:val="00744308"/>
    <w:rsid w:val="0075196C"/>
    <w:rsid w:val="007579CC"/>
    <w:rsid w:val="00771CBF"/>
    <w:rsid w:val="00784A4B"/>
    <w:rsid w:val="00792FD0"/>
    <w:rsid w:val="00797D94"/>
    <w:rsid w:val="007A2F3D"/>
    <w:rsid w:val="007C7D55"/>
    <w:rsid w:val="007E1ECD"/>
    <w:rsid w:val="007F4D84"/>
    <w:rsid w:val="00821576"/>
    <w:rsid w:val="00833B38"/>
    <w:rsid w:val="00861525"/>
    <w:rsid w:val="0086461C"/>
    <w:rsid w:val="008856AB"/>
    <w:rsid w:val="008B3508"/>
    <w:rsid w:val="008C104B"/>
    <w:rsid w:val="008D5E3C"/>
    <w:rsid w:val="008F1C25"/>
    <w:rsid w:val="008F5577"/>
    <w:rsid w:val="00934A17"/>
    <w:rsid w:val="00944393"/>
    <w:rsid w:val="0095588E"/>
    <w:rsid w:val="009A2091"/>
    <w:rsid w:val="009A7266"/>
    <w:rsid w:val="009B1BFE"/>
    <w:rsid w:val="009F1FD6"/>
    <w:rsid w:val="009F2925"/>
    <w:rsid w:val="00A2157B"/>
    <w:rsid w:val="00A3562C"/>
    <w:rsid w:val="00A37584"/>
    <w:rsid w:val="00A40CB0"/>
    <w:rsid w:val="00A53DFB"/>
    <w:rsid w:val="00A60B32"/>
    <w:rsid w:val="00AA495C"/>
    <w:rsid w:val="00AB1929"/>
    <w:rsid w:val="00AD07AD"/>
    <w:rsid w:val="00AD4DE9"/>
    <w:rsid w:val="00AF4090"/>
    <w:rsid w:val="00B13023"/>
    <w:rsid w:val="00C03C2D"/>
    <w:rsid w:val="00C177A0"/>
    <w:rsid w:val="00C47AE0"/>
    <w:rsid w:val="00C47CE9"/>
    <w:rsid w:val="00CA0FA7"/>
    <w:rsid w:val="00CA4028"/>
    <w:rsid w:val="00CA4787"/>
    <w:rsid w:val="00CD1212"/>
    <w:rsid w:val="00CD2AC8"/>
    <w:rsid w:val="00CE5EEA"/>
    <w:rsid w:val="00CF1003"/>
    <w:rsid w:val="00CF2DB1"/>
    <w:rsid w:val="00D12416"/>
    <w:rsid w:val="00D12F7B"/>
    <w:rsid w:val="00D2062F"/>
    <w:rsid w:val="00D20DB5"/>
    <w:rsid w:val="00D57A3F"/>
    <w:rsid w:val="00D57E12"/>
    <w:rsid w:val="00D70A52"/>
    <w:rsid w:val="00D974FC"/>
    <w:rsid w:val="00DA47B4"/>
    <w:rsid w:val="00DD6246"/>
    <w:rsid w:val="00E226B7"/>
    <w:rsid w:val="00E32215"/>
    <w:rsid w:val="00E36E0D"/>
    <w:rsid w:val="00E46C7A"/>
    <w:rsid w:val="00E67EBB"/>
    <w:rsid w:val="00EB0082"/>
    <w:rsid w:val="00EC3DA7"/>
    <w:rsid w:val="00EE0DB7"/>
    <w:rsid w:val="00EE2049"/>
    <w:rsid w:val="00EE246A"/>
    <w:rsid w:val="00EE7541"/>
    <w:rsid w:val="00F02FE2"/>
    <w:rsid w:val="00F0584E"/>
    <w:rsid w:val="00F62302"/>
    <w:rsid w:val="00F64AC5"/>
    <w:rsid w:val="00F9464C"/>
    <w:rsid w:val="00F97C4C"/>
    <w:rsid w:val="00FB123B"/>
    <w:rsid w:val="00FC0679"/>
    <w:rsid w:val="00FC12DE"/>
    <w:rsid w:val="00FD15F1"/>
    <w:rsid w:val="00FF28DA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B43DB"/>
  <w15:chartTrackingRefBased/>
  <w15:docId w15:val="{69BCD9D1-4EAF-B64B-98F9-2F24696E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523"/>
    <w:pPr>
      <w:spacing w:after="0" w:line="240" w:lineRule="auto"/>
    </w:pPr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40152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152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152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152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152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152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152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152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152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15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15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15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152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152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152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152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152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152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152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15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152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4015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152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40152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152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40152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15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152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152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01523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0152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1523"/>
    <w:rPr>
      <w:rFonts w:ascii="Times New Roman" w:eastAsia="Times New Roman" w:hAnsi="Times New Roman" w:cs="Times New Roman"/>
      <w:kern w:val="0"/>
      <w:lang w:val="tr-TR" w:eastAsia="tr-TR"/>
      <w14:ligatures w14:val="none"/>
    </w:rPr>
  </w:style>
  <w:style w:type="character" w:styleId="SayfaNumaras">
    <w:name w:val="page number"/>
    <w:basedOn w:val="VarsaylanParagrafYazTipi"/>
    <w:uiPriority w:val="99"/>
    <w:semiHidden/>
    <w:unhideWhenUsed/>
    <w:rsid w:val="00401523"/>
  </w:style>
  <w:style w:type="paragraph" w:styleId="stBilgi">
    <w:name w:val="header"/>
    <w:basedOn w:val="Normal"/>
    <w:link w:val="stBilgiChar"/>
    <w:uiPriority w:val="99"/>
    <w:unhideWhenUsed/>
    <w:rsid w:val="0040152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01523"/>
    <w:rPr>
      <w:rFonts w:ascii="Times New Roman" w:eastAsia="Times New Roman" w:hAnsi="Times New Roman" w:cs="Times New Roman"/>
      <w:kern w:val="0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yasemin kaldirim</dc:creator>
  <cp:keywords/>
  <dc:description/>
  <cp:lastModifiedBy>tuba yılmaz</cp:lastModifiedBy>
  <cp:revision>2</cp:revision>
  <dcterms:created xsi:type="dcterms:W3CDTF">2026-05-05T18:06:00Z</dcterms:created>
  <dcterms:modified xsi:type="dcterms:W3CDTF">2026-05-05T18:06:00Z</dcterms:modified>
</cp:coreProperties>
</file>