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B5A3D" w14:textId="77777777" w:rsidR="00256141" w:rsidRPr="00425F1A" w:rsidRDefault="00256141" w:rsidP="00256141">
      <w:pPr>
        <w:spacing w:line="360" w:lineRule="auto"/>
        <w:jc w:val="center"/>
        <w:rPr>
          <w:b/>
          <w:bCs/>
        </w:rPr>
      </w:pPr>
      <w:r w:rsidRPr="00425F1A">
        <w:rPr>
          <w:b/>
          <w:bCs/>
        </w:rPr>
        <w:t>Appendices</w:t>
      </w:r>
    </w:p>
    <w:p w14:paraId="2A91945A" w14:textId="77777777" w:rsidR="00256141" w:rsidRPr="002C7C1D" w:rsidRDefault="00256141" w:rsidP="00256141">
      <w:pPr>
        <w:spacing w:line="360" w:lineRule="auto"/>
      </w:pPr>
      <w:r w:rsidRPr="002C7C1D">
        <w:br w:type="page"/>
      </w:r>
    </w:p>
    <w:p w14:paraId="2DF51165" w14:textId="77777777" w:rsidR="00256141" w:rsidRPr="002948F6" w:rsidRDefault="00256141" w:rsidP="00256141">
      <w:pPr>
        <w:spacing w:line="360" w:lineRule="auto"/>
      </w:pPr>
      <w:r w:rsidRPr="002C7C1D">
        <w:lastRenderedPageBreak/>
        <w:t>Appendix A. Validation of mobility data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701"/>
        <w:gridCol w:w="1559"/>
        <w:gridCol w:w="1932"/>
      </w:tblGrid>
      <w:tr w:rsidR="00256141" w:rsidRPr="002948F6" w14:paraId="3A243F54" w14:textId="77777777" w:rsidTr="00834679">
        <w:tc>
          <w:tcPr>
            <w:tcW w:w="3828" w:type="dxa"/>
            <w:tcBorders>
              <w:top w:val="nil"/>
              <w:bottom w:val="nil"/>
            </w:tcBorders>
          </w:tcPr>
          <w:p w14:paraId="2DA91B38" w14:textId="77777777" w:rsidR="00256141" w:rsidRPr="002948F6" w:rsidRDefault="00256141" w:rsidP="00834679">
            <w:pPr>
              <w:spacing w:line="360" w:lineRule="atLeast"/>
              <w:jc w:val="both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 xml:space="preserve">Table </w:t>
            </w:r>
            <w:r>
              <w:rPr>
                <w:sz w:val="18"/>
                <w:szCs w:val="18"/>
              </w:rPr>
              <w:t>A.1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B8610C7" w14:textId="77777777" w:rsidR="00256141" w:rsidRPr="002948F6" w:rsidRDefault="00256141" w:rsidP="00834679">
            <w:pPr>
              <w:spacing w:line="360" w:lineRule="atLeast"/>
              <w:jc w:val="both"/>
              <w:textAlignment w:val="top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13E8F89" w14:textId="77777777" w:rsidR="00256141" w:rsidRPr="002948F6" w:rsidRDefault="00256141" w:rsidP="00834679">
            <w:pPr>
              <w:spacing w:line="360" w:lineRule="atLeast"/>
              <w:jc w:val="both"/>
              <w:textAlignment w:val="top"/>
              <w:rPr>
                <w:sz w:val="18"/>
                <w:szCs w:val="18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14:paraId="08157488" w14:textId="77777777" w:rsidR="00256141" w:rsidRPr="002948F6" w:rsidRDefault="00256141" w:rsidP="00834679">
            <w:pPr>
              <w:spacing w:line="360" w:lineRule="atLeast"/>
              <w:jc w:val="both"/>
              <w:textAlignment w:val="top"/>
              <w:rPr>
                <w:sz w:val="18"/>
                <w:szCs w:val="18"/>
              </w:rPr>
            </w:pPr>
          </w:p>
        </w:tc>
      </w:tr>
      <w:tr w:rsidR="00256141" w:rsidRPr="002948F6" w14:paraId="2089A2EB" w14:textId="77777777" w:rsidTr="00834679">
        <w:tc>
          <w:tcPr>
            <w:tcW w:w="9020" w:type="dxa"/>
            <w:gridSpan w:val="4"/>
            <w:tcBorders>
              <w:top w:val="nil"/>
              <w:bottom w:val="single" w:sz="4" w:space="0" w:color="auto"/>
            </w:tcBorders>
          </w:tcPr>
          <w:p w14:paraId="1B9E3CA7" w14:textId="77777777" w:rsidR="00256141" w:rsidRPr="002948F6" w:rsidRDefault="00256141" w:rsidP="00834679">
            <w:pPr>
              <w:spacing w:line="360" w:lineRule="atLeast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 xml:space="preserve">Correlation between “Total Public Transport Patronage (Thousands)” , “Total Vehicles Through Cross Harbour Tunnels” and “Transit </w:t>
            </w:r>
            <w:r>
              <w:rPr>
                <w:sz w:val="18"/>
                <w:szCs w:val="18"/>
              </w:rPr>
              <w:t>S</w:t>
            </w:r>
            <w:r w:rsidRPr="002948F6">
              <w:rPr>
                <w:sz w:val="18"/>
                <w:szCs w:val="18"/>
              </w:rPr>
              <w:t xml:space="preserve">tations” </w:t>
            </w:r>
          </w:p>
        </w:tc>
      </w:tr>
      <w:tr w:rsidR="00256141" w:rsidRPr="002948F6" w14:paraId="26BAAD55" w14:textId="77777777" w:rsidTr="00834679">
        <w:tc>
          <w:tcPr>
            <w:tcW w:w="3828" w:type="dxa"/>
            <w:tcBorders>
              <w:top w:val="single" w:sz="4" w:space="0" w:color="auto"/>
            </w:tcBorders>
            <w:vAlign w:val="center"/>
          </w:tcPr>
          <w:p w14:paraId="5B3BD973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>Variable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21206F1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i/>
                <w:iCs/>
                <w:sz w:val="18"/>
                <w:szCs w:val="18"/>
              </w:rPr>
            </w:pPr>
            <w:r w:rsidRPr="002948F6">
              <w:rPr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8A11030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i/>
                <w:iCs/>
                <w:sz w:val="18"/>
                <w:szCs w:val="18"/>
              </w:rPr>
            </w:pPr>
            <w:r w:rsidRPr="002948F6">
              <w:rPr>
                <w:i/>
                <w:iCs/>
                <w:sz w:val="18"/>
                <w:szCs w:val="18"/>
              </w:rPr>
              <w:t>r</w:t>
            </w:r>
          </w:p>
        </w:tc>
        <w:tc>
          <w:tcPr>
            <w:tcW w:w="1932" w:type="dxa"/>
            <w:tcBorders>
              <w:top w:val="single" w:sz="4" w:space="0" w:color="auto"/>
            </w:tcBorders>
            <w:vAlign w:val="center"/>
          </w:tcPr>
          <w:p w14:paraId="45F6C399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i/>
                <w:iCs/>
                <w:sz w:val="18"/>
                <w:szCs w:val="18"/>
              </w:rPr>
            </w:pPr>
            <w:r w:rsidRPr="002948F6">
              <w:rPr>
                <w:i/>
                <w:iCs/>
                <w:sz w:val="18"/>
                <w:szCs w:val="18"/>
              </w:rPr>
              <w:t>p</w:t>
            </w:r>
          </w:p>
        </w:tc>
      </w:tr>
      <w:tr w:rsidR="00256141" w:rsidRPr="002948F6" w14:paraId="255DF15F" w14:textId="77777777" w:rsidTr="00834679">
        <w:tc>
          <w:tcPr>
            <w:tcW w:w="3828" w:type="dxa"/>
            <w:tcBorders>
              <w:top w:val="single" w:sz="4" w:space="0" w:color="auto"/>
            </w:tcBorders>
          </w:tcPr>
          <w:p w14:paraId="62986D2B" w14:textId="77777777" w:rsidR="00256141" w:rsidRPr="002948F6" w:rsidRDefault="00256141" w:rsidP="00834679">
            <w:pPr>
              <w:spacing w:line="360" w:lineRule="atLeast"/>
              <w:jc w:val="both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 xml:space="preserve">“Total Public Transport Patronage (Thousands)” (* “Transit </w:t>
            </w:r>
            <w:r>
              <w:rPr>
                <w:sz w:val="18"/>
                <w:szCs w:val="18"/>
              </w:rPr>
              <w:t>S</w:t>
            </w:r>
            <w:r w:rsidRPr="002948F6">
              <w:rPr>
                <w:sz w:val="18"/>
                <w:szCs w:val="18"/>
              </w:rPr>
              <w:t>tations”)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CA0FBEB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>974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6ED0C10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>.938</w:t>
            </w:r>
          </w:p>
        </w:tc>
        <w:tc>
          <w:tcPr>
            <w:tcW w:w="1932" w:type="dxa"/>
            <w:tcBorders>
              <w:top w:val="single" w:sz="4" w:space="0" w:color="auto"/>
            </w:tcBorders>
            <w:vAlign w:val="center"/>
          </w:tcPr>
          <w:p w14:paraId="1EF4834D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>&lt; .001</w:t>
            </w:r>
          </w:p>
        </w:tc>
      </w:tr>
      <w:tr w:rsidR="00256141" w:rsidRPr="002948F6" w14:paraId="209EB919" w14:textId="77777777" w:rsidTr="00834679">
        <w:tc>
          <w:tcPr>
            <w:tcW w:w="3828" w:type="dxa"/>
          </w:tcPr>
          <w:p w14:paraId="20019F88" w14:textId="77777777" w:rsidR="00256141" w:rsidRPr="002948F6" w:rsidRDefault="00256141" w:rsidP="00834679">
            <w:pPr>
              <w:spacing w:line="360" w:lineRule="atLeast"/>
              <w:jc w:val="both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 xml:space="preserve">“Total Vehicles Through Cross Harbour Tunnels” (* “Transit </w:t>
            </w:r>
            <w:r>
              <w:rPr>
                <w:sz w:val="18"/>
                <w:szCs w:val="18"/>
              </w:rPr>
              <w:t>S</w:t>
            </w:r>
            <w:r w:rsidRPr="002948F6">
              <w:rPr>
                <w:sz w:val="18"/>
                <w:szCs w:val="18"/>
              </w:rPr>
              <w:t>tations”)</w:t>
            </w:r>
          </w:p>
        </w:tc>
        <w:tc>
          <w:tcPr>
            <w:tcW w:w="1701" w:type="dxa"/>
            <w:vAlign w:val="center"/>
          </w:tcPr>
          <w:p w14:paraId="7951EBF6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>974</w:t>
            </w:r>
          </w:p>
        </w:tc>
        <w:tc>
          <w:tcPr>
            <w:tcW w:w="1559" w:type="dxa"/>
            <w:vAlign w:val="center"/>
          </w:tcPr>
          <w:p w14:paraId="56D6281D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>.847</w:t>
            </w:r>
          </w:p>
        </w:tc>
        <w:tc>
          <w:tcPr>
            <w:tcW w:w="1932" w:type="dxa"/>
            <w:vAlign w:val="center"/>
          </w:tcPr>
          <w:p w14:paraId="70CDC22A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>&lt; .001</w:t>
            </w:r>
          </w:p>
        </w:tc>
      </w:tr>
      <w:tr w:rsidR="00256141" w:rsidRPr="002948F6" w14:paraId="38E7FA6C" w14:textId="77777777" w:rsidTr="00834679">
        <w:tc>
          <w:tcPr>
            <w:tcW w:w="3828" w:type="dxa"/>
          </w:tcPr>
          <w:p w14:paraId="042FC708" w14:textId="77777777" w:rsidR="00256141" w:rsidRPr="002948F6" w:rsidRDefault="00256141" w:rsidP="00834679">
            <w:pPr>
              <w:spacing w:line="360" w:lineRule="atLeast"/>
              <w:jc w:val="both"/>
              <w:textAlignment w:val="top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7F3344E" w14:textId="77777777" w:rsidR="00256141" w:rsidRPr="002948F6" w:rsidRDefault="00256141" w:rsidP="00834679">
            <w:pPr>
              <w:spacing w:line="360" w:lineRule="atLeast"/>
              <w:jc w:val="both"/>
              <w:textAlignment w:val="top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082A693C" w14:textId="77777777" w:rsidR="00256141" w:rsidRPr="002948F6" w:rsidRDefault="00256141" w:rsidP="00834679">
            <w:pPr>
              <w:spacing w:line="360" w:lineRule="atLeast"/>
              <w:jc w:val="both"/>
              <w:textAlignment w:val="top"/>
              <w:rPr>
                <w:sz w:val="18"/>
                <w:szCs w:val="18"/>
              </w:rPr>
            </w:pPr>
          </w:p>
        </w:tc>
        <w:tc>
          <w:tcPr>
            <w:tcW w:w="1932" w:type="dxa"/>
          </w:tcPr>
          <w:p w14:paraId="5E13CE8E" w14:textId="77777777" w:rsidR="00256141" w:rsidRPr="002948F6" w:rsidRDefault="00256141" w:rsidP="00834679">
            <w:pPr>
              <w:spacing w:line="360" w:lineRule="atLeast"/>
              <w:jc w:val="both"/>
              <w:textAlignment w:val="top"/>
              <w:rPr>
                <w:sz w:val="18"/>
                <w:szCs w:val="18"/>
              </w:rPr>
            </w:pPr>
          </w:p>
        </w:tc>
      </w:tr>
    </w:tbl>
    <w:p w14:paraId="367EDD19" w14:textId="77777777" w:rsidR="00256141" w:rsidRPr="002948F6" w:rsidRDefault="00256141" w:rsidP="0025614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701"/>
        <w:gridCol w:w="1559"/>
        <w:gridCol w:w="1932"/>
      </w:tblGrid>
      <w:tr w:rsidR="00256141" w:rsidRPr="002948F6" w14:paraId="5661C811" w14:textId="77777777" w:rsidTr="00834679">
        <w:tc>
          <w:tcPr>
            <w:tcW w:w="3828" w:type="dxa"/>
            <w:tcBorders>
              <w:top w:val="nil"/>
              <w:bottom w:val="nil"/>
            </w:tcBorders>
          </w:tcPr>
          <w:p w14:paraId="3BF4D615" w14:textId="77777777" w:rsidR="00256141" w:rsidRPr="002948F6" w:rsidRDefault="00256141" w:rsidP="00834679">
            <w:pPr>
              <w:spacing w:line="360" w:lineRule="atLeast"/>
              <w:jc w:val="both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 xml:space="preserve">Table </w:t>
            </w:r>
            <w:r>
              <w:rPr>
                <w:sz w:val="18"/>
                <w:szCs w:val="18"/>
              </w:rPr>
              <w:t>A.2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AC5C0D7" w14:textId="77777777" w:rsidR="00256141" w:rsidRPr="002948F6" w:rsidRDefault="00256141" w:rsidP="00834679">
            <w:pPr>
              <w:spacing w:line="360" w:lineRule="atLeast"/>
              <w:jc w:val="both"/>
              <w:textAlignment w:val="top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F83D072" w14:textId="77777777" w:rsidR="00256141" w:rsidRPr="002948F6" w:rsidRDefault="00256141" w:rsidP="00834679">
            <w:pPr>
              <w:spacing w:line="360" w:lineRule="atLeast"/>
              <w:jc w:val="both"/>
              <w:textAlignment w:val="top"/>
              <w:rPr>
                <w:sz w:val="18"/>
                <w:szCs w:val="18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14:paraId="0EE0852D" w14:textId="77777777" w:rsidR="00256141" w:rsidRPr="002948F6" w:rsidRDefault="00256141" w:rsidP="00834679">
            <w:pPr>
              <w:spacing w:line="360" w:lineRule="atLeast"/>
              <w:jc w:val="both"/>
              <w:textAlignment w:val="top"/>
              <w:rPr>
                <w:sz w:val="18"/>
                <w:szCs w:val="18"/>
              </w:rPr>
            </w:pPr>
          </w:p>
        </w:tc>
      </w:tr>
      <w:tr w:rsidR="00256141" w:rsidRPr="002948F6" w14:paraId="771A3FE3" w14:textId="77777777" w:rsidTr="00834679">
        <w:tc>
          <w:tcPr>
            <w:tcW w:w="9020" w:type="dxa"/>
            <w:gridSpan w:val="4"/>
            <w:tcBorders>
              <w:top w:val="nil"/>
              <w:bottom w:val="single" w:sz="4" w:space="0" w:color="auto"/>
            </w:tcBorders>
          </w:tcPr>
          <w:p w14:paraId="00452147" w14:textId="77777777" w:rsidR="00256141" w:rsidRPr="002948F6" w:rsidRDefault="00256141" w:rsidP="00834679">
            <w:pPr>
              <w:spacing w:line="360" w:lineRule="atLeast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>Correlation between “Value index of retail sales of all retail outlet” , “Value of retail sales of all retail outlets (HK$ million)” , “Volume index of retail sales of all retail outlets”</w:t>
            </w:r>
            <w:r>
              <w:rPr>
                <w:sz w:val="18"/>
                <w:szCs w:val="18"/>
              </w:rPr>
              <w:t xml:space="preserve"> </w:t>
            </w:r>
            <w:r w:rsidRPr="002948F6">
              <w:rPr>
                <w:sz w:val="18"/>
                <w:szCs w:val="18"/>
              </w:rPr>
              <w:t xml:space="preserve">and “Grocery &amp; </w:t>
            </w:r>
            <w:r>
              <w:rPr>
                <w:sz w:val="18"/>
                <w:szCs w:val="18"/>
              </w:rPr>
              <w:t>P</w:t>
            </w:r>
            <w:r w:rsidRPr="002948F6">
              <w:rPr>
                <w:sz w:val="18"/>
                <w:szCs w:val="18"/>
              </w:rPr>
              <w:t xml:space="preserve">harmacy” </w:t>
            </w:r>
          </w:p>
        </w:tc>
      </w:tr>
      <w:tr w:rsidR="00256141" w:rsidRPr="002948F6" w14:paraId="4F19B556" w14:textId="77777777" w:rsidTr="00834679">
        <w:tc>
          <w:tcPr>
            <w:tcW w:w="3828" w:type="dxa"/>
            <w:tcBorders>
              <w:top w:val="single" w:sz="4" w:space="0" w:color="auto"/>
            </w:tcBorders>
            <w:vAlign w:val="center"/>
          </w:tcPr>
          <w:p w14:paraId="4511CFEB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>Variable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762342D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i/>
                <w:iCs/>
                <w:sz w:val="18"/>
                <w:szCs w:val="18"/>
              </w:rPr>
            </w:pPr>
            <w:r w:rsidRPr="002948F6">
              <w:rPr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D7878F6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i/>
                <w:iCs/>
                <w:sz w:val="18"/>
                <w:szCs w:val="18"/>
              </w:rPr>
            </w:pPr>
            <w:r w:rsidRPr="002948F6">
              <w:rPr>
                <w:i/>
                <w:iCs/>
                <w:sz w:val="18"/>
                <w:szCs w:val="18"/>
              </w:rPr>
              <w:t>r</w:t>
            </w:r>
          </w:p>
        </w:tc>
        <w:tc>
          <w:tcPr>
            <w:tcW w:w="1932" w:type="dxa"/>
            <w:tcBorders>
              <w:top w:val="single" w:sz="4" w:space="0" w:color="auto"/>
            </w:tcBorders>
            <w:vAlign w:val="center"/>
          </w:tcPr>
          <w:p w14:paraId="41C574AC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i/>
                <w:iCs/>
                <w:sz w:val="18"/>
                <w:szCs w:val="18"/>
              </w:rPr>
            </w:pPr>
            <w:r w:rsidRPr="002948F6">
              <w:rPr>
                <w:i/>
                <w:iCs/>
                <w:sz w:val="18"/>
                <w:szCs w:val="18"/>
              </w:rPr>
              <w:t>p</w:t>
            </w:r>
          </w:p>
        </w:tc>
      </w:tr>
      <w:tr w:rsidR="00256141" w:rsidRPr="002948F6" w14:paraId="4FC38575" w14:textId="77777777" w:rsidTr="00834679">
        <w:tc>
          <w:tcPr>
            <w:tcW w:w="3828" w:type="dxa"/>
            <w:tcBorders>
              <w:top w:val="single" w:sz="4" w:space="0" w:color="auto"/>
            </w:tcBorders>
          </w:tcPr>
          <w:p w14:paraId="284E8FB1" w14:textId="77777777" w:rsidR="00256141" w:rsidRDefault="00256141" w:rsidP="00834679">
            <w:pPr>
              <w:spacing w:line="360" w:lineRule="atLeast"/>
              <w:jc w:val="both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 xml:space="preserve">“Value index of retail sales of all retail outlet” </w:t>
            </w:r>
          </w:p>
          <w:p w14:paraId="68EB3EE8" w14:textId="77777777" w:rsidR="00256141" w:rsidRPr="002948F6" w:rsidRDefault="00256141" w:rsidP="00834679">
            <w:pPr>
              <w:spacing w:line="360" w:lineRule="atLeast"/>
              <w:jc w:val="both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 xml:space="preserve">(* “Grocery &amp; </w:t>
            </w:r>
            <w:r>
              <w:rPr>
                <w:sz w:val="18"/>
                <w:szCs w:val="18"/>
              </w:rPr>
              <w:t>P</w:t>
            </w:r>
            <w:r w:rsidRPr="002948F6">
              <w:rPr>
                <w:sz w:val="18"/>
                <w:szCs w:val="18"/>
              </w:rPr>
              <w:t>harmacy”)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3D940AC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>974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092B9A9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>.676</w:t>
            </w:r>
          </w:p>
        </w:tc>
        <w:tc>
          <w:tcPr>
            <w:tcW w:w="1932" w:type="dxa"/>
            <w:tcBorders>
              <w:top w:val="single" w:sz="4" w:space="0" w:color="auto"/>
            </w:tcBorders>
            <w:vAlign w:val="center"/>
          </w:tcPr>
          <w:p w14:paraId="77E9648E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>&lt; .001</w:t>
            </w:r>
          </w:p>
        </w:tc>
      </w:tr>
      <w:tr w:rsidR="00256141" w:rsidRPr="002948F6" w14:paraId="48BE7C43" w14:textId="77777777" w:rsidTr="00834679">
        <w:tc>
          <w:tcPr>
            <w:tcW w:w="3828" w:type="dxa"/>
          </w:tcPr>
          <w:p w14:paraId="1AE3CCAC" w14:textId="77777777" w:rsidR="00256141" w:rsidRPr="002948F6" w:rsidRDefault="00256141" w:rsidP="00834679">
            <w:pPr>
              <w:spacing w:line="360" w:lineRule="atLeast"/>
              <w:jc w:val="both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 xml:space="preserve">“Value of retail sales of all retail outlets (HK$ million)” (* “Grocery &amp; </w:t>
            </w:r>
            <w:r>
              <w:rPr>
                <w:sz w:val="18"/>
                <w:szCs w:val="18"/>
              </w:rPr>
              <w:t>P</w:t>
            </w:r>
            <w:r w:rsidRPr="002948F6">
              <w:rPr>
                <w:sz w:val="18"/>
                <w:szCs w:val="18"/>
              </w:rPr>
              <w:t>harmacy”)</w:t>
            </w:r>
          </w:p>
        </w:tc>
        <w:tc>
          <w:tcPr>
            <w:tcW w:w="1701" w:type="dxa"/>
            <w:vAlign w:val="center"/>
          </w:tcPr>
          <w:p w14:paraId="302F9CEE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>974</w:t>
            </w:r>
          </w:p>
        </w:tc>
        <w:tc>
          <w:tcPr>
            <w:tcW w:w="1559" w:type="dxa"/>
            <w:vAlign w:val="center"/>
          </w:tcPr>
          <w:p w14:paraId="2DA42403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>.645</w:t>
            </w:r>
          </w:p>
        </w:tc>
        <w:tc>
          <w:tcPr>
            <w:tcW w:w="1932" w:type="dxa"/>
            <w:vAlign w:val="center"/>
          </w:tcPr>
          <w:p w14:paraId="0D0660DB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>&lt; .001</w:t>
            </w:r>
          </w:p>
        </w:tc>
      </w:tr>
      <w:tr w:rsidR="00256141" w:rsidRPr="002948F6" w14:paraId="28C51F56" w14:textId="77777777" w:rsidTr="00834679">
        <w:tc>
          <w:tcPr>
            <w:tcW w:w="3828" w:type="dxa"/>
          </w:tcPr>
          <w:p w14:paraId="4EB1F3DA" w14:textId="77777777" w:rsidR="00256141" w:rsidRPr="002948F6" w:rsidRDefault="00256141" w:rsidP="00834679">
            <w:pPr>
              <w:spacing w:line="360" w:lineRule="atLeast"/>
              <w:jc w:val="both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 xml:space="preserve">“Volume index of retail sales of all retail outlets” (* “Grocery &amp; </w:t>
            </w:r>
            <w:r>
              <w:rPr>
                <w:sz w:val="18"/>
                <w:szCs w:val="18"/>
              </w:rPr>
              <w:t>P</w:t>
            </w:r>
            <w:r w:rsidRPr="002948F6">
              <w:rPr>
                <w:sz w:val="18"/>
                <w:szCs w:val="18"/>
              </w:rPr>
              <w:t>harmacy”)</w:t>
            </w:r>
          </w:p>
        </w:tc>
        <w:tc>
          <w:tcPr>
            <w:tcW w:w="1701" w:type="dxa"/>
            <w:vAlign w:val="center"/>
          </w:tcPr>
          <w:p w14:paraId="1BE4C00C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>974</w:t>
            </w:r>
          </w:p>
        </w:tc>
        <w:tc>
          <w:tcPr>
            <w:tcW w:w="1559" w:type="dxa"/>
            <w:vAlign w:val="center"/>
          </w:tcPr>
          <w:p w14:paraId="31A85BA2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>.699</w:t>
            </w:r>
          </w:p>
        </w:tc>
        <w:tc>
          <w:tcPr>
            <w:tcW w:w="1932" w:type="dxa"/>
            <w:vAlign w:val="center"/>
          </w:tcPr>
          <w:p w14:paraId="22D03670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>&lt; .001</w:t>
            </w:r>
          </w:p>
        </w:tc>
      </w:tr>
      <w:tr w:rsidR="00256141" w:rsidRPr="002948F6" w14:paraId="512AEE4D" w14:textId="77777777" w:rsidTr="00834679">
        <w:tc>
          <w:tcPr>
            <w:tcW w:w="3828" w:type="dxa"/>
          </w:tcPr>
          <w:p w14:paraId="2D4FE602" w14:textId="77777777" w:rsidR="00256141" w:rsidRPr="002948F6" w:rsidRDefault="00256141" w:rsidP="00834679">
            <w:pPr>
              <w:spacing w:line="360" w:lineRule="atLeast"/>
              <w:jc w:val="both"/>
              <w:textAlignment w:val="top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6D37A44E" w14:textId="77777777" w:rsidR="00256141" w:rsidRPr="002948F6" w:rsidRDefault="00256141" w:rsidP="00834679">
            <w:pPr>
              <w:spacing w:line="360" w:lineRule="atLeast"/>
              <w:jc w:val="both"/>
              <w:textAlignment w:val="top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0AA72C6A" w14:textId="77777777" w:rsidR="00256141" w:rsidRPr="002948F6" w:rsidRDefault="00256141" w:rsidP="00834679">
            <w:pPr>
              <w:spacing w:line="360" w:lineRule="atLeast"/>
              <w:jc w:val="both"/>
              <w:textAlignment w:val="top"/>
              <w:rPr>
                <w:sz w:val="18"/>
                <w:szCs w:val="18"/>
              </w:rPr>
            </w:pPr>
          </w:p>
        </w:tc>
        <w:tc>
          <w:tcPr>
            <w:tcW w:w="1932" w:type="dxa"/>
          </w:tcPr>
          <w:p w14:paraId="4A5F9D86" w14:textId="77777777" w:rsidR="00256141" w:rsidRPr="002948F6" w:rsidRDefault="00256141" w:rsidP="00834679">
            <w:pPr>
              <w:spacing w:line="360" w:lineRule="atLeast"/>
              <w:jc w:val="both"/>
              <w:textAlignment w:val="top"/>
              <w:rPr>
                <w:sz w:val="18"/>
                <w:szCs w:val="18"/>
              </w:rPr>
            </w:pPr>
          </w:p>
        </w:tc>
      </w:tr>
    </w:tbl>
    <w:p w14:paraId="7704EAE4" w14:textId="77777777" w:rsidR="00256141" w:rsidRPr="002948F6" w:rsidRDefault="00256141" w:rsidP="0025614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701"/>
        <w:gridCol w:w="1559"/>
        <w:gridCol w:w="1932"/>
      </w:tblGrid>
      <w:tr w:rsidR="00256141" w:rsidRPr="002948F6" w14:paraId="79DA91A3" w14:textId="77777777" w:rsidTr="00834679">
        <w:tc>
          <w:tcPr>
            <w:tcW w:w="3828" w:type="dxa"/>
            <w:tcBorders>
              <w:top w:val="nil"/>
              <w:bottom w:val="nil"/>
            </w:tcBorders>
          </w:tcPr>
          <w:p w14:paraId="12B434C0" w14:textId="77777777" w:rsidR="00256141" w:rsidRPr="002948F6" w:rsidRDefault="00256141" w:rsidP="00834679">
            <w:pPr>
              <w:spacing w:line="360" w:lineRule="atLeast"/>
              <w:jc w:val="both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 xml:space="preserve">Table </w:t>
            </w:r>
            <w:r>
              <w:rPr>
                <w:sz w:val="18"/>
                <w:szCs w:val="18"/>
              </w:rPr>
              <w:t>A.3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6587069" w14:textId="77777777" w:rsidR="00256141" w:rsidRPr="002948F6" w:rsidRDefault="00256141" w:rsidP="00834679">
            <w:pPr>
              <w:spacing w:line="360" w:lineRule="atLeast"/>
              <w:jc w:val="both"/>
              <w:textAlignment w:val="top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9DD2AA3" w14:textId="77777777" w:rsidR="00256141" w:rsidRPr="002948F6" w:rsidRDefault="00256141" w:rsidP="00834679">
            <w:pPr>
              <w:spacing w:line="360" w:lineRule="atLeast"/>
              <w:jc w:val="both"/>
              <w:textAlignment w:val="top"/>
              <w:rPr>
                <w:sz w:val="18"/>
                <w:szCs w:val="18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14:paraId="24B9756D" w14:textId="77777777" w:rsidR="00256141" w:rsidRPr="002948F6" w:rsidRDefault="00256141" w:rsidP="00834679">
            <w:pPr>
              <w:spacing w:line="360" w:lineRule="atLeast"/>
              <w:jc w:val="both"/>
              <w:textAlignment w:val="top"/>
              <w:rPr>
                <w:sz w:val="18"/>
                <w:szCs w:val="18"/>
              </w:rPr>
            </w:pPr>
          </w:p>
        </w:tc>
      </w:tr>
      <w:tr w:rsidR="00256141" w:rsidRPr="002948F6" w14:paraId="3F4FC3D3" w14:textId="77777777" w:rsidTr="00834679">
        <w:tc>
          <w:tcPr>
            <w:tcW w:w="9020" w:type="dxa"/>
            <w:gridSpan w:val="4"/>
            <w:tcBorders>
              <w:top w:val="nil"/>
              <w:bottom w:val="single" w:sz="4" w:space="0" w:color="auto"/>
            </w:tcBorders>
          </w:tcPr>
          <w:p w14:paraId="51121F83" w14:textId="77777777" w:rsidR="00256141" w:rsidRPr="002948F6" w:rsidRDefault="00256141" w:rsidP="00834679">
            <w:pPr>
              <w:spacing w:line="360" w:lineRule="atLeast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>Correlation between “Value index of retail sales of all retail outlet” , “Value of retail sales of all retail outlets (HK$ million)” , “Volume index of retail sales of all retail outlets”</w:t>
            </w:r>
            <w:r>
              <w:rPr>
                <w:sz w:val="18"/>
                <w:szCs w:val="18"/>
              </w:rPr>
              <w:t xml:space="preserve"> </w:t>
            </w:r>
            <w:r w:rsidRPr="002948F6">
              <w:rPr>
                <w:sz w:val="18"/>
                <w:szCs w:val="18"/>
              </w:rPr>
              <w:t xml:space="preserve">and “Retail &amp; </w:t>
            </w:r>
            <w:r>
              <w:rPr>
                <w:sz w:val="18"/>
                <w:szCs w:val="18"/>
              </w:rPr>
              <w:t>R</w:t>
            </w:r>
            <w:r w:rsidRPr="002948F6">
              <w:rPr>
                <w:sz w:val="18"/>
                <w:szCs w:val="18"/>
              </w:rPr>
              <w:t xml:space="preserve">ecreation” </w:t>
            </w:r>
          </w:p>
        </w:tc>
      </w:tr>
      <w:tr w:rsidR="00256141" w:rsidRPr="002948F6" w14:paraId="31D543FF" w14:textId="77777777" w:rsidTr="00834679">
        <w:tc>
          <w:tcPr>
            <w:tcW w:w="3828" w:type="dxa"/>
            <w:tcBorders>
              <w:top w:val="single" w:sz="4" w:space="0" w:color="auto"/>
            </w:tcBorders>
            <w:vAlign w:val="center"/>
          </w:tcPr>
          <w:p w14:paraId="72184A52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>Variable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8E80F5F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i/>
                <w:iCs/>
                <w:sz w:val="18"/>
                <w:szCs w:val="18"/>
              </w:rPr>
            </w:pPr>
            <w:r w:rsidRPr="002948F6">
              <w:rPr>
                <w:i/>
                <w:iCs/>
                <w:sz w:val="18"/>
                <w:szCs w:val="18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9A2726C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i/>
                <w:iCs/>
                <w:sz w:val="18"/>
                <w:szCs w:val="18"/>
              </w:rPr>
            </w:pPr>
            <w:r w:rsidRPr="002948F6">
              <w:rPr>
                <w:i/>
                <w:iCs/>
                <w:sz w:val="18"/>
                <w:szCs w:val="18"/>
              </w:rPr>
              <w:t>r</w:t>
            </w:r>
          </w:p>
        </w:tc>
        <w:tc>
          <w:tcPr>
            <w:tcW w:w="1932" w:type="dxa"/>
            <w:tcBorders>
              <w:top w:val="single" w:sz="4" w:space="0" w:color="auto"/>
            </w:tcBorders>
            <w:vAlign w:val="center"/>
          </w:tcPr>
          <w:p w14:paraId="180C7AF2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i/>
                <w:iCs/>
                <w:sz w:val="18"/>
                <w:szCs w:val="18"/>
              </w:rPr>
            </w:pPr>
            <w:r w:rsidRPr="002948F6">
              <w:rPr>
                <w:i/>
                <w:iCs/>
                <w:sz w:val="18"/>
                <w:szCs w:val="18"/>
              </w:rPr>
              <w:t>p</w:t>
            </w:r>
          </w:p>
        </w:tc>
      </w:tr>
      <w:tr w:rsidR="00256141" w:rsidRPr="002948F6" w14:paraId="086667E5" w14:textId="77777777" w:rsidTr="00834679">
        <w:tc>
          <w:tcPr>
            <w:tcW w:w="3828" w:type="dxa"/>
            <w:tcBorders>
              <w:top w:val="single" w:sz="4" w:space="0" w:color="auto"/>
            </w:tcBorders>
          </w:tcPr>
          <w:p w14:paraId="5D9E5C4F" w14:textId="77777777" w:rsidR="00256141" w:rsidRDefault="00256141" w:rsidP="00834679">
            <w:pPr>
              <w:spacing w:line="360" w:lineRule="atLeast"/>
              <w:jc w:val="both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 xml:space="preserve">“Value index of retail sales of all retail outlet” </w:t>
            </w:r>
          </w:p>
          <w:p w14:paraId="1F483844" w14:textId="77777777" w:rsidR="00256141" w:rsidRPr="002948F6" w:rsidRDefault="00256141" w:rsidP="00834679">
            <w:pPr>
              <w:spacing w:line="360" w:lineRule="atLeast"/>
              <w:jc w:val="both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 xml:space="preserve">(* “Retail &amp; </w:t>
            </w:r>
            <w:r>
              <w:rPr>
                <w:sz w:val="18"/>
                <w:szCs w:val="18"/>
              </w:rPr>
              <w:t>R</w:t>
            </w:r>
            <w:r w:rsidRPr="002948F6">
              <w:rPr>
                <w:sz w:val="18"/>
                <w:szCs w:val="18"/>
              </w:rPr>
              <w:t>ecreation”)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0A33BF5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>974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13FE2C6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>.502</w:t>
            </w:r>
          </w:p>
        </w:tc>
        <w:tc>
          <w:tcPr>
            <w:tcW w:w="1932" w:type="dxa"/>
            <w:tcBorders>
              <w:top w:val="single" w:sz="4" w:space="0" w:color="auto"/>
            </w:tcBorders>
            <w:vAlign w:val="center"/>
          </w:tcPr>
          <w:p w14:paraId="0AEB8553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 xml:space="preserve"> .003</w:t>
            </w:r>
          </w:p>
        </w:tc>
      </w:tr>
      <w:tr w:rsidR="00256141" w:rsidRPr="002948F6" w14:paraId="24F62B0D" w14:textId="77777777" w:rsidTr="00834679">
        <w:tc>
          <w:tcPr>
            <w:tcW w:w="3828" w:type="dxa"/>
            <w:tcBorders>
              <w:bottom w:val="single" w:sz="4" w:space="0" w:color="auto"/>
            </w:tcBorders>
          </w:tcPr>
          <w:p w14:paraId="5BAC77A5" w14:textId="77777777" w:rsidR="00256141" w:rsidRPr="002948F6" w:rsidRDefault="00256141" w:rsidP="00834679">
            <w:pPr>
              <w:spacing w:line="360" w:lineRule="atLeast"/>
              <w:jc w:val="both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 xml:space="preserve">“Value of retail sales of all retail outlets (HK$ million)” (* “Retail &amp; </w:t>
            </w:r>
            <w:r>
              <w:rPr>
                <w:sz w:val="18"/>
                <w:szCs w:val="18"/>
              </w:rPr>
              <w:t>R</w:t>
            </w:r>
            <w:r w:rsidRPr="002948F6">
              <w:rPr>
                <w:sz w:val="18"/>
                <w:szCs w:val="18"/>
              </w:rPr>
              <w:t>ecreation”)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276E706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>974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6898688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>.496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vAlign w:val="center"/>
          </w:tcPr>
          <w:p w14:paraId="04FACF7A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 xml:space="preserve"> .003</w:t>
            </w:r>
          </w:p>
        </w:tc>
      </w:tr>
      <w:tr w:rsidR="00256141" w:rsidRPr="002948F6" w14:paraId="5657C648" w14:textId="77777777" w:rsidTr="00834679"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12DE6040" w14:textId="77777777" w:rsidR="00256141" w:rsidRPr="002948F6" w:rsidRDefault="00256141" w:rsidP="00834679">
            <w:pPr>
              <w:spacing w:line="360" w:lineRule="atLeast"/>
              <w:jc w:val="both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 xml:space="preserve">“Volume index of retail sales of all retail outlets” (* “Retail &amp; </w:t>
            </w:r>
            <w:r>
              <w:rPr>
                <w:sz w:val="18"/>
                <w:szCs w:val="18"/>
              </w:rPr>
              <w:t>R</w:t>
            </w:r>
            <w:r w:rsidRPr="002948F6">
              <w:rPr>
                <w:sz w:val="18"/>
                <w:szCs w:val="18"/>
              </w:rPr>
              <w:t>ecreation”)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F3882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>974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7DB72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>.506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A86F1" w14:textId="77777777" w:rsidR="00256141" w:rsidRPr="002948F6" w:rsidRDefault="00256141" w:rsidP="00834679">
            <w:pPr>
              <w:spacing w:line="360" w:lineRule="atLeast"/>
              <w:jc w:val="center"/>
              <w:textAlignment w:val="top"/>
              <w:rPr>
                <w:sz w:val="18"/>
                <w:szCs w:val="18"/>
              </w:rPr>
            </w:pPr>
            <w:r w:rsidRPr="002948F6">
              <w:rPr>
                <w:sz w:val="18"/>
                <w:szCs w:val="18"/>
              </w:rPr>
              <w:t xml:space="preserve"> .003</w:t>
            </w:r>
          </w:p>
        </w:tc>
      </w:tr>
    </w:tbl>
    <w:p w14:paraId="005EA661" w14:textId="77777777" w:rsidR="00256141" w:rsidRDefault="00256141" w:rsidP="00256141"/>
    <w:p w14:paraId="4C9F7AEA" w14:textId="77777777" w:rsidR="008B07A6" w:rsidRDefault="008B07A6"/>
    <w:sectPr w:rsidR="008B07A6" w:rsidSect="00256141">
      <w:endnotePr>
        <w:numFmt w:val="decimal"/>
      </w:endnotePr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141"/>
    <w:rsid w:val="00066677"/>
    <w:rsid w:val="00153A17"/>
    <w:rsid w:val="001A37F3"/>
    <w:rsid w:val="00256141"/>
    <w:rsid w:val="003A4E89"/>
    <w:rsid w:val="00556784"/>
    <w:rsid w:val="008A30EA"/>
    <w:rsid w:val="008B07A6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1B09D"/>
  <w15:chartTrackingRefBased/>
  <w15:docId w15:val="{0C39AAC9-9B59-47B5-B596-F4EC1ACA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141"/>
    <w:pPr>
      <w:spacing w:after="0" w:line="240" w:lineRule="auto"/>
    </w:pPr>
    <w:rPr>
      <w:rFonts w:ascii="Times New Roman" w:eastAsia="Times New Roman" w:hAnsi="Times New Roman" w:cs="Times New Roman"/>
      <w:kern w:val="0"/>
      <w:lang w:val="en-HK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61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61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14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14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14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14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14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14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14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1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61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1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1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1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1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1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1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1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1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56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14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56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14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561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14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561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1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1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14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56141"/>
    <w:pPr>
      <w:spacing w:after="0" w:line="240" w:lineRule="auto"/>
    </w:pPr>
    <w:rPr>
      <w:rFonts w:eastAsiaTheme="minorEastAsia"/>
      <w:kern w:val="0"/>
      <w:lang w:val="en-HK" w:eastAsia="zh-TW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2026-06-22T12:38:00Z</dcterms:created>
  <dcterms:modified xsi:type="dcterms:W3CDTF">2026-06-22T12:38:00Z</dcterms:modified>
</cp:coreProperties>
</file>