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pPr w:leftFromText="141" w:rightFromText="141" w:vertAnchor="text" w:horzAnchor="margin" w:tblpXSpec="center" w:tblpY="319"/>
        <w:tblW w:w="15163" w:type="dxa"/>
        <w:tblLayout w:type="fixed"/>
        <w:tblLook w:val="04A0" w:firstRow="1" w:lastRow="0" w:firstColumn="1" w:lastColumn="0" w:noHBand="0" w:noVBand="1"/>
      </w:tblPr>
      <w:tblGrid>
        <w:gridCol w:w="2122"/>
        <w:gridCol w:w="1701"/>
        <w:gridCol w:w="992"/>
        <w:gridCol w:w="992"/>
        <w:gridCol w:w="992"/>
        <w:gridCol w:w="993"/>
        <w:gridCol w:w="992"/>
        <w:gridCol w:w="1134"/>
        <w:gridCol w:w="1134"/>
        <w:gridCol w:w="1276"/>
        <w:gridCol w:w="1275"/>
        <w:gridCol w:w="1560"/>
      </w:tblGrid>
      <w:tr w:rsidR="005A6FD4" w:rsidRPr="001978A1" w14:paraId="081ED619" w14:textId="77777777" w:rsidTr="005A6FD4">
        <w:trPr>
          <w:trHeight w:val="425"/>
        </w:trPr>
        <w:tc>
          <w:tcPr>
            <w:tcW w:w="2122" w:type="dxa"/>
            <w:shd w:val="clear" w:color="auto" w:fill="E8E8E8" w:themeFill="background2"/>
          </w:tcPr>
          <w:p w14:paraId="088EB5D2" w14:textId="77777777" w:rsidR="005A6FD4" w:rsidRPr="001978A1" w:rsidRDefault="005A6FD4" w:rsidP="005A6FD4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  <w:p w14:paraId="65E1F860" w14:textId="77777777" w:rsidR="005A6FD4" w:rsidRPr="001978A1" w:rsidRDefault="005A6FD4" w:rsidP="005A6FD4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  <w:p w14:paraId="290278D5" w14:textId="77777777" w:rsidR="005A6FD4" w:rsidRPr="001978A1" w:rsidRDefault="005A6FD4" w:rsidP="005A6FD4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1701" w:type="dxa"/>
            <w:shd w:val="clear" w:color="auto" w:fill="E8E8E8" w:themeFill="background2"/>
          </w:tcPr>
          <w:p w14:paraId="5EE243D1" w14:textId="77777777" w:rsidR="005A6FD4" w:rsidRPr="001978A1" w:rsidRDefault="005A6FD4" w:rsidP="005A6FD4">
            <w:pPr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  <w:r w:rsidRPr="001978A1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 xml:space="preserve">Number of patients with blood-CSF barrier dysfunction </w:t>
            </w:r>
            <w:r w:rsidRPr="001978A1">
              <w:rPr>
                <w:rFonts w:ascii="Arial" w:hAnsi="Arial" w:cs="Arial"/>
                <w:color w:val="000000" w:themeColor="text1"/>
                <w:lang w:val="en-US"/>
              </w:rPr>
              <w:t>(Q</w:t>
            </w:r>
            <w:r w:rsidRPr="001978A1">
              <w:rPr>
                <w:rFonts w:ascii="Arial" w:hAnsi="Arial" w:cs="Arial"/>
                <w:color w:val="000000" w:themeColor="text1"/>
                <w:vertAlign w:val="subscript"/>
                <w:lang w:val="en-US"/>
              </w:rPr>
              <w:t>Alb</w:t>
            </w:r>
            <w:r w:rsidRPr="001978A1">
              <w:rPr>
                <w:rFonts w:ascii="Arial" w:hAnsi="Arial" w:cs="Arial"/>
                <w:color w:val="000000" w:themeColor="text1"/>
                <w:vertAlign w:val="superscript"/>
                <w:lang w:val="en-US"/>
              </w:rPr>
              <w:t>*</w:t>
            </w:r>
            <w:r w:rsidRPr="001978A1">
              <w:rPr>
                <w:rFonts w:ascii="Arial" w:hAnsi="Arial" w:cs="Arial"/>
                <w:color w:val="000000" w:themeColor="text1"/>
                <w:lang w:val="en-US"/>
              </w:rPr>
              <w:t xml:space="preserve"> &gt; age-specific cut-off)</w:t>
            </w:r>
          </w:p>
        </w:tc>
        <w:tc>
          <w:tcPr>
            <w:tcW w:w="992" w:type="dxa"/>
            <w:shd w:val="clear" w:color="auto" w:fill="E8E8E8" w:themeFill="background2"/>
          </w:tcPr>
          <w:p w14:paraId="29508ADC" w14:textId="77777777" w:rsidR="005A6FD4" w:rsidRPr="001978A1" w:rsidRDefault="005A6FD4" w:rsidP="005A6FD4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1978A1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 xml:space="preserve">Mean Age </w:t>
            </w:r>
            <w:r w:rsidRPr="001978A1">
              <w:rPr>
                <w:rFonts w:ascii="Arial" w:hAnsi="Arial" w:cs="Arial"/>
                <w:color w:val="000000" w:themeColor="text1"/>
                <w:lang w:val="en-US"/>
              </w:rPr>
              <w:t xml:space="preserve">(SD </w:t>
            </w:r>
            <w:r w:rsidRPr="001978A1">
              <w:rPr>
                <w:rFonts w:ascii="Arial" w:hAnsi="Arial" w:cs="Arial"/>
                <w:color w:val="000000" w:themeColor="text1"/>
                <w:vertAlign w:val="superscript"/>
                <w:lang w:val="en-US"/>
              </w:rPr>
              <w:t>†</w:t>
            </w:r>
            <w:r w:rsidRPr="001978A1">
              <w:rPr>
                <w:rFonts w:ascii="Arial" w:hAnsi="Arial" w:cs="Arial"/>
                <w:color w:val="000000" w:themeColor="text1"/>
                <w:lang w:val="en-US"/>
              </w:rPr>
              <w:t>)</w:t>
            </w:r>
            <w:r w:rsidRPr="001978A1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 xml:space="preserve"> </w:t>
            </w:r>
            <w:r w:rsidRPr="001978A1">
              <w:rPr>
                <w:rFonts w:ascii="Arial" w:hAnsi="Arial" w:cs="Arial"/>
                <w:color w:val="000000" w:themeColor="text1"/>
                <w:lang w:val="en-US"/>
              </w:rPr>
              <w:t>in years</w:t>
            </w:r>
          </w:p>
        </w:tc>
        <w:tc>
          <w:tcPr>
            <w:tcW w:w="992" w:type="dxa"/>
            <w:shd w:val="clear" w:color="auto" w:fill="E8E8E8" w:themeFill="background2"/>
          </w:tcPr>
          <w:p w14:paraId="11EBDCE9" w14:textId="77777777" w:rsidR="005A6FD4" w:rsidRPr="001978A1" w:rsidRDefault="005A6FD4" w:rsidP="005A6FD4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1978A1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>Male sex</w:t>
            </w:r>
            <w:r w:rsidRPr="001978A1">
              <w:rPr>
                <w:rFonts w:ascii="Arial" w:hAnsi="Arial" w:cs="Arial"/>
                <w:color w:val="000000" w:themeColor="text1"/>
                <w:lang w:val="en-US"/>
              </w:rPr>
              <w:t xml:space="preserve"> n (%)</w:t>
            </w:r>
          </w:p>
        </w:tc>
        <w:tc>
          <w:tcPr>
            <w:tcW w:w="992" w:type="dxa"/>
            <w:shd w:val="clear" w:color="auto" w:fill="E8E8E8" w:themeFill="background2"/>
          </w:tcPr>
          <w:p w14:paraId="208698F5" w14:textId="77777777" w:rsidR="005A6FD4" w:rsidRPr="001978A1" w:rsidRDefault="005A6FD4" w:rsidP="005A6FD4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  <w:lang w:val="en-US"/>
              </w:rPr>
            </w:pPr>
            <w:r w:rsidRPr="001978A1">
              <w:rPr>
                <w:rFonts w:ascii="Arial" w:hAnsi="Arial" w:cs="Arial"/>
                <w:b/>
                <w:bCs/>
                <w:i/>
                <w:iCs/>
                <w:color w:val="000000" w:themeColor="text1"/>
                <w:lang w:val="en-US"/>
              </w:rPr>
              <w:t xml:space="preserve">APOE ε4 </w:t>
            </w:r>
            <w:r w:rsidRPr="001978A1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>homozygous</w:t>
            </w:r>
            <w:r w:rsidRPr="001978A1">
              <w:rPr>
                <w:rFonts w:ascii="Arial" w:hAnsi="Arial" w:cs="Arial"/>
                <w:b/>
                <w:bCs/>
                <w:i/>
                <w:iCs/>
                <w:color w:val="000000" w:themeColor="text1"/>
                <w:lang w:val="en-US"/>
              </w:rPr>
              <w:t xml:space="preserve"> </w:t>
            </w:r>
            <w:r w:rsidRPr="001978A1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>genotype</w:t>
            </w:r>
          </w:p>
        </w:tc>
        <w:tc>
          <w:tcPr>
            <w:tcW w:w="993" w:type="dxa"/>
            <w:shd w:val="clear" w:color="auto" w:fill="E8E8E8" w:themeFill="background2"/>
          </w:tcPr>
          <w:p w14:paraId="66A6BF53" w14:textId="77777777" w:rsidR="005A6FD4" w:rsidRPr="001978A1" w:rsidRDefault="005A6FD4" w:rsidP="005A6FD4">
            <w:pPr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  <w:r w:rsidRPr="001978A1">
              <w:rPr>
                <w:rFonts w:ascii="Arial" w:hAnsi="Arial" w:cs="Arial"/>
                <w:b/>
                <w:bCs/>
                <w:i/>
                <w:iCs/>
                <w:color w:val="000000" w:themeColor="text1"/>
                <w:lang w:val="en-US"/>
              </w:rPr>
              <w:t xml:space="preserve">APOE ε4 </w:t>
            </w:r>
            <w:r w:rsidRPr="001978A1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>heterozygous</w:t>
            </w:r>
            <w:r w:rsidRPr="001978A1">
              <w:rPr>
                <w:rFonts w:ascii="Arial" w:hAnsi="Arial" w:cs="Arial"/>
                <w:b/>
                <w:bCs/>
                <w:i/>
                <w:iCs/>
                <w:color w:val="000000" w:themeColor="text1"/>
                <w:lang w:val="en-US"/>
              </w:rPr>
              <w:t xml:space="preserve"> </w:t>
            </w:r>
            <w:r w:rsidRPr="001978A1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>genotype</w:t>
            </w:r>
          </w:p>
        </w:tc>
        <w:tc>
          <w:tcPr>
            <w:tcW w:w="992" w:type="dxa"/>
            <w:shd w:val="clear" w:color="auto" w:fill="E8E8E8" w:themeFill="background2"/>
          </w:tcPr>
          <w:p w14:paraId="2606C891" w14:textId="77777777" w:rsidR="005A6FD4" w:rsidRPr="001978A1" w:rsidRDefault="005A6FD4" w:rsidP="005A6FD4">
            <w:pPr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  <w:r w:rsidRPr="001978A1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>Non-</w:t>
            </w:r>
            <w:proofErr w:type="gramStart"/>
            <w:r w:rsidRPr="001978A1">
              <w:rPr>
                <w:rFonts w:ascii="Arial" w:hAnsi="Arial" w:cs="Arial"/>
                <w:b/>
                <w:bCs/>
                <w:i/>
                <w:iCs/>
                <w:color w:val="000000" w:themeColor="text1"/>
                <w:lang w:val="en-US"/>
              </w:rPr>
              <w:t xml:space="preserve">APOE </w:t>
            </w:r>
            <w:r w:rsidRPr="001978A1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 xml:space="preserve"> </w:t>
            </w:r>
            <w:r w:rsidRPr="001978A1">
              <w:rPr>
                <w:rFonts w:ascii="Arial" w:hAnsi="Arial" w:cs="Arial"/>
                <w:b/>
                <w:bCs/>
                <w:i/>
                <w:iCs/>
                <w:color w:val="000000" w:themeColor="text1"/>
                <w:lang w:val="en-US"/>
              </w:rPr>
              <w:t>ε</w:t>
            </w:r>
            <w:proofErr w:type="gramEnd"/>
            <w:r w:rsidRPr="001978A1">
              <w:rPr>
                <w:rFonts w:ascii="Arial" w:hAnsi="Arial" w:cs="Arial"/>
                <w:b/>
                <w:bCs/>
                <w:i/>
                <w:iCs/>
                <w:color w:val="000000" w:themeColor="text1"/>
                <w:lang w:val="en-US"/>
              </w:rPr>
              <w:t xml:space="preserve">4 </w:t>
            </w:r>
            <w:r w:rsidRPr="001978A1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>genotype</w:t>
            </w:r>
          </w:p>
        </w:tc>
        <w:tc>
          <w:tcPr>
            <w:tcW w:w="1134" w:type="dxa"/>
            <w:shd w:val="clear" w:color="auto" w:fill="E8E8E8" w:themeFill="background2"/>
          </w:tcPr>
          <w:p w14:paraId="6D492E5A" w14:textId="77777777" w:rsidR="005A6FD4" w:rsidRPr="001978A1" w:rsidRDefault="005A6FD4" w:rsidP="005A6FD4">
            <w:pPr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  <w:r w:rsidRPr="001978A1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 xml:space="preserve">Unknown </w:t>
            </w:r>
            <w:r w:rsidRPr="001978A1">
              <w:rPr>
                <w:rFonts w:ascii="Arial" w:hAnsi="Arial" w:cs="Arial"/>
                <w:b/>
                <w:bCs/>
                <w:i/>
                <w:iCs/>
                <w:color w:val="000000" w:themeColor="text1"/>
                <w:lang w:val="en-US"/>
              </w:rPr>
              <w:t>APOE</w:t>
            </w:r>
            <w:r w:rsidRPr="001978A1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br/>
              <w:t>genotype</w:t>
            </w:r>
          </w:p>
        </w:tc>
        <w:tc>
          <w:tcPr>
            <w:tcW w:w="1134" w:type="dxa"/>
            <w:shd w:val="clear" w:color="auto" w:fill="E8E8E8" w:themeFill="background2"/>
          </w:tcPr>
          <w:p w14:paraId="2B841E12" w14:textId="77777777" w:rsidR="005A6FD4" w:rsidRPr="001978A1" w:rsidRDefault="005A6FD4" w:rsidP="005A6FD4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1978A1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>CSF total protein concentration</w:t>
            </w:r>
            <w:r w:rsidRPr="001978A1">
              <w:rPr>
                <w:rFonts w:ascii="Arial" w:hAnsi="Arial" w:cs="Arial"/>
                <w:color w:val="000000" w:themeColor="text1"/>
                <w:lang w:val="en-US"/>
              </w:rPr>
              <w:t xml:space="preserve"> mg/L</w:t>
            </w:r>
          </w:p>
        </w:tc>
        <w:tc>
          <w:tcPr>
            <w:tcW w:w="1276" w:type="dxa"/>
            <w:shd w:val="clear" w:color="auto" w:fill="E8E8E8" w:themeFill="background2"/>
          </w:tcPr>
          <w:p w14:paraId="06825742" w14:textId="77777777" w:rsidR="005A6FD4" w:rsidRPr="001978A1" w:rsidRDefault="005A6FD4" w:rsidP="005A6FD4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1978A1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 xml:space="preserve">Mean CSF albumin </w:t>
            </w:r>
            <w:proofErr w:type="spellStart"/>
            <w:r w:rsidRPr="001978A1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>concen</w:t>
            </w:r>
            <w:proofErr w:type="spellEnd"/>
            <w:r w:rsidRPr="001978A1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1978A1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>tration</w:t>
            </w:r>
            <w:proofErr w:type="spellEnd"/>
            <w:r w:rsidRPr="001978A1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 xml:space="preserve"> </w:t>
            </w:r>
            <w:r w:rsidRPr="001978A1">
              <w:rPr>
                <w:rFonts w:ascii="Arial" w:hAnsi="Arial" w:cs="Arial"/>
                <w:color w:val="000000" w:themeColor="text1"/>
                <w:lang w:val="en-US"/>
              </w:rPr>
              <w:t>(SD</w:t>
            </w:r>
            <w:r w:rsidRPr="001978A1">
              <w:rPr>
                <w:rFonts w:ascii="Arial" w:hAnsi="Arial" w:cs="Arial"/>
                <w:color w:val="000000" w:themeColor="text1"/>
                <w:vertAlign w:val="superscript"/>
                <w:lang w:val="en-US"/>
              </w:rPr>
              <w:t>†</w:t>
            </w:r>
            <w:r w:rsidRPr="001978A1">
              <w:rPr>
                <w:rFonts w:ascii="Arial" w:hAnsi="Arial" w:cs="Arial"/>
                <w:color w:val="000000" w:themeColor="text1"/>
                <w:lang w:val="en-US"/>
              </w:rPr>
              <w:t>)</w:t>
            </w:r>
            <w:r w:rsidRPr="001978A1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br/>
            </w:r>
            <w:r w:rsidRPr="001978A1">
              <w:rPr>
                <w:rFonts w:ascii="Arial" w:hAnsi="Arial" w:cs="Arial"/>
                <w:color w:val="000000" w:themeColor="text1"/>
                <w:lang w:val="en-US"/>
              </w:rPr>
              <w:t>mg/L</w:t>
            </w:r>
          </w:p>
        </w:tc>
        <w:tc>
          <w:tcPr>
            <w:tcW w:w="1275" w:type="dxa"/>
            <w:shd w:val="clear" w:color="auto" w:fill="E8E8E8" w:themeFill="background2"/>
          </w:tcPr>
          <w:p w14:paraId="515A33BA" w14:textId="77777777" w:rsidR="005A6FD4" w:rsidRPr="001978A1" w:rsidRDefault="005A6FD4" w:rsidP="005A6FD4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1978A1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>Mean serum</w:t>
            </w:r>
            <w:r w:rsidRPr="001978A1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br/>
              <w:t>albumin concentration</w:t>
            </w:r>
            <w:r w:rsidRPr="001978A1">
              <w:rPr>
                <w:rFonts w:ascii="Arial" w:hAnsi="Arial" w:cs="Arial"/>
                <w:color w:val="000000" w:themeColor="text1"/>
                <w:lang w:val="en-US"/>
              </w:rPr>
              <w:t xml:space="preserve"> (SD</w:t>
            </w:r>
            <w:r w:rsidRPr="001978A1">
              <w:rPr>
                <w:rFonts w:ascii="Arial" w:hAnsi="Arial" w:cs="Arial"/>
                <w:color w:val="000000" w:themeColor="text1"/>
                <w:vertAlign w:val="superscript"/>
                <w:lang w:val="en-US"/>
              </w:rPr>
              <w:t>†</w:t>
            </w:r>
            <w:r w:rsidRPr="001978A1">
              <w:rPr>
                <w:rFonts w:ascii="Arial" w:hAnsi="Arial" w:cs="Arial"/>
                <w:color w:val="000000" w:themeColor="text1"/>
                <w:lang w:val="en-US"/>
              </w:rPr>
              <w:t>)</w:t>
            </w:r>
            <w:r w:rsidRPr="001978A1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br/>
            </w:r>
            <w:r w:rsidRPr="001978A1">
              <w:rPr>
                <w:rFonts w:ascii="Arial" w:hAnsi="Arial" w:cs="Arial"/>
                <w:color w:val="000000" w:themeColor="text1"/>
                <w:lang w:val="en-US"/>
              </w:rPr>
              <w:t>g/L</w:t>
            </w:r>
          </w:p>
        </w:tc>
        <w:tc>
          <w:tcPr>
            <w:tcW w:w="1560" w:type="dxa"/>
            <w:shd w:val="clear" w:color="auto" w:fill="E8E8E8" w:themeFill="background2"/>
          </w:tcPr>
          <w:p w14:paraId="0C7F3B9E" w14:textId="77777777" w:rsidR="005A6FD4" w:rsidRPr="001978A1" w:rsidRDefault="005A6FD4" w:rsidP="005A6FD4">
            <w:pPr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  <w:r w:rsidRPr="001978A1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 xml:space="preserve">Mean CSF/serum albumin quotient </w:t>
            </w:r>
            <w:r w:rsidRPr="001978A1">
              <w:rPr>
                <w:rFonts w:ascii="Arial" w:hAnsi="Arial" w:cs="Arial"/>
                <w:color w:val="000000" w:themeColor="text1"/>
                <w:lang w:val="en-US"/>
              </w:rPr>
              <w:t>(Q</w:t>
            </w:r>
            <w:r w:rsidRPr="001978A1">
              <w:rPr>
                <w:rFonts w:ascii="Arial" w:hAnsi="Arial" w:cs="Arial"/>
                <w:color w:val="000000" w:themeColor="text1"/>
                <w:vertAlign w:val="subscript"/>
                <w:lang w:val="en-US"/>
              </w:rPr>
              <w:t>Alb</w:t>
            </w:r>
            <w:r w:rsidRPr="001978A1">
              <w:rPr>
                <w:rFonts w:ascii="Arial" w:hAnsi="Arial" w:cs="Arial"/>
                <w:color w:val="000000" w:themeColor="text1"/>
                <w:vertAlign w:val="superscript"/>
                <w:lang w:val="en-US"/>
              </w:rPr>
              <w:t>*</w:t>
            </w:r>
            <w:r w:rsidRPr="001978A1">
              <w:rPr>
                <w:rFonts w:ascii="Arial" w:hAnsi="Arial" w:cs="Arial"/>
                <w:color w:val="000000" w:themeColor="text1"/>
                <w:vertAlign w:val="subscript"/>
                <w:lang w:val="en-US"/>
              </w:rPr>
              <w:t xml:space="preserve"> </w:t>
            </w:r>
            <w:r w:rsidRPr="001978A1">
              <w:rPr>
                <w:rFonts w:ascii="Arial" w:hAnsi="Arial" w:cs="Arial"/>
                <w:color w:val="000000" w:themeColor="text1"/>
                <w:lang w:val="en-US"/>
              </w:rPr>
              <w:t>*10</w:t>
            </w:r>
            <w:r w:rsidRPr="001978A1">
              <w:rPr>
                <w:rFonts w:ascii="Arial" w:hAnsi="Arial" w:cs="Arial"/>
                <w:color w:val="000000" w:themeColor="text1"/>
                <w:vertAlign w:val="superscript"/>
                <w:lang w:val="en-US"/>
              </w:rPr>
              <w:t>3</w:t>
            </w:r>
            <w:r w:rsidRPr="001978A1">
              <w:rPr>
                <w:rFonts w:ascii="Arial" w:hAnsi="Arial" w:cs="Arial"/>
                <w:color w:val="000000" w:themeColor="text1"/>
                <w:lang w:val="en-US"/>
              </w:rPr>
              <w:t>)</w:t>
            </w:r>
          </w:p>
        </w:tc>
      </w:tr>
      <w:tr w:rsidR="005A6FD4" w:rsidRPr="001978A1" w14:paraId="1D2586D7" w14:textId="77777777" w:rsidTr="005A6FD4">
        <w:tc>
          <w:tcPr>
            <w:tcW w:w="2122" w:type="dxa"/>
            <w:shd w:val="clear" w:color="auto" w:fill="E8E8E8" w:themeFill="background2"/>
          </w:tcPr>
          <w:p w14:paraId="22082B51" w14:textId="77777777" w:rsidR="005A6FD4" w:rsidRPr="001978A1" w:rsidRDefault="005A6FD4" w:rsidP="005A6FD4">
            <w:pPr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  <w:r w:rsidRPr="001978A1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>All</w:t>
            </w:r>
          </w:p>
        </w:tc>
        <w:tc>
          <w:tcPr>
            <w:tcW w:w="1701" w:type="dxa"/>
          </w:tcPr>
          <w:p w14:paraId="2E7278AD" w14:textId="77777777" w:rsidR="005A6FD4" w:rsidRPr="001978A1" w:rsidRDefault="005A6FD4" w:rsidP="005A6FD4">
            <w:pPr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  <w:r w:rsidRPr="001978A1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>14/37 (38%)</w:t>
            </w:r>
          </w:p>
        </w:tc>
        <w:tc>
          <w:tcPr>
            <w:tcW w:w="992" w:type="dxa"/>
          </w:tcPr>
          <w:p w14:paraId="788C4BCD" w14:textId="77777777" w:rsidR="005A6FD4" w:rsidRPr="001978A1" w:rsidRDefault="005A6FD4" w:rsidP="005A6FD4">
            <w:pPr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  <w:r w:rsidRPr="001978A1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>66 (16.3)</w:t>
            </w:r>
          </w:p>
        </w:tc>
        <w:tc>
          <w:tcPr>
            <w:tcW w:w="992" w:type="dxa"/>
          </w:tcPr>
          <w:p w14:paraId="3944F833" w14:textId="77777777" w:rsidR="005A6FD4" w:rsidRPr="001978A1" w:rsidRDefault="005A6FD4" w:rsidP="005A6FD4">
            <w:pPr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  <w:r w:rsidRPr="001978A1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>11 (30%)</w:t>
            </w:r>
          </w:p>
        </w:tc>
        <w:tc>
          <w:tcPr>
            <w:tcW w:w="992" w:type="dxa"/>
          </w:tcPr>
          <w:p w14:paraId="25F2989E" w14:textId="77777777" w:rsidR="005A6FD4" w:rsidRPr="001978A1" w:rsidRDefault="005A6FD4" w:rsidP="005A6FD4">
            <w:pPr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  <w:r w:rsidRPr="001978A1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>2 (5.4%)</w:t>
            </w:r>
          </w:p>
        </w:tc>
        <w:tc>
          <w:tcPr>
            <w:tcW w:w="993" w:type="dxa"/>
          </w:tcPr>
          <w:p w14:paraId="66D5A1F0" w14:textId="77777777" w:rsidR="005A6FD4" w:rsidRPr="001978A1" w:rsidRDefault="005A6FD4" w:rsidP="005A6FD4">
            <w:pPr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  <w:r w:rsidRPr="001978A1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>24 (65%)</w:t>
            </w:r>
          </w:p>
        </w:tc>
        <w:tc>
          <w:tcPr>
            <w:tcW w:w="992" w:type="dxa"/>
          </w:tcPr>
          <w:p w14:paraId="2CB26B66" w14:textId="77777777" w:rsidR="005A6FD4" w:rsidRPr="001978A1" w:rsidRDefault="005A6FD4" w:rsidP="005A6FD4">
            <w:pPr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  <w:r w:rsidRPr="001978A1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>4 (11%)</w:t>
            </w:r>
          </w:p>
        </w:tc>
        <w:tc>
          <w:tcPr>
            <w:tcW w:w="1134" w:type="dxa"/>
          </w:tcPr>
          <w:p w14:paraId="53CF0185" w14:textId="77777777" w:rsidR="005A6FD4" w:rsidRPr="001978A1" w:rsidRDefault="005A6FD4" w:rsidP="005A6FD4">
            <w:pPr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  <w:r w:rsidRPr="001978A1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>7(19%)</w:t>
            </w:r>
          </w:p>
        </w:tc>
        <w:tc>
          <w:tcPr>
            <w:tcW w:w="1134" w:type="dxa"/>
          </w:tcPr>
          <w:p w14:paraId="477A2082" w14:textId="77777777" w:rsidR="005A6FD4" w:rsidRPr="001978A1" w:rsidRDefault="005A6FD4" w:rsidP="005A6FD4">
            <w:pPr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  <w:r w:rsidRPr="001978A1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>517.8 (335.2)</w:t>
            </w:r>
          </w:p>
        </w:tc>
        <w:tc>
          <w:tcPr>
            <w:tcW w:w="1276" w:type="dxa"/>
          </w:tcPr>
          <w:p w14:paraId="333E0939" w14:textId="77777777" w:rsidR="005A6FD4" w:rsidRPr="001978A1" w:rsidRDefault="005A6FD4" w:rsidP="005A6FD4">
            <w:pPr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  <w:r w:rsidRPr="001978A1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>330.6 (243)</w:t>
            </w:r>
          </w:p>
        </w:tc>
        <w:tc>
          <w:tcPr>
            <w:tcW w:w="1275" w:type="dxa"/>
          </w:tcPr>
          <w:p w14:paraId="6DF49C0E" w14:textId="77777777" w:rsidR="005A6FD4" w:rsidRPr="001978A1" w:rsidRDefault="005A6FD4" w:rsidP="005A6FD4">
            <w:pPr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  <w:r w:rsidRPr="001978A1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>39.3 (3.8)</w:t>
            </w:r>
          </w:p>
          <w:p w14:paraId="5C13C8CF" w14:textId="77777777" w:rsidR="005A6FD4" w:rsidRPr="001978A1" w:rsidRDefault="005A6FD4" w:rsidP="005A6FD4">
            <w:pPr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560" w:type="dxa"/>
          </w:tcPr>
          <w:p w14:paraId="7E0B9379" w14:textId="77777777" w:rsidR="005A6FD4" w:rsidRPr="001978A1" w:rsidRDefault="005A6FD4" w:rsidP="005A6FD4">
            <w:pPr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  <w:r w:rsidRPr="001978A1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>8.5 (6.5)</w:t>
            </w:r>
          </w:p>
        </w:tc>
      </w:tr>
      <w:tr w:rsidR="005A6FD4" w:rsidRPr="001978A1" w14:paraId="4D9E3B1D" w14:textId="77777777" w:rsidTr="005A6FD4">
        <w:trPr>
          <w:trHeight w:val="386"/>
        </w:trPr>
        <w:tc>
          <w:tcPr>
            <w:tcW w:w="2122" w:type="dxa"/>
            <w:shd w:val="clear" w:color="auto" w:fill="E8E8E8" w:themeFill="background2"/>
          </w:tcPr>
          <w:p w14:paraId="43B29F93" w14:textId="77777777" w:rsidR="005A6FD4" w:rsidRPr="001978A1" w:rsidRDefault="005A6FD4" w:rsidP="005A6FD4">
            <w:pPr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  <w:r w:rsidRPr="001978A1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>Diagnosis group</w:t>
            </w:r>
          </w:p>
        </w:tc>
        <w:tc>
          <w:tcPr>
            <w:tcW w:w="13041" w:type="dxa"/>
            <w:gridSpan w:val="11"/>
          </w:tcPr>
          <w:p w14:paraId="36A0B075" w14:textId="77777777" w:rsidR="005A6FD4" w:rsidRPr="001978A1" w:rsidRDefault="005A6FD4" w:rsidP="005A6FD4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  <w:tr w:rsidR="005A6FD4" w:rsidRPr="001978A1" w14:paraId="796A5A4A" w14:textId="77777777" w:rsidTr="005A6FD4">
        <w:tc>
          <w:tcPr>
            <w:tcW w:w="2122" w:type="dxa"/>
            <w:shd w:val="clear" w:color="auto" w:fill="E8E8E8" w:themeFill="background2"/>
          </w:tcPr>
          <w:p w14:paraId="4A4EB3BB" w14:textId="77777777" w:rsidR="005A6FD4" w:rsidRPr="001978A1" w:rsidRDefault="005A6FD4" w:rsidP="005A6FD4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  <w:r w:rsidRPr="001978A1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>Inflammatory neurological diseases</w:t>
            </w:r>
          </w:p>
        </w:tc>
        <w:tc>
          <w:tcPr>
            <w:tcW w:w="1701" w:type="dxa"/>
          </w:tcPr>
          <w:p w14:paraId="4851F1DD" w14:textId="77777777" w:rsidR="005A6FD4" w:rsidRPr="001978A1" w:rsidRDefault="005A6FD4" w:rsidP="005A6FD4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1978A1">
              <w:rPr>
                <w:rFonts w:ascii="Arial" w:hAnsi="Arial" w:cs="Arial"/>
                <w:color w:val="000000" w:themeColor="text1"/>
                <w:lang w:val="en-US"/>
              </w:rPr>
              <w:t>7/8 (88%)</w:t>
            </w:r>
          </w:p>
        </w:tc>
        <w:tc>
          <w:tcPr>
            <w:tcW w:w="992" w:type="dxa"/>
          </w:tcPr>
          <w:p w14:paraId="0AB87877" w14:textId="77777777" w:rsidR="005A6FD4" w:rsidRPr="001978A1" w:rsidRDefault="005A6FD4" w:rsidP="005A6FD4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1978A1">
              <w:rPr>
                <w:rFonts w:ascii="Arial" w:hAnsi="Arial" w:cs="Arial"/>
                <w:color w:val="000000" w:themeColor="text1"/>
                <w:lang w:val="en-US"/>
              </w:rPr>
              <w:t>50 (16.6)</w:t>
            </w:r>
          </w:p>
        </w:tc>
        <w:tc>
          <w:tcPr>
            <w:tcW w:w="992" w:type="dxa"/>
          </w:tcPr>
          <w:p w14:paraId="61F22427" w14:textId="77777777" w:rsidR="005A6FD4" w:rsidRPr="001978A1" w:rsidRDefault="005A6FD4" w:rsidP="005A6FD4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1978A1">
              <w:rPr>
                <w:rFonts w:ascii="Arial" w:hAnsi="Arial" w:cs="Arial"/>
                <w:color w:val="000000" w:themeColor="text1"/>
                <w:lang w:val="en-US"/>
              </w:rPr>
              <w:t>3/8 (37.5%)</w:t>
            </w:r>
          </w:p>
        </w:tc>
        <w:tc>
          <w:tcPr>
            <w:tcW w:w="992" w:type="dxa"/>
          </w:tcPr>
          <w:p w14:paraId="2161CB7B" w14:textId="77777777" w:rsidR="005A6FD4" w:rsidRPr="001978A1" w:rsidRDefault="005A6FD4" w:rsidP="005A6FD4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1978A1">
              <w:rPr>
                <w:rFonts w:ascii="Arial" w:hAnsi="Arial" w:cs="Arial"/>
                <w:color w:val="000000" w:themeColor="text1"/>
                <w:lang w:val="en-US"/>
              </w:rPr>
              <w:t>0</w:t>
            </w:r>
          </w:p>
        </w:tc>
        <w:tc>
          <w:tcPr>
            <w:tcW w:w="993" w:type="dxa"/>
          </w:tcPr>
          <w:p w14:paraId="3FC7E2F5" w14:textId="77777777" w:rsidR="005A6FD4" w:rsidRPr="001978A1" w:rsidRDefault="005A6FD4" w:rsidP="005A6FD4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1978A1">
              <w:rPr>
                <w:rFonts w:ascii="Arial" w:hAnsi="Arial" w:cs="Arial"/>
                <w:color w:val="000000" w:themeColor="text1"/>
                <w:lang w:val="en-US"/>
              </w:rPr>
              <w:t xml:space="preserve">1 </w:t>
            </w:r>
            <w:r w:rsidRPr="001978A1">
              <w:rPr>
                <w:rFonts w:ascii="Arial" w:hAnsi="Arial" w:cs="Arial"/>
                <w:i/>
                <w:iCs/>
                <w:color w:val="000000" w:themeColor="text1"/>
                <w:lang w:val="en-US"/>
              </w:rPr>
              <w:t>ε3/ε4</w:t>
            </w:r>
            <w:r w:rsidRPr="001978A1">
              <w:rPr>
                <w:rFonts w:ascii="Arial" w:hAnsi="Arial" w:cs="Arial"/>
                <w:color w:val="000000" w:themeColor="text1"/>
                <w:lang w:val="en-US"/>
              </w:rPr>
              <w:br/>
            </w:r>
          </w:p>
        </w:tc>
        <w:tc>
          <w:tcPr>
            <w:tcW w:w="992" w:type="dxa"/>
          </w:tcPr>
          <w:p w14:paraId="725AB076" w14:textId="77777777" w:rsidR="005A6FD4" w:rsidRPr="001978A1" w:rsidRDefault="005A6FD4" w:rsidP="005A6FD4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1978A1">
              <w:rPr>
                <w:rFonts w:ascii="Arial" w:hAnsi="Arial" w:cs="Arial"/>
                <w:color w:val="000000" w:themeColor="text1"/>
                <w:lang w:val="en-US"/>
              </w:rPr>
              <w:t>0</w:t>
            </w:r>
          </w:p>
        </w:tc>
        <w:tc>
          <w:tcPr>
            <w:tcW w:w="1134" w:type="dxa"/>
          </w:tcPr>
          <w:p w14:paraId="1C308872" w14:textId="77777777" w:rsidR="005A6FD4" w:rsidRPr="001978A1" w:rsidRDefault="005A6FD4" w:rsidP="005A6FD4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1978A1">
              <w:rPr>
                <w:rFonts w:ascii="Arial" w:hAnsi="Arial" w:cs="Arial"/>
                <w:color w:val="000000" w:themeColor="text1"/>
                <w:lang w:val="en-US"/>
              </w:rPr>
              <w:t>7</w:t>
            </w:r>
          </w:p>
        </w:tc>
        <w:tc>
          <w:tcPr>
            <w:tcW w:w="1134" w:type="dxa"/>
          </w:tcPr>
          <w:p w14:paraId="0CEF2E58" w14:textId="77777777" w:rsidR="005A6FD4" w:rsidRPr="001978A1" w:rsidRDefault="005A6FD4" w:rsidP="005A6FD4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1978A1">
              <w:rPr>
                <w:rFonts w:ascii="Arial" w:hAnsi="Arial" w:cs="Arial"/>
                <w:color w:val="000000" w:themeColor="text1"/>
                <w:lang w:val="en-US"/>
              </w:rPr>
              <w:t>785.9 (598.2)</w:t>
            </w:r>
          </w:p>
        </w:tc>
        <w:tc>
          <w:tcPr>
            <w:tcW w:w="1276" w:type="dxa"/>
          </w:tcPr>
          <w:p w14:paraId="4ED1B0E5" w14:textId="77777777" w:rsidR="005A6FD4" w:rsidRPr="001978A1" w:rsidRDefault="005A6FD4" w:rsidP="005A6FD4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1978A1">
              <w:rPr>
                <w:rFonts w:ascii="Arial" w:hAnsi="Arial" w:cs="Arial"/>
                <w:color w:val="000000" w:themeColor="text1"/>
                <w:lang w:val="en-US"/>
              </w:rPr>
              <w:t>515 (436.9)</w:t>
            </w:r>
          </w:p>
        </w:tc>
        <w:tc>
          <w:tcPr>
            <w:tcW w:w="1275" w:type="dxa"/>
          </w:tcPr>
          <w:p w14:paraId="5D7C339B" w14:textId="77777777" w:rsidR="005A6FD4" w:rsidRPr="001978A1" w:rsidRDefault="005A6FD4" w:rsidP="005A6FD4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1978A1">
              <w:rPr>
                <w:rFonts w:ascii="Arial" w:hAnsi="Arial" w:cs="Arial"/>
                <w:color w:val="000000" w:themeColor="text1"/>
                <w:lang w:val="en-US"/>
              </w:rPr>
              <w:t>37.6 (3)</w:t>
            </w:r>
          </w:p>
        </w:tc>
        <w:tc>
          <w:tcPr>
            <w:tcW w:w="1560" w:type="dxa"/>
          </w:tcPr>
          <w:p w14:paraId="00D4A92A" w14:textId="77777777" w:rsidR="005A6FD4" w:rsidRPr="001978A1" w:rsidRDefault="005A6FD4" w:rsidP="005A6FD4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1978A1">
              <w:rPr>
                <w:rFonts w:ascii="Arial" w:hAnsi="Arial" w:cs="Arial"/>
                <w:color w:val="000000" w:themeColor="text1"/>
                <w:lang w:val="en-US"/>
              </w:rPr>
              <w:t>13.5 (11.7)</w:t>
            </w:r>
          </w:p>
        </w:tc>
      </w:tr>
      <w:tr w:rsidR="005A6FD4" w:rsidRPr="001978A1" w14:paraId="706C375C" w14:textId="77777777" w:rsidTr="005A6FD4">
        <w:tc>
          <w:tcPr>
            <w:tcW w:w="2122" w:type="dxa"/>
            <w:shd w:val="clear" w:color="auto" w:fill="E8E8E8" w:themeFill="background2"/>
          </w:tcPr>
          <w:p w14:paraId="0016C545" w14:textId="77777777" w:rsidR="005A6FD4" w:rsidRPr="001978A1" w:rsidRDefault="005A6FD4" w:rsidP="005A6FD4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  <w:r w:rsidRPr="001978A1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>Neurodegenerative diseases</w:t>
            </w:r>
          </w:p>
        </w:tc>
        <w:tc>
          <w:tcPr>
            <w:tcW w:w="1701" w:type="dxa"/>
          </w:tcPr>
          <w:p w14:paraId="049A94CD" w14:textId="77777777" w:rsidR="005A6FD4" w:rsidRPr="001978A1" w:rsidRDefault="005A6FD4" w:rsidP="005A6FD4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1978A1">
              <w:rPr>
                <w:rFonts w:ascii="Arial" w:hAnsi="Arial" w:cs="Arial"/>
                <w:color w:val="000000" w:themeColor="text1"/>
                <w:lang w:val="en-US"/>
              </w:rPr>
              <w:t>7/27</w:t>
            </w:r>
          </w:p>
        </w:tc>
        <w:tc>
          <w:tcPr>
            <w:tcW w:w="992" w:type="dxa"/>
          </w:tcPr>
          <w:p w14:paraId="394B40CF" w14:textId="77777777" w:rsidR="005A6FD4" w:rsidRPr="001978A1" w:rsidRDefault="005A6FD4" w:rsidP="005A6FD4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1978A1">
              <w:rPr>
                <w:rFonts w:ascii="Arial" w:hAnsi="Arial" w:cs="Arial"/>
                <w:color w:val="000000" w:themeColor="text1"/>
                <w:lang w:val="en-US"/>
              </w:rPr>
              <w:t>72 (7.7)</w:t>
            </w:r>
          </w:p>
        </w:tc>
        <w:tc>
          <w:tcPr>
            <w:tcW w:w="992" w:type="dxa"/>
          </w:tcPr>
          <w:p w14:paraId="17021F82" w14:textId="77777777" w:rsidR="005A6FD4" w:rsidRPr="001978A1" w:rsidRDefault="005A6FD4" w:rsidP="005A6FD4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1978A1">
              <w:rPr>
                <w:rFonts w:ascii="Arial" w:hAnsi="Arial" w:cs="Arial"/>
                <w:color w:val="000000" w:themeColor="text1"/>
                <w:lang w:val="en-US"/>
              </w:rPr>
              <w:t>8/27 (29.6%)</w:t>
            </w:r>
          </w:p>
        </w:tc>
        <w:tc>
          <w:tcPr>
            <w:tcW w:w="992" w:type="dxa"/>
          </w:tcPr>
          <w:p w14:paraId="477F8B7A" w14:textId="77777777" w:rsidR="005A6FD4" w:rsidRPr="001978A1" w:rsidRDefault="005A6FD4" w:rsidP="005A6FD4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1978A1">
              <w:rPr>
                <w:rFonts w:ascii="Arial" w:hAnsi="Arial" w:cs="Arial"/>
                <w:color w:val="000000" w:themeColor="text1"/>
                <w:lang w:val="en-US"/>
              </w:rPr>
              <w:t>2/27 (7.4%)</w:t>
            </w:r>
          </w:p>
        </w:tc>
        <w:tc>
          <w:tcPr>
            <w:tcW w:w="993" w:type="dxa"/>
          </w:tcPr>
          <w:p w14:paraId="0316AB94" w14:textId="77777777" w:rsidR="005A6FD4" w:rsidRPr="001978A1" w:rsidRDefault="005A6FD4" w:rsidP="005A6FD4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1978A1">
              <w:rPr>
                <w:rFonts w:ascii="Arial" w:hAnsi="Arial" w:cs="Arial"/>
                <w:color w:val="000000" w:themeColor="text1"/>
                <w:lang w:val="en-US"/>
              </w:rPr>
              <w:t xml:space="preserve">20 </w:t>
            </w:r>
            <w:r w:rsidRPr="001978A1">
              <w:rPr>
                <w:rFonts w:ascii="Arial" w:hAnsi="Arial" w:cs="Arial"/>
                <w:i/>
                <w:iCs/>
                <w:color w:val="000000" w:themeColor="text1"/>
                <w:lang w:val="en-US"/>
              </w:rPr>
              <w:t>ε3/ε4</w:t>
            </w:r>
            <w:r w:rsidRPr="001978A1">
              <w:rPr>
                <w:rFonts w:ascii="Arial" w:hAnsi="Arial" w:cs="Arial"/>
                <w:color w:val="000000" w:themeColor="text1"/>
                <w:lang w:val="en-US"/>
              </w:rPr>
              <w:t xml:space="preserve"> (74%)</w:t>
            </w:r>
            <w:r w:rsidRPr="001978A1">
              <w:rPr>
                <w:rFonts w:ascii="Arial" w:hAnsi="Arial" w:cs="Arial"/>
                <w:color w:val="000000" w:themeColor="text1"/>
                <w:lang w:val="en-US"/>
              </w:rPr>
              <w:br/>
            </w:r>
            <w:r w:rsidRPr="001978A1">
              <w:rPr>
                <w:rFonts w:ascii="Arial" w:hAnsi="Arial" w:cs="Arial"/>
                <w:color w:val="000000" w:themeColor="text1"/>
                <w:lang w:val="en-US"/>
              </w:rPr>
              <w:br/>
              <w:t xml:space="preserve">1 </w:t>
            </w:r>
            <w:r w:rsidRPr="001978A1">
              <w:rPr>
                <w:rFonts w:ascii="Arial" w:hAnsi="Arial" w:cs="Arial"/>
                <w:i/>
                <w:iCs/>
                <w:color w:val="000000" w:themeColor="text1"/>
                <w:lang w:val="en-US"/>
              </w:rPr>
              <w:t>ε2/ε4</w:t>
            </w:r>
            <w:r w:rsidRPr="001978A1">
              <w:rPr>
                <w:rFonts w:ascii="Arial" w:hAnsi="Arial" w:cs="Arial"/>
                <w:color w:val="000000" w:themeColor="text1"/>
                <w:lang w:val="en-US"/>
              </w:rPr>
              <w:t xml:space="preserve"> (3.7%)</w:t>
            </w:r>
          </w:p>
        </w:tc>
        <w:tc>
          <w:tcPr>
            <w:tcW w:w="992" w:type="dxa"/>
          </w:tcPr>
          <w:p w14:paraId="17C10198" w14:textId="77777777" w:rsidR="005A6FD4" w:rsidRPr="001978A1" w:rsidRDefault="005A6FD4" w:rsidP="005A6FD4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1978A1">
              <w:rPr>
                <w:rFonts w:ascii="Arial" w:hAnsi="Arial" w:cs="Arial"/>
                <w:color w:val="000000" w:themeColor="text1"/>
                <w:lang w:val="en-US"/>
              </w:rPr>
              <w:t>4</w:t>
            </w:r>
          </w:p>
        </w:tc>
        <w:tc>
          <w:tcPr>
            <w:tcW w:w="1134" w:type="dxa"/>
          </w:tcPr>
          <w:p w14:paraId="6266D9DE" w14:textId="77777777" w:rsidR="005A6FD4" w:rsidRPr="001978A1" w:rsidRDefault="005A6FD4" w:rsidP="005A6FD4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1978A1">
              <w:rPr>
                <w:rFonts w:ascii="Arial" w:hAnsi="Arial" w:cs="Arial"/>
                <w:color w:val="000000" w:themeColor="text1"/>
                <w:lang w:val="en-US"/>
              </w:rPr>
              <w:t>0</w:t>
            </w:r>
          </w:p>
        </w:tc>
        <w:tc>
          <w:tcPr>
            <w:tcW w:w="1134" w:type="dxa"/>
          </w:tcPr>
          <w:p w14:paraId="1EC10C97" w14:textId="77777777" w:rsidR="005A6FD4" w:rsidRPr="001978A1" w:rsidRDefault="005A6FD4" w:rsidP="005A6FD4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1978A1">
              <w:rPr>
                <w:rFonts w:ascii="Arial" w:hAnsi="Arial" w:cs="Arial"/>
                <w:color w:val="000000" w:themeColor="text1"/>
                <w:lang w:val="en-US"/>
              </w:rPr>
              <w:t>453.2 (178.6)</w:t>
            </w:r>
          </w:p>
        </w:tc>
        <w:tc>
          <w:tcPr>
            <w:tcW w:w="1276" w:type="dxa"/>
          </w:tcPr>
          <w:p w14:paraId="6F0CC8C1" w14:textId="77777777" w:rsidR="005A6FD4" w:rsidRPr="001978A1" w:rsidRDefault="005A6FD4" w:rsidP="005A6FD4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1978A1">
              <w:rPr>
                <w:rFonts w:ascii="Arial" w:hAnsi="Arial" w:cs="Arial"/>
                <w:color w:val="000000" w:themeColor="text1"/>
                <w:lang w:val="en-US"/>
              </w:rPr>
              <w:t>287.5 (132)</w:t>
            </w:r>
          </w:p>
        </w:tc>
        <w:tc>
          <w:tcPr>
            <w:tcW w:w="1275" w:type="dxa"/>
          </w:tcPr>
          <w:p w14:paraId="587E9464" w14:textId="77777777" w:rsidR="005A6FD4" w:rsidRPr="001978A1" w:rsidRDefault="005A6FD4" w:rsidP="005A6FD4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1978A1">
              <w:rPr>
                <w:rFonts w:ascii="Arial" w:hAnsi="Arial" w:cs="Arial"/>
                <w:color w:val="000000" w:themeColor="text1"/>
                <w:lang w:val="en-US"/>
              </w:rPr>
              <w:t>39.8 (4.1)</w:t>
            </w:r>
          </w:p>
        </w:tc>
        <w:tc>
          <w:tcPr>
            <w:tcW w:w="1560" w:type="dxa"/>
          </w:tcPr>
          <w:p w14:paraId="0B0F98F9" w14:textId="77777777" w:rsidR="005A6FD4" w:rsidRPr="001978A1" w:rsidRDefault="005A6FD4" w:rsidP="005A6FD4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1978A1">
              <w:rPr>
                <w:rFonts w:ascii="Arial" w:hAnsi="Arial" w:cs="Arial"/>
                <w:color w:val="000000" w:themeColor="text1"/>
                <w:lang w:val="en-US"/>
              </w:rPr>
              <w:t>7.3 (3.4)</w:t>
            </w:r>
          </w:p>
        </w:tc>
      </w:tr>
      <w:tr w:rsidR="005A6FD4" w:rsidRPr="001978A1" w14:paraId="680F1588" w14:textId="77777777" w:rsidTr="005A6FD4">
        <w:trPr>
          <w:trHeight w:val="71"/>
        </w:trPr>
        <w:tc>
          <w:tcPr>
            <w:tcW w:w="2122" w:type="dxa"/>
            <w:shd w:val="clear" w:color="auto" w:fill="E8E8E8" w:themeFill="background2"/>
          </w:tcPr>
          <w:p w14:paraId="0294B964" w14:textId="77777777" w:rsidR="005A6FD4" w:rsidRPr="001978A1" w:rsidRDefault="005A6FD4" w:rsidP="005A6FD4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  <w:r w:rsidRPr="001978A1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>Psychiatric diseases</w:t>
            </w:r>
          </w:p>
        </w:tc>
        <w:tc>
          <w:tcPr>
            <w:tcW w:w="1701" w:type="dxa"/>
          </w:tcPr>
          <w:p w14:paraId="1E98D346" w14:textId="77777777" w:rsidR="005A6FD4" w:rsidRPr="001978A1" w:rsidRDefault="005A6FD4" w:rsidP="005A6FD4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1978A1">
              <w:rPr>
                <w:rFonts w:ascii="Arial" w:hAnsi="Arial" w:cs="Arial"/>
                <w:color w:val="000000" w:themeColor="text1"/>
                <w:lang w:val="en-US"/>
              </w:rPr>
              <w:t>0/2</w:t>
            </w:r>
          </w:p>
        </w:tc>
        <w:tc>
          <w:tcPr>
            <w:tcW w:w="992" w:type="dxa"/>
          </w:tcPr>
          <w:p w14:paraId="67EDE2C5" w14:textId="77777777" w:rsidR="005A6FD4" w:rsidRPr="001978A1" w:rsidRDefault="005A6FD4" w:rsidP="005A6FD4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1978A1">
              <w:rPr>
                <w:rFonts w:ascii="Arial" w:hAnsi="Arial" w:cs="Arial"/>
                <w:color w:val="000000" w:themeColor="text1"/>
                <w:lang w:val="en-US"/>
              </w:rPr>
              <w:t>42 (15)</w:t>
            </w:r>
          </w:p>
        </w:tc>
        <w:tc>
          <w:tcPr>
            <w:tcW w:w="992" w:type="dxa"/>
          </w:tcPr>
          <w:p w14:paraId="2C219535" w14:textId="77777777" w:rsidR="005A6FD4" w:rsidRPr="001978A1" w:rsidRDefault="005A6FD4" w:rsidP="005A6FD4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1978A1">
              <w:rPr>
                <w:rFonts w:ascii="Arial" w:hAnsi="Arial" w:cs="Arial"/>
                <w:color w:val="000000" w:themeColor="text1"/>
                <w:lang w:val="en-US"/>
              </w:rPr>
              <w:t>0/2</w:t>
            </w:r>
          </w:p>
        </w:tc>
        <w:tc>
          <w:tcPr>
            <w:tcW w:w="992" w:type="dxa"/>
          </w:tcPr>
          <w:p w14:paraId="1F65CC7A" w14:textId="77777777" w:rsidR="005A6FD4" w:rsidRPr="001978A1" w:rsidRDefault="005A6FD4" w:rsidP="005A6FD4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1978A1">
              <w:rPr>
                <w:rFonts w:ascii="Arial" w:hAnsi="Arial" w:cs="Arial"/>
                <w:color w:val="000000" w:themeColor="text1"/>
                <w:lang w:val="en-US"/>
              </w:rPr>
              <w:t>0</w:t>
            </w:r>
          </w:p>
        </w:tc>
        <w:tc>
          <w:tcPr>
            <w:tcW w:w="993" w:type="dxa"/>
          </w:tcPr>
          <w:p w14:paraId="1F621CF8" w14:textId="77777777" w:rsidR="005A6FD4" w:rsidRPr="001978A1" w:rsidRDefault="005A6FD4" w:rsidP="005A6FD4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1978A1">
              <w:rPr>
                <w:rFonts w:ascii="Arial" w:hAnsi="Arial" w:cs="Arial"/>
                <w:color w:val="000000" w:themeColor="text1"/>
                <w:lang w:val="en-US"/>
              </w:rPr>
              <w:t xml:space="preserve">2 </w:t>
            </w:r>
            <w:r w:rsidRPr="001978A1">
              <w:rPr>
                <w:rFonts w:ascii="Arial" w:hAnsi="Arial" w:cs="Arial"/>
                <w:i/>
                <w:iCs/>
                <w:color w:val="000000" w:themeColor="text1"/>
                <w:lang w:val="en-US"/>
              </w:rPr>
              <w:t>ε3/ε4</w:t>
            </w:r>
            <w:r w:rsidRPr="001978A1">
              <w:rPr>
                <w:rFonts w:ascii="Arial" w:hAnsi="Arial" w:cs="Arial"/>
                <w:color w:val="000000" w:themeColor="text1"/>
                <w:lang w:val="en-US"/>
              </w:rPr>
              <w:t xml:space="preserve"> (100%)</w:t>
            </w:r>
          </w:p>
        </w:tc>
        <w:tc>
          <w:tcPr>
            <w:tcW w:w="992" w:type="dxa"/>
          </w:tcPr>
          <w:p w14:paraId="11FE15DC" w14:textId="77777777" w:rsidR="005A6FD4" w:rsidRPr="001978A1" w:rsidRDefault="005A6FD4" w:rsidP="005A6FD4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1978A1">
              <w:rPr>
                <w:rFonts w:ascii="Arial" w:hAnsi="Arial" w:cs="Arial"/>
                <w:color w:val="000000" w:themeColor="text1"/>
                <w:lang w:val="en-US"/>
              </w:rPr>
              <w:t>0</w:t>
            </w:r>
          </w:p>
        </w:tc>
        <w:tc>
          <w:tcPr>
            <w:tcW w:w="1134" w:type="dxa"/>
          </w:tcPr>
          <w:p w14:paraId="5B996280" w14:textId="77777777" w:rsidR="005A6FD4" w:rsidRPr="001978A1" w:rsidRDefault="005A6FD4" w:rsidP="005A6FD4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1978A1">
              <w:rPr>
                <w:rFonts w:ascii="Arial" w:hAnsi="Arial" w:cs="Arial"/>
                <w:color w:val="000000" w:themeColor="text1"/>
                <w:lang w:val="en-US"/>
              </w:rPr>
              <w:t>0</w:t>
            </w:r>
          </w:p>
        </w:tc>
        <w:tc>
          <w:tcPr>
            <w:tcW w:w="1134" w:type="dxa"/>
          </w:tcPr>
          <w:p w14:paraId="2664B094" w14:textId="77777777" w:rsidR="005A6FD4" w:rsidRPr="001978A1" w:rsidRDefault="005A6FD4" w:rsidP="005A6FD4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1978A1">
              <w:rPr>
                <w:rFonts w:ascii="Arial" w:hAnsi="Arial" w:cs="Arial"/>
                <w:color w:val="000000" w:themeColor="text1"/>
                <w:lang w:val="en-US"/>
              </w:rPr>
              <w:t>317.8 (167.1)</w:t>
            </w:r>
          </w:p>
        </w:tc>
        <w:tc>
          <w:tcPr>
            <w:tcW w:w="1276" w:type="dxa"/>
          </w:tcPr>
          <w:p w14:paraId="7FD6DCB4" w14:textId="77777777" w:rsidR="005A6FD4" w:rsidRPr="001978A1" w:rsidRDefault="005A6FD4" w:rsidP="005A6FD4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1978A1">
              <w:rPr>
                <w:rFonts w:ascii="Arial" w:hAnsi="Arial" w:cs="Arial"/>
                <w:color w:val="000000" w:themeColor="text1"/>
                <w:lang w:val="en-US"/>
              </w:rPr>
              <w:t>173,9 (107.8)</w:t>
            </w:r>
          </w:p>
        </w:tc>
        <w:tc>
          <w:tcPr>
            <w:tcW w:w="1275" w:type="dxa"/>
          </w:tcPr>
          <w:p w14:paraId="70DDD568" w14:textId="77777777" w:rsidR="005A6FD4" w:rsidRPr="001978A1" w:rsidRDefault="005A6FD4" w:rsidP="005A6FD4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1978A1">
              <w:rPr>
                <w:rFonts w:ascii="Arial" w:hAnsi="Arial" w:cs="Arial"/>
                <w:color w:val="000000" w:themeColor="text1"/>
                <w:lang w:val="en-US"/>
              </w:rPr>
              <w:t>38.8 (1.4)</w:t>
            </w:r>
          </w:p>
        </w:tc>
        <w:tc>
          <w:tcPr>
            <w:tcW w:w="1560" w:type="dxa"/>
          </w:tcPr>
          <w:p w14:paraId="0950E5E7" w14:textId="77777777" w:rsidR="005A6FD4" w:rsidRPr="001978A1" w:rsidRDefault="005A6FD4" w:rsidP="005A6FD4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1978A1">
              <w:rPr>
                <w:rFonts w:ascii="Arial" w:hAnsi="Arial" w:cs="Arial"/>
                <w:color w:val="000000" w:themeColor="text1"/>
                <w:lang w:val="en-US"/>
              </w:rPr>
              <w:t>4.4 (2.5)</w:t>
            </w:r>
          </w:p>
          <w:p w14:paraId="7F9090C7" w14:textId="77777777" w:rsidR="005A6FD4" w:rsidRPr="001978A1" w:rsidRDefault="005A6FD4" w:rsidP="005A6FD4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</w:tbl>
    <w:p w14:paraId="74677007" w14:textId="77777777" w:rsidR="004A04FC" w:rsidRPr="001978A1" w:rsidRDefault="004A04FC" w:rsidP="00465160">
      <w:pPr>
        <w:spacing w:line="240" w:lineRule="auto"/>
        <w:rPr>
          <w:rFonts w:ascii="Arial" w:hAnsi="Arial" w:cs="Arial"/>
          <w:color w:val="000000" w:themeColor="text1"/>
          <w:vertAlign w:val="superscript"/>
          <w:lang w:val="en-US"/>
        </w:rPr>
      </w:pPr>
      <w:r w:rsidRPr="001978A1">
        <w:rPr>
          <w:rFonts w:ascii="Arial" w:hAnsi="Arial" w:cs="Arial"/>
          <w:b/>
          <w:bCs/>
          <w:color w:val="000000" w:themeColor="text1"/>
          <w:lang w:val="en-US"/>
        </w:rPr>
        <w:t>Table 1: Patient characteristics</w:t>
      </w:r>
    </w:p>
    <w:p w14:paraId="4E838482" w14:textId="7E2E4733" w:rsidR="005A6FD4" w:rsidRPr="001978A1" w:rsidRDefault="005A6FD4" w:rsidP="005A6FD4">
      <w:pPr>
        <w:spacing w:line="240" w:lineRule="auto"/>
        <w:rPr>
          <w:rFonts w:ascii="Arial" w:hAnsi="Arial" w:cs="Arial"/>
          <w:color w:val="000000" w:themeColor="text1"/>
          <w:lang w:val="en-US"/>
        </w:rPr>
        <w:sectPr w:rsidR="005A6FD4" w:rsidRPr="001978A1" w:rsidSect="005A6FD4">
          <w:pgSz w:w="16838" w:h="11906" w:orient="landscape"/>
          <w:pgMar w:top="1440" w:right="2880" w:bottom="1440" w:left="2880" w:header="708" w:footer="708" w:gutter="0"/>
          <w:lnNumType w:countBy="1" w:restart="continuous"/>
          <w:cols w:space="708"/>
          <w:docGrid w:linePitch="360"/>
        </w:sectPr>
      </w:pPr>
      <w:r w:rsidRPr="001978A1">
        <w:rPr>
          <w:rFonts w:ascii="Arial" w:hAnsi="Arial" w:cs="Arial"/>
          <w:color w:val="000000" w:themeColor="text1"/>
          <w:vertAlign w:val="superscript"/>
          <w:lang w:val="en-US"/>
        </w:rPr>
        <w:t>*</w:t>
      </w:r>
      <w:r w:rsidRPr="001978A1">
        <w:rPr>
          <w:rFonts w:ascii="Arial" w:hAnsi="Arial" w:cs="Arial"/>
          <w:color w:val="000000" w:themeColor="text1"/>
          <w:lang w:val="en-US"/>
        </w:rPr>
        <w:t>Q</w:t>
      </w:r>
      <w:r w:rsidRPr="001978A1">
        <w:rPr>
          <w:rFonts w:ascii="Arial" w:hAnsi="Arial" w:cs="Arial"/>
          <w:color w:val="000000" w:themeColor="text1"/>
          <w:vertAlign w:val="subscript"/>
          <w:lang w:val="en-US"/>
        </w:rPr>
        <w:t>Alb</w:t>
      </w:r>
      <w:r w:rsidRPr="001978A1">
        <w:rPr>
          <w:rFonts w:ascii="Arial" w:hAnsi="Arial" w:cs="Arial"/>
          <w:color w:val="000000" w:themeColor="text1"/>
          <w:lang w:val="en-US"/>
        </w:rPr>
        <w:t xml:space="preserve">: CSF/serum albumin quotient.  </w:t>
      </w:r>
      <w:r w:rsidRPr="001978A1">
        <w:rPr>
          <w:rFonts w:ascii="Arial" w:hAnsi="Arial" w:cs="Arial"/>
          <w:color w:val="000000" w:themeColor="text1"/>
          <w:vertAlign w:val="superscript"/>
          <w:lang w:val="en-US"/>
        </w:rPr>
        <w:t>†</w:t>
      </w:r>
      <w:r w:rsidRPr="001978A1">
        <w:rPr>
          <w:rFonts w:ascii="Arial" w:hAnsi="Arial" w:cs="Arial"/>
          <w:color w:val="000000" w:themeColor="text1"/>
          <w:lang w:val="en-US"/>
        </w:rPr>
        <w:t>SD: standard deviatio</w:t>
      </w:r>
      <w:r w:rsidR="005C3E8B">
        <w:rPr>
          <w:rFonts w:ascii="Arial" w:hAnsi="Arial" w:cs="Arial"/>
          <w:color w:val="000000" w:themeColor="text1"/>
          <w:lang w:val="en-US"/>
        </w:rPr>
        <w:t>n.</w:t>
      </w:r>
    </w:p>
    <w:p w14:paraId="5FB1A03C" w14:textId="77777777" w:rsidR="00BC5C6E" w:rsidRDefault="00BC5C6E" w:rsidP="00465160">
      <w:pPr>
        <w:spacing w:line="240" w:lineRule="auto"/>
      </w:pPr>
    </w:p>
    <w:sectPr w:rsidR="00BC5C6E" w:rsidSect="004A04FC"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4FC"/>
    <w:rsid w:val="001F5822"/>
    <w:rsid w:val="002A3C26"/>
    <w:rsid w:val="00465160"/>
    <w:rsid w:val="004A04FC"/>
    <w:rsid w:val="00505B75"/>
    <w:rsid w:val="0055455E"/>
    <w:rsid w:val="005A6FD4"/>
    <w:rsid w:val="005C3E8B"/>
    <w:rsid w:val="006160C7"/>
    <w:rsid w:val="007F4DEC"/>
    <w:rsid w:val="008813EA"/>
    <w:rsid w:val="008F618E"/>
    <w:rsid w:val="00903A1E"/>
    <w:rsid w:val="00A10BE7"/>
    <w:rsid w:val="00BA7BD9"/>
    <w:rsid w:val="00BC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56E0EA"/>
  <w15:chartTrackingRefBased/>
  <w15:docId w15:val="{D79479BB-2345-B645-9027-B588FAB14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A04FC"/>
  </w:style>
  <w:style w:type="paragraph" w:styleId="berschrift1">
    <w:name w:val="heading 1"/>
    <w:basedOn w:val="Standard"/>
    <w:next w:val="Standard"/>
    <w:link w:val="berschrift1Zchn"/>
    <w:uiPriority w:val="9"/>
    <w:qFormat/>
    <w:rsid w:val="004A04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A04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A04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A04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A04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A04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A04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A04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A04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A04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A04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A04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A04F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A04F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A04F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A04F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A04F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A04F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A04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A04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A04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A04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A04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A04F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A04F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A04F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A04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A04F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A04FC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4A04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eilennummer">
    <w:name w:val="line number"/>
    <w:basedOn w:val="Absatz-Standardschriftart"/>
    <w:uiPriority w:val="99"/>
    <w:semiHidden/>
    <w:unhideWhenUsed/>
    <w:rsid w:val="004A04FC"/>
  </w:style>
  <w:style w:type="paragraph" w:styleId="berarbeitung">
    <w:name w:val="Revision"/>
    <w:hidden/>
    <w:uiPriority w:val="99"/>
    <w:semiHidden/>
    <w:rsid w:val="005C3E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878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Kortmann</dc:creator>
  <cp:keywords/>
  <dc:description/>
  <cp:lastModifiedBy>Eric Kortmann</cp:lastModifiedBy>
  <cp:revision>9</cp:revision>
  <dcterms:created xsi:type="dcterms:W3CDTF">2026-03-10T19:11:00Z</dcterms:created>
  <dcterms:modified xsi:type="dcterms:W3CDTF">2026-05-05T15:46:00Z</dcterms:modified>
</cp:coreProperties>
</file>