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BBFC830" w14:textId="6280A09F" w:rsidR="000678CD" w:rsidRDefault="007B4F3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9EF130" wp14:editId="0129A605">
                <wp:simplePos x="0" y="0"/>
                <wp:positionH relativeFrom="column">
                  <wp:posOffset>6708775</wp:posOffset>
                </wp:positionH>
                <wp:positionV relativeFrom="paragraph">
                  <wp:posOffset>490</wp:posOffset>
                </wp:positionV>
                <wp:extent cx="2732183" cy="2941504"/>
                <wp:effectExtent l="38100" t="38100" r="36830" b="431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2183" cy="2941504"/>
                        </a:xfrm>
                        <a:prstGeom prst="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713FCC" w14:textId="72FF83ED" w:rsidR="007B4F31" w:rsidRDefault="007B4F31">
                            <w:r>
                              <w:t>Box 1: Roles</w:t>
                            </w:r>
                          </w:p>
                          <w:p w14:paraId="4F751036" w14:textId="58FBBDDC" w:rsidR="007B4F31" w:rsidRDefault="007B4F31"/>
                          <w:p w14:paraId="4CAF7D62" w14:textId="1BBCB448" w:rsidR="007B4F31" w:rsidRDefault="007B4F31">
                            <w:r>
                              <w:t xml:space="preserve">History-taker: takes a hypothesis-driven history from patient, helped by facilitator </w:t>
                            </w:r>
                          </w:p>
                          <w:p w14:paraId="315CFFE7" w14:textId="57D22146" w:rsidR="007B4F31" w:rsidRDefault="007B4F31"/>
                          <w:p w14:paraId="33536AE6" w14:textId="47B95A9A" w:rsidR="007B4F31" w:rsidRDefault="007B4F31">
                            <w:r>
                              <w:t>Question recorder: records every question asked during history</w:t>
                            </w:r>
                          </w:p>
                          <w:p w14:paraId="2CD5A8ED" w14:textId="1BBE63EB" w:rsidR="007B4F31" w:rsidRDefault="007B4F31"/>
                          <w:p w14:paraId="6802B686" w14:textId="36FDAEE3" w:rsidR="007B4F31" w:rsidRDefault="007B4F31">
                            <w:r>
                              <w:t>Differential trackers (remaining students): have a list of differentials and ‘rule-out’ differentials as history progresses. Can liaise with history taker throughout, to help target questions and guide history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B9EF13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28.25pt;margin-top:.05pt;width:215.15pt;height:231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" fillcolor="#5b9bd5 [3208]" strokecolor="#1f4d78 [1608]" strokeweight="1pt">
                <v:textbox>
                  <w:txbxContent>
                    <w:p w14:paraId="1D713FCC" w14:textId="72FF83ED" w:rsidR="007B4F31" w:rsidRDefault="007B4F31">
                      <w:r>
                        <w:t>Box 1: Roles</w:t>
                      </w:r>
                    </w:p>
                    <w:p w14:paraId="4F751036" w14:textId="58FBBDDC" w:rsidR="007B4F31" w:rsidRDefault="007B4F31"/>
                    <w:p w14:paraId="4CAF7D62" w14:textId="1BBCB448" w:rsidR="007B4F31" w:rsidRDefault="007B4F31">
                      <w:r>
                        <w:t xml:space="preserve">History-taker: takes a hypothesis-driven history from patient, helped by facilitator </w:t>
                      </w:r>
                    </w:p>
                    <w:p w14:paraId="315CFFE7" w14:textId="57D22146" w:rsidR="007B4F31" w:rsidRDefault="007B4F31"/>
                    <w:p w14:paraId="33536AE6" w14:textId="47B95A9A" w:rsidR="007B4F31" w:rsidRDefault="007B4F31">
                      <w:r>
                        <w:t>Question recorder: records every question asked during history</w:t>
                      </w:r>
                    </w:p>
                    <w:p w14:paraId="2CD5A8ED" w14:textId="1BBE63EB" w:rsidR="007B4F31" w:rsidRDefault="007B4F31"/>
                    <w:p w14:paraId="6802B686" w14:textId="36FDAEE3" w:rsidR="007B4F31" w:rsidRDefault="007B4F31">
                      <w:r>
                        <w:t>Differential trackers (remaining students): have a list of differentials and ‘rule-out’ differentials as history progresses. Can liaise with history taker throughout, to help target questions and guide history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6E704" wp14:editId="7BC39950">
                <wp:simplePos x="0" y="0"/>
                <wp:positionH relativeFrom="column">
                  <wp:posOffset>-518160</wp:posOffset>
                </wp:positionH>
                <wp:positionV relativeFrom="paragraph">
                  <wp:posOffset>87630</wp:posOffset>
                </wp:positionV>
                <wp:extent cx="4101465" cy="1068070"/>
                <wp:effectExtent l="38100" t="38100" r="38735" b="3683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1465" cy="1068070"/>
                        </a:xfrm>
                        <a:prstGeom prst="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1063B" w14:textId="4A1C60F0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B4F31">
                              <w:rPr>
                                <w:sz w:val="22"/>
                                <w:szCs w:val="22"/>
                              </w:rPr>
                              <w:t>Phase 1 – Pre Session</w:t>
                            </w:r>
                          </w:p>
                          <w:p w14:paraId="3DBFC39C" w14:textId="00C00B25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2784B41" w14:textId="011750D9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B4F31">
                              <w:rPr>
                                <w:sz w:val="22"/>
                                <w:szCs w:val="22"/>
                              </w:rPr>
                              <w:t>Identify suitable patient</w:t>
                            </w:r>
                          </w:p>
                          <w:p w14:paraId="7685362C" w14:textId="5EE272AE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B4F31">
                              <w:rPr>
                                <w:sz w:val="22"/>
                                <w:szCs w:val="22"/>
                              </w:rPr>
                              <w:t>Take history from patient</w:t>
                            </w:r>
                          </w:p>
                          <w:p w14:paraId="30565A6D" w14:textId="754E2F97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B4F31">
                              <w:rPr>
                                <w:sz w:val="22"/>
                                <w:szCs w:val="22"/>
                              </w:rPr>
                              <w:t>Consent patient and ward staff for bedside teaching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16E704" id="Text Box 1" o:spid="_x0000_s1027" type="#_x0000_t202" style="position:absolute;margin-left:-40.8pt;margin-top:6.9pt;width:322.95pt;height:8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" fillcolor="white [3201]" strokecolor="#4472c4 [3204]" strokeweight="1pt">
                <v:textbox>
                  <w:txbxContent>
                    <w:p w14:paraId="67E1063B" w14:textId="4A1C60F0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  <w:r w:rsidRPr="007B4F31">
                        <w:rPr>
                          <w:sz w:val="22"/>
                          <w:szCs w:val="22"/>
                        </w:rPr>
                        <w:t xml:space="preserve">Phase 1 – </w:t>
                      </w:r>
                      <w:proofErr w:type="gramStart"/>
                      <w:r w:rsidRPr="007B4F31">
                        <w:rPr>
                          <w:sz w:val="22"/>
                          <w:szCs w:val="22"/>
                        </w:rPr>
                        <w:t>Pre Session</w:t>
                      </w:r>
                      <w:proofErr w:type="gramEnd"/>
                    </w:p>
                    <w:p w14:paraId="3DBFC39C" w14:textId="00C00B25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2784B41" w14:textId="011750D9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  <w:r w:rsidRPr="007B4F31">
                        <w:rPr>
                          <w:sz w:val="22"/>
                          <w:szCs w:val="22"/>
                        </w:rPr>
                        <w:t>Identify suitable patient</w:t>
                      </w:r>
                    </w:p>
                    <w:p w14:paraId="7685362C" w14:textId="5EE272AE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  <w:r w:rsidRPr="007B4F31">
                        <w:rPr>
                          <w:sz w:val="22"/>
                          <w:szCs w:val="22"/>
                        </w:rPr>
                        <w:t>Take history from patient</w:t>
                      </w:r>
                    </w:p>
                    <w:p w14:paraId="30565A6D" w14:textId="754E2F97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  <w:r w:rsidRPr="007B4F31">
                        <w:rPr>
                          <w:sz w:val="22"/>
                          <w:szCs w:val="22"/>
                        </w:rPr>
                        <w:t>Consent patient and ward staff for bedside teaching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7EB741" wp14:editId="2875AA32">
                <wp:simplePos x="0" y="0"/>
                <wp:positionH relativeFrom="column">
                  <wp:posOffset>363557</wp:posOffset>
                </wp:positionH>
                <wp:positionV relativeFrom="paragraph">
                  <wp:posOffset>1156771</wp:posOffset>
                </wp:positionV>
                <wp:extent cx="4890135" cy="1938931"/>
                <wp:effectExtent l="38100" t="38100" r="37465" b="425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0135" cy="1938931"/>
                        </a:xfrm>
                        <a:prstGeom prst="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AE839" w14:textId="1AAA5E5E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B4F31">
                              <w:rPr>
                                <w:sz w:val="22"/>
                                <w:szCs w:val="22"/>
                              </w:rPr>
                              <w:t>Phase 2 – Pre Brief</w:t>
                            </w:r>
                          </w:p>
                          <w:p w14:paraId="14F2FA0B" w14:textId="557075E9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66840B0" w14:textId="5C012445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B4F31">
                              <w:rPr>
                                <w:sz w:val="22"/>
                                <w:szCs w:val="22"/>
                              </w:rPr>
                              <w:t xml:space="preserve">Revise key concepts of hypothesis-driven history </w:t>
                            </w:r>
                          </w:p>
                          <w:p w14:paraId="32D95A30" w14:textId="5765A539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41D5304" w14:textId="77777777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B4F31">
                              <w:rPr>
                                <w:sz w:val="22"/>
                                <w:szCs w:val="22"/>
                              </w:rPr>
                              <w:t>Introduce patient’s presenting complain to students</w:t>
                            </w:r>
                          </w:p>
                          <w:p w14:paraId="33AC04E3" w14:textId="77777777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FDC4053" w14:textId="44E45E25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B4F31">
                              <w:rPr>
                                <w:sz w:val="22"/>
                                <w:szCs w:val="22"/>
                              </w:rPr>
                              <w:t>Discuss potential differentials and key differences between them, and useful questions for the history</w:t>
                            </w:r>
                          </w:p>
                          <w:p w14:paraId="68490ED6" w14:textId="77777777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18067FA" w14:textId="3C97895E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B4F31">
                              <w:rPr>
                                <w:sz w:val="22"/>
                                <w:szCs w:val="22"/>
                              </w:rPr>
                              <w:t xml:space="preserve"> Allocate roles (See Box 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7EB741" id="Text Box 2" o:spid="_x0000_s1028" type="#_x0000_t202" style="position:absolute;margin-left:28.65pt;margin-top:91.1pt;width:385.05pt;height:15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" fillcolor="white [3201]" strokecolor="#4472c4 [3204]" strokeweight="1pt">
                <v:textbox>
                  <w:txbxContent>
                    <w:p w14:paraId="131AE839" w14:textId="1AAA5E5E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  <w:r w:rsidRPr="007B4F31">
                        <w:rPr>
                          <w:sz w:val="22"/>
                          <w:szCs w:val="22"/>
                        </w:rPr>
                        <w:t xml:space="preserve">Phase 2 – </w:t>
                      </w:r>
                      <w:proofErr w:type="gramStart"/>
                      <w:r w:rsidRPr="007B4F31">
                        <w:rPr>
                          <w:sz w:val="22"/>
                          <w:szCs w:val="22"/>
                        </w:rPr>
                        <w:t>Pre Brief</w:t>
                      </w:r>
                      <w:proofErr w:type="gramEnd"/>
                    </w:p>
                    <w:p w14:paraId="14F2FA0B" w14:textId="557075E9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66840B0" w14:textId="5C012445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  <w:r w:rsidRPr="007B4F31">
                        <w:rPr>
                          <w:sz w:val="22"/>
                          <w:szCs w:val="22"/>
                        </w:rPr>
                        <w:t xml:space="preserve">Revise key concepts of hypothesis-driven history </w:t>
                      </w:r>
                    </w:p>
                    <w:p w14:paraId="32D95A30" w14:textId="5765A539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41D5304" w14:textId="77777777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  <w:r w:rsidRPr="007B4F31">
                        <w:rPr>
                          <w:sz w:val="22"/>
                          <w:szCs w:val="22"/>
                        </w:rPr>
                        <w:t>Introduce patient’s presenting complain to students</w:t>
                      </w:r>
                    </w:p>
                    <w:p w14:paraId="33AC04E3" w14:textId="77777777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FDC4053" w14:textId="44E45E25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  <w:r w:rsidRPr="007B4F31">
                        <w:rPr>
                          <w:sz w:val="22"/>
                          <w:szCs w:val="22"/>
                        </w:rPr>
                        <w:t>Discuss potential differentials and key differences between them, and useful questions for the history</w:t>
                      </w:r>
                    </w:p>
                    <w:p w14:paraId="68490ED6" w14:textId="77777777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718067FA" w14:textId="3C97895E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  <w:r w:rsidRPr="007B4F31">
                        <w:rPr>
                          <w:sz w:val="22"/>
                          <w:szCs w:val="22"/>
                        </w:rPr>
                        <w:t xml:space="preserve"> Allocate roles (See Box 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8F5197" wp14:editId="6AF03D60">
                <wp:simplePos x="0" y="0"/>
                <wp:positionH relativeFrom="column">
                  <wp:posOffset>2126255</wp:posOffset>
                </wp:positionH>
                <wp:positionV relativeFrom="paragraph">
                  <wp:posOffset>3095740</wp:posOffset>
                </wp:positionV>
                <wp:extent cx="4956175" cy="1322024"/>
                <wp:effectExtent l="38100" t="38100" r="34925" b="374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6175" cy="1322024"/>
                        </a:xfrm>
                        <a:prstGeom prst="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A3C69" w14:textId="2EF69828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B4F31">
                              <w:rPr>
                                <w:sz w:val="22"/>
                                <w:szCs w:val="22"/>
                              </w:rPr>
                              <w:t>Phase 3 – History</w:t>
                            </w:r>
                          </w:p>
                          <w:p w14:paraId="2BBFF385" w14:textId="4537F8FE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F580689" w14:textId="5A7D3CBD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B4F31">
                              <w:rPr>
                                <w:sz w:val="22"/>
                                <w:szCs w:val="22"/>
                              </w:rPr>
                              <w:t xml:space="preserve">One student takes history, guided by facilitator, in </w:t>
                            </w:r>
                            <w:proofErr w:type="gramStart"/>
                            <w:r w:rsidRPr="007B4F31">
                              <w:rPr>
                                <w:sz w:val="22"/>
                                <w:szCs w:val="22"/>
                              </w:rPr>
                              <w:t>an</w:t>
                            </w:r>
                            <w:proofErr w:type="gramEnd"/>
                            <w:r w:rsidRPr="007B4F31">
                              <w:rPr>
                                <w:sz w:val="22"/>
                                <w:szCs w:val="22"/>
                              </w:rPr>
                              <w:t xml:space="preserve"> hypothesis-driven way</w:t>
                            </w:r>
                          </w:p>
                          <w:p w14:paraId="119015A6" w14:textId="5F9B45DD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2D410D7" w14:textId="60E9E7E8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B4F31">
                              <w:rPr>
                                <w:sz w:val="22"/>
                                <w:szCs w:val="22"/>
                              </w:rPr>
                              <w:t>Facilitator can probe with questions such as ‘why are you asking that?’</w:t>
                            </w:r>
                          </w:p>
                          <w:p w14:paraId="0872976F" w14:textId="2F28433C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6A81A55" w14:textId="3E26C4A7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B4F31">
                              <w:rPr>
                                <w:sz w:val="22"/>
                                <w:szCs w:val="22"/>
                              </w:rPr>
                              <w:t>Once differential trackers have only 2-3 differentials remaining, history concludes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8F5197" id="Text Box 3" o:spid="_x0000_s1029" type="#_x0000_t202" style="position:absolute;margin-left:167.4pt;margin-top:243.75pt;width:390.25pt;height:10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" fillcolor="white [3201]" strokecolor="#4472c4 [3204]" strokeweight="1pt">
                <v:textbox>
                  <w:txbxContent>
                    <w:p w14:paraId="581A3C69" w14:textId="2EF69828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  <w:r w:rsidRPr="007B4F31">
                        <w:rPr>
                          <w:sz w:val="22"/>
                          <w:szCs w:val="22"/>
                        </w:rPr>
                        <w:t>Phase 3 – History</w:t>
                      </w:r>
                    </w:p>
                    <w:p w14:paraId="2BBFF385" w14:textId="4537F8FE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F580689" w14:textId="5A7D3CBD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  <w:r w:rsidRPr="007B4F31">
                        <w:rPr>
                          <w:sz w:val="22"/>
                          <w:szCs w:val="22"/>
                        </w:rPr>
                        <w:t xml:space="preserve">One student takes history, guided by facilitator, in </w:t>
                      </w:r>
                      <w:proofErr w:type="gramStart"/>
                      <w:r w:rsidRPr="007B4F31">
                        <w:rPr>
                          <w:sz w:val="22"/>
                          <w:szCs w:val="22"/>
                        </w:rPr>
                        <w:t>an</w:t>
                      </w:r>
                      <w:proofErr w:type="gramEnd"/>
                      <w:r w:rsidRPr="007B4F31">
                        <w:rPr>
                          <w:sz w:val="22"/>
                          <w:szCs w:val="22"/>
                        </w:rPr>
                        <w:t xml:space="preserve"> hypothesis-driven way</w:t>
                      </w:r>
                    </w:p>
                    <w:p w14:paraId="119015A6" w14:textId="5F9B45DD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2D410D7" w14:textId="60E9E7E8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  <w:r w:rsidRPr="007B4F31">
                        <w:rPr>
                          <w:sz w:val="22"/>
                          <w:szCs w:val="22"/>
                        </w:rPr>
                        <w:t>Facilitator can probe with questions such as ‘why are you asking that?’</w:t>
                      </w:r>
                    </w:p>
                    <w:p w14:paraId="0872976F" w14:textId="2F28433C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6A81A55" w14:textId="3E26C4A7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  <w:r w:rsidRPr="007B4F31">
                        <w:rPr>
                          <w:sz w:val="22"/>
                          <w:szCs w:val="22"/>
                        </w:rPr>
                        <w:t>Once differential trackers have only 2-3 differentials remaining, history concludes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1B4671" wp14:editId="5944251F">
                <wp:simplePos x="0" y="0"/>
                <wp:positionH relativeFrom="column">
                  <wp:posOffset>4329430</wp:posOffset>
                </wp:positionH>
                <wp:positionV relativeFrom="paragraph">
                  <wp:posOffset>4417343</wp:posOffset>
                </wp:positionV>
                <wp:extent cx="4891405" cy="1663547"/>
                <wp:effectExtent l="38100" t="38100" r="36195" b="387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1405" cy="1663547"/>
                        </a:xfrm>
                        <a:prstGeom prst="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4FC8E" w14:textId="2478AA37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B4F31">
                              <w:rPr>
                                <w:sz w:val="22"/>
                                <w:szCs w:val="22"/>
                              </w:rPr>
                              <w:t xml:space="preserve">Phase 4 – Debrief </w:t>
                            </w:r>
                          </w:p>
                          <w:p w14:paraId="4426B33B" w14:textId="1BB6C191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D2C9711" w14:textId="75FD00E5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B4F31">
                              <w:rPr>
                                <w:sz w:val="22"/>
                                <w:szCs w:val="22"/>
                              </w:rPr>
                              <w:t>Discuss what questions were asked, liaising with the question recorder, and each question’s usefulness</w:t>
                            </w:r>
                          </w:p>
                          <w:p w14:paraId="06183885" w14:textId="6A3D0C5F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3109258" w14:textId="45E28180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B4F31">
                              <w:rPr>
                                <w:sz w:val="22"/>
                                <w:szCs w:val="22"/>
                              </w:rPr>
                              <w:t>Using remaining differentials, create Venn Diagrams to highlight similarities and differences between them, and use these to create a diagnostic plan</w:t>
                            </w:r>
                          </w:p>
                          <w:p w14:paraId="1D8EEEA2" w14:textId="0F657C3F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35C23A0" w14:textId="2596F091" w:rsidR="007B4F31" w:rsidRPr="007B4F31" w:rsidRDefault="007B4F3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B4F31">
                              <w:rPr>
                                <w:sz w:val="22"/>
                                <w:szCs w:val="22"/>
                              </w:rPr>
                              <w:t>Answer any questions, and offer to complete relevant WPBA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1B4671" id="Text Box 4" o:spid="_x0000_s1030" type="#_x0000_t202" style="position:absolute;margin-left:340.9pt;margin-top:347.8pt;width:385.15pt;height:13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" fillcolor="white [3201]" strokecolor="#4472c4 [3204]" strokeweight="1pt">
                <v:textbox>
                  <w:txbxContent>
                    <w:p w14:paraId="72A4FC8E" w14:textId="2478AA37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  <w:r w:rsidRPr="007B4F31">
                        <w:rPr>
                          <w:sz w:val="22"/>
                          <w:szCs w:val="22"/>
                        </w:rPr>
                        <w:t xml:space="preserve">Phase 4 – Debrief </w:t>
                      </w:r>
                    </w:p>
                    <w:p w14:paraId="4426B33B" w14:textId="1BB6C191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D2C9711" w14:textId="75FD00E5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  <w:r w:rsidRPr="007B4F31">
                        <w:rPr>
                          <w:sz w:val="22"/>
                          <w:szCs w:val="22"/>
                        </w:rPr>
                        <w:t>Discuss what questions were asked, liaising with the question recorder, and each question’s usefulness</w:t>
                      </w:r>
                    </w:p>
                    <w:p w14:paraId="06183885" w14:textId="6A3D0C5F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3109258" w14:textId="45E28180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  <w:r w:rsidRPr="007B4F31">
                        <w:rPr>
                          <w:sz w:val="22"/>
                          <w:szCs w:val="22"/>
                        </w:rPr>
                        <w:t>Using remaining differentials, create Venn Diagrams to highlight similarities and differences between them, and use these to create a diagnostic plan</w:t>
                      </w:r>
                    </w:p>
                    <w:p w14:paraId="1D8EEEA2" w14:textId="0F657C3F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35C23A0" w14:textId="2596F091" w:rsidR="007B4F31" w:rsidRPr="007B4F31" w:rsidRDefault="007B4F31">
                      <w:pPr>
                        <w:rPr>
                          <w:sz w:val="22"/>
                          <w:szCs w:val="22"/>
                        </w:rPr>
                      </w:pPr>
                      <w:r w:rsidRPr="007B4F31">
                        <w:rPr>
                          <w:sz w:val="22"/>
                          <w:szCs w:val="22"/>
                        </w:rPr>
                        <w:t>Answer any questions, and offer to complete relevant WPBA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78CD" w:rsidSect="007B4F31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F31"/>
    <w:rsid w:val="007B4F31"/>
    <w:rsid w:val="008021A7"/>
    <w:rsid w:val="00870BF6"/>
    <w:rsid w:val="009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0E31E"/>
  <w15:chartTrackingRefBased/>
  <w15:docId w15:val="{CD719FEF-6357-8E49-B1C5-954F160C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Paul Lyons (NHS Lanarkshire)</cp:lastModifiedBy>
  <cp:revision>2</cp:revision>
  <dcterms:created xsi:type="dcterms:W3CDTF">2026-05-05T11:29:00Z</dcterms:created>
  <dcterms:modified xsi:type="dcterms:W3CDTF">2026-05-05T11:29:00Z</dcterms:modified>
</cp:coreProperties>
</file>