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6A9828" w14:textId="77777777" w:rsidR="00CF6C1E" w:rsidRDefault="00CF6C1E" w:rsidP="00CF6C1E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 w:hint="eastAsia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upplementary Figures and Tables for</w:t>
      </w:r>
    </w:p>
    <w:p w14:paraId="775C1430" w14:textId="77777777" w:rsidR="00CF6C1E" w:rsidRPr="00921AB9" w:rsidRDefault="00CF6C1E" w:rsidP="00CF6C1E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</w:rPr>
      </w:pPr>
      <w:r w:rsidRPr="00921AB9">
        <w:rPr>
          <w:rFonts w:ascii="Times New Roman" w:eastAsia="宋体" w:hAnsi="Times New Roman" w:cs="Times New Roman"/>
          <w:b/>
          <w:sz w:val="24"/>
        </w:rPr>
        <w:t>Layer-dependent magnetic phase diagram in Fe</w:t>
      </w:r>
      <w:r w:rsidRPr="00921AB9">
        <w:rPr>
          <w:rFonts w:ascii="Times New Roman" w:eastAsia="宋体" w:hAnsi="Times New Roman" w:cs="Times New Roman"/>
          <w:b/>
          <w:sz w:val="24"/>
          <w:vertAlign w:val="subscript"/>
        </w:rPr>
        <w:t>n</w:t>
      </w:r>
      <w:r w:rsidRPr="00921AB9">
        <w:rPr>
          <w:rFonts w:ascii="Times New Roman" w:eastAsia="宋体" w:hAnsi="Times New Roman" w:cs="Times New Roman"/>
          <w:b/>
          <w:sz w:val="24"/>
        </w:rPr>
        <w:t>GeTe</w:t>
      </w:r>
      <w:r w:rsidRPr="00921AB9">
        <w:rPr>
          <w:rFonts w:ascii="Times New Roman" w:eastAsia="宋体" w:hAnsi="Times New Roman" w:cs="Times New Roman"/>
          <w:b/>
          <w:sz w:val="24"/>
          <w:vertAlign w:val="subscript"/>
        </w:rPr>
        <w:t>2</w:t>
      </w:r>
      <w:r w:rsidRPr="00921AB9">
        <w:rPr>
          <w:rFonts w:ascii="Times New Roman" w:eastAsia="宋体" w:hAnsi="Times New Roman" w:cs="Times New Roman"/>
          <w:b/>
          <w:sz w:val="24"/>
        </w:rPr>
        <w:t xml:space="preserve"> (</w:t>
      </w:r>
      <w:r w:rsidRPr="00921AB9">
        <w:rPr>
          <w:rFonts w:ascii="Times New Roman" w:eastAsia="宋体" w:hAnsi="Times New Roman" w:cs="Times New Roman"/>
          <w:b/>
          <w:sz w:val="24"/>
          <w:szCs w:val="28"/>
        </w:rPr>
        <w:t>3≤</w:t>
      </w:r>
      <w:r w:rsidRPr="00921AB9">
        <w:rPr>
          <w:rFonts w:ascii="Times New Roman" w:eastAsia="宋体" w:hAnsi="Times New Roman" w:cs="Times New Roman"/>
          <w:b/>
          <w:i/>
          <w:sz w:val="24"/>
          <w:szCs w:val="28"/>
        </w:rPr>
        <w:t>n</w:t>
      </w:r>
      <w:r w:rsidRPr="00921AB9">
        <w:rPr>
          <w:rFonts w:ascii="Times New Roman" w:eastAsia="宋体" w:hAnsi="Times New Roman" w:cs="Times New Roman"/>
          <w:b/>
          <w:sz w:val="24"/>
          <w:szCs w:val="28"/>
        </w:rPr>
        <w:t>≤7</w:t>
      </w:r>
      <w:r w:rsidRPr="00921AB9">
        <w:rPr>
          <w:rFonts w:ascii="Times New Roman" w:eastAsia="宋体" w:hAnsi="Times New Roman" w:cs="Times New Roman"/>
          <w:b/>
          <w:sz w:val="24"/>
        </w:rPr>
        <w:t xml:space="preserve">) ultrathin films: coexistence of localized and itinerant electronic states of Fe with variable valence </w:t>
      </w:r>
    </w:p>
    <w:p w14:paraId="227F7797" w14:textId="77777777" w:rsidR="00CF6C1E" w:rsidRPr="00921AB9" w:rsidRDefault="00CF6C1E" w:rsidP="00CF6C1E">
      <w:pPr>
        <w:spacing w:line="360" w:lineRule="auto"/>
        <w:jc w:val="center"/>
        <w:rPr>
          <w:rFonts w:ascii="Times New Roman" w:eastAsia="宋体" w:hAnsi="Times New Roman" w:cs="Times New Roman"/>
          <w:szCs w:val="24"/>
          <w:vertAlign w:val="superscript"/>
        </w:rPr>
      </w:pPr>
      <w:r w:rsidRPr="00921AB9">
        <w:rPr>
          <w:rFonts w:ascii="Times New Roman" w:eastAsia="宋体" w:hAnsi="Times New Roman" w:cs="Times New Roman"/>
          <w:szCs w:val="24"/>
        </w:rPr>
        <w:t xml:space="preserve">Qinxi Liu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szCs w:val="24"/>
        </w:rPr>
        <w:t xml:space="preserve">, </w:t>
      </w:r>
      <w:proofErr w:type="spellStart"/>
      <w:r w:rsidRPr="00921AB9">
        <w:rPr>
          <w:rFonts w:ascii="Times New Roman" w:eastAsia="宋体" w:hAnsi="Times New Roman" w:cs="Times New Roman"/>
          <w:szCs w:val="24"/>
        </w:rPr>
        <w:t>Jianpei</w:t>
      </w:r>
      <w:proofErr w:type="spellEnd"/>
      <w:r w:rsidRPr="00921AB9">
        <w:rPr>
          <w:rFonts w:ascii="Times New Roman" w:eastAsia="宋体" w:hAnsi="Times New Roman" w:cs="Times New Roman"/>
          <w:szCs w:val="24"/>
        </w:rPr>
        <w:t xml:space="preserve"> Xing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szCs w:val="24"/>
        </w:rPr>
        <w:t xml:space="preserve">, Zhou Jiang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szCs w:val="24"/>
        </w:rPr>
        <w:t xml:space="preserve">, Yu </w:t>
      </w:r>
      <w:proofErr w:type="spellStart"/>
      <w:r w:rsidRPr="00921AB9">
        <w:rPr>
          <w:rFonts w:ascii="Times New Roman" w:eastAsia="宋体" w:hAnsi="Times New Roman" w:cs="Times New Roman"/>
          <w:szCs w:val="24"/>
        </w:rPr>
        <w:t>Guo</w:t>
      </w:r>
      <w:proofErr w:type="spellEnd"/>
      <w:r w:rsidRPr="00921AB9">
        <w:rPr>
          <w:rFonts w:ascii="Times New Roman" w:eastAsia="宋体" w:hAnsi="Times New Roman" w:cs="Times New Roman"/>
          <w:szCs w:val="24"/>
        </w:rPr>
        <w:t xml:space="preserve">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szCs w:val="24"/>
        </w:rPr>
        <w:t xml:space="preserve">, </w:t>
      </w:r>
      <w:proofErr w:type="spellStart"/>
      <w:r w:rsidRPr="00921AB9">
        <w:rPr>
          <w:rFonts w:ascii="Times New Roman" w:eastAsia="宋体" w:hAnsi="Times New Roman" w:cs="Times New Roman"/>
          <w:szCs w:val="24"/>
        </w:rPr>
        <w:t>Xue</w:t>
      </w:r>
      <w:proofErr w:type="spellEnd"/>
      <w:r w:rsidRPr="00921AB9">
        <w:rPr>
          <w:rFonts w:ascii="Times New Roman" w:eastAsia="宋体" w:hAnsi="Times New Roman" w:cs="Times New Roman"/>
          <w:szCs w:val="24"/>
        </w:rPr>
        <w:t xml:space="preserve"> Jiang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szCs w:val="24"/>
        </w:rPr>
        <w:t xml:space="preserve">*, Yan Qi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2</w:t>
      </w:r>
      <w:proofErr w:type="gramStart"/>
      <w:r w:rsidRPr="00921AB9">
        <w:rPr>
          <w:rFonts w:ascii="Times New Roman" w:eastAsia="宋体" w:hAnsi="Times New Roman" w:cs="Times New Roman"/>
          <w:szCs w:val="24"/>
          <w:vertAlign w:val="superscript"/>
        </w:rPr>
        <w:t>,1</w:t>
      </w:r>
      <w:proofErr w:type="gramEnd"/>
      <w:r w:rsidRPr="00921AB9">
        <w:rPr>
          <w:rFonts w:ascii="Times New Roman" w:eastAsia="宋体" w:hAnsi="Times New Roman" w:cs="Times New Roman"/>
          <w:szCs w:val="24"/>
        </w:rPr>
        <w:t xml:space="preserve">*, and Jijun Zhao </w:t>
      </w:r>
      <w:r w:rsidRPr="00921AB9">
        <w:rPr>
          <w:rFonts w:ascii="Times New Roman" w:eastAsia="宋体" w:hAnsi="Times New Roman" w:cs="Times New Roman"/>
          <w:szCs w:val="24"/>
          <w:vertAlign w:val="superscript"/>
        </w:rPr>
        <w:t>1</w:t>
      </w:r>
    </w:p>
    <w:p w14:paraId="0F1BA2F7" w14:textId="77777777" w:rsidR="00CF6C1E" w:rsidRPr="00921AB9" w:rsidRDefault="00CF6C1E" w:rsidP="00CF6C1E">
      <w:pPr>
        <w:spacing w:line="300" w:lineRule="auto"/>
        <w:rPr>
          <w:rFonts w:ascii="Times New Roman" w:eastAsia="宋体" w:hAnsi="Times New Roman" w:cs="Times New Roman"/>
          <w:i/>
          <w:szCs w:val="24"/>
        </w:rPr>
      </w:pPr>
      <w:r w:rsidRPr="00921AB9">
        <w:rPr>
          <w:rFonts w:ascii="Times New Roman" w:eastAsia="宋体" w:hAnsi="Times New Roman" w:cs="Times New Roman"/>
          <w:i/>
          <w:szCs w:val="24"/>
          <w:vertAlign w:val="superscript"/>
        </w:rPr>
        <w:t>1</w:t>
      </w:r>
      <w:r w:rsidRPr="00921AB9">
        <w:rPr>
          <w:rFonts w:ascii="Times New Roman" w:eastAsia="宋体" w:hAnsi="Times New Roman" w:cs="Times New Roman"/>
          <w:i/>
          <w:szCs w:val="24"/>
        </w:rPr>
        <w:t>Key laboratory of Material Modification by Laser, Ion and Electron Beams (Dalian University of Technology), Ministry of Education, Dalian, 116024, China</w:t>
      </w:r>
    </w:p>
    <w:p w14:paraId="32479FAB" w14:textId="77777777" w:rsidR="00CF6C1E" w:rsidRPr="00921AB9" w:rsidRDefault="00CF6C1E" w:rsidP="00CF6C1E">
      <w:pPr>
        <w:spacing w:line="300" w:lineRule="auto"/>
        <w:jc w:val="left"/>
        <w:rPr>
          <w:rFonts w:ascii="Times New Roman" w:eastAsia="宋体" w:hAnsi="Times New Roman" w:cs="Times New Roman"/>
          <w:i/>
          <w:szCs w:val="24"/>
        </w:rPr>
      </w:pPr>
      <w:r w:rsidRPr="00921AB9">
        <w:rPr>
          <w:rFonts w:ascii="Times New Roman" w:eastAsia="宋体" w:hAnsi="Times New Roman" w:cs="Times New Roman"/>
          <w:i/>
          <w:szCs w:val="24"/>
          <w:vertAlign w:val="superscript"/>
        </w:rPr>
        <w:t>2</w:t>
      </w:r>
      <w:r w:rsidRPr="00921AB9">
        <w:rPr>
          <w:rFonts w:ascii="Times New Roman" w:eastAsia="宋体" w:hAnsi="Times New Roman" w:cs="Times New Roman"/>
          <w:i/>
          <w:szCs w:val="24"/>
        </w:rPr>
        <w:t xml:space="preserve">School of Physics and Materials Engineering, Dalian </w:t>
      </w:r>
      <w:proofErr w:type="spellStart"/>
      <w:r w:rsidRPr="00921AB9">
        <w:rPr>
          <w:rFonts w:ascii="Times New Roman" w:eastAsia="宋体" w:hAnsi="Times New Roman" w:cs="Times New Roman"/>
          <w:i/>
          <w:szCs w:val="24"/>
        </w:rPr>
        <w:t>Minzu</w:t>
      </w:r>
      <w:proofErr w:type="spellEnd"/>
      <w:r w:rsidRPr="00921AB9">
        <w:rPr>
          <w:rFonts w:ascii="Times New Roman" w:eastAsia="宋体" w:hAnsi="Times New Roman" w:cs="Times New Roman"/>
          <w:i/>
          <w:szCs w:val="24"/>
        </w:rPr>
        <w:t xml:space="preserve"> University, Dalian 116600, China</w:t>
      </w:r>
    </w:p>
    <w:p w14:paraId="0636838D" w14:textId="77777777" w:rsidR="00921AB9" w:rsidRPr="00CF6C1E" w:rsidRDefault="00921AB9" w:rsidP="00921AB9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i/>
          <w:szCs w:val="21"/>
        </w:rPr>
      </w:pPr>
    </w:p>
    <w:p w14:paraId="74616733" w14:textId="77777777" w:rsidR="00921AB9" w:rsidRPr="00921AB9" w:rsidRDefault="00921AB9" w:rsidP="00921AB9">
      <w:pPr>
        <w:jc w:val="center"/>
        <w:rPr>
          <w:rFonts w:ascii="Calibri" w:eastAsia="宋体" w:hAnsi="Calibri" w:cs="Times New Roman"/>
        </w:rPr>
      </w:pPr>
      <w:r w:rsidRPr="00921AB9">
        <w:rPr>
          <w:rFonts w:ascii="Calibri" w:eastAsia="宋体" w:hAnsi="Calibri" w:cs="Times New Roman"/>
          <w:noProof/>
        </w:rPr>
        <w:drawing>
          <wp:inline distT="0" distB="0" distL="0" distR="0" wp14:anchorId="2A83207B" wp14:editId="0381C8FB">
            <wp:extent cx="4880758" cy="1865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em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62"/>
                    <a:stretch/>
                  </pic:blipFill>
                  <pic:spPr bwMode="auto">
                    <a:xfrm>
                      <a:off x="0" y="0"/>
                      <a:ext cx="4880758" cy="1865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2F662" w14:textId="77777777" w:rsidR="00CF6C1E" w:rsidRPr="009815CB" w:rsidRDefault="00CF6C1E" w:rsidP="00CF6C1E">
      <w:pPr>
        <w:spacing w:line="360" w:lineRule="auto"/>
        <w:rPr>
          <w:rFonts w:ascii="Times New Roman" w:eastAsia="宋体" w:hAnsi="Times New Roman" w:cs="Times New Roman"/>
          <w:noProof/>
          <w:szCs w:val="21"/>
        </w:rPr>
      </w:pPr>
      <w:r w:rsidRPr="009815CB">
        <w:rPr>
          <w:rFonts w:ascii="Times New Roman" w:eastAsia="等线" w:hAnsi="Times New Roman" w:cs="Times New Roman"/>
          <w:b/>
        </w:rPr>
        <w:t>Supplementary Figure 1.</w:t>
      </w:r>
      <w:r w:rsidRPr="009815CB">
        <w:rPr>
          <w:rFonts w:ascii="Times New Roman" w:eastAsia="等线" w:hAnsi="Times New Roman" w:cs="Times New Roman"/>
        </w:rPr>
        <w:t xml:space="preserve"> </w:t>
      </w:r>
      <w:r w:rsidRPr="009815CB">
        <w:rPr>
          <w:rFonts w:ascii="Times New Roman" w:eastAsia="等线" w:hAnsi="Times New Roman" w:cs="Times New Roman"/>
          <w:b/>
        </w:rPr>
        <w:t>The electronic structures of 2D Fe</w:t>
      </w:r>
      <w:r w:rsidRPr="009815CB">
        <w:rPr>
          <w:rFonts w:ascii="Times New Roman" w:eastAsia="等线" w:hAnsi="Times New Roman" w:cs="Times New Roman"/>
          <w:b/>
          <w:vertAlign w:val="subscript"/>
        </w:rPr>
        <w:t>3</w:t>
      </w:r>
      <w:r w:rsidRPr="009815CB">
        <w:rPr>
          <w:rFonts w:ascii="Times New Roman" w:eastAsia="等线" w:hAnsi="Times New Roman" w:cs="Times New Roman"/>
          <w:b/>
        </w:rPr>
        <w:t>GeTe</w:t>
      </w:r>
      <w:r w:rsidRPr="009815CB">
        <w:rPr>
          <w:rFonts w:ascii="Times New Roman" w:eastAsia="等线" w:hAnsi="Times New Roman" w:cs="Times New Roman"/>
          <w:b/>
          <w:vertAlign w:val="subscript"/>
        </w:rPr>
        <w:t>2</w:t>
      </w:r>
      <w:r w:rsidRPr="009815CB">
        <w:rPr>
          <w:rFonts w:ascii="Times New Roman" w:eastAsia="等线" w:hAnsi="Times New Roman" w:cs="Times New Roman"/>
          <w:b/>
        </w:rPr>
        <w:t>.</w:t>
      </w:r>
      <w:r w:rsidRPr="009815CB">
        <w:rPr>
          <w:rFonts w:ascii="Times New Roman" w:eastAsia="等线" w:hAnsi="Times New Roman" w:cs="Times New Roman"/>
        </w:rPr>
        <w:t xml:space="preserve"> </w:t>
      </w:r>
      <w:r w:rsidRPr="009815CB">
        <w:rPr>
          <w:rFonts w:ascii="Times New Roman" w:eastAsia="宋体" w:hAnsi="Times New Roman" w:cs="Times New Roman"/>
          <w:b/>
          <w:noProof/>
          <w:szCs w:val="21"/>
        </w:rPr>
        <w:t>a</w:t>
      </w:r>
      <w:r w:rsidRPr="009815CB">
        <w:rPr>
          <w:rFonts w:ascii="Times New Roman" w:eastAsia="宋体" w:hAnsi="Times New Roman" w:cs="Times New Roman"/>
          <w:noProof/>
          <w:szCs w:val="21"/>
        </w:rPr>
        <w:t xml:space="preserve"> The calculated band strcture. Blue and gray lines respresent the spin-up and down band structure.</w:t>
      </w:r>
      <w:r w:rsidRPr="009815CB">
        <w:rPr>
          <w:rFonts w:ascii="Times New Roman" w:eastAsia="宋体" w:hAnsi="Times New Roman" w:cs="Times New Roman" w:hint="eastAsia"/>
          <w:noProof/>
          <w:szCs w:val="21"/>
        </w:rPr>
        <w:t xml:space="preserve"> </w:t>
      </w:r>
      <w:r w:rsidRPr="009815CB">
        <w:rPr>
          <w:rFonts w:ascii="Times New Roman" w:eastAsia="宋体" w:hAnsi="Times New Roman" w:cs="Times New Roman"/>
          <w:b/>
          <w:noProof/>
          <w:szCs w:val="21"/>
        </w:rPr>
        <w:t>b</w:t>
      </w:r>
      <w:r w:rsidRPr="009815CB">
        <w:rPr>
          <w:rFonts w:ascii="Times New Roman" w:eastAsia="宋体" w:hAnsi="Times New Roman" w:cs="Times New Roman"/>
          <w:noProof/>
          <w:szCs w:val="21"/>
        </w:rPr>
        <w:t xml:space="preserve"> The total and orbital-projected density of states. The Fermi level (red dash line) is set to zero.</w:t>
      </w:r>
    </w:p>
    <w:p w14:paraId="23E17221" w14:textId="69A08457" w:rsidR="00A66816" w:rsidRPr="00CF6C1E" w:rsidRDefault="00A66816" w:rsidP="00921AB9">
      <w:pPr>
        <w:rPr>
          <w:rFonts w:ascii="Calibri" w:eastAsia="宋体" w:hAnsi="Calibri" w:cs="Times New Roman"/>
        </w:rPr>
      </w:pPr>
    </w:p>
    <w:p w14:paraId="4E01DAD1" w14:textId="77777777" w:rsidR="00A66816" w:rsidRDefault="00A66816">
      <w:pPr>
        <w:widowControl/>
        <w:jc w:val="lef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</w:rPr>
        <w:br w:type="page"/>
      </w:r>
    </w:p>
    <w:p w14:paraId="2F3D9C43" w14:textId="171EA6BA" w:rsidR="00921AB9" w:rsidRPr="00921AB9" w:rsidRDefault="00A66816" w:rsidP="00A66816">
      <w:pPr>
        <w:jc w:val="center"/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 wp14:anchorId="0DEEE4CC" wp14:editId="5917B7EF">
            <wp:extent cx="4923087" cy="576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087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4C7A2" w14:textId="77777777" w:rsidR="00CF6C1E" w:rsidRPr="00975C55" w:rsidRDefault="00CF6C1E" w:rsidP="00CF6C1E">
      <w:pPr>
        <w:spacing w:line="360" w:lineRule="auto"/>
        <w:rPr>
          <w:rFonts w:ascii="Times New Roman" w:eastAsia="等线" w:hAnsi="Times New Roman" w:cs="Times New Roman"/>
        </w:rPr>
      </w:pPr>
      <w:r w:rsidRPr="009815CB">
        <w:rPr>
          <w:rFonts w:ascii="Times New Roman" w:eastAsia="等线" w:hAnsi="Times New Roman" w:cs="Times New Roman"/>
          <w:b/>
        </w:rPr>
        <w:t>Supplementary</w:t>
      </w:r>
      <w:r w:rsidRPr="009428FF">
        <w:rPr>
          <w:rFonts w:ascii="Times New Roman" w:eastAsia="等线" w:hAnsi="Times New Roman" w:cs="Times New Roman"/>
          <w:b/>
        </w:rPr>
        <w:t xml:space="preserve"> Figure</w:t>
      </w:r>
      <w:r>
        <w:rPr>
          <w:rFonts w:ascii="Times New Roman" w:eastAsia="等线" w:hAnsi="Times New Roman" w:cs="Times New Roman"/>
          <w:b/>
        </w:rPr>
        <w:t xml:space="preserve"> </w:t>
      </w:r>
      <w:r w:rsidRPr="009428FF">
        <w:rPr>
          <w:rFonts w:ascii="Times New Roman" w:eastAsia="等线" w:hAnsi="Times New Roman" w:cs="Times New Roman"/>
          <w:b/>
        </w:rPr>
        <w:t>2.</w:t>
      </w:r>
      <w:r w:rsidRPr="009428FF">
        <w:rPr>
          <w:rFonts w:ascii="Times New Roman" w:eastAsia="等线" w:hAnsi="Times New Roman" w:cs="Times New Roman"/>
        </w:rPr>
        <w:t xml:space="preserve"> </w:t>
      </w:r>
      <w:r w:rsidRPr="004E4D91">
        <w:rPr>
          <w:rFonts w:ascii="Times New Roman" w:eastAsia="等线" w:hAnsi="Times New Roman" w:cs="Times New Roman"/>
          <w:b/>
        </w:rPr>
        <w:t>The side and top view of the schematic diagrams for 2D Fe</w:t>
      </w:r>
      <w:r w:rsidRPr="004E4D91">
        <w:rPr>
          <w:rFonts w:ascii="Times New Roman" w:eastAsia="等线" w:hAnsi="Times New Roman" w:cs="Times New Roman"/>
          <w:b/>
          <w:vertAlign w:val="subscript"/>
        </w:rPr>
        <w:t>3</w:t>
      </w:r>
      <w:r w:rsidRPr="004E4D91">
        <w:rPr>
          <w:rFonts w:ascii="Times New Roman" w:eastAsia="等线" w:hAnsi="Times New Roman" w:cs="Times New Roman"/>
          <w:b/>
        </w:rPr>
        <w:t>GeTe</w:t>
      </w:r>
      <w:r w:rsidRPr="004E4D91">
        <w:rPr>
          <w:rFonts w:ascii="Times New Roman" w:eastAsia="等线" w:hAnsi="Times New Roman" w:cs="Times New Roman"/>
          <w:b/>
          <w:vertAlign w:val="subscript"/>
        </w:rPr>
        <w:t>2</w:t>
      </w:r>
      <w:r w:rsidRPr="004E4D91">
        <w:rPr>
          <w:rFonts w:ascii="Times New Roman" w:eastAsia="等线" w:hAnsi="Times New Roman" w:cs="Times New Roman"/>
          <w:b/>
        </w:rPr>
        <w:t xml:space="preserve"> in FM </w:t>
      </w:r>
      <w:r w:rsidRPr="004E4D91">
        <w:rPr>
          <w:rFonts w:ascii="Times New Roman" w:eastAsia="等线" w:hAnsi="Times New Roman" w:cs="Times New Roman" w:hint="eastAsia"/>
          <w:b/>
        </w:rPr>
        <w:t>a</w:t>
      </w:r>
      <w:r w:rsidRPr="004E4D91">
        <w:rPr>
          <w:rFonts w:ascii="Times New Roman" w:eastAsia="等线" w:hAnsi="Times New Roman" w:cs="Times New Roman"/>
          <w:b/>
        </w:rPr>
        <w:t>nd various AFM magnetic configurations.</w:t>
      </w:r>
      <w:r w:rsidRPr="009428FF">
        <w:rPr>
          <w:rFonts w:ascii="Times New Roman" w:eastAsia="等线" w:hAnsi="Times New Roman" w:cs="Times New Roman"/>
        </w:rPr>
        <w:t xml:space="preserve"> The gold and pink atoms are </w:t>
      </w:r>
      <w:r w:rsidRPr="009428FF">
        <w:rPr>
          <w:rFonts w:ascii="Times New Roman" w:hAnsi="Times New Roman" w:cs="Times New Roman"/>
          <w:noProof/>
          <w:szCs w:val="21"/>
        </w:rPr>
        <w:t>Fe</w:t>
      </w:r>
      <w:r w:rsidRPr="009428FF">
        <w:rPr>
          <w:rFonts w:ascii="Times New Roman" w:eastAsia="宋体" w:hAnsi="Times New Roman" w:cs="Times New Roman"/>
          <w:noProof/>
          <w:szCs w:val="21"/>
          <w:vertAlign w:val="superscript"/>
        </w:rPr>
        <w:t>3+</w:t>
      </w:r>
      <w:r w:rsidRPr="009428FF">
        <w:rPr>
          <w:rFonts w:ascii="Times New Roman" w:eastAsia="宋体" w:hAnsi="Times New Roman" w:cs="Times New Roman"/>
          <w:noProof/>
          <w:szCs w:val="21"/>
        </w:rPr>
        <w:t xml:space="preserve"> </w:t>
      </w:r>
      <w:r w:rsidRPr="009428FF">
        <w:rPr>
          <w:rFonts w:ascii="Times New Roman" w:hAnsi="Times New Roman" w:cs="Times New Roman"/>
          <w:noProof/>
          <w:szCs w:val="21"/>
        </w:rPr>
        <w:t>and Fe</w:t>
      </w:r>
      <w:r w:rsidRPr="009428FF">
        <w:rPr>
          <w:rFonts w:ascii="Times New Roman" w:eastAsia="宋体" w:hAnsi="Times New Roman" w:cs="Times New Roman"/>
          <w:noProof/>
          <w:szCs w:val="21"/>
          <w:vertAlign w:val="superscript"/>
        </w:rPr>
        <w:t>2+</w:t>
      </w:r>
      <w:r w:rsidRPr="009428FF">
        <w:rPr>
          <w:rFonts w:ascii="Times New Roman" w:eastAsia="宋体" w:hAnsi="Times New Roman" w:cs="Times New Roman"/>
          <w:noProof/>
          <w:szCs w:val="21"/>
        </w:rPr>
        <w:t xml:space="preserve"> ions, respectively. The red and bule arrows represent the magnetic ions in spin-up and spin-down states, respectively.</w:t>
      </w:r>
    </w:p>
    <w:p w14:paraId="1AE421AD" w14:textId="77777777" w:rsidR="00921AB9" w:rsidRPr="00921AB9" w:rsidRDefault="00921AB9" w:rsidP="00921AB9">
      <w:pPr>
        <w:widowControl/>
        <w:jc w:val="left"/>
        <w:rPr>
          <w:rFonts w:ascii="Calibri" w:eastAsia="宋体" w:hAnsi="Calibri" w:cs="Times New Roman"/>
        </w:rPr>
      </w:pPr>
      <w:r w:rsidRPr="00921AB9">
        <w:rPr>
          <w:rFonts w:ascii="Calibri" w:eastAsia="宋体" w:hAnsi="Calibri" w:cs="Times New Roman"/>
        </w:rPr>
        <w:br w:type="page"/>
      </w:r>
    </w:p>
    <w:p w14:paraId="3CEC9A7A" w14:textId="77777777" w:rsidR="00921AB9" w:rsidRPr="00921AB9" w:rsidRDefault="00921AB9" w:rsidP="00921AB9">
      <w:pPr>
        <w:rPr>
          <w:rFonts w:ascii="Calibri" w:eastAsia="宋体" w:hAnsi="Calibri" w:cs="Times New Roman"/>
        </w:rPr>
      </w:pPr>
    </w:p>
    <w:p w14:paraId="5BEF0FBD" w14:textId="7565C7E5" w:rsidR="00921AB9" w:rsidRPr="00921AB9" w:rsidRDefault="00FC2B42" w:rsidP="00921AB9">
      <w:pPr>
        <w:jc w:val="center"/>
        <w:rPr>
          <w:rFonts w:ascii="等线" w:eastAsia="等线" w:hAnsi="等线" w:cs="Times New Roman"/>
        </w:rPr>
      </w:pPr>
      <w:r>
        <w:rPr>
          <w:rFonts w:ascii="等线" w:eastAsia="等线" w:hAnsi="等线" w:cs="Times New Roman"/>
          <w:noProof/>
        </w:rPr>
        <w:drawing>
          <wp:inline distT="0" distB="0" distL="0" distR="0" wp14:anchorId="5CB284CA" wp14:editId="2CCA6E60">
            <wp:extent cx="4643465" cy="360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3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38" r="14693"/>
                    <a:stretch/>
                  </pic:blipFill>
                  <pic:spPr bwMode="auto">
                    <a:xfrm>
                      <a:off x="0" y="0"/>
                      <a:ext cx="4643465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F74767" w14:textId="2B371653" w:rsidR="00CF6C1E" w:rsidRPr="0038696D" w:rsidRDefault="00CF6C1E" w:rsidP="00CF6C1E">
      <w:pPr>
        <w:spacing w:line="360" w:lineRule="auto"/>
        <w:rPr>
          <w:rFonts w:ascii="Times New Roman" w:eastAsia="等线" w:hAnsi="Times New Roman" w:cs="Times New Roman"/>
        </w:rPr>
      </w:pPr>
      <w:r w:rsidRPr="007C4FEF">
        <w:rPr>
          <w:rFonts w:ascii="Times New Roman" w:eastAsia="等线" w:hAnsi="Times New Roman" w:cs="Times New Roman"/>
          <w:b/>
        </w:rPr>
        <w:t>Supplementar</w:t>
      </w:r>
      <w:r w:rsidRPr="004E4D91">
        <w:rPr>
          <w:rFonts w:ascii="Times New Roman" w:eastAsia="等线" w:hAnsi="Times New Roman" w:cs="Times New Roman"/>
          <w:b/>
        </w:rPr>
        <w:t xml:space="preserve">y </w:t>
      </w:r>
      <w:r>
        <w:rPr>
          <w:rFonts w:ascii="Times New Roman" w:eastAsia="等线" w:hAnsi="Times New Roman" w:cs="Times New Roman"/>
          <w:b/>
        </w:rPr>
        <w:t xml:space="preserve">Figure </w:t>
      </w:r>
      <w:r w:rsidRPr="004E4D91">
        <w:rPr>
          <w:rFonts w:ascii="Times New Roman" w:eastAsia="等线" w:hAnsi="Times New Roman" w:cs="Times New Roman"/>
          <w:b/>
        </w:rPr>
        <w:t>3. The density of states for total and projected density of Fe 3</w:t>
      </w:r>
      <w:r w:rsidRPr="004E4D91">
        <w:rPr>
          <w:rFonts w:ascii="Times New Roman" w:eastAsia="等线" w:hAnsi="Times New Roman" w:cs="Times New Roman"/>
          <w:b/>
          <w:i/>
        </w:rPr>
        <w:t>d</w:t>
      </w:r>
      <w:r w:rsidRPr="004E4D91">
        <w:rPr>
          <w:rFonts w:ascii="Times New Roman" w:eastAsia="等线" w:hAnsi="Times New Roman" w:cs="Times New Roman"/>
          <w:b/>
        </w:rPr>
        <w:t xml:space="preserve"> states in the non-spin-polarized phase of 2D Fe</w:t>
      </w:r>
      <w:r w:rsidRPr="004E4D91">
        <w:rPr>
          <w:rFonts w:ascii="Times New Roman" w:eastAsia="等线" w:hAnsi="Times New Roman" w:cs="Times New Roman"/>
          <w:b/>
          <w:vertAlign w:val="subscript"/>
        </w:rPr>
        <w:t>3</w:t>
      </w:r>
      <w:r w:rsidRPr="004E4D91">
        <w:rPr>
          <w:rFonts w:ascii="Times New Roman" w:eastAsia="等线" w:hAnsi="Times New Roman" w:cs="Times New Roman"/>
          <w:b/>
        </w:rPr>
        <w:t>GeTe</w:t>
      </w:r>
      <w:r w:rsidRPr="004E4D91">
        <w:rPr>
          <w:rFonts w:ascii="Times New Roman" w:eastAsia="等线" w:hAnsi="Times New Roman" w:cs="Times New Roman"/>
          <w:b/>
          <w:vertAlign w:val="subscript"/>
        </w:rPr>
        <w:t>2</w:t>
      </w:r>
      <w:r w:rsidRPr="004E4D91">
        <w:rPr>
          <w:rFonts w:ascii="Times New Roman" w:eastAsia="等线" w:hAnsi="Times New Roman" w:cs="Times New Roman"/>
          <w:b/>
        </w:rPr>
        <w:t xml:space="preserve">. </w:t>
      </w:r>
      <w:r w:rsidRPr="0038696D">
        <w:rPr>
          <w:rFonts w:ascii="Times New Roman" w:eastAsia="宋体" w:hAnsi="Times New Roman" w:cs="Times New Roman"/>
          <w:noProof/>
          <w:szCs w:val="21"/>
        </w:rPr>
        <w:t>The Fermi level (red dash line) is set to zero.</w:t>
      </w:r>
    </w:p>
    <w:p w14:paraId="73CA3E83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szCs w:val="21"/>
        </w:rPr>
        <w:br w:type="page"/>
      </w:r>
    </w:p>
    <w:p w14:paraId="30CD2C97" w14:textId="77777777" w:rsidR="00921AB9" w:rsidRPr="00921AB9" w:rsidRDefault="00921AB9" w:rsidP="00921AB9">
      <w:pPr>
        <w:spacing w:line="360" w:lineRule="auto"/>
        <w:ind w:firstLine="210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675190DA" wp14:editId="3F2EDFC0">
            <wp:extent cx="5062855" cy="2091687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e3-eachlayer.em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55" r="4001"/>
                    <a:stretch/>
                  </pic:blipFill>
                  <pic:spPr bwMode="auto">
                    <a:xfrm>
                      <a:off x="0" y="0"/>
                      <a:ext cx="5063319" cy="20918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D985A" w14:textId="77777777" w:rsidR="00CF6C1E" w:rsidRPr="00645EBA" w:rsidRDefault="00CF6C1E" w:rsidP="00CF6C1E">
      <w:pPr>
        <w:spacing w:line="360" w:lineRule="auto"/>
        <w:rPr>
          <w:rFonts w:ascii="Times New Roman" w:eastAsia="等线" w:hAnsi="Times New Roman" w:cs="Times New Roman"/>
        </w:rPr>
      </w:pPr>
      <w:r w:rsidRPr="00645EBA">
        <w:rPr>
          <w:rFonts w:ascii="Times New Roman" w:eastAsia="等线" w:hAnsi="Times New Roman" w:cs="Times New Roman"/>
          <w:b/>
        </w:rPr>
        <w:t xml:space="preserve">Supplementary Figure </w:t>
      </w:r>
      <w:r>
        <w:rPr>
          <w:rFonts w:ascii="Times New Roman" w:eastAsia="等线" w:hAnsi="Times New Roman" w:cs="Times New Roman"/>
          <w:b/>
        </w:rPr>
        <w:t>4</w:t>
      </w:r>
      <w:r w:rsidRPr="00645EBA">
        <w:rPr>
          <w:rFonts w:ascii="Times New Roman" w:eastAsia="等线" w:hAnsi="Times New Roman" w:cs="Times New Roman"/>
          <w:b/>
        </w:rPr>
        <w:t>. Magnetic properties for 2D Fe</w:t>
      </w:r>
      <w:r w:rsidRPr="00645EBA">
        <w:rPr>
          <w:rFonts w:ascii="Times New Roman" w:eastAsia="等线" w:hAnsi="Times New Roman" w:cs="Times New Roman"/>
          <w:b/>
          <w:vertAlign w:val="subscript"/>
        </w:rPr>
        <w:t>3</w:t>
      </w:r>
      <w:r w:rsidRPr="00645EBA">
        <w:rPr>
          <w:rFonts w:ascii="Times New Roman" w:eastAsia="等线" w:hAnsi="Times New Roman" w:cs="Times New Roman"/>
          <w:b/>
        </w:rPr>
        <w:t>GeTe</w:t>
      </w:r>
      <w:r w:rsidRPr="00645EBA">
        <w:rPr>
          <w:rFonts w:ascii="Times New Roman" w:eastAsia="等线" w:hAnsi="Times New Roman" w:cs="Times New Roman"/>
          <w:b/>
          <w:vertAlign w:val="subscript"/>
        </w:rPr>
        <w:t>2</w:t>
      </w:r>
      <w:r w:rsidRPr="00645EBA">
        <w:rPr>
          <w:rFonts w:ascii="Times New Roman" w:eastAsia="等线" w:hAnsi="Times New Roman" w:cs="Times New Roman"/>
          <w:b/>
        </w:rPr>
        <w:t>.</w:t>
      </w:r>
      <w:r w:rsidRPr="00645EBA">
        <w:rPr>
          <w:rFonts w:ascii="Times New Roman" w:eastAsia="等线" w:hAnsi="Times New Roman" w:cs="Times New Roman"/>
        </w:rPr>
        <w:t xml:space="preserve"> </w:t>
      </w:r>
      <w:proofErr w:type="gramStart"/>
      <w:r w:rsidRPr="00645EBA">
        <w:rPr>
          <w:rFonts w:ascii="Times New Roman" w:eastAsia="等线" w:hAnsi="Times New Roman" w:cs="Times New Roman"/>
          <w:b/>
        </w:rPr>
        <w:t>a</w:t>
      </w:r>
      <w:proofErr w:type="gramEnd"/>
      <w:r w:rsidRPr="00645EBA">
        <w:rPr>
          <w:rFonts w:ascii="Times New Roman" w:eastAsia="等线" w:hAnsi="Times New Roman" w:cs="Times New Roman"/>
        </w:rPr>
        <w:t xml:space="preserve"> Calculated on-site magnetic moments (black) and specific heat </w:t>
      </w:r>
      <w:r w:rsidRPr="00645EBA">
        <w:rPr>
          <w:rFonts w:ascii="Times New Roman" w:eastAsia="等线" w:hAnsi="Times New Roman" w:cs="Times New Roman"/>
          <w:i/>
        </w:rPr>
        <w:t>C</w:t>
      </w:r>
      <w:r w:rsidRPr="00645EBA">
        <w:rPr>
          <w:rFonts w:ascii="Times New Roman" w:eastAsia="等线" w:hAnsi="Times New Roman" w:cs="Times New Roman"/>
          <w:vertAlign w:val="subscript"/>
        </w:rPr>
        <w:t xml:space="preserve">m </w:t>
      </w:r>
      <w:r w:rsidRPr="00645EBA">
        <w:rPr>
          <w:rFonts w:ascii="Times New Roman" w:eastAsia="等线" w:hAnsi="Times New Roman" w:cs="Times New Roman"/>
        </w:rPr>
        <w:t>(blue) for 2D Fe</w:t>
      </w:r>
      <w:r w:rsidRPr="00645EBA">
        <w:rPr>
          <w:rFonts w:ascii="Times New Roman" w:eastAsia="等线" w:hAnsi="Times New Roman" w:cs="Times New Roman"/>
          <w:vertAlign w:val="subscript"/>
        </w:rPr>
        <w:t>3</w:t>
      </w:r>
      <w:r w:rsidRPr="00645EBA">
        <w:rPr>
          <w:rFonts w:ascii="Times New Roman" w:eastAsia="等线" w:hAnsi="Times New Roman" w:cs="Times New Roman"/>
        </w:rPr>
        <w:t>GeTe</w:t>
      </w:r>
      <w:r w:rsidRPr="00645EBA">
        <w:rPr>
          <w:rFonts w:ascii="Times New Roman" w:eastAsia="等线" w:hAnsi="Times New Roman" w:cs="Times New Roman"/>
          <w:vertAlign w:val="subscript"/>
        </w:rPr>
        <w:t>2</w:t>
      </w:r>
      <w:r w:rsidRPr="00645EBA">
        <w:rPr>
          <w:rFonts w:ascii="Times New Roman" w:eastAsia="等线" w:hAnsi="Times New Roman" w:cs="Times New Roman"/>
        </w:rPr>
        <w:t xml:space="preserve">. </w:t>
      </w:r>
      <w:proofErr w:type="gramStart"/>
      <w:r w:rsidRPr="00645EBA">
        <w:rPr>
          <w:rFonts w:ascii="Times New Roman" w:eastAsia="等线" w:hAnsi="Times New Roman" w:cs="Times New Roman"/>
          <w:b/>
        </w:rPr>
        <w:t>b</w:t>
      </w:r>
      <w:proofErr w:type="gramEnd"/>
      <w:r w:rsidRPr="00645EBA">
        <w:rPr>
          <w:rFonts w:ascii="Times New Roman" w:eastAsia="等线" w:hAnsi="Times New Roman" w:cs="Times New Roman"/>
        </w:rPr>
        <w:t xml:space="preserve"> Calculated on-site magnetic moments for each Fe sublattice in 2D Fe</w:t>
      </w:r>
      <w:r w:rsidRPr="00645EBA">
        <w:rPr>
          <w:rFonts w:ascii="Times New Roman" w:eastAsia="等线" w:hAnsi="Times New Roman" w:cs="Times New Roman"/>
          <w:vertAlign w:val="subscript"/>
        </w:rPr>
        <w:t>3</w:t>
      </w:r>
      <w:r w:rsidRPr="00645EBA">
        <w:rPr>
          <w:rFonts w:ascii="Times New Roman" w:eastAsia="等线" w:hAnsi="Times New Roman" w:cs="Times New Roman"/>
        </w:rPr>
        <w:t>GeTe</w:t>
      </w:r>
      <w:r w:rsidRPr="00645EBA">
        <w:rPr>
          <w:rFonts w:ascii="Times New Roman" w:eastAsia="等线" w:hAnsi="Times New Roman" w:cs="Times New Roman"/>
          <w:vertAlign w:val="subscript"/>
        </w:rPr>
        <w:t>2</w:t>
      </w:r>
      <w:r w:rsidRPr="00645EBA">
        <w:rPr>
          <w:rFonts w:ascii="Times New Roman" w:eastAsia="等线" w:hAnsi="Times New Roman" w:cs="Times New Roman"/>
        </w:rPr>
        <w:t>.</w:t>
      </w:r>
    </w:p>
    <w:p w14:paraId="0F93B129" w14:textId="77777777" w:rsidR="00CC7E62" w:rsidRDefault="00CC7E62">
      <w:pPr>
        <w:widowControl/>
        <w:jc w:val="left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br w:type="page"/>
      </w:r>
    </w:p>
    <w:p w14:paraId="0826E412" w14:textId="77777777" w:rsidR="00CC7E62" w:rsidRPr="00921AB9" w:rsidRDefault="00CC7E62" w:rsidP="00CC7E62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921AB9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71759F52" wp14:editId="486E05DF">
            <wp:extent cx="3979147" cy="300799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e3GeTe2-bulk-TC.em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556"/>
                    <a:stretch/>
                  </pic:blipFill>
                  <pic:spPr bwMode="auto">
                    <a:xfrm>
                      <a:off x="0" y="0"/>
                      <a:ext cx="3979147" cy="3007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598B93" w14:textId="77777777" w:rsidR="00CF6C1E" w:rsidRPr="00921AB9" w:rsidRDefault="00CF6C1E" w:rsidP="00CF6C1E">
      <w:pPr>
        <w:spacing w:line="360" w:lineRule="auto"/>
        <w:rPr>
          <w:rFonts w:ascii="Times New Roman" w:eastAsia="等线" w:hAnsi="Times New Roman" w:cs="Times New Roman"/>
        </w:rPr>
      </w:pPr>
      <w:r w:rsidRPr="00645EBA">
        <w:rPr>
          <w:rFonts w:ascii="Times New Roman" w:eastAsia="等线" w:hAnsi="Times New Roman" w:cs="Times New Roman"/>
          <w:b/>
        </w:rPr>
        <w:t xml:space="preserve">Supplementary </w:t>
      </w:r>
      <w:r w:rsidRPr="00EF4CDF">
        <w:rPr>
          <w:rFonts w:ascii="Times New Roman" w:eastAsia="等线" w:hAnsi="Times New Roman" w:cs="Times New Roman"/>
          <w:b/>
        </w:rPr>
        <w:t xml:space="preserve">Figure 5. Calculated on-site magnetic moments (black) and specific heat </w:t>
      </w:r>
      <w:r w:rsidRPr="00EF4CDF">
        <w:rPr>
          <w:rFonts w:ascii="Times New Roman" w:eastAsia="等线" w:hAnsi="Times New Roman" w:cs="Times New Roman"/>
          <w:b/>
          <w:i/>
        </w:rPr>
        <w:t>C</w:t>
      </w:r>
      <w:r w:rsidRPr="00EF4CDF">
        <w:rPr>
          <w:rFonts w:ascii="Times New Roman" w:eastAsia="等线" w:hAnsi="Times New Roman" w:cs="Times New Roman"/>
          <w:b/>
          <w:vertAlign w:val="subscript"/>
        </w:rPr>
        <w:t xml:space="preserve">m </w:t>
      </w:r>
      <w:r w:rsidRPr="00EF4CDF">
        <w:rPr>
          <w:rFonts w:ascii="Times New Roman" w:eastAsia="等线" w:hAnsi="Times New Roman" w:cs="Times New Roman"/>
          <w:b/>
        </w:rPr>
        <w:t>(blue) for bulk Fe</w:t>
      </w:r>
      <w:r w:rsidRPr="00EF4CDF">
        <w:rPr>
          <w:rFonts w:ascii="Times New Roman" w:eastAsia="等线" w:hAnsi="Times New Roman" w:cs="Times New Roman"/>
          <w:b/>
          <w:vertAlign w:val="subscript"/>
        </w:rPr>
        <w:t>3</w:t>
      </w:r>
      <w:r w:rsidRPr="00EF4CDF">
        <w:rPr>
          <w:rFonts w:ascii="Times New Roman" w:eastAsia="等线" w:hAnsi="Times New Roman" w:cs="Times New Roman"/>
          <w:b/>
        </w:rPr>
        <w:t>GeTe</w:t>
      </w:r>
      <w:r w:rsidRPr="00EF4CDF">
        <w:rPr>
          <w:rFonts w:ascii="Times New Roman" w:eastAsia="等线" w:hAnsi="Times New Roman" w:cs="Times New Roman"/>
          <w:b/>
          <w:vertAlign w:val="subscript"/>
        </w:rPr>
        <w:t>2</w:t>
      </w:r>
      <w:r w:rsidRPr="00EF4CDF">
        <w:rPr>
          <w:rFonts w:ascii="Times New Roman" w:eastAsia="等线" w:hAnsi="Times New Roman" w:cs="Times New Roman"/>
          <w:b/>
        </w:rPr>
        <w:t xml:space="preserve">. </w:t>
      </w:r>
    </w:p>
    <w:p w14:paraId="3B9A11B2" w14:textId="77777777" w:rsidR="00921AB9" w:rsidRPr="00CF6C1E" w:rsidRDefault="00921AB9" w:rsidP="00921AB9">
      <w:pPr>
        <w:spacing w:line="360" w:lineRule="auto"/>
        <w:rPr>
          <w:rFonts w:ascii="Times New Roman" w:eastAsia="等线" w:hAnsi="Times New Roman" w:cs="Times New Roman"/>
        </w:rPr>
      </w:pPr>
    </w:p>
    <w:p w14:paraId="565C0322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</w:rPr>
        <w:br w:type="page"/>
      </w:r>
    </w:p>
    <w:p w14:paraId="22F1116F" w14:textId="77777777" w:rsidR="00921AB9" w:rsidRPr="00921AB9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044A9974" wp14:editId="3CED9C4E">
            <wp:extent cx="5274310" cy="39592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GT-band.em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327E0" w14:textId="77777777" w:rsidR="00CF6C1E" w:rsidRPr="003C392C" w:rsidRDefault="00CF6C1E" w:rsidP="00CF6C1E">
      <w:pPr>
        <w:spacing w:line="360" w:lineRule="auto"/>
        <w:rPr>
          <w:rFonts w:ascii="Times New Roman" w:eastAsia="等线" w:hAnsi="Times New Roman" w:cs="Times New Roman"/>
          <w:b/>
        </w:rPr>
      </w:pPr>
      <w:r w:rsidRPr="003C392C">
        <w:rPr>
          <w:rFonts w:ascii="Times New Roman" w:eastAsia="等线" w:hAnsi="Times New Roman" w:cs="Times New Roman"/>
          <w:b/>
        </w:rPr>
        <w:t xml:space="preserve">Supplementary Figure </w:t>
      </w:r>
      <w:r>
        <w:rPr>
          <w:rFonts w:ascii="Times New Roman" w:eastAsia="等线" w:hAnsi="Times New Roman" w:cs="Times New Roman"/>
          <w:b/>
        </w:rPr>
        <w:t>6</w:t>
      </w:r>
      <w:r w:rsidRPr="003C392C">
        <w:rPr>
          <w:rFonts w:ascii="Times New Roman" w:eastAsia="等线" w:hAnsi="Times New Roman" w:cs="Times New Roman"/>
          <w:b/>
        </w:rPr>
        <w:t>.</w:t>
      </w:r>
      <w:r w:rsidRPr="003C392C">
        <w:rPr>
          <w:rFonts w:ascii="Times New Roman" w:eastAsia="等线" w:hAnsi="Times New Roman" w:cs="Times New Roman"/>
        </w:rPr>
        <w:t xml:space="preserve"> </w:t>
      </w:r>
      <w:r w:rsidRPr="003C392C">
        <w:rPr>
          <w:rFonts w:ascii="Times New Roman" w:eastAsia="等线" w:hAnsi="Times New Roman" w:cs="Times New Roman"/>
          <w:b/>
        </w:rPr>
        <w:t xml:space="preserve">DFT+U calculated band structure. </w:t>
      </w:r>
      <w:proofErr w:type="gramStart"/>
      <w:r w:rsidRPr="003C392C">
        <w:rPr>
          <w:rFonts w:ascii="Times New Roman" w:eastAsia="等线" w:hAnsi="Times New Roman" w:cs="Times New Roman"/>
          <w:b/>
        </w:rPr>
        <w:t>a-d</w:t>
      </w:r>
      <w:proofErr w:type="gramEnd"/>
      <w:r w:rsidRPr="003C392C">
        <w:rPr>
          <w:rFonts w:ascii="Times New Roman" w:eastAsia="等线" w:hAnsi="Times New Roman" w:cs="Times New Roman"/>
          <w:b/>
        </w:rPr>
        <w:t xml:space="preserve"> </w:t>
      </w:r>
      <w:r w:rsidRPr="003C392C">
        <w:rPr>
          <w:rFonts w:ascii="Times New Roman" w:eastAsia="等线" w:hAnsi="Times New Roman" w:cs="Times New Roman"/>
        </w:rPr>
        <w:t>T</w:t>
      </w:r>
      <w:r w:rsidRPr="003C392C">
        <w:rPr>
          <w:rFonts w:ascii="Times New Roman" w:eastAsia="等线" w:hAnsi="Times New Roman" w:cs="Times New Roman" w:hint="eastAsia"/>
        </w:rPr>
        <w:t>h</w:t>
      </w:r>
      <w:r w:rsidRPr="003C392C">
        <w:rPr>
          <w:rFonts w:ascii="Times New Roman" w:eastAsia="等线" w:hAnsi="Times New Roman" w:cs="Times New Roman"/>
        </w:rPr>
        <w:t xml:space="preserve">e band </w:t>
      </w:r>
      <w:r w:rsidRPr="003C392C">
        <w:rPr>
          <w:rFonts w:ascii="Times New Roman" w:eastAsia="等线" w:hAnsi="Times New Roman" w:cs="Times New Roman" w:hint="eastAsia"/>
        </w:rPr>
        <w:t>structures of</w:t>
      </w:r>
      <w:r w:rsidRPr="003C392C">
        <w:rPr>
          <w:rFonts w:ascii="Times New Roman" w:eastAsia="等线" w:hAnsi="Times New Roman" w:cs="Times New Roman"/>
        </w:rPr>
        <w:t xml:space="preserve"> Fe</w:t>
      </w:r>
      <w:r w:rsidRPr="003C392C">
        <w:rPr>
          <w:rFonts w:ascii="Times New Roman" w:eastAsia="等线" w:hAnsi="Times New Roman" w:cs="Times New Roman"/>
          <w:vertAlign w:val="subscript"/>
        </w:rPr>
        <w:t>n</w:t>
      </w:r>
      <w:r w:rsidRPr="003C392C">
        <w:rPr>
          <w:rFonts w:ascii="Times New Roman" w:eastAsia="等线" w:hAnsi="Times New Roman" w:cs="Times New Roman"/>
        </w:rPr>
        <w:t>GeTe</w:t>
      </w:r>
      <w:r w:rsidRPr="003C392C">
        <w:rPr>
          <w:rFonts w:ascii="Times New Roman" w:eastAsia="等线" w:hAnsi="Times New Roman" w:cs="Times New Roman"/>
          <w:vertAlign w:val="subscript"/>
        </w:rPr>
        <w:t>2</w:t>
      </w:r>
      <w:r w:rsidRPr="003C392C">
        <w:rPr>
          <w:rFonts w:ascii="Times New Roman" w:eastAsia="等线" w:hAnsi="Times New Roman" w:cs="Times New Roman"/>
        </w:rPr>
        <w:t xml:space="preserve"> multilayer films.</w:t>
      </w:r>
      <w:r w:rsidRPr="003C392C">
        <w:rPr>
          <w:rFonts w:ascii="Times New Roman" w:eastAsia="等线" w:hAnsi="Times New Roman" w:cs="Times New Roman"/>
          <w:b/>
        </w:rPr>
        <w:t xml:space="preserve"> </w:t>
      </w:r>
      <w:r w:rsidRPr="003C392C">
        <w:rPr>
          <w:rFonts w:ascii="Times New Roman" w:eastAsia="等线" w:hAnsi="Times New Roman" w:cs="Times New Roman"/>
        </w:rPr>
        <w:t>The purple and orange line</w:t>
      </w:r>
      <w:r w:rsidRPr="003C392C">
        <w:rPr>
          <w:rFonts w:ascii="Times New Roman" w:eastAsia="等线" w:hAnsi="Times New Roman" w:cs="Times New Roman" w:hint="eastAsia"/>
        </w:rPr>
        <w:t>s</w:t>
      </w:r>
      <w:r w:rsidRPr="003C392C">
        <w:rPr>
          <w:rFonts w:ascii="Times New Roman" w:eastAsia="等线" w:hAnsi="Times New Roman" w:cs="Times New Roman"/>
        </w:rPr>
        <w:t xml:space="preserve"> </w:t>
      </w:r>
      <w:r w:rsidRPr="003C392C">
        <w:rPr>
          <w:rFonts w:ascii="Times New Roman" w:eastAsia="等线" w:hAnsi="Times New Roman" w:cs="Times New Roman" w:hint="eastAsia"/>
        </w:rPr>
        <w:t>are</w:t>
      </w:r>
      <w:r w:rsidRPr="003C392C">
        <w:rPr>
          <w:rFonts w:ascii="Times New Roman" w:eastAsia="等线" w:hAnsi="Times New Roman" w:cs="Times New Roman"/>
        </w:rPr>
        <w:t xml:space="preserve"> spin-up and down bands. </w:t>
      </w:r>
      <w:r w:rsidRPr="003C392C">
        <w:rPr>
          <w:rFonts w:ascii="Times New Roman" w:eastAsia="宋体" w:hAnsi="Times New Roman" w:cs="Times New Roman"/>
          <w:noProof/>
          <w:szCs w:val="21"/>
        </w:rPr>
        <w:t>The Fermi level (red dash line) is set to zero.</w:t>
      </w:r>
    </w:p>
    <w:p w14:paraId="6BAE7151" w14:textId="77777777" w:rsidR="00921AB9" w:rsidRPr="00CF6C1E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</w:p>
    <w:p w14:paraId="1E3E27DD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</w:rPr>
        <w:br w:type="page"/>
      </w:r>
    </w:p>
    <w:p w14:paraId="518C1171" w14:textId="77777777" w:rsidR="00921AB9" w:rsidRPr="00921AB9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029239C7" wp14:editId="3EBF27D0">
            <wp:extent cx="4860000" cy="700837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e4-dos.em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01"/>
                    <a:stretch/>
                  </pic:blipFill>
                  <pic:spPr bwMode="auto">
                    <a:xfrm>
                      <a:off x="0" y="0"/>
                      <a:ext cx="4860000" cy="7008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5F2D2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</w:rPr>
        <w:br w:type="page"/>
      </w:r>
    </w:p>
    <w:p w14:paraId="7EC122CC" w14:textId="77777777" w:rsidR="00921AB9" w:rsidRPr="00921AB9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466729F6" wp14:editId="7EC19336">
            <wp:extent cx="4860000" cy="652993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e5-dos.em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652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0FB5F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</w:rPr>
        <w:br w:type="page"/>
      </w:r>
    </w:p>
    <w:p w14:paraId="6D9850BD" w14:textId="77777777" w:rsidR="00921AB9" w:rsidRPr="00921AB9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63397E71" wp14:editId="2FB4B0C2">
            <wp:extent cx="4883848" cy="882459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e6-dos.em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03"/>
                    <a:stretch/>
                  </pic:blipFill>
                  <pic:spPr bwMode="auto">
                    <a:xfrm>
                      <a:off x="0" y="0"/>
                      <a:ext cx="4883848" cy="882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E4BB7" w14:textId="77777777" w:rsidR="00921AB9" w:rsidRPr="00921AB9" w:rsidRDefault="00921AB9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41EDD80B" wp14:editId="5C860878">
            <wp:extent cx="4320000" cy="7707519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e7-dos.em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06"/>
                    <a:stretch/>
                  </pic:blipFill>
                  <pic:spPr bwMode="auto">
                    <a:xfrm>
                      <a:off x="0" y="0"/>
                      <a:ext cx="4320000" cy="7707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0A6AC" w14:textId="77777777" w:rsidR="00CF6C1E" w:rsidRDefault="00CF6C1E" w:rsidP="00CF6C1E">
      <w:pPr>
        <w:spacing w:line="360" w:lineRule="auto"/>
        <w:rPr>
          <w:rFonts w:ascii="Times New Roman" w:eastAsia="宋体" w:hAnsi="Times New Roman" w:cs="Times New Roman"/>
          <w:noProof/>
          <w:szCs w:val="21"/>
        </w:rPr>
      </w:pPr>
      <w:r w:rsidRPr="00AB2F7A">
        <w:rPr>
          <w:rFonts w:ascii="Times New Roman" w:eastAsia="等线" w:hAnsi="Times New Roman" w:cs="Times New Roman"/>
          <w:b/>
        </w:rPr>
        <w:t xml:space="preserve">Supplementary Figure </w:t>
      </w:r>
      <w:r>
        <w:rPr>
          <w:rFonts w:ascii="Times New Roman" w:eastAsia="等线" w:hAnsi="Times New Roman" w:cs="Times New Roman"/>
          <w:b/>
        </w:rPr>
        <w:t>7</w:t>
      </w:r>
      <w:r w:rsidRPr="00AB2F7A">
        <w:rPr>
          <w:rFonts w:ascii="Times New Roman" w:eastAsia="等线" w:hAnsi="Times New Roman" w:cs="Times New Roman"/>
          <w:b/>
        </w:rPr>
        <w:t>.</w:t>
      </w:r>
      <w:r w:rsidRPr="00AB2F7A">
        <w:rPr>
          <w:rFonts w:ascii="Times New Roman" w:eastAsia="等线" w:hAnsi="Times New Roman" w:cs="Times New Roman"/>
        </w:rPr>
        <w:t xml:space="preserve"> </w:t>
      </w:r>
      <w:r w:rsidRPr="00AB2F7A">
        <w:rPr>
          <w:rFonts w:ascii="Times New Roman" w:eastAsia="等线" w:hAnsi="Times New Roman" w:cs="Times New Roman"/>
          <w:b/>
        </w:rPr>
        <w:t xml:space="preserve">DFT+U calculated Density of states. </w:t>
      </w:r>
      <w:proofErr w:type="gramStart"/>
      <w:r w:rsidRPr="00AB2F7A">
        <w:rPr>
          <w:rFonts w:ascii="Times New Roman" w:eastAsia="等线" w:hAnsi="Times New Roman" w:cs="Times New Roman"/>
          <w:b/>
        </w:rPr>
        <w:t>a-d</w:t>
      </w:r>
      <w:proofErr w:type="gramEnd"/>
      <w:r w:rsidRPr="00AB2F7A">
        <w:rPr>
          <w:rFonts w:ascii="Times New Roman" w:eastAsia="等线" w:hAnsi="Times New Roman" w:cs="Times New Roman"/>
        </w:rPr>
        <w:t xml:space="preserve"> T</w:t>
      </w:r>
      <w:r w:rsidRPr="00AB2F7A">
        <w:rPr>
          <w:rFonts w:ascii="Times New Roman" w:eastAsia="等线" w:hAnsi="Times New Roman" w:cs="Times New Roman" w:hint="eastAsia"/>
        </w:rPr>
        <w:t>he</w:t>
      </w:r>
      <w:r w:rsidRPr="00AB2F7A">
        <w:rPr>
          <w:rFonts w:ascii="Times New Roman" w:eastAsia="等线" w:hAnsi="Times New Roman" w:cs="Times New Roman"/>
        </w:rPr>
        <w:t xml:space="preserve"> orbital project density of states for </w:t>
      </w:r>
      <w:r w:rsidRPr="00AB2F7A">
        <w:rPr>
          <w:rFonts w:ascii="Times New Roman" w:eastAsia="等线" w:hAnsi="Times New Roman" w:cs="Times New Roman"/>
          <w:noProof/>
          <w:szCs w:val="21"/>
        </w:rPr>
        <w:t>Fe</w:t>
      </w:r>
      <w:r w:rsidRPr="00AB2F7A">
        <w:rPr>
          <w:rFonts w:ascii="Times New Roman" w:eastAsia="等线" w:hAnsi="Times New Roman" w:cs="Times New Roman"/>
          <w:noProof/>
          <w:szCs w:val="21"/>
          <w:vertAlign w:val="subscript"/>
        </w:rPr>
        <w:t>n</w:t>
      </w:r>
      <w:r w:rsidRPr="00AB2F7A">
        <w:rPr>
          <w:rFonts w:ascii="Times New Roman" w:eastAsia="等线" w:hAnsi="Times New Roman" w:cs="Times New Roman"/>
          <w:noProof/>
          <w:szCs w:val="21"/>
        </w:rPr>
        <w:t>GeTe</w:t>
      </w:r>
      <w:r w:rsidRPr="00AB2F7A">
        <w:rPr>
          <w:rFonts w:ascii="Times New Roman" w:eastAsia="等线" w:hAnsi="Times New Roman" w:cs="Times New Roman"/>
          <w:noProof/>
          <w:szCs w:val="21"/>
          <w:vertAlign w:val="subscript"/>
        </w:rPr>
        <w:t>2</w:t>
      </w:r>
      <w:r w:rsidRPr="00AB2F7A">
        <w:rPr>
          <w:rFonts w:ascii="Times New Roman" w:eastAsia="等线" w:hAnsi="Times New Roman" w:cs="Times New Roman"/>
          <w:noProof/>
          <w:szCs w:val="21"/>
        </w:rPr>
        <w:t xml:space="preserve"> </w:t>
      </w:r>
      <w:r w:rsidRPr="00AB2F7A">
        <w:rPr>
          <w:rFonts w:ascii="Times New Roman" w:eastAsia="等线" w:hAnsi="Times New Roman" w:cs="Times New Roman"/>
          <w:szCs w:val="21"/>
        </w:rPr>
        <w:t>multilayer films.</w:t>
      </w:r>
      <w:r w:rsidRPr="00AB2F7A">
        <w:rPr>
          <w:rFonts w:ascii="Times New Roman" w:eastAsia="宋体" w:hAnsi="Times New Roman" w:cs="Times New Roman"/>
          <w:noProof/>
          <w:szCs w:val="21"/>
        </w:rPr>
        <w:t xml:space="preserve"> The Fermi level (red dash line) is set to zero.</w:t>
      </w:r>
    </w:p>
    <w:p w14:paraId="4A27C99C" w14:textId="77777777" w:rsidR="001B41ED" w:rsidRDefault="001B41ED">
      <w:pPr>
        <w:widowControl/>
        <w:jc w:val="left"/>
        <w:rPr>
          <w:rFonts w:ascii="Times New Roman" w:eastAsia="宋体" w:hAnsi="Times New Roman" w:cs="Times New Roman"/>
          <w:noProof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br w:type="page"/>
      </w:r>
    </w:p>
    <w:p w14:paraId="6F33B24A" w14:textId="59388399" w:rsidR="00A0055D" w:rsidRDefault="00BA1DB9" w:rsidP="00921AB9">
      <w:pPr>
        <w:spacing w:line="360" w:lineRule="auto"/>
        <w:rPr>
          <w:rFonts w:ascii="Times New Roman" w:eastAsia="等线" w:hAnsi="Times New Roman" w:cs="Times New Roman"/>
          <w:noProof/>
          <w:szCs w:val="21"/>
        </w:rPr>
      </w:pPr>
      <w:r>
        <w:rPr>
          <w:rFonts w:ascii="Times New Roman" w:eastAsia="等线" w:hAnsi="Times New Roman" w:cs="Times New Roman"/>
          <w:noProof/>
          <w:szCs w:val="21"/>
        </w:rPr>
        <w:lastRenderedPageBreak/>
        <w:drawing>
          <wp:inline distT="0" distB="0" distL="0" distR="0" wp14:anchorId="681D6430" wp14:editId="5F633043">
            <wp:extent cx="5274310" cy="480568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7-45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C99FD" w14:textId="3475D342" w:rsidR="00E37B37" w:rsidRDefault="00A0055D" w:rsidP="002D15E0">
      <w:pPr>
        <w:widowControl/>
        <w:jc w:val="left"/>
        <w:rPr>
          <w:rFonts w:ascii="Times New Roman" w:eastAsia="等线" w:hAnsi="Times New Roman" w:cs="Times New Roman"/>
          <w:noProof/>
          <w:szCs w:val="21"/>
        </w:rPr>
      </w:pPr>
      <w:r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494090A3" w14:textId="77777777" w:rsidR="002D15E0" w:rsidRPr="00797FB7" w:rsidRDefault="002D15E0" w:rsidP="00E37B37">
      <w:pPr>
        <w:widowControl/>
        <w:jc w:val="center"/>
        <w:rPr>
          <w:rFonts w:ascii="Times New Roman" w:eastAsia="等线" w:hAnsi="Times New Roman" w:cs="Times New Roman"/>
          <w:b/>
        </w:rPr>
      </w:pPr>
      <w:r w:rsidRPr="00797FB7">
        <w:rPr>
          <w:rFonts w:ascii="Times New Roman" w:eastAsia="等线" w:hAnsi="Times New Roman" w:cs="Times New Roman"/>
          <w:b/>
          <w:noProof/>
        </w:rPr>
        <w:lastRenderedPageBreak/>
        <w:drawing>
          <wp:inline distT="0" distB="0" distL="0" distR="0" wp14:anchorId="797560D4" wp14:editId="0AB41401">
            <wp:extent cx="4330741" cy="7200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7-67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41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844EB" w14:textId="03B0A22B" w:rsidR="00921AB9" w:rsidRPr="00921AB9" w:rsidRDefault="00CF6C1E" w:rsidP="004E78A5">
      <w:pPr>
        <w:widowControl/>
        <w:spacing w:line="360" w:lineRule="auto"/>
        <w:rPr>
          <w:rFonts w:ascii="Times New Roman" w:eastAsia="等线" w:hAnsi="Times New Roman" w:cs="Times New Roman"/>
          <w:noProof/>
          <w:szCs w:val="21"/>
        </w:rPr>
      </w:pPr>
      <w:r w:rsidRPr="00AB2F7A">
        <w:rPr>
          <w:rFonts w:ascii="Times New Roman" w:eastAsia="等线" w:hAnsi="Times New Roman" w:cs="Times New Roman"/>
          <w:b/>
        </w:rPr>
        <w:t xml:space="preserve">Supplementary Figure </w:t>
      </w:r>
      <w:r>
        <w:rPr>
          <w:rFonts w:ascii="Times New Roman" w:eastAsia="等线" w:hAnsi="Times New Roman" w:cs="Times New Roman"/>
          <w:b/>
        </w:rPr>
        <w:t>8</w:t>
      </w:r>
      <w:r w:rsidRPr="00AB2F7A">
        <w:rPr>
          <w:rFonts w:ascii="Times New Roman" w:eastAsia="等线" w:hAnsi="Times New Roman" w:cs="Times New Roman"/>
          <w:b/>
        </w:rPr>
        <w:t>.</w:t>
      </w:r>
      <w:r>
        <w:rPr>
          <w:rFonts w:ascii="Times New Roman" w:eastAsia="等线" w:hAnsi="Times New Roman" w:cs="Times New Roman"/>
          <w:b/>
        </w:rPr>
        <w:t xml:space="preserve"> </w:t>
      </w:r>
      <w:r w:rsidRPr="003B31AA">
        <w:rPr>
          <w:rFonts w:ascii="Times New Roman" w:eastAsia="等线" w:hAnsi="Times New Roman" w:cs="Times New Roman"/>
          <w:b/>
        </w:rPr>
        <w:t xml:space="preserve">Schematic diagrams for </w:t>
      </w:r>
      <w:r w:rsidRPr="003B31AA">
        <w:rPr>
          <w:rFonts w:ascii="Times New Roman" w:eastAsia="等线" w:hAnsi="Times New Roman" w:cs="Times New Roman"/>
          <w:b/>
          <w:szCs w:val="21"/>
        </w:rPr>
        <w:t>Fe</w:t>
      </w:r>
      <w:r w:rsidRPr="003B31AA">
        <w:rPr>
          <w:rFonts w:ascii="Times New Roman" w:eastAsia="等线" w:hAnsi="Times New Roman" w:cs="Times New Roman"/>
          <w:b/>
          <w:szCs w:val="21"/>
          <w:vertAlign w:val="subscript"/>
        </w:rPr>
        <w:t>n</w:t>
      </w:r>
      <w:r w:rsidRPr="003B31AA">
        <w:rPr>
          <w:rFonts w:ascii="Times New Roman" w:eastAsia="等线" w:hAnsi="Times New Roman" w:cs="Times New Roman"/>
          <w:b/>
          <w:szCs w:val="21"/>
        </w:rPr>
        <w:t>GeTe</w:t>
      </w:r>
      <w:r w:rsidRPr="003B31AA">
        <w:rPr>
          <w:rFonts w:ascii="Times New Roman" w:eastAsia="等线" w:hAnsi="Times New Roman" w:cs="Times New Roman"/>
          <w:b/>
          <w:szCs w:val="21"/>
          <w:vertAlign w:val="subscript"/>
        </w:rPr>
        <w:t>2</w:t>
      </w:r>
      <w:r w:rsidRPr="003B31AA">
        <w:rPr>
          <w:rFonts w:ascii="Times New Roman" w:eastAsia="等线" w:hAnsi="Times New Roman" w:cs="Times New Roman"/>
          <w:b/>
          <w:szCs w:val="21"/>
        </w:rPr>
        <w:t xml:space="preserve"> (4</w:t>
      </w:r>
      <w:r w:rsidRPr="003B31AA">
        <w:rPr>
          <w:rFonts w:ascii="Times New Roman" w:eastAsia="宋体" w:hAnsi="Times New Roman" w:cs="Times New Roman"/>
          <w:b/>
          <w:szCs w:val="21"/>
        </w:rPr>
        <w:t>≤</w:t>
      </w:r>
      <w:r w:rsidRPr="003B31AA">
        <w:rPr>
          <w:rFonts w:ascii="Times New Roman" w:eastAsia="等线" w:hAnsi="Times New Roman" w:cs="Times New Roman"/>
          <w:b/>
          <w:i/>
          <w:szCs w:val="21"/>
        </w:rPr>
        <w:t>n</w:t>
      </w:r>
      <w:r w:rsidRPr="003B31AA">
        <w:rPr>
          <w:rFonts w:ascii="Times New Roman" w:eastAsia="宋体" w:hAnsi="Times New Roman" w:cs="Times New Roman"/>
          <w:b/>
          <w:szCs w:val="21"/>
        </w:rPr>
        <w:t>≤</w:t>
      </w:r>
      <w:r w:rsidRPr="003B31AA">
        <w:rPr>
          <w:rFonts w:ascii="Times New Roman" w:eastAsia="等线" w:hAnsi="Times New Roman" w:cs="Times New Roman"/>
          <w:b/>
          <w:szCs w:val="21"/>
        </w:rPr>
        <w:t>7) multilayer films</w:t>
      </w:r>
      <w:r w:rsidRPr="003B31AA">
        <w:rPr>
          <w:rFonts w:ascii="Times New Roman" w:eastAsia="等线" w:hAnsi="Times New Roman" w:cs="Times New Roman"/>
          <w:b/>
        </w:rPr>
        <w:t xml:space="preserve"> in FM </w:t>
      </w:r>
      <w:r w:rsidRPr="003B31AA">
        <w:rPr>
          <w:rFonts w:ascii="Times New Roman" w:eastAsia="等线" w:hAnsi="Times New Roman" w:cs="Times New Roman" w:hint="eastAsia"/>
          <w:b/>
        </w:rPr>
        <w:t>a</w:t>
      </w:r>
      <w:r w:rsidRPr="003B31AA">
        <w:rPr>
          <w:rFonts w:ascii="Times New Roman" w:eastAsia="等线" w:hAnsi="Times New Roman" w:cs="Times New Roman"/>
          <w:b/>
        </w:rPr>
        <w:t xml:space="preserve">nd various AFM magnetic configurations. </w:t>
      </w:r>
      <w:r w:rsidRPr="00797FB7">
        <w:rPr>
          <w:rFonts w:ascii="Times New Roman" w:eastAsia="等线" w:hAnsi="Times New Roman" w:cs="Times New Roman"/>
        </w:rPr>
        <w:t xml:space="preserve">The gold and pink atoms </w:t>
      </w:r>
      <w:r w:rsidRPr="00797FB7">
        <w:rPr>
          <w:rFonts w:ascii="Times New Roman" w:hAnsi="Times New Roman" w:cs="Times New Roman"/>
          <w:noProof/>
          <w:szCs w:val="21"/>
        </w:rPr>
        <w:t>are Fe</w:t>
      </w:r>
      <w:r w:rsidRPr="00797FB7">
        <w:rPr>
          <w:rFonts w:ascii="Times New Roman" w:eastAsia="宋体" w:hAnsi="Times New Roman" w:cs="Times New Roman"/>
          <w:noProof/>
          <w:szCs w:val="21"/>
          <w:vertAlign w:val="superscript"/>
        </w:rPr>
        <w:t>3+</w:t>
      </w:r>
      <w:r w:rsidRPr="00797FB7">
        <w:rPr>
          <w:rFonts w:ascii="Times New Roman" w:eastAsia="宋体" w:hAnsi="Times New Roman" w:cs="Times New Roman"/>
          <w:noProof/>
          <w:szCs w:val="21"/>
        </w:rPr>
        <w:t xml:space="preserve"> </w:t>
      </w:r>
      <w:r w:rsidRPr="00797FB7">
        <w:rPr>
          <w:rFonts w:ascii="Times New Roman" w:hAnsi="Times New Roman" w:cs="Times New Roman"/>
          <w:noProof/>
          <w:szCs w:val="21"/>
        </w:rPr>
        <w:t>and Fe</w:t>
      </w:r>
      <w:r w:rsidRPr="00797FB7">
        <w:rPr>
          <w:rFonts w:ascii="Times New Roman" w:eastAsia="宋体" w:hAnsi="Times New Roman" w:cs="Times New Roman"/>
          <w:noProof/>
          <w:szCs w:val="21"/>
          <w:vertAlign w:val="superscript"/>
        </w:rPr>
        <w:t>2+</w:t>
      </w:r>
      <w:r w:rsidRPr="00797FB7">
        <w:rPr>
          <w:rFonts w:ascii="Times New Roman" w:eastAsia="宋体" w:hAnsi="Times New Roman" w:cs="Times New Roman"/>
          <w:noProof/>
          <w:szCs w:val="21"/>
        </w:rPr>
        <w:t xml:space="preserve"> ions, respectively. The red and bule arrows represent the magnetic ions in spin-up and spin-down states, respectively.</w:t>
      </w:r>
      <w:r w:rsidR="001B41ED"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71D8D70A" w14:textId="2D3C4A26" w:rsidR="00921AB9" w:rsidRPr="00921AB9" w:rsidRDefault="00D70A40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  <w:b/>
        </w:rPr>
      </w:pPr>
      <w:r>
        <w:rPr>
          <w:rFonts w:ascii="Times New Roman" w:eastAsia="等线" w:hAnsi="Times New Roman" w:cs="Times New Roman"/>
          <w:b/>
          <w:noProof/>
        </w:rPr>
        <w:lastRenderedPageBreak/>
        <w:drawing>
          <wp:inline distT="0" distB="0" distL="0" distR="0" wp14:anchorId="7CF54D92" wp14:editId="79A51D58">
            <wp:extent cx="4496481" cy="396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9.em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481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C04D1" w14:textId="77777777" w:rsidR="00CF6C1E" w:rsidRPr="00921AB9" w:rsidRDefault="00CF6C1E" w:rsidP="00CF6C1E">
      <w:pPr>
        <w:spacing w:line="360" w:lineRule="auto"/>
        <w:rPr>
          <w:rFonts w:ascii="Times New Roman" w:eastAsia="等线" w:hAnsi="Times New Roman" w:cs="Times New Roman"/>
        </w:rPr>
      </w:pPr>
      <w:r w:rsidRPr="00AB2F7A">
        <w:rPr>
          <w:rFonts w:ascii="Times New Roman" w:eastAsia="等线" w:hAnsi="Times New Roman" w:cs="Times New Roman"/>
          <w:b/>
        </w:rPr>
        <w:t>Supp</w:t>
      </w:r>
      <w:r w:rsidRPr="001F7073">
        <w:rPr>
          <w:rFonts w:ascii="Times New Roman" w:eastAsia="等线" w:hAnsi="Times New Roman" w:cs="Times New Roman"/>
          <w:b/>
        </w:rPr>
        <w:t>lementary Figure 9. The side and top views show exchange</w:t>
      </w:r>
      <w:r w:rsidRPr="001F7073">
        <w:rPr>
          <w:rFonts w:ascii="Times New Roman" w:eastAsia="等线" w:hAnsi="Times New Roman" w:cs="Times New Roman"/>
          <w:b/>
          <w:i/>
          <w:vertAlign w:val="subscript"/>
        </w:rPr>
        <w:t xml:space="preserve"> </w:t>
      </w:r>
      <w:r w:rsidRPr="001F7073">
        <w:rPr>
          <w:rFonts w:ascii="Times New Roman" w:eastAsia="等线" w:hAnsi="Times New Roman" w:cs="Times New Roman"/>
          <w:b/>
        </w:rPr>
        <w:t xml:space="preserve">parameters </w:t>
      </w:r>
      <w:r w:rsidRPr="001F7073">
        <w:rPr>
          <w:rFonts w:ascii="Times New Roman" w:eastAsia="等线" w:hAnsi="Times New Roman" w:cs="Times New Roman"/>
          <w:b/>
          <w:i/>
        </w:rPr>
        <w:t>J</w:t>
      </w:r>
      <w:r w:rsidRPr="001F7073">
        <w:rPr>
          <w:rFonts w:ascii="Times New Roman" w:eastAsia="等线" w:hAnsi="Times New Roman" w:cs="Times New Roman"/>
          <w:b/>
        </w:rPr>
        <w:t xml:space="preserve"> for Fe</w:t>
      </w:r>
      <w:r w:rsidRPr="001F7073">
        <w:rPr>
          <w:rFonts w:ascii="Times New Roman" w:eastAsia="等线" w:hAnsi="Times New Roman" w:cs="Times New Roman"/>
          <w:b/>
        </w:rPr>
        <w:sym w:font="Symbol" w:char="F02D"/>
      </w:r>
      <w:proofErr w:type="spellStart"/>
      <w:r w:rsidRPr="001F7073">
        <w:rPr>
          <w:rFonts w:ascii="Times New Roman" w:eastAsia="等线" w:hAnsi="Times New Roman" w:cs="Times New Roman"/>
          <w:b/>
        </w:rPr>
        <w:t>Fe</w:t>
      </w:r>
      <w:proofErr w:type="spellEnd"/>
      <w:r w:rsidRPr="001F7073">
        <w:rPr>
          <w:rFonts w:ascii="Times New Roman" w:eastAsia="等线" w:hAnsi="Times New Roman" w:cs="Times New Roman"/>
          <w:b/>
        </w:rPr>
        <w:t xml:space="preserve"> coupling in </w:t>
      </w:r>
      <w:r w:rsidRPr="001F7073">
        <w:rPr>
          <w:rFonts w:ascii="Times New Roman" w:eastAsia="等线" w:hAnsi="Times New Roman" w:cs="Times New Roman"/>
          <w:b/>
          <w:szCs w:val="21"/>
        </w:rPr>
        <w:t>Fe</w:t>
      </w:r>
      <w:r w:rsidRPr="001F7073">
        <w:rPr>
          <w:rFonts w:ascii="Times New Roman" w:eastAsia="等线" w:hAnsi="Times New Roman" w:cs="Times New Roman"/>
          <w:b/>
          <w:szCs w:val="21"/>
          <w:vertAlign w:val="subscript"/>
        </w:rPr>
        <w:t>n</w:t>
      </w:r>
      <w:r w:rsidRPr="001F7073">
        <w:rPr>
          <w:rFonts w:ascii="Times New Roman" w:eastAsia="等线" w:hAnsi="Times New Roman" w:cs="Times New Roman"/>
          <w:b/>
          <w:szCs w:val="21"/>
        </w:rPr>
        <w:t>GeTe</w:t>
      </w:r>
      <w:r w:rsidRPr="001F7073">
        <w:rPr>
          <w:rFonts w:ascii="Times New Roman" w:eastAsia="等线" w:hAnsi="Times New Roman" w:cs="Times New Roman"/>
          <w:b/>
          <w:szCs w:val="21"/>
          <w:vertAlign w:val="subscript"/>
        </w:rPr>
        <w:t xml:space="preserve">2 </w:t>
      </w:r>
      <w:r w:rsidRPr="001F7073">
        <w:rPr>
          <w:rFonts w:ascii="Times New Roman" w:eastAsia="等线" w:hAnsi="Times New Roman" w:cs="Times New Roman"/>
          <w:b/>
          <w:szCs w:val="21"/>
        </w:rPr>
        <w:t>(4</w:t>
      </w:r>
      <w:r w:rsidRPr="001F7073">
        <w:rPr>
          <w:rFonts w:ascii="Times New Roman" w:eastAsia="宋体" w:hAnsi="Times New Roman" w:cs="Times New Roman"/>
          <w:b/>
          <w:szCs w:val="21"/>
        </w:rPr>
        <w:t>≤</w:t>
      </w:r>
      <w:r w:rsidRPr="001F7073">
        <w:rPr>
          <w:rFonts w:ascii="Times New Roman" w:eastAsia="等线" w:hAnsi="Times New Roman" w:cs="Times New Roman"/>
          <w:b/>
          <w:i/>
          <w:szCs w:val="21"/>
        </w:rPr>
        <w:t>n</w:t>
      </w:r>
      <w:r w:rsidRPr="001F7073">
        <w:rPr>
          <w:rFonts w:ascii="Times New Roman" w:eastAsia="宋体" w:hAnsi="Times New Roman" w:cs="Times New Roman"/>
          <w:b/>
          <w:szCs w:val="21"/>
        </w:rPr>
        <w:t>≤</w:t>
      </w:r>
      <w:r w:rsidRPr="001F7073">
        <w:rPr>
          <w:rFonts w:ascii="Times New Roman" w:eastAsia="等线" w:hAnsi="Times New Roman" w:cs="Times New Roman"/>
          <w:b/>
          <w:szCs w:val="21"/>
        </w:rPr>
        <w:t>7) multilayer films</w:t>
      </w:r>
      <w:r w:rsidRPr="001F7073">
        <w:rPr>
          <w:rFonts w:ascii="Times New Roman" w:eastAsia="等线" w:hAnsi="Times New Roman" w:cs="Times New Roman"/>
          <w:b/>
        </w:rPr>
        <w:t xml:space="preserve">. </w:t>
      </w:r>
      <w:r w:rsidRPr="001F7073">
        <w:rPr>
          <w:rFonts w:ascii="Times New Roman" w:eastAsia="等线" w:hAnsi="Times New Roman" w:cs="Times New Roman"/>
        </w:rPr>
        <w:t xml:space="preserve">Only Fe ions </w:t>
      </w:r>
      <w:proofErr w:type="gramStart"/>
      <w:r w:rsidRPr="001F7073">
        <w:rPr>
          <w:rFonts w:ascii="Times New Roman" w:eastAsia="等线" w:hAnsi="Times New Roman" w:cs="Times New Roman"/>
        </w:rPr>
        <w:t>are shown</w:t>
      </w:r>
      <w:proofErr w:type="gramEnd"/>
      <w:r w:rsidRPr="001F7073">
        <w:rPr>
          <w:rFonts w:ascii="Times New Roman" w:eastAsia="等线" w:hAnsi="Times New Roman" w:cs="Times New Roman"/>
        </w:rPr>
        <w:t xml:space="preserve"> in the structures for clarity.</w:t>
      </w:r>
    </w:p>
    <w:p w14:paraId="7960B43F" w14:textId="77777777" w:rsidR="00921AB9" w:rsidRPr="00CF6C1E" w:rsidRDefault="00921AB9" w:rsidP="00921AB9">
      <w:pPr>
        <w:spacing w:line="360" w:lineRule="auto"/>
        <w:rPr>
          <w:rFonts w:ascii="Times New Roman" w:eastAsia="等线" w:hAnsi="Times New Roman" w:cs="Times New Roman"/>
          <w:noProof/>
          <w:szCs w:val="21"/>
        </w:rPr>
      </w:pPr>
    </w:p>
    <w:p w14:paraId="6BB4AFC1" w14:textId="3055C734" w:rsidR="00921AB9" w:rsidRPr="00C169BF" w:rsidRDefault="00921AB9" w:rsidP="00921AB9">
      <w:pPr>
        <w:widowControl/>
        <w:jc w:val="left"/>
        <w:rPr>
          <w:rFonts w:ascii="Times New Roman" w:eastAsia="等线" w:hAnsi="Times New Roman" w:cs="Times New Roman"/>
          <w:noProof/>
          <w:szCs w:val="21"/>
        </w:rPr>
      </w:pPr>
      <w:r w:rsidRPr="00921AB9"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0DC76984" w14:textId="77777777" w:rsidR="00921AB9" w:rsidRPr="00921AB9" w:rsidRDefault="00921AB9" w:rsidP="00921AB9">
      <w:pPr>
        <w:spacing w:line="360" w:lineRule="auto"/>
        <w:jc w:val="center"/>
        <w:rPr>
          <w:rFonts w:ascii="Times New Roman" w:eastAsia="宋体" w:hAnsi="Times New Roman" w:cs="Times New Roman"/>
          <w:noProof/>
          <w:szCs w:val="21"/>
        </w:rPr>
      </w:pPr>
      <w:r w:rsidRPr="00921AB9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7F46EAC7" wp14:editId="5EA9C954">
            <wp:extent cx="5270944" cy="3168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E-energy.em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0" t="9119" r="3624"/>
                    <a:stretch/>
                  </pic:blipFill>
                  <pic:spPr bwMode="auto">
                    <a:xfrm>
                      <a:off x="0" y="0"/>
                      <a:ext cx="5270944" cy="316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96E33" w14:textId="77777777" w:rsidR="00CF6C1E" w:rsidRPr="00921AB9" w:rsidRDefault="00CF6C1E" w:rsidP="00CF6C1E">
      <w:pPr>
        <w:spacing w:line="360" w:lineRule="auto"/>
        <w:rPr>
          <w:rFonts w:ascii="Times New Roman" w:eastAsia="等线" w:hAnsi="Times New Roman" w:cs="Times New Roman"/>
          <w:noProof/>
          <w:szCs w:val="21"/>
        </w:rPr>
      </w:pPr>
      <w:r w:rsidRPr="00AB2F7A">
        <w:rPr>
          <w:rFonts w:ascii="Times New Roman" w:eastAsia="等线" w:hAnsi="Times New Roman" w:cs="Times New Roman"/>
          <w:b/>
        </w:rPr>
        <w:t>Supp</w:t>
      </w:r>
      <w:r w:rsidRPr="001F7073">
        <w:rPr>
          <w:rFonts w:ascii="Times New Roman" w:eastAsia="等线" w:hAnsi="Times New Roman" w:cs="Times New Roman"/>
          <w:b/>
        </w:rPr>
        <w:t xml:space="preserve">lementary Figure </w:t>
      </w:r>
      <w:r>
        <w:rPr>
          <w:rFonts w:ascii="Times New Roman" w:eastAsia="等线" w:hAnsi="Times New Roman" w:cs="Times New Roman"/>
          <w:b/>
        </w:rPr>
        <w:t>10</w:t>
      </w:r>
      <w:r w:rsidRPr="001F7073">
        <w:rPr>
          <w:rFonts w:ascii="Times New Roman" w:eastAsia="等线" w:hAnsi="Times New Roman" w:cs="Times New Roman"/>
          <w:b/>
        </w:rPr>
        <w:t>.</w:t>
      </w:r>
      <w:r w:rsidRPr="00921AB9">
        <w:rPr>
          <w:rFonts w:ascii="Times New Roman" w:eastAsia="宋体" w:hAnsi="Times New Roman" w:cs="Times New Roman"/>
          <w:b/>
          <w:noProof/>
          <w:szCs w:val="21"/>
        </w:rPr>
        <w:t xml:space="preserve"> 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T</w:t>
      </w:r>
      <w:r w:rsidRPr="005D3733">
        <w:rPr>
          <w:rFonts w:ascii="Times New Roman" w:eastAsia="宋体" w:hAnsi="Times New Roman" w:cs="Times New Roman" w:hint="eastAsia"/>
          <w:b/>
          <w:noProof/>
          <w:szCs w:val="21"/>
        </w:rPr>
        <w:t>he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 ratio of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perscript"/>
        </w:rPr>
        <w:t>2+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/Fe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perscript"/>
        </w:rPr>
        <w:t>3+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 in multilayer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n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 xml:space="preserve">2 </w:t>
      </w:r>
      <w:r w:rsidRPr="005D3733">
        <w:rPr>
          <w:rFonts w:ascii="Times New Roman" w:eastAsia="等线" w:hAnsi="Times New Roman" w:cs="Times New Roman"/>
          <w:b/>
          <w:szCs w:val="21"/>
        </w:rPr>
        <w:t>(3</w:t>
      </w:r>
      <w:r w:rsidRPr="005D3733">
        <w:rPr>
          <w:rFonts w:ascii="Times New Roman" w:eastAsia="宋体" w:hAnsi="Times New Roman" w:cs="Times New Roman"/>
          <w:b/>
          <w:szCs w:val="21"/>
        </w:rPr>
        <w:t>≤</w:t>
      </w:r>
      <w:r w:rsidRPr="005D3733">
        <w:rPr>
          <w:rFonts w:ascii="Times New Roman" w:eastAsia="等线" w:hAnsi="Times New Roman" w:cs="Times New Roman"/>
          <w:b/>
          <w:i/>
          <w:szCs w:val="21"/>
        </w:rPr>
        <w:t>n</w:t>
      </w:r>
      <w:r w:rsidRPr="005D3733">
        <w:rPr>
          <w:rFonts w:ascii="Times New Roman" w:eastAsia="宋体" w:hAnsi="Times New Roman" w:cs="Times New Roman"/>
          <w:b/>
          <w:szCs w:val="21"/>
        </w:rPr>
        <w:t>≤</w:t>
      </w:r>
      <w:r w:rsidRPr="005D3733">
        <w:rPr>
          <w:rFonts w:ascii="Times New Roman" w:eastAsia="等线" w:hAnsi="Times New Roman" w:cs="Times New Roman"/>
          <w:b/>
          <w:szCs w:val="21"/>
        </w:rPr>
        <w:t xml:space="preserve">7) 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as a function of the </w:t>
      </w:r>
      <w:r w:rsidRPr="005D3733">
        <w:rPr>
          <w:rFonts w:ascii="Times New Roman" w:eastAsia="宋体" w:hAnsi="Times New Roman" w:cs="Times New Roman" w:hint="eastAsia"/>
          <w:b/>
          <w:noProof/>
          <w:szCs w:val="21"/>
        </w:rPr>
        <w:t>av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erage orbital energy level difference.</w:t>
      </w:r>
      <w:r w:rsidRPr="005D3733">
        <w:rPr>
          <w:rFonts w:ascii="Times New Roman" w:eastAsia="宋体" w:hAnsi="Times New Roman" w:cs="Times New Roman"/>
          <w:b/>
          <w:szCs w:val="21"/>
        </w:rPr>
        <w:t xml:space="preserve"> </w:t>
      </w:r>
    </w:p>
    <w:p w14:paraId="28DAF24A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  <w:noProof/>
          <w:szCs w:val="21"/>
        </w:rPr>
      </w:pPr>
      <w:r w:rsidRPr="00921AB9"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728DD52D" w14:textId="77777777" w:rsidR="00921AB9" w:rsidRPr="00921AB9" w:rsidRDefault="00921AB9" w:rsidP="00921AB9">
      <w:pPr>
        <w:spacing w:line="360" w:lineRule="auto"/>
        <w:jc w:val="center"/>
        <w:rPr>
          <w:rFonts w:ascii="Times New Roman" w:eastAsia="等线" w:hAnsi="Times New Roman" w:cs="Times New Roman"/>
        </w:rPr>
      </w:pPr>
      <w:r w:rsidRPr="00921AB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329D913B" wp14:editId="61D9459F">
            <wp:extent cx="5274310" cy="409067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e-each layer.em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18A9B" w14:textId="77777777" w:rsidR="00CF6C1E" w:rsidRPr="00921AB9" w:rsidRDefault="00CF6C1E" w:rsidP="00CF6C1E">
      <w:pPr>
        <w:spacing w:line="360" w:lineRule="auto"/>
        <w:rPr>
          <w:rFonts w:ascii="Times New Roman" w:eastAsia="宋体" w:hAnsi="Times New Roman" w:cs="Times New Roman"/>
          <w:noProof/>
          <w:szCs w:val="21"/>
        </w:rPr>
      </w:pPr>
      <w:r w:rsidRPr="00AB2F7A">
        <w:rPr>
          <w:rFonts w:ascii="Times New Roman" w:eastAsia="等线" w:hAnsi="Times New Roman" w:cs="Times New Roman"/>
          <w:b/>
        </w:rPr>
        <w:t>Supp</w:t>
      </w:r>
      <w:r w:rsidRPr="001F7073">
        <w:rPr>
          <w:rFonts w:ascii="Times New Roman" w:eastAsia="等线" w:hAnsi="Times New Roman" w:cs="Times New Roman"/>
          <w:b/>
        </w:rPr>
        <w:t xml:space="preserve">lementary Figure </w:t>
      </w:r>
      <w:r>
        <w:rPr>
          <w:rFonts w:ascii="Times New Roman" w:eastAsia="等线" w:hAnsi="Times New Roman" w:cs="Times New Roman"/>
          <w:b/>
        </w:rPr>
        <w:t>11</w:t>
      </w:r>
      <w:r w:rsidRPr="001F7073">
        <w:rPr>
          <w:rFonts w:ascii="Times New Roman" w:eastAsia="等线" w:hAnsi="Times New Roman" w:cs="Times New Roman"/>
          <w:b/>
        </w:rPr>
        <w:t>.</w:t>
      </w:r>
      <w:r w:rsidRPr="00921AB9">
        <w:rPr>
          <w:rFonts w:ascii="Times New Roman" w:eastAsia="等线" w:hAnsi="Times New Roman" w:cs="Times New Roman"/>
        </w:rPr>
        <w:t xml:space="preserve"> </w:t>
      </w:r>
      <w:r w:rsidRPr="005D3733">
        <w:rPr>
          <w:rFonts w:ascii="Times New Roman" w:eastAsia="等线" w:hAnsi="Times New Roman" w:cs="Times New Roman"/>
          <w:b/>
        </w:rPr>
        <w:t xml:space="preserve">The calculated 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T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C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 of each layers for (a)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4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2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, (b</w:t>
      </w:r>
      <w:r w:rsidRPr="005D3733">
        <w:rPr>
          <w:rFonts w:ascii="Times New Roman" w:eastAsia="宋体" w:hAnsi="Times New Roman" w:cs="Times New Roman" w:hint="eastAsia"/>
          <w:b/>
          <w:noProof/>
          <w:szCs w:val="21"/>
        </w:rPr>
        <w:t>)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5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2</w:t>
      </w:r>
      <w:r w:rsidRPr="005D3733">
        <w:rPr>
          <w:rFonts w:ascii="Times New Roman" w:eastAsia="宋体" w:hAnsi="Times New Roman" w:cs="Times New Roman" w:hint="eastAsia"/>
          <w:b/>
          <w:noProof/>
          <w:szCs w:val="21"/>
        </w:rPr>
        <w:t>,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 xml:space="preserve"> (c)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6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2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, and (d) Fe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7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5D3733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2</w:t>
      </w:r>
      <w:r w:rsidRPr="005D3733">
        <w:rPr>
          <w:rFonts w:ascii="Times New Roman" w:eastAsia="宋体" w:hAnsi="Times New Roman" w:cs="Times New Roman"/>
          <w:b/>
          <w:noProof/>
          <w:szCs w:val="21"/>
        </w:rPr>
        <w:t>.</w:t>
      </w:r>
    </w:p>
    <w:p w14:paraId="6E5C4137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  <w:noProof/>
          <w:szCs w:val="21"/>
        </w:rPr>
      </w:pPr>
      <w:r w:rsidRPr="00921AB9"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643EDA35" w14:textId="77777777" w:rsidR="00921AB9" w:rsidRPr="00921AB9" w:rsidRDefault="00921AB9" w:rsidP="00921AB9">
      <w:pPr>
        <w:spacing w:line="360" w:lineRule="auto"/>
        <w:rPr>
          <w:rFonts w:ascii="Times New Roman" w:eastAsia="等线" w:hAnsi="Times New Roman" w:cs="Times New Roman"/>
          <w:noProof/>
          <w:szCs w:val="21"/>
        </w:rPr>
      </w:pPr>
      <w:r w:rsidRPr="00921AB9">
        <w:rPr>
          <w:rFonts w:ascii="Times New Roman" w:eastAsia="等线" w:hAnsi="Times New Roman" w:cs="Times New Roman"/>
          <w:noProof/>
          <w:szCs w:val="21"/>
        </w:rPr>
        <w:lastRenderedPageBreak/>
        <w:drawing>
          <wp:inline distT="0" distB="0" distL="0" distR="0" wp14:anchorId="6750BFA6" wp14:editId="1FD529CF">
            <wp:extent cx="5274310" cy="37674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C-A.em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9B4CA" w14:textId="77777777" w:rsidR="00CF6C1E" w:rsidRPr="00921AB9" w:rsidRDefault="00CF6C1E" w:rsidP="00CF6C1E">
      <w:pPr>
        <w:spacing w:line="360" w:lineRule="auto"/>
        <w:rPr>
          <w:rFonts w:ascii="Times New Roman" w:eastAsia="宋体" w:hAnsi="Times New Roman" w:cs="Times New Roman"/>
          <w:noProof/>
          <w:szCs w:val="21"/>
        </w:rPr>
      </w:pPr>
      <w:r w:rsidRPr="00AB2F7A">
        <w:rPr>
          <w:rFonts w:ascii="Times New Roman" w:eastAsia="等线" w:hAnsi="Times New Roman" w:cs="Times New Roman"/>
          <w:b/>
        </w:rPr>
        <w:t>Supp</w:t>
      </w:r>
      <w:r w:rsidRPr="001F7073">
        <w:rPr>
          <w:rFonts w:ascii="Times New Roman" w:eastAsia="等线" w:hAnsi="Times New Roman" w:cs="Times New Roman"/>
          <w:b/>
        </w:rPr>
        <w:t xml:space="preserve">lementary Figure </w:t>
      </w:r>
      <w:r>
        <w:rPr>
          <w:rFonts w:ascii="Times New Roman" w:eastAsia="等线" w:hAnsi="Times New Roman" w:cs="Times New Roman"/>
          <w:b/>
        </w:rPr>
        <w:t>12</w:t>
      </w:r>
      <w:r w:rsidRPr="001F7073">
        <w:rPr>
          <w:rFonts w:ascii="Times New Roman" w:eastAsia="等线" w:hAnsi="Times New Roman" w:cs="Times New Roman"/>
          <w:b/>
        </w:rPr>
        <w:t>.</w:t>
      </w:r>
      <w:r w:rsidRPr="00921AB9">
        <w:rPr>
          <w:rFonts w:ascii="Times New Roman" w:eastAsia="宋体" w:hAnsi="Times New Roman" w:cs="Times New Roman"/>
          <w:b/>
          <w:noProof/>
          <w:szCs w:val="21"/>
        </w:rPr>
        <w:t xml:space="preserve"> </w:t>
      </w:r>
      <w:r w:rsidRPr="00A04DDD">
        <w:rPr>
          <w:rFonts w:ascii="Times New Roman" w:eastAsia="宋体" w:hAnsi="Times New Roman" w:cs="Times New Roman"/>
          <w:b/>
          <w:noProof/>
          <w:szCs w:val="21"/>
        </w:rPr>
        <w:t>The calculated T</w:t>
      </w:r>
      <w:r w:rsidRPr="00A04DDD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C</w:t>
      </w:r>
      <w:r w:rsidRPr="00A04DDD">
        <w:rPr>
          <w:rFonts w:ascii="Times New Roman" w:eastAsia="宋体" w:hAnsi="Times New Roman" w:cs="Times New Roman"/>
          <w:b/>
          <w:noProof/>
          <w:szCs w:val="21"/>
        </w:rPr>
        <w:t xml:space="preserve"> </w:t>
      </w:r>
      <w:r w:rsidRPr="00A04DDD">
        <w:rPr>
          <w:rFonts w:ascii="Times New Roman" w:eastAsia="宋体" w:hAnsi="Times New Roman" w:cs="Times New Roman" w:hint="eastAsia"/>
          <w:b/>
          <w:noProof/>
          <w:szCs w:val="21"/>
        </w:rPr>
        <w:t>of</w:t>
      </w:r>
      <w:r w:rsidRPr="00A04DDD">
        <w:rPr>
          <w:rFonts w:ascii="Times New Roman" w:eastAsia="宋体" w:hAnsi="Times New Roman" w:cs="Times New Roman"/>
          <w:b/>
          <w:noProof/>
          <w:szCs w:val="21"/>
        </w:rPr>
        <w:t xml:space="preserve"> difference effective thickness of multilayer Fe</w:t>
      </w:r>
      <w:r w:rsidRPr="00A04DDD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n</w:t>
      </w:r>
      <w:r w:rsidRPr="00A04DDD">
        <w:rPr>
          <w:rFonts w:ascii="Times New Roman" w:eastAsia="宋体" w:hAnsi="Times New Roman" w:cs="Times New Roman"/>
          <w:b/>
          <w:noProof/>
          <w:szCs w:val="21"/>
        </w:rPr>
        <w:t>GeTe</w:t>
      </w:r>
      <w:r w:rsidRPr="00A04DDD">
        <w:rPr>
          <w:rFonts w:ascii="Times New Roman" w:eastAsia="宋体" w:hAnsi="Times New Roman" w:cs="Times New Roman"/>
          <w:b/>
          <w:noProof/>
          <w:szCs w:val="21"/>
          <w:vertAlign w:val="subscript"/>
        </w:rPr>
        <w:t>2</w:t>
      </w:r>
      <w:r w:rsidRPr="00921AB9">
        <w:rPr>
          <w:rFonts w:ascii="Times New Roman" w:eastAsia="宋体" w:hAnsi="Times New Roman" w:cs="Times New Roman"/>
          <w:noProof/>
          <w:szCs w:val="21"/>
        </w:rPr>
        <w:t xml:space="preserve">. Blue solid line is the fitting curves. The black line represents the </w:t>
      </w:r>
      <w:r w:rsidRPr="00921AB9">
        <w:rPr>
          <w:rFonts w:ascii="Times New Roman" w:eastAsia="宋体" w:hAnsi="Times New Roman" w:cs="Times New Roman"/>
          <w:sz w:val="22"/>
        </w:rPr>
        <w:t>T</w:t>
      </w:r>
      <w:r w:rsidRPr="00921AB9">
        <w:rPr>
          <w:rFonts w:ascii="Times New Roman" w:eastAsia="宋体" w:hAnsi="Times New Roman" w:cs="Times New Roman"/>
          <w:sz w:val="22"/>
          <w:vertAlign w:val="subscript"/>
        </w:rPr>
        <w:t>C</w:t>
      </w:r>
      <w:r w:rsidRPr="00921AB9">
        <w:rPr>
          <w:rFonts w:ascii="Times New Roman" w:eastAsia="宋体" w:hAnsi="Times New Roman" w:cs="Times New Roman"/>
          <w:sz w:val="22"/>
        </w:rPr>
        <w:t xml:space="preserve"> of pure Fe solid of bcc phase (1043 K).</w:t>
      </w:r>
      <w:r w:rsidRPr="00921AB9">
        <w:rPr>
          <w:rFonts w:ascii="Times New Roman" w:eastAsia="宋体" w:hAnsi="Times New Roman" w:cs="Times New Roman"/>
          <w:noProof/>
          <w:szCs w:val="21"/>
        </w:rPr>
        <w:t xml:space="preserve"> </w:t>
      </w:r>
    </w:p>
    <w:p w14:paraId="4C83B6F0" w14:textId="77777777" w:rsidR="00921AB9" w:rsidRPr="00CF6C1E" w:rsidRDefault="00921AB9" w:rsidP="00921AB9">
      <w:pPr>
        <w:spacing w:line="360" w:lineRule="auto"/>
        <w:rPr>
          <w:rFonts w:ascii="Times New Roman" w:eastAsia="等线" w:hAnsi="Times New Roman" w:cs="Times New Roman"/>
          <w:noProof/>
          <w:szCs w:val="21"/>
        </w:rPr>
      </w:pPr>
    </w:p>
    <w:p w14:paraId="740DFCA9" w14:textId="77777777" w:rsidR="00921AB9" w:rsidRPr="00921AB9" w:rsidRDefault="00921AB9" w:rsidP="00921AB9">
      <w:pPr>
        <w:widowControl/>
        <w:jc w:val="left"/>
        <w:rPr>
          <w:rFonts w:ascii="Times New Roman" w:eastAsia="等线" w:hAnsi="Times New Roman" w:cs="Times New Roman"/>
          <w:noProof/>
          <w:szCs w:val="21"/>
        </w:rPr>
      </w:pPr>
      <w:r w:rsidRPr="00921AB9">
        <w:rPr>
          <w:rFonts w:ascii="Times New Roman" w:eastAsia="等线" w:hAnsi="Times New Roman" w:cs="Times New Roman"/>
          <w:noProof/>
          <w:szCs w:val="21"/>
        </w:rPr>
        <w:br w:type="page"/>
      </w:r>
    </w:p>
    <w:p w14:paraId="227AA5E1" w14:textId="77777777" w:rsidR="00CF6C1E" w:rsidRPr="00921AB9" w:rsidRDefault="00CF6C1E" w:rsidP="00CF6C1E">
      <w:pPr>
        <w:spacing w:line="360" w:lineRule="auto"/>
        <w:jc w:val="left"/>
        <w:rPr>
          <w:rFonts w:ascii="Times New Roman" w:eastAsia="等线" w:hAnsi="Times New Roman" w:cs="Times New Roman"/>
        </w:rPr>
      </w:pPr>
      <w:r w:rsidRPr="007C0FE4">
        <w:rPr>
          <w:rFonts w:ascii="Times New Roman" w:eastAsia="等线" w:hAnsi="Times New Roman" w:cs="Times New Roman"/>
          <w:b/>
        </w:rPr>
        <w:lastRenderedPageBreak/>
        <w:t>Supplementary</w:t>
      </w:r>
      <w:r w:rsidRPr="007C0FE4">
        <w:rPr>
          <w:rFonts w:ascii="Times New Roman" w:eastAsia="等线" w:hAnsi="Times New Roman" w:cs="Times New Roman" w:hint="eastAsia"/>
          <w:b/>
        </w:rPr>
        <w:t xml:space="preserve"> Tab</w:t>
      </w:r>
      <w:r w:rsidRPr="007C0FE4">
        <w:rPr>
          <w:rFonts w:ascii="Times New Roman" w:eastAsia="等线" w:hAnsi="Times New Roman" w:cs="Times New Roman"/>
          <w:b/>
        </w:rPr>
        <w:t>le 1</w:t>
      </w:r>
      <w:r w:rsidRPr="007C0FE4">
        <w:rPr>
          <w:rFonts w:ascii="Times New Roman" w:eastAsia="等线" w:hAnsi="Times New Roman" w:cs="Times New Roman"/>
        </w:rPr>
        <w:t>.</w:t>
      </w:r>
      <w:r w:rsidRPr="00921AB9">
        <w:rPr>
          <w:rFonts w:ascii="Times New Roman" w:eastAsia="等线" w:hAnsi="Times New Roman" w:cs="Times New Roman"/>
        </w:rPr>
        <w:t xml:space="preserve"> </w:t>
      </w:r>
      <w:r w:rsidRPr="004C3F62">
        <w:rPr>
          <w:rFonts w:ascii="Times New Roman" w:eastAsia="等线" w:hAnsi="Times New Roman" w:cs="Times New Roman"/>
          <w:b/>
        </w:rPr>
        <w:t>The calculated Bader charge for Fe</w:t>
      </w:r>
      <w:r w:rsidRPr="004C3F62">
        <w:rPr>
          <w:rFonts w:ascii="Times New Roman" w:eastAsia="等线" w:hAnsi="Times New Roman" w:cs="Times New Roman"/>
          <w:b/>
          <w:vertAlign w:val="subscript"/>
        </w:rPr>
        <w:t>n</w:t>
      </w:r>
      <w:r w:rsidRPr="004C3F62">
        <w:rPr>
          <w:rFonts w:ascii="Times New Roman" w:eastAsia="等线" w:hAnsi="Times New Roman" w:cs="Times New Roman"/>
          <w:b/>
        </w:rPr>
        <w:t>GeTe</w:t>
      </w:r>
      <w:r w:rsidRPr="004C3F62">
        <w:rPr>
          <w:rFonts w:ascii="Times New Roman" w:eastAsia="等线" w:hAnsi="Times New Roman" w:cs="Times New Roman"/>
          <w:b/>
          <w:vertAlign w:val="subscript"/>
        </w:rPr>
        <w:t xml:space="preserve">2 </w:t>
      </w:r>
      <w:r w:rsidRPr="004C3F62">
        <w:rPr>
          <w:rFonts w:ascii="Times New Roman" w:eastAsia="等线" w:hAnsi="Times New Roman" w:cs="Times New Roman"/>
          <w:b/>
        </w:rPr>
        <w:t>multilayer films.</w:t>
      </w:r>
      <w:r w:rsidRPr="00921AB9">
        <w:rPr>
          <w:rFonts w:ascii="Times New Roman" w:eastAsia="等线" w:hAnsi="Times New Roman" w:cs="Times New Roman"/>
        </w:rPr>
        <w:t xml:space="preserve"> The negative and positive values represent loss and gain of electrons, respectively. </w:t>
      </w:r>
    </w:p>
    <w:p w14:paraId="1D85AC79" w14:textId="77777777" w:rsidR="00921AB9" w:rsidRPr="00CF6C1E" w:rsidRDefault="00921AB9" w:rsidP="00921AB9">
      <w:pPr>
        <w:rPr>
          <w:rFonts w:ascii="Times New Roman" w:eastAsia="等线" w:hAnsi="Times New Roman" w:cs="Times New Roman"/>
        </w:rPr>
      </w:pPr>
    </w:p>
    <w:tbl>
      <w:tblPr>
        <w:tblStyle w:val="4-11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</w:tblGrid>
      <w:tr w:rsidR="00921AB9" w:rsidRPr="00921AB9" w14:paraId="70F65F07" w14:textId="77777777" w:rsidTr="00921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2C3663A4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3D996192" w14:textId="77777777" w:rsidR="00921AB9" w:rsidRPr="00921AB9" w:rsidRDefault="00921AB9" w:rsidP="004E78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perscript"/>
              </w:rPr>
              <w:t>3+</w:t>
            </w:r>
          </w:p>
        </w:tc>
        <w:tc>
          <w:tcPr>
            <w:tcW w:w="1134" w:type="dxa"/>
            <w:noWrap/>
            <w:hideMark/>
          </w:tcPr>
          <w:p w14:paraId="4040F375" w14:textId="77777777" w:rsidR="00921AB9" w:rsidRPr="00921AB9" w:rsidRDefault="00921AB9" w:rsidP="004E78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perscript"/>
              </w:rPr>
              <w:t>2+</w:t>
            </w:r>
          </w:p>
        </w:tc>
        <w:tc>
          <w:tcPr>
            <w:tcW w:w="1134" w:type="dxa"/>
            <w:noWrap/>
            <w:hideMark/>
          </w:tcPr>
          <w:p w14:paraId="16C8AC0B" w14:textId="77777777" w:rsidR="00921AB9" w:rsidRPr="00921AB9" w:rsidRDefault="00921AB9" w:rsidP="004E78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Ge</w:t>
            </w:r>
          </w:p>
        </w:tc>
        <w:tc>
          <w:tcPr>
            <w:tcW w:w="1134" w:type="dxa"/>
            <w:noWrap/>
            <w:hideMark/>
          </w:tcPr>
          <w:p w14:paraId="2B7CE1FD" w14:textId="77777777" w:rsidR="00921AB9" w:rsidRPr="00921AB9" w:rsidRDefault="00921AB9" w:rsidP="004E78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proofErr w:type="spellStart"/>
            <w:r w:rsidRPr="00921AB9">
              <w:rPr>
                <w:rFonts w:ascii="Times New Roman" w:eastAsia="宋体" w:hAnsi="Times New Roman" w:cs="Times New Roman"/>
              </w:rPr>
              <w:t>Te</w:t>
            </w:r>
            <w:proofErr w:type="spellEnd"/>
          </w:p>
        </w:tc>
      </w:tr>
      <w:tr w:rsidR="00921AB9" w:rsidRPr="00921AB9" w14:paraId="62578924" w14:textId="77777777" w:rsidTr="00921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36A8919F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3</w:t>
            </w:r>
            <w:r w:rsidRPr="00921AB9">
              <w:rPr>
                <w:rFonts w:ascii="Times New Roman" w:eastAsia="宋体" w:hAnsi="Times New Roman" w:cs="Times New Roman"/>
              </w:rPr>
              <w:t>GeTe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7BE740D2" w14:textId="251A828B" w:rsidR="00921AB9" w:rsidRPr="00921AB9" w:rsidRDefault="004E78A5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0.4</w:t>
            </w:r>
          </w:p>
        </w:tc>
        <w:tc>
          <w:tcPr>
            <w:tcW w:w="1134" w:type="dxa"/>
            <w:noWrap/>
            <w:hideMark/>
          </w:tcPr>
          <w:p w14:paraId="71AEC41A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0.0</w:t>
            </w:r>
          </w:p>
        </w:tc>
        <w:tc>
          <w:tcPr>
            <w:tcW w:w="1134" w:type="dxa"/>
            <w:noWrap/>
            <w:hideMark/>
          </w:tcPr>
          <w:p w14:paraId="58A6178C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0.1</w:t>
            </w:r>
          </w:p>
        </w:tc>
        <w:tc>
          <w:tcPr>
            <w:tcW w:w="1134" w:type="dxa"/>
            <w:noWrap/>
            <w:hideMark/>
          </w:tcPr>
          <w:p w14:paraId="76E24AAB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0.3</w:t>
            </w:r>
          </w:p>
        </w:tc>
      </w:tr>
      <w:tr w:rsidR="00921AB9" w:rsidRPr="00921AB9" w14:paraId="0A8E0639" w14:textId="77777777" w:rsidTr="004B03E4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53351034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 w:rsidRPr="00921AB9">
              <w:rPr>
                <w:rFonts w:ascii="Times New Roman" w:eastAsia="宋体" w:hAnsi="Times New Roman" w:cs="Times New Roman"/>
              </w:rPr>
              <w:t>GeTe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35BB8AD6" w14:textId="24B271DF" w:rsidR="00921AB9" w:rsidRPr="00921AB9" w:rsidRDefault="004E78A5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0.2</w:t>
            </w:r>
          </w:p>
        </w:tc>
        <w:tc>
          <w:tcPr>
            <w:tcW w:w="1134" w:type="dxa"/>
            <w:noWrap/>
            <w:hideMark/>
          </w:tcPr>
          <w:p w14:paraId="76C9F574" w14:textId="7C7E4B94" w:rsidR="00921AB9" w:rsidRPr="00921AB9" w:rsidRDefault="004E78A5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0.1</w:t>
            </w:r>
          </w:p>
        </w:tc>
        <w:tc>
          <w:tcPr>
            <w:tcW w:w="1134" w:type="dxa"/>
            <w:noWrap/>
            <w:hideMark/>
          </w:tcPr>
          <w:p w14:paraId="3CDA4872" w14:textId="77777777" w:rsidR="00921AB9" w:rsidRPr="00921AB9" w:rsidRDefault="00921AB9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0.1</w:t>
            </w:r>
          </w:p>
        </w:tc>
        <w:tc>
          <w:tcPr>
            <w:tcW w:w="1134" w:type="dxa"/>
            <w:noWrap/>
            <w:hideMark/>
          </w:tcPr>
          <w:p w14:paraId="1D1A0712" w14:textId="77777777" w:rsidR="00921AB9" w:rsidRPr="00921AB9" w:rsidRDefault="00921AB9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0.3</w:t>
            </w:r>
          </w:p>
        </w:tc>
      </w:tr>
      <w:tr w:rsidR="00921AB9" w:rsidRPr="00921AB9" w14:paraId="7E8CFD16" w14:textId="77777777" w:rsidTr="00921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05917388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5</w:t>
            </w:r>
            <w:r w:rsidRPr="00921AB9">
              <w:rPr>
                <w:rFonts w:ascii="Times New Roman" w:eastAsia="宋体" w:hAnsi="Times New Roman" w:cs="Times New Roman"/>
              </w:rPr>
              <w:t>GeTe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3809CC13" w14:textId="3528EF0B" w:rsidR="00921AB9" w:rsidRPr="00921AB9" w:rsidRDefault="004E78A5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0.3</w:t>
            </w:r>
          </w:p>
        </w:tc>
        <w:tc>
          <w:tcPr>
            <w:tcW w:w="1134" w:type="dxa"/>
            <w:noWrap/>
            <w:hideMark/>
          </w:tcPr>
          <w:p w14:paraId="6AE6BA0F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07CC464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14:paraId="3D86FC61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0.5</w:t>
            </w:r>
          </w:p>
        </w:tc>
      </w:tr>
      <w:tr w:rsidR="00921AB9" w:rsidRPr="00921AB9" w14:paraId="5C74D1E2" w14:textId="77777777" w:rsidTr="004B03E4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01D62BC2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6</w:t>
            </w:r>
            <w:r w:rsidRPr="00921AB9">
              <w:rPr>
                <w:rFonts w:ascii="Times New Roman" w:eastAsia="宋体" w:hAnsi="Times New Roman" w:cs="Times New Roman"/>
              </w:rPr>
              <w:t>GeTe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10596136" w14:textId="58CB5C7D" w:rsidR="00921AB9" w:rsidRPr="00921AB9" w:rsidRDefault="004E78A5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0.2</w:t>
            </w:r>
          </w:p>
        </w:tc>
        <w:tc>
          <w:tcPr>
            <w:tcW w:w="1134" w:type="dxa"/>
            <w:noWrap/>
            <w:hideMark/>
          </w:tcPr>
          <w:p w14:paraId="4FF2FCC8" w14:textId="227CA8D7" w:rsidR="00921AB9" w:rsidRPr="00921AB9" w:rsidRDefault="004E78A5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0.1</w:t>
            </w:r>
          </w:p>
        </w:tc>
        <w:tc>
          <w:tcPr>
            <w:tcW w:w="1134" w:type="dxa"/>
            <w:noWrap/>
            <w:hideMark/>
          </w:tcPr>
          <w:p w14:paraId="37D85CEC" w14:textId="77777777" w:rsidR="00921AB9" w:rsidRPr="00921AB9" w:rsidRDefault="00921AB9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0.4</w:t>
            </w:r>
          </w:p>
        </w:tc>
        <w:tc>
          <w:tcPr>
            <w:tcW w:w="1134" w:type="dxa"/>
            <w:noWrap/>
            <w:hideMark/>
          </w:tcPr>
          <w:p w14:paraId="0271A287" w14:textId="77777777" w:rsidR="00921AB9" w:rsidRPr="00921AB9" w:rsidRDefault="00921AB9" w:rsidP="004E78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0.3</w:t>
            </w:r>
          </w:p>
        </w:tc>
      </w:tr>
      <w:tr w:rsidR="00921AB9" w:rsidRPr="00921AB9" w14:paraId="4B43DDD3" w14:textId="77777777" w:rsidTr="00921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14:paraId="08A4B7D4" w14:textId="77777777" w:rsidR="00921AB9" w:rsidRPr="00921AB9" w:rsidRDefault="00921AB9" w:rsidP="004E78A5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Fe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7</w:t>
            </w:r>
            <w:r w:rsidRPr="00921AB9">
              <w:rPr>
                <w:rFonts w:ascii="Times New Roman" w:eastAsia="宋体" w:hAnsi="Times New Roman" w:cs="Times New Roman"/>
              </w:rPr>
              <w:t>GeTe</w:t>
            </w:r>
            <w:r w:rsidRPr="00921AB9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322CF9A3" w14:textId="24CEBFB7" w:rsidR="00921AB9" w:rsidRPr="00921AB9" w:rsidRDefault="004E78A5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/>
              </w:rPr>
              <w:t>-</w:t>
            </w:r>
            <w:r w:rsidR="00921AB9" w:rsidRPr="00921AB9">
              <w:rPr>
                <w:rFonts w:ascii="Times New Roman" w:eastAsia="宋体" w:hAnsi="Times New Roman" w:cs="Times New Roman"/>
              </w:rPr>
              <w:t>0.3</w:t>
            </w:r>
          </w:p>
        </w:tc>
        <w:tc>
          <w:tcPr>
            <w:tcW w:w="1134" w:type="dxa"/>
            <w:noWrap/>
            <w:hideMark/>
          </w:tcPr>
          <w:p w14:paraId="0271AFD8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0.0</w:t>
            </w:r>
          </w:p>
        </w:tc>
        <w:tc>
          <w:tcPr>
            <w:tcW w:w="1134" w:type="dxa"/>
            <w:noWrap/>
            <w:hideMark/>
          </w:tcPr>
          <w:p w14:paraId="5E73ABD6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0.5</w:t>
            </w:r>
          </w:p>
        </w:tc>
        <w:tc>
          <w:tcPr>
            <w:tcW w:w="1134" w:type="dxa"/>
            <w:noWrap/>
            <w:hideMark/>
          </w:tcPr>
          <w:p w14:paraId="16941DB1" w14:textId="77777777" w:rsidR="00921AB9" w:rsidRPr="00921AB9" w:rsidRDefault="00921AB9" w:rsidP="004E78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21AB9">
              <w:rPr>
                <w:rFonts w:ascii="Times New Roman" w:eastAsia="宋体" w:hAnsi="Times New Roman" w:cs="Times New Roman"/>
              </w:rPr>
              <w:t>0.3</w:t>
            </w:r>
          </w:p>
        </w:tc>
      </w:tr>
    </w:tbl>
    <w:p w14:paraId="05A1CF48" w14:textId="431CA5F5" w:rsidR="001B7FC0" w:rsidRDefault="001B7FC0" w:rsidP="00921AB9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</w:p>
    <w:p w14:paraId="3D179121" w14:textId="77777777" w:rsidR="001B7FC0" w:rsidRDefault="001B7FC0">
      <w:pPr>
        <w:widowControl/>
        <w:jc w:val="left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br w:type="page"/>
      </w:r>
    </w:p>
    <w:p w14:paraId="4E338BB3" w14:textId="0DF93033" w:rsidR="006D2DFE" w:rsidRDefault="00CF6C1E" w:rsidP="00CF6C1E">
      <w:pPr>
        <w:spacing w:line="360" w:lineRule="auto"/>
        <w:jc w:val="left"/>
        <w:rPr>
          <w:rFonts w:ascii="Times New Roman" w:eastAsia="等线" w:hAnsi="Times New Roman" w:cs="Times New Roman"/>
        </w:rPr>
      </w:pPr>
      <w:bookmarkStart w:id="0" w:name="_GoBack"/>
      <w:bookmarkEnd w:id="0"/>
      <w:r w:rsidRPr="00CF6C1E">
        <w:rPr>
          <w:rFonts w:ascii="Times New Roman" w:eastAsia="等线" w:hAnsi="Times New Roman" w:cs="Times New Roman"/>
          <w:b/>
        </w:rPr>
        <w:lastRenderedPageBreak/>
        <w:t>Supplementary</w:t>
      </w:r>
      <w:r w:rsidRPr="00CF6C1E">
        <w:rPr>
          <w:rFonts w:ascii="Times New Roman" w:eastAsia="等线" w:hAnsi="Times New Roman" w:cs="Times New Roman" w:hint="eastAsia"/>
          <w:b/>
        </w:rPr>
        <w:t xml:space="preserve"> Tab</w:t>
      </w:r>
      <w:r w:rsidRPr="00CF6C1E">
        <w:rPr>
          <w:rFonts w:ascii="Times New Roman" w:eastAsia="等线" w:hAnsi="Times New Roman" w:cs="Times New Roman"/>
          <w:b/>
        </w:rPr>
        <w:t xml:space="preserve">le </w:t>
      </w:r>
      <w:r w:rsidRPr="00CF6C1E">
        <w:rPr>
          <w:rFonts w:ascii="Times New Roman" w:eastAsia="等线" w:hAnsi="Times New Roman" w:cs="Times New Roman"/>
          <w:b/>
        </w:rPr>
        <w:t>2</w:t>
      </w:r>
      <w:r w:rsidRPr="00CF6C1E">
        <w:rPr>
          <w:rFonts w:ascii="Times New Roman" w:eastAsia="等线" w:hAnsi="Times New Roman" w:cs="Times New Roman"/>
        </w:rPr>
        <w:t>.</w:t>
      </w:r>
      <w:r w:rsidR="001B7FC0" w:rsidRPr="00CF6C1E">
        <w:rPr>
          <w:rFonts w:ascii="Times New Roman" w:eastAsia="等线" w:hAnsi="Times New Roman" w:cs="Times New Roman"/>
        </w:rPr>
        <w:t xml:space="preserve"> </w:t>
      </w:r>
      <w:r w:rsidR="001B7FC0" w:rsidRPr="00CF6C1E">
        <w:rPr>
          <w:rFonts w:ascii="Times New Roman" w:eastAsia="等线" w:hAnsi="Times New Roman" w:cs="Times New Roman"/>
          <w:b/>
        </w:rPr>
        <w:t xml:space="preserve">The </w:t>
      </w:r>
      <w:r w:rsidR="002742B1" w:rsidRPr="00CF6C1E">
        <w:rPr>
          <w:rFonts w:ascii="Times New Roman" w:eastAsia="等线" w:hAnsi="Times New Roman" w:cs="Times New Roman"/>
          <w:b/>
        </w:rPr>
        <w:t xml:space="preserve">exchange parameters </w:t>
      </w:r>
      <w:r w:rsidR="001B7FC0" w:rsidRPr="00CF6C1E">
        <w:rPr>
          <w:rFonts w:ascii="Times New Roman" w:eastAsia="等线" w:hAnsi="Times New Roman" w:cs="Times New Roman"/>
          <w:b/>
          <w:i/>
        </w:rPr>
        <w:t>J</w:t>
      </w:r>
      <w:r w:rsidR="001B7FC0" w:rsidRPr="00CF6C1E">
        <w:rPr>
          <w:rFonts w:ascii="Times New Roman" w:eastAsia="等线" w:hAnsi="Times New Roman" w:cs="Times New Roman"/>
          <w:b/>
          <w:vertAlign w:val="subscript"/>
        </w:rPr>
        <w:t>1</w:t>
      </w:r>
      <w:r w:rsidR="001B7FC0" w:rsidRPr="00CF6C1E">
        <w:rPr>
          <w:rFonts w:ascii="Times New Roman" w:eastAsia="等线" w:hAnsi="Times New Roman" w:cs="Times New Roman"/>
          <w:b/>
        </w:rPr>
        <w:t xml:space="preserve">, </w:t>
      </w:r>
      <w:r w:rsidR="001B7FC0" w:rsidRPr="00CF6C1E">
        <w:rPr>
          <w:rFonts w:ascii="Times New Roman" w:eastAsia="等线" w:hAnsi="Times New Roman" w:cs="Times New Roman"/>
          <w:b/>
          <w:i/>
        </w:rPr>
        <w:t>J</w:t>
      </w:r>
      <w:r w:rsidR="001B7FC0" w:rsidRPr="00CF6C1E">
        <w:rPr>
          <w:rFonts w:ascii="Times New Roman" w:eastAsia="等线" w:hAnsi="Times New Roman" w:cs="Times New Roman"/>
          <w:b/>
          <w:vertAlign w:val="subscript"/>
        </w:rPr>
        <w:t>2</w:t>
      </w:r>
      <w:r w:rsidR="001B7FC0" w:rsidRPr="00CF6C1E">
        <w:rPr>
          <w:rFonts w:ascii="Times New Roman" w:eastAsia="等线" w:hAnsi="Times New Roman" w:cs="Times New Roman"/>
          <w:b/>
        </w:rPr>
        <w:t xml:space="preserve">, </w:t>
      </w:r>
      <w:r w:rsidR="001B7FC0" w:rsidRPr="00CF6C1E">
        <w:rPr>
          <w:rFonts w:ascii="Times New Roman" w:eastAsia="等线" w:hAnsi="Times New Roman" w:cs="Times New Roman"/>
          <w:b/>
          <w:i/>
        </w:rPr>
        <w:t>J</w:t>
      </w:r>
      <w:r w:rsidR="001B7FC0" w:rsidRPr="00CF6C1E">
        <w:rPr>
          <w:rFonts w:ascii="Times New Roman" w:eastAsia="等线" w:hAnsi="Times New Roman" w:cs="Times New Roman"/>
          <w:b/>
          <w:vertAlign w:val="subscript"/>
        </w:rPr>
        <w:t>3</w:t>
      </w:r>
      <w:r w:rsidR="004E5BAB" w:rsidRPr="00CF6C1E">
        <w:rPr>
          <w:rFonts w:ascii="Times New Roman" w:eastAsia="等线" w:hAnsi="Times New Roman" w:cs="Times New Roman"/>
          <w:b/>
        </w:rPr>
        <w:t xml:space="preserve">, </w:t>
      </w:r>
      <w:r w:rsidR="004E5BAB" w:rsidRPr="00CF6C1E">
        <w:rPr>
          <w:rFonts w:ascii="Times New Roman" w:eastAsia="等线" w:hAnsi="Times New Roman" w:cs="Times New Roman"/>
          <w:b/>
          <w:i/>
        </w:rPr>
        <w:t>J</w:t>
      </w:r>
      <w:r w:rsidR="004E5BAB" w:rsidRPr="00CF6C1E">
        <w:rPr>
          <w:rFonts w:ascii="Times New Roman" w:eastAsia="等线" w:hAnsi="Times New Roman" w:cs="Times New Roman"/>
          <w:b/>
          <w:vertAlign w:val="subscript"/>
        </w:rPr>
        <w:t>4</w:t>
      </w:r>
      <w:r w:rsidR="004E5BAB" w:rsidRPr="00CF6C1E">
        <w:rPr>
          <w:rFonts w:ascii="Times New Roman" w:eastAsia="等线" w:hAnsi="Times New Roman" w:cs="Times New Roman"/>
          <w:b/>
        </w:rPr>
        <w:t xml:space="preserve"> and </w:t>
      </w:r>
      <w:r w:rsidR="004E5BAB" w:rsidRPr="00CF6C1E">
        <w:rPr>
          <w:rFonts w:ascii="Times New Roman" w:eastAsia="等线" w:hAnsi="Times New Roman" w:cs="Times New Roman"/>
          <w:b/>
          <w:i/>
        </w:rPr>
        <w:t>J</w:t>
      </w:r>
      <w:r w:rsidR="004E5BAB" w:rsidRPr="00CF6C1E">
        <w:rPr>
          <w:rFonts w:ascii="Times New Roman" w:eastAsia="等线" w:hAnsi="Times New Roman" w:cs="Times New Roman"/>
          <w:b/>
          <w:vertAlign w:val="subscript"/>
        </w:rPr>
        <w:t>5</w:t>
      </w:r>
      <w:r w:rsidR="002742B1" w:rsidRPr="00CF6C1E">
        <w:rPr>
          <w:rFonts w:ascii="Times New Roman" w:eastAsia="等线" w:hAnsi="Times New Roman" w:cs="Times New Roman"/>
          <w:b/>
        </w:rPr>
        <w:t xml:space="preserve"> (meV)</w:t>
      </w:r>
      <w:r w:rsidR="001B7FC0" w:rsidRPr="00CF6C1E">
        <w:rPr>
          <w:rFonts w:ascii="Times New Roman" w:eastAsia="等线" w:hAnsi="Times New Roman" w:cs="Times New Roman"/>
          <w:b/>
        </w:rPr>
        <w:t xml:space="preserve"> of Fe</w:t>
      </w:r>
      <w:r w:rsidR="001B7FC0" w:rsidRPr="00CF6C1E">
        <w:rPr>
          <w:rFonts w:ascii="Times New Roman" w:eastAsia="等线" w:hAnsi="Times New Roman" w:cs="Times New Roman"/>
          <w:b/>
          <w:vertAlign w:val="subscript"/>
        </w:rPr>
        <w:t>n</w:t>
      </w:r>
      <w:r w:rsidR="001B7FC0" w:rsidRPr="00CF6C1E">
        <w:rPr>
          <w:rFonts w:ascii="Times New Roman" w:eastAsia="等线" w:hAnsi="Times New Roman" w:cs="Times New Roman"/>
          <w:b/>
        </w:rPr>
        <w:t>GeTe</w:t>
      </w:r>
      <w:r w:rsidR="001B7FC0" w:rsidRPr="00CF6C1E">
        <w:rPr>
          <w:rFonts w:ascii="Times New Roman" w:eastAsia="等线" w:hAnsi="Times New Roman" w:cs="Times New Roman"/>
          <w:b/>
          <w:vertAlign w:val="subscript"/>
        </w:rPr>
        <w:t>2</w:t>
      </w:r>
      <w:r w:rsidR="001B7FC0" w:rsidRPr="00CF6C1E">
        <w:rPr>
          <w:rFonts w:ascii="Times New Roman" w:eastAsia="等线" w:hAnsi="Times New Roman" w:cs="Times New Roman"/>
          <w:b/>
        </w:rPr>
        <w:t xml:space="preserve"> </w:t>
      </w:r>
      <w:r w:rsidR="00F967D8" w:rsidRPr="00CF6C1E">
        <w:rPr>
          <w:rFonts w:ascii="Times New Roman" w:eastAsia="等线" w:hAnsi="Times New Roman" w:cs="Times New Roman"/>
          <w:b/>
        </w:rPr>
        <w:t xml:space="preserve">(5&lt;n&lt;7) </w:t>
      </w:r>
      <w:r w:rsidR="001B7FC0" w:rsidRPr="00CF6C1E">
        <w:rPr>
          <w:rFonts w:ascii="Times New Roman" w:eastAsia="等线" w:hAnsi="Times New Roman" w:cs="Times New Roman"/>
          <w:b/>
        </w:rPr>
        <w:t>multilayer films.</w:t>
      </w:r>
    </w:p>
    <w:tbl>
      <w:tblPr>
        <w:tblStyle w:val="4-11"/>
        <w:tblW w:w="0" w:type="auto"/>
        <w:jc w:val="center"/>
        <w:tblLook w:val="04A0" w:firstRow="1" w:lastRow="0" w:firstColumn="1" w:lastColumn="0" w:noHBand="0" w:noVBand="1"/>
      </w:tblPr>
      <w:tblGrid>
        <w:gridCol w:w="1259"/>
        <w:gridCol w:w="1120"/>
        <w:gridCol w:w="1080"/>
        <w:gridCol w:w="1080"/>
        <w:gridCol w:w="1080"/>
        <w:gridCol w:w="1080"/>
      </w:tblGrid>
      <w:tr w:rsidR="00F967D8" w:rsidRPr="004E5BAB" w14:paraId="00511B55" w14:textId="77777777" w:rsidTr="004E5B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14:paraId="39B1DAAF" w14:textId="413C03B1" w:rsidR="00F967D8" w:rsidRPr="004E5BAB" w:rsidRDefault="00F967D8" w:rsidP="00F967D8">
            <w:pPr>
              <w:spacing w:line="360" w:lineRule="auto"/>
              <w:ind w:firstLine="210"/>
              <w:jc w:val="center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120" w:type="dxa"/>
            <w:noWrap/>
            <w:hideMark/>
          </w:tcPr>
          <w:p w14:paraId="771F4AA8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  <w:i/>
              </w:rPr>
              <w:t>J</w:t>
            </w:r>
            <w:r w:rsidRPr="004E5BAB">
              <w:rPr>
                <w:rFonts w:ascii="Times New Roman" w:eastAsia="等线" w:hAnsi="Times New Roman" w:cs="Times New Roman"/>
                <w:vertAlign w:val="subscript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067FFC21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  <w:i/>
              </w:rPr>
              <w:t>J</w:t>
            </w:r>
            <w:r w:rsidRPr="004E5BAB">
              <w:rPr>
                <w:rFonts w:ascii="Times New Roman" w:eastAsia="等线" w:hAnsi="Times New Roman" w:cs="Times New Roman"/>
                <w:vertAlign w:val="subscript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76F84372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  <w:i/>
              </w:rPr>
              <w:t>J</w:t>
            </w:r>
            <w:r w:rsidRPr="004E5BAB">
              <w:rPr>
                <w:rFonts w:ascii="Times New Roman" w:eastAsia="等线" w:hAnsi="Times New Roman" w:cs="Times New Roman"/>
                <w:vertAlign w:val="subscript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D4054DE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  <w:i/>
              </w:rPr>
              <w:t>J</w:t>
            </w:r>
            <w:r w:rsidRPr="004E5BAB">
              <w:rPr>
                <w:rFonts w:ascii="Times New Roman" w:eastAsia="等线" w:hAnsi="Times New Roman" w:cs="Times New Roman"/>
                <w:vertAlign w:val="subscript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18048438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  <w:i/>
              </w:rPr>
              <w:t>J</w:t>
            </w:r>
            <w:r w:rsidRPr="004E5BAB">
              <w:rPr>
                <w:rFonts w:ascii="Times New Roman" w:eastAsia="等线" w:hAnsi="Times New Roman" w:cs="Times New Roman"/>
                <w:vertAlign w:val="subscript"/>
              </w:rPr>
              <w:t>5</w:t>
            </w:r>
          </w:p>
        </w:tc>
      </w:tr>
      <w:tr w:rsidR="004E5BAB" w:rsidRPr="004E5BAB" w14:paraId="56FB49FF" w14:textId="77777777" w:rsidTr="004E5B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14:paraId="42924E31" w14:textId="4DFABC5D" w:rsidR="00F967D8" w:rsidRPr="004E5BAB" w:rsidRDefault="00F967D8" w:rsidP="00F967D8">
            <w:pPr>
              <w:spacing w:line="360" w:lineRule="auto"/>
              <w:ind w:firstLine="210"/>
              <w:jc w:val="center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hAnsi="Times New Roman" w:cs="Times New Roman"/>
              </w:rPr>
              <w:t>Fe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5</w:t>
            </w:r>
            <w:r w:rsidRPr="004E5BAB">
              <w:rPr>
                <w:rFonts w:ascii="Times New Roman" w:hAnsi="Times New Roman" w:cs="Times New Roman"/>
              </w:rPr>
              <w:t>GeTe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120" w:type="dxa"/>
            <w:noWrap/>
            <w:hideMark/>
          </w:tcPr>
          <w:p w14:paraId="01CE7E21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-0.2 </w:t>
            </w:r>
          </w:p>
        </w:tc>
        <w:tc>
          <w:tcPr>
            <w:tcW w:w="1080" w:type="dxa"/>
            <w:noWrap/>
            <w:hideMark/>
          </w:tcPr>
          <w:p w14:paraId="69C96F0F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4.7 </w:t>
            </w:r>
          </w:p>
        </w:tc>
        <w:tc>
          <w:tcPr>
            <w:tcW w:w="1080" w:type="dxa"/>
            <w:noWrap/>
            <w:hideMark/>
          </w:tcPr>
          <w:p w14:paraId="6FB67FB2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-2.6 </w:t>
            </w:r>
          </w:p>
        </w:tc>
        <w:tc>
          <w:tcPr>
            <w:tcW w:w="1080" w:type="dxa"/>
            <w:noWrap/>
            <w:hideMark/>
          </w:tcPr>
          <w:p w14:paraId="474DBA10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5.9 </w:t>
            </w:r>
          </w:p>
        </w:tc>
        <w:tc>
          <w:tcPr>
            <w:tcW w:w="1080" w:type="dxa"/>
            <w:noWrap/>
            <w:hideMark/>
          </w:tcPr>
          <w:p w14:paraId="0BE7CEF5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0.1 </w:t>
            </w:r>
          </w:p>
        </w:tc>
      </w:tr>
      <w:tr w:rsidR="00F967D8" w:rsidRPr="004E5BAB" w14:paraId="2B5524C1" w14:textId="77777777" w:rsidTr="004E5BAB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14:paraId="01528FEF" w14:textId="0A50B66D" w:rsidR="00F967D8" w:rsidRPr="004E5BAB" w:rsidRDefault="00F967D8" w:rsidP="00F967D8">
            <w:pPr>
              <w:spacing w:line="360" w:lineRule="auto"/>
              <w:ind w:firstLine="210"/>
              <w:jc w:val="center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hAnsi="Times New Roman" w:cs="Times New Roman"/>
              </w:rPr>
              <w:t>Fe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6</w:t>
            </w:r>
            <w:r w:rsidRPr="004E5BAB">
              <w:rPr>
                <w:rFonts w:ascii="Times New Roman" w:hAnsi="Times New Roman" w:cs="Times New Roman"/>
              </w:rPr>
              <w:t>GeTe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120" w:type="dxa"/>
            <w:noWrap/>
            <w:hideMark/>
          </w:tcPr>
          <w:p w14:paraId="57688490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6.6 </w:t>
            </w:r>
          </w:p>
        </w:tc>
        <w:tc>
          <w:tcPr>
            <w:tcW w:w="1080" w:type="dxa"/>
            <w:noWrap/>
            <w:hideMark/>
          </w:tcPr>
          <w:p w14:paraId="5FB25FC1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-8.6 </w:t>
            </w:r>
          </w:p>
        </w:tc>
        <w:tc>
          <w:tcPr>
            <w:tcW w:w="1080" w:type="dxa"/>
            <w:noWrap/>
            <w:hideMark/>
          </w:tcPr>
          <w:p w14:paraId="59105371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21.2 </w:t>
            </w:r>
          </w:p>
        </w:tc>
        <w:tc>
          <w:tcPr>
            <w:tcW w:w="1080" w:type="dxa"/>
            <w:noWrap/>
            <w:hideMark/>
          </w:tcPr>
          <w:p w14:paraId="625DF834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-1.0 </w:t>
            </w:r>
          </w:p>
        </w:tc>
        <w:tc>
          <w:tcPr>
            <w:tcW w:w="1080" w:type="dxa"/>
            <w:noWrap/>
            <w:hideMark/>
          </w:tcPr>
          <w:p w14:paraId="4A07E125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-5.3 </w:t>
            </w:r>
          </w:p>
        </w:tc>
      </w:tr>
      <w:tr w:rsidR="004E5BAB" w:rsidRPr="004E5BAB" w14:paraId="13C72E84" w14:textId="77777777" w:rsidTr="004E5B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14:paraId="7C6FD18F" w14:textId="4001DACE" w:rsidR="00F967D8" w:rsidRPr="004E5BAB" w:rsidRDefault="00F967D8" w:rsidP="00F967D8">
            <w:pPr>
              <w:spacing w:line="360" w:lineRule="auto"/>
              <w:ind w:firstLine="210"/>
              <w:jc w:val="center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hAnsi="Times New Roman" w:cs="Times New Roman"/>
              </w:rPr>
              <w:t>Fe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7</w:t>
            </w:r>
            <w:r w:rsidRPr="004E5BAB">
              <w:rPr>
                <w:rFonts w:ascii="Times New Roman" w:hAnsi="Times New Roman" w:cs="Times New Roman"/>
              </w:rPr>
              <w:t>GeTe</w:t>
            </w:r>
            <w:r w:rsidRPr="004E5BAB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120" w:type="dxa"/>
            <w:noWrap/>
            <w:hideMark/>
          </w:tcPr>
          <w:p w14:paraId="68C745CB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-29.4 </w:t>
            </w:r>
          </w:p>
        </w:tc>
        <w:tc>
          <w:tcPr>
            <w:tcW w:w="1080" w:type="dxa"/>
            <w:noWrap/>
            <w:hideMark/>
          </w:tcPr>
          <w:p w14:paraId="3FCD7DD9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23.0 </w:t>
            </w:r>
          </w:p>
        </w:tc>
        <w:tc>
          <w:tcPr>
            <w:tcW w:w="1080" w:type="dxa"/>
            <w:noWrap/>
            <w:hideMark/>
          </w:tcPr>
          <w:p w14:paraId="4961C666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27.5 </w:t>
            </w:r>
          </w:p>
        </w:tc>
        <w:tc>
          <w:tcPr>
            <w:tcW w:w="1080" w:type="dxa"/>
            <w:noWrap/>
            <w:hideMark/>
          </w:tcPr>
          <w:p w14:paraId="4705055B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-11.2 </w:t>
            </w:r>
          </w:p>
        </w:tc>
        <w:tc>
          <w:tcPr>
            <w:tcW w:w="1080" w:type="dxa"/>
            <w:noWrap/>
            <w:hideMark/>
          </w:tcPr>
          <w:p w14:paraId="26AB46C8" w14:textId="77777777" w:rsidR="00F967D8" w:rsidRPr="004E5BAB" w:rsidRDefault="00F967D8" w:rsidP="00F967D8">
            <w:pPr>
              <w:spacing w:line="360" w:lineRule="auto"/>
              <w:ind w:firstLine="2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4E5BAB">
              <w:rPr>
                <w:rFonts w:ascii="Times New Roman" w:eastAsia="等线" w:hAnsi="Times New Roman" w:cs="Times New Roman"/>
              </w:rPr>
              <w:t xml:space="preserve">19.3 </w:t>
            </w:r>
          </w:p>
        </w:tc>
      </w:tr>
    </w:tbl>
    <w:p w14:paraId="1DB5D33E" w14:textId="1DDA3809" w:rsidR="001B7FC0" w:rsidRDefault="001B7FC0" w:rsidP="001B7FC0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</w:p>
    <w:p w14:paraId="57A47F45" w14:textId="77777777" w:rsidR="001B7FC0" w:rsidRPr="00C40BF2" w:rsidRDefault="001B7FC0" w:rsidP="001B7FC0">
      <w:pPr>
        <w:spacing w:line="360" w:lineRule="auto"/>
        <w:ind w:firstLine="210"/>
        <w:jc w:val="center"/>
        <w:rPr>
          <w:rFonts w:ascii="Times New Roman" w:eastAsia="等线" w:hAnsi="Times New Roman" w:cs="Times New Roman"/>
        </w:rPr>
      </w:pPr>
    </w:p>
    <w:sectPr w:rsidR="001B7FC0" w:rsidRPr="00C40BF2" w:rsidSect="00C4378B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C2D2EB" w14:textId="77777777" w:rsidR="00F17C90" w:rsidRDefault="00F17C90">
      <w:r>
        <w:separator/>
      </w:r>
    </w:p>
  </w:endnote>
  <w:endnote w:type="continuationSeparator" w:id="0">
    <w:p w14:paraId="5794830A" w14:textId="77777777" w:rsidR="00F17C90" w:rsidRDefault="00F17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87762289"/>
      <w:docPartObj>
        <w:docPartGallery w:val="Page Numbers (Bottom of Page)"/>
        <w:docPartUnique/>
      </w:docPartObj>
    </w:sdtPr>
    <w:sdtEndPr/>
    <w:sdtContent>
      <w:p w14:paraId="1052C6FF" w14:textId="511795CC" w:rsidR="00BF37DB" w:rsidRDefault="00921AB9">
        <w:pPr>
          <w:pStyle w:val="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6C1E" w:rsidRPr="00CF6C1E">
          <w:rPr>
            <w:noProof/>
            <w:lang w:val="zh-CN"/>
          </w:rPr>
          <w:t>18</w:t>
        </w:r>
        <w:r>
          <w:fldChar w:fldCharType="end"/>
        </w:r>
      </w:p>
    </w:sdtContent>
  </w:sdt>
  <w:p w14:paraId="52A8E034" w14:textId="77777777" w:rsidR="00BF37DB" w:rsidRDefault="00F17C90">
    <w:pPr>
      <w:pStyle w:val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5DFAE5" w14:textId="77777777" w:rsidR="00F17C90" w:rsidRDefault="00F17C90">
      <w:r>
        <w:separator/>
      </w:r>
    </w:p>
  </w:footnote>
  <w:footnote w:type="continuationSeparator" w:id="0">
    <w:p w14:paraId="34D080D5" w14:textId="77777777" w:rsidR="00F17C90" w:rsidRDefault="00F17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B8"/>
    <w:rsid w:val="000A15D9"/>
    <w:rsid w:val="000B03BE"/>
    <w:rsid w:val="001B41ED"/>
    <w:rsid w:val="001B7FC0"/>
    <w:rsid w:val="002714DB"/>
    <w:rsid w:val="002742B1"/>
    <w:rsid w:val="00276CB9"/>
    <w:rsid w:val="0028448E"/>
    <w:rsid w:val="002D15E0"/>
    <w:rsid w:val="003D7CFB"/>
    <w:rsid w:val="003E65EF"/>
    <w:rsid w:val="00414451"/>
    <w:rsid w:val="004963E1"/>
    <w:rsid w:val="004A285F"/>
    <w:rsid w:val="004E10B0"/>
    <w:rsid w:val="004E5BAB"/>
    <w:rsid w:val="004E78A5"/>
    <w:rsid w:val="004F270D"/>
    <w:rsid w:val="00537E85"/>
    <w:rsid w:val="00542D90"/>
    <w:rsid w:val="005433B9"/>
    <w:rsid w:val="00565117"/>
    <w:rsid w:val="00566AF3"/>
    <w:rsid w:val="005712F3"/>
    <w:rsid w:val="005927BC"/>
    <w:rsid w:val="005B21A6"/>
    <w:rsid w:val="005B4252"/>
    <w:rsid w:val="00664918"/>
    <w:rsid w:val="006D2DFE"/>
    <w:rsid w:val="007779C5"/>
    <w:rsid w:val="00797FB7"/>
    <w:rsid w:val="0080676E"/>
    <w:rsid w:val="00806C93"/>
    <w:rsid w:val="00847AB2"/>
    <w:rsid w:val="008851CD"/>
    <w:rsid w:val="008E6EDA"/>
    <w:rsid w:val="00921AB9"/>
    <w:rsid w:val="009428FF"/>
    <w:rsid w:val="00945220"/>
    <w:rsid w:val="00975C55"/>
    <w:rsid w:val="009D48EA"/>
    <w:rsid w:val="00A0055D"/>
    <w:rsid w:val="00A55A08"/>
    <w:rsid w:val="00A61603"/>
    <w:rsid w:val="00A66816"/>
    <w:rsid w:val="00A9148B"/>
    <w:rsid w:val="00AC6C75"/>
    <w:rsid w:val="00AD0054"/>
    <w:rsid w:val="00B642B8"/>
    <w:rsid w:val="00B80F13"/>
    <w:rsid w:val="00B84199"/>
    <w:rsid w:val="00B960D8"/>
    <w:rsid w:val="00BA1DB9"/>
    <w:rsid w:val="00C01BE0"/>
    <w:rsid w:val="00C101A8"/>
    <w:rsid w:val="00C169BF"/>
    <w:rsid w:val="00C40BF2"/>
    <w:rsid w:val="00C458AE"/>
    <w:rsid w:val="00C45D2F"/>
    <w:rsid w:val="00C7469B"/>
    <w:rsid w:val="00C903DC"/>
    <w:rsid w:val="00CC7E62"/>
    <w:rsid w:val="00CF6C1E"/>
    <w:rsid w:val="00D6037D"/>
    <w:rsid w:val="00D70A40"/>
    <w:rsid w:val="00DD10DE"/>
    <w:rsid w:val="00DF2575"/>
    <w:rsid w:val="00E37B37"/>
    <w:rsid w:val="00E579F9"/>
    <w:rsid w:val="00E71B50"/>
    <w:rsid w:val="00E76B48"/>
    <w:rsid w:val="00E76C6E"/>
    <w:rsid w:val="00E95133"/>
    <w:rsid w:val="00EF4BF9"/>
    <w:rsid w:val="00F027A8"/>
    <w:rsid w:val="00F17C90"/>
    <w:rsid w:val="00F464B8"/>
    <w:rsid w:val="00F8739C"/>
    <w:rsid w:val="00F87EDC"/>
    <w:rsid w:val="00F967D8"/>
    <w:rsid w:val="00FC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B453A"/>
  <w15:chartTrackingRefBased/>
  <w15:docId w15:val="{2672348C-256A-4FCC-B69A-02FC93C43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8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脚1"/>
    <w:basedOn w:val="a"/>
    <w:next w:val="a3"/>
    <w:link w:val="a4"/>
    <w:uiPriority w:val="99"/>
    <w:unhideWhenUsed/>
    <w:rsid w:val="00921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1"/>
    <w:uiPriority w:val="99"/>
    <w:rsid w:val="00921AB9"/>
    <w:rPr>
      <w:sz w:val="18"/>
      <w:szCs w:val="18"/>
    </w:rPr>
  </w:style>
  <w:style w:type="table" w:customStyle="1" w:styleId="4-11">
    <w:name w:val="网格表 4 - 着色 11"/>
    <w:basedOn w:val="a1"/>
    <w:next w:val="4-1"/>
    <w:uiPriority w:val="49"/>
    <w:rsid w:val="00921AB9"/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a3">
    <w:name w:val="footer"/>
    <w:basedOn w:val="a"/>
    <w:link w:val="10"/>
    <w:uiPriority w:val="99"/>
    <w:unhideWhenUsed/>
    <w:rsid w:val="00921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字符1"/>
    <w:basedOn w:val="a0"/>
    <w:link w:val="a3"/>
    <w:uiPriority w:val="99"/>
    <w:rsid w:val="00921AB9"/>
    <w:rPr>
      <w:sz w:val="18"/>
      <w:szCs w:val="18"/>
    </w:rPr>
  </w:style>
  <w:style w:type="table" w:styleId="4-1">
    <w:name w:val="Grid Table 4 Accent 1"/>
    <w:basedOn w:val="a1"/>
    <w:uiPriority w:val="49"/>
    <w:rsid w:val="00921AB9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a5">
    <w:name w:val="header"/>
    <w:basedOn w:val="a"/>
    <w:link w:val="a6"/>
    <w:uiPriority w:val="99"/>
    <w:unhideWhenUsed/>
    <w:rsid w:val="00885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851CD"/>
    <w:rPr>
      <w:sz w:val="18"/>
      <w:szCs w:val="18"/>
    </w:rPr>
  </w:style>
  <w:style w:type="table" w:styleId="a7">
    <w:name w:val="Table Grid"/>
    <w:basedOn w:val="a1"/>
    <w:uiPriority w:val="39"/>
    <w:rsid w:val="00F96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1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18</Pages>
  <Words>541</Words>
  <Characters>3090</Characters>
  <Application>Microsoft Office Word</Application>
  <DocSecurity>0</DocSecurity>
  <Lines>25</Lines>
  <Paragraphs>7</Paragraphs>
  <ScaleCrop>false</ScaleCrop>
  <Company>dlut</Company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liuqinxi</dc:creator>
  <cp:keywords/>
  <dc:description/>
  <cp:lastModifiedBy>liuqinxi</cp:lastModifiedBy>
  <cp:revision>51</cp:revision>
  <dcterms:created xsi:type="dcterms:W3CDTF">2021-01-02T11:20:00Z</dcterms:created>
  <dcterms:modified xsi:type="dcterms:W3CDTF">2021-10-09T05:42:00Z</dcterms:modified>
</cp:coreProperties>
</file>