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D0D6B" w14:textId="3C587D82" w:rsidR="00D422A6" w:rsidRPr="004B0F24" w:rsidRDefault="00A269A3" w:rsidP="005E4573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Supplemental</w:t>
      </w:r>
      <w:r w:rsidR="008276AD">
        <w:rPr>
          <w:rFonts w:ascii="Arial" w:hAnsi="Arial" w:cs="Arial"/>
          <w:b/>
          <w:szCs w:val="20"/>
        </w:rPr>
        <w:t xml:space="preserve"> </w:t>
      </w:r>
      <w:r w:rsidR="00097795">
        <w:rPr>
          <w:rFonts w:ascii="Arial" w:hAnsi="Arial" w:cs="Arial"/>
          <w:b/>
          <w:szCs w:val="20"/>
        </w:rPr>
        <w:t>Digital</w:t>
      </w:r>
      <w:r w:rsidR="008276AD">
        <w:rPr>
          <w:rFonts w:ascii="Arial" w:hAnsi="Arial" w:cs="Arial"/>
          <w:b/>
          <w:szCs w:val="20"/>
        </w:rPr>
        <w:t xml:space="preserve"> Content (S</w:t>
      </w:r>
      <w:r w:rsidR="00097795">
        <w:rPr>
          <w:rFonts w:ascii="Arial" w:hAnsi="Arial" w:cs="Arial"/>
          <w:b/>
          <w:szCs w:val="20"/>
        </w:rPr>
        <w:t>D</w:t>
      </w:r>
      <w:r w:rsidR="008276AD">
        <w:rPr>
          <w:rFonts w:ascii="Arial" w:hAnsi="Arial" w:cs="Arial"/>
          <w:b/>
          <w:szCs w:val="20"/>
        </w:rPr>
        <w:t>C)</w:t>
      </w:r>
      <w:r w:rsidR="000109AC">
        <w:rPr>
          <w:rFonts w:ascii="Arial" w:hAnsi="Arial" w:cs="Arial"/>
          <w:b/>
          <w:szCs w:val="20"/>
        </w:rPr>
        <w:t xml:space="preserve"> </w:t>
      </w:r>
      <w:r w:rsidR="000109AC" w:rsidRPr="000109AC">
        <w:rPr>
          <w:rFonts w:ascii="Arial" w:hAnsi="Arial" w:cs="Arial"/>
          <w:i/>
          <w:sz w:val="18"/>
          <w:szCs w:val="20"/>
        </w:rPr>
        <w:t>(in order of appearance in main text)</w:t>
      </w:r>
    </w:p>
    <w:p w14:paraId="34C8B5B6" w14:textId="77777777" w:rsidR="005E4573" w:rsidRPr="00A724FA" w:rsidRDefault="005E4573" w:rsidP="005E4573">
      <w:pPr>
        <w:rPr>
          <w:rFonts w:ascii="Arial" w:hAnsi="Arial" w:cs="Arial"/>
          <w:b/>
          <w:sz w:val="22"/>
          <w:szCs w:val="20"/>
        </w:rPr>
      </w:pPr>
    </w:p>
    <w:p w14:paraId="12EFD9EB" w14:textId="77777777" w:rsidR="00D422A6" w:rsidRPr="00A724FA" w:rsidRDefault="00D422A6" w:rsidP="005E4573">
      <w:pPr>
        <w:rPr>
          <w:rFonts w:ascii="Arial" w:hAnsi="Arial" w:cs="Arial"/>
          <w:b/>
          <w:sz w:val="22"/>
          <w:szCs w:val="20"/>
        </w:rPr>
      </w:pPr>
      <w:r w:rsidRPr="00A724FA">
        <w:rPr>
          <w:rFonts w:ascii="Arial" w:hAnsi="Arial" w:cs="Arial"/>
          <w:b/>
          <w:sz w:val="22"/>
          <w:szCs w:val="20"/>
        </w:rPr>
        <w:t>Table of Contents:</w:t>
      </w:r>
      <w:r w:rsidR="000109AC">
        <w:rPr>
          <w:rFonts w:ascii="Arial" w:hAnsi="Arial" w:cs="Arial"/>
          <w:b/>
          <w:sz w:val="22"/>
          <w:szCs w:val="20"/>
        </w:rPr>
        <w:t xml:space="preserve"> </w:t>
      </w:r>
    </w:p>
    <w:p w14:paraId="1687B4D6" w14:textId="77777777" w:rsidR="005E4573" w:rsidRPr="00A724FA" w:rsidRDefault="005E4573" w:rsidP="005E4573">
      <w:pPr>
        <w:rPr>
          <w:rFonts w:ascii="Arial" w:hAnsi="Arial" w:cs="Arial"/>
          <w:sz w:val="20"/>
          <w:szCs w:val="20"/>
        </w:rPr>
      </w:pPr>
    </w:p>
    <w:p w14:paraId="6F312C83" w14:textId="6BFE9136" w:rsidR="008C1AE2" w:rsidRDefault="00A269A3" w:rsidP="005E4573">
      <w:pPr>
        <w:rPr>
          <w:rStyle w:val="Hyperlink"/>
          <w:rFonts w:ascii="Arial" w:hAnsi="Arial" w:cs="Arial"/>
          <w:sz w:val="20"/>
          <w:szCs w:val="20"/>
        </w:rPr>
      </w:pPr>
      <w:hyperlink w:anchor="SDC1a" w:history="1">
        <w:r w:rsidRPr="008D5603">
          <w:rPr>
            <w:rStyle w:val="Hyperlink"/>
            <w:rFonts w:ascii="Arial" w:hAnsi="Arial" w:cs="Arial"/>
            <w:sz w:val="20"/>
            <w:szCs w:val="20"/>
          </w:rPr>
          <w:t>Supplemental</w:t>
        </w:r>
        <w:r w:rsidR="008276AD" w:rsidRPr="008D5603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097795">
          <w:rPr>
            <w:rStyle w:val="Hyperlink"/>
            <w:rFonts w:ascii="Arial" w:hAnsi="Arial" w:cs="Arial"/>
            <w:sz w:val="20"/>
            <w:szCs w:val="20"/>
          </w:rPr>
          <w:t>Digital</w:t>
        </w:r>
        <w:r w:rsidR="008276AD" w:rsidRPr="008D5603">
          <w:rPr>
            <w:rStyle w:val="Hyperlink"/>
            <w:rFonts w:ascii="Arial" w:hAnsi="Arial" w:cs="Arial"/>
            <w:sz w:val="20"/>
            <w:szCs w:val="20"/>
          </w:rPr>
          <w:t xml:space="preserve"> Content 1</w:t>
        </w:r>
        <w:r w:rsidR="008C1AE2" w:rsidRPr="008D5603">
          <w:rPr>
            <w:rStyle w:val="Hyperlink"/>
            <w:rFonts w:ascii="Arial" w:hAnsi="Arial" w:cs="Arial"/>
            <w:sz w:val="20"/>
            <w:szCs w:val="20"/>
          </w:rPr>
          <w:t>: CONSORT checklist</w:t>
        </w:r>
      </w:hyperlink>
      <w:r w:rsidR="008276AD" w:rsidRPr="008D5603">
        <w:rPr>
          <w:rStyle w:val="Hyperlink"/>
          <w:rFonts w:ascii="Arial" w:hAnsi="Arial" w:cs="Arial"/>
          <w:sz w:val="20"/>
          <w:szCs w:val="20"/>
        </w:rPr>
        <w:t xml:space="preserve"> (table)</w:t>
      </w:r>
      <w:r w:rsidR="008276AD">
        <w:rPr>
          <w:rStyle w:val="Hyperlink"/>
          <w:rFonts w:ascii="Arial" w:hAnsi="Arial" w:cs="Arial"/>
          <w:sz w:val="20"/>
          <w:szCs w:val="20"/>
        </w:rPr>
        <w:t xml:space="preserve"> </w:t>
      </w:r>
    </w:p>
    <w:p w14:paraId="30941617" w14:textId="191820A0" w:rsidR="007764F6" w:rsidRDefault="007764F6" w:rsidP="005E4573">
      <w:pPr>
        <w:rPr>
          <w:rFonts w:ascii="Arial" w:hAnsi="Arial" w:cs="Arial"/>
          <w:sz w:val="20"/>
          <w:szCs w:val="20"/>
        </w:rPr>
      </w:pPr>
      <w:hyperlink w:anchor="SDC2" w:history="1">
        <w:r w:rsidRPr="007764F6">
          <w:rPr>
            <w:rStyle w:val="Hyperlink"/>
            <w:rFonts w:ascii="Arial" w:hAnsi="Arial" w:cs="Arial"/>
            <w:sz w:val="20"/>
            <w:szCs w:val="20"/>
          </w:rPr>
          <w:t xml:space="preserve">Supplemental </w:t>
        </w:r>
        <w:r w:rsidR="00097795">
          <w:rPr>
            <w:rStyle w:val="Hyperlink"/>
            <w:rFonts w:ascii="Arial" w:hAnsi="Arial" w:cs="Arial"/>
            <w:sz w:val="20"/>
            <w:szCs w:val="20"/>
          </w:rPr>
          <w:t>Digital</w:t>
        </w:r>
        <w:r w:rsidRPr="007764F6">
          <w:rPr>
            <w:rStyle w:val="Hyperlink"/>
            <w:rFonts w:ascii="Arial" w:hAnsi="Arial" w:cs="Arial"/>
            <w:sz w:val="20"/>
            <w:szCs w:val="20"/>
          </w:rPr>
          <w:t xml:space="preserve"> Content 2: Cluster allocation (table)</w:t>
        </w:r>
      </w:hyperlink>
    </w:p>
    <w:p w14:paraId="4C859553" w14:textId="79D0386B" w:rsidR="00946A83" w:rsidRDefault="00A269A3" w:rsidP="005E4573">
      <w:pPr>
        <w:rPr>
          <w:rFonts w:ascii="Arial" w:hAnsi="Arial" w:cs="Arial"/>
          <w:sz w:val="20"/>
          <w:szCs w:val="20"/>
        </w:rPr>
      </w:pPr>
      <w:hyperlink w:anchor="SDC3" w:history="1">
        <w:r w:rsidRPr="007764F6">
          <w:rPr>
            <w:rStyle w:val="Hyperlink"/>
            <w:rFonts w:ascii="Arial" w:hAnsi="Arial" w:cs="Arial"/>
            <w:sz w:val="20"/>
            <w:szCs w:val="20"/>
          </w:rPr>
          <w:t>Supplemental</w:t>
        </w:r>
        <w:r w:rsidR="008276AD" w:rsidRPr="007764F6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097795">
          <w:rPr>
            <w:rStyle w:val="Hyperlink"/>
            <w:rFonts w:ascii="Arial" w:hAnsi="Arial" w:cs="Arial"/>
            <w:sz w:val="20"/>
            <w:szCs w:val="20"/>
          </w:rPr>
          <w:t>Digital</w:t>
        </w:r>
        <w:r w:rsidR="008276AD" w:rsidRPr="007764F6">
          <w:rPr>
            <w:rStyle w:val="Hyperlink"/>
            <w:rFonts w:ascii="Arial" w:hAnsi="Arial" w:cs="Arial"/>
            <w:sz w:val="20"/>
            <w:szCs w:val="20"/>
          </w:rPr>
          <w:t xml:space="preserve"> Con</w:t>
        </w:r>
        <w:r w:rsidR="0069254D" w:rsidRPr="007764F6">
          <w:rPr>
            <w:rStyle w:val="Hyperlink"/>
            <w:rFonts w:ascii="Arial" w:hAnsi="Arial" w:cs="Arial"/>
            <w:sz w:val="20"/>
            <w:szCs w:val="20"/>
          </w:rPr>
          <w:t>t</w:t>
        </w:r>
        <w:r w:rsidR="008276AD" w:rsidRPr="007764F6">
          <w:rPr>
            <w:rStyle w:val="Hyperlink"/>
            <w:rFonts w:ascii="Arial" w:hAnsi="Arial" w:cs="Arial"/>
            <w:sz w:val="20"/>
            <w:szCs w:val="20"/>
          </w:rPr>
          <w:t xml:space="preserve">ent </w:t>
        </w:r>
        <w:r w:rsidR="007764F6" w:rsidRPr="007764F6">
          <w:rPr>
            <w:rStyle w:val="Hyperlink"/>
            <w:rFonts w:ascii="Arial" w:hAnsi="Arial" w:cs="Arial"/>
            <w:sz w:val="20"/>
            <w:szCs w:val="20"/>
          </w:rPr>
          <w:t>3</w:t>
        </w:r>
        <w:r w:rsidR="008276AD" w:rsidRPr="007764F6">
          <w:rPr>
            <w:rStyle w:val="Hyperlink"/>
            <w:rFonts w:ascii="Arial" w:hAnsi="Arial" w:cs="Arial"/>
            <w:sz w:val="20"/>
            <w:szCs w:val="20"/>
          </w:rPr>
          <w:t>:</w:t>
        </w:r>
        <w:r w:rsidR="00946A83" w:rsidRPr="007764F6">
          <w:rPr>
            <w:rStyle w:val="Hyperlink"/>
            <w:rFonts w:ascii="Arial" w:hAnsi="Arial" w:cs="Arial"/>
            <w:sz w:val="20"/>
            <w:szCs w:val="20"/>
          </w:rPr>
          <w:t xml:space="preserve"> Screenshot of DKA simulator</w:t>
        </w:r>
        <w:r w:rsidR="0069254D" w:rsidRPr="007764F6">
          <w:rPr>
            <w:rStyle w:val="Hyperlink"/>
            <w:rFonts w:ascii="Arial" w:hAnsi="Arial" w:cs="Arial"/>
            <w:sz w:val="20"/>
            <w:szCs w:val="20"/>
          </w:rPr>
          <w:t xml:space="preserve"> (figure)</w:t>
        </w:r>
      </w:hyperlink>
    </w:p>
    <w:p w14:paraId="14A2525C" w14:textId="4DE46516" w:rsidR="008C6AC1" w:rsidRDefault="00A269A3" w:rsidP="005E4573">
      <w:pPr>
        <w:rPr>
          <w:rStyle w:val="Hyperlink"/>
          <w:rFonts w:ascii="Arial" w:hAnsi="Arial" w:cs="Arial"/>
          <w:sz w:val="20"/>
          <w:szCs w:val="20"/>
        </w:rPr>
      </w:pPr>
      <w:hyperlink w:anchor="eTable3" w:history="1">
        <w:r>
          <w:rPr>
            <w:rStyle w:val="Hyperlink"/>
            <w:rFonts w:ascii="Arial" w:hAnsi="Arial" w:cs="Arial"/>
            <w:sz w:val="20"/>
            <w:szCs w:val="20"/>
          </w:rPr>
          <w:t>Supplemental</w:t>
        </w:r>
        <w:r w:rsidR="0069254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097795">
          <w:rPr>
            <w:rStyle w:val="Hyperlink"/>
            <w:rFonts w:ascii="Arial" w:hAnsi="Arial" w:cs="Arial"/>
            <w:sz w:val="20"/>
            <w:szCs w:val="20"/>
          </w:rPr>
          <w:t>Digital</w:t>
        </w:r>
        <w:r w:rsidR="0069254D">
          <w:rPr>
            <w:rStyle w:val="Hyperlink"/>
            <w:rFonts w:ascii="Arial" w:hAnsi="Arial" w:cs="Arial"/>
            <w:sz w:val="20"/>
            <w:szCs w:val="20"/>
          </w:rPr>
          <w:t xml:space="preserve"> Content 4</w:t>
        </w:r>
        <w:r w:rsidR="008C6AC1" w:rsidRPr="00F4624E">
          <w:rPr>
            <w:rStyle w:val="Hyperlink"/>
            <w:rFonts w:ascii="Arial" w:hAnsi="Arial" w:cs="Arial"/>
            <w:sz w:val="20"/>
            <w:szCs w:val="20"/>
          </w:rPr>
          <w:t xml:space="preserve">: </w:t>
        </w:r>
        <w:r w:rsidR="00E63F4D" w:rsidRPr="00F4624E">
          <w:rPr>
            <w:rStyle w:val="Hyperlink"/>
            <w:rFonts w:ascii="Arial" w:hAnsi="Arial" w:cs="Arial"/>
            <w:sz w:val="20"/>
            <w:szCs w:val="20"/>
          </w:rPr>
          <w:t>M</w:t>
        </w:r>
        <w:r w:rsidR="00073403" w:rsidRPr="00F4624E">
          <w:rPr>
            <w:rStyle w:val="Hyperlink"/>
            <w:rFonts w:ascii="Arial" w:hAnsi="Arial" w:cs="Arial"/>
            <w:sz w:val="20"/>
            <w:szCs w:val="20"/>
          </w:rPr>
          <w:t xml:space="preserve">ethod and </w:t>
        </w:r>
        <w:proofErr w:type="gramStart"/>
        <w:r w:rsidR="00073403" w:rsidRPr="00F4624E">
          <w:rPr>
            <w:rStyle w:val="Hyperlink"/>
            <w:rFonts w:ascii="Arial" w:hAnsi="Arial" w:cs="Arial"/>
            <w:sz w:val="20"/>
            <w:szCs w:val="20"/>
          </w:rPr>
          <w:t>time period</w:t>
        </w:r>
        <w:proofErr w:type="gramEnd"/>
        <w:r w:rsidR="00073403" w:rsidRPr="00F4624E">
          <w:rPr>
            <w:rStyle w:val="Hyperlink"/>
            <w:rFonts w:ascii="Arial" w:hAnsi="Arial" w:cs="Arial"/>
            <w:sz w:val="20"/>
            <w:szCs w:val="20"/>
          </w:rPr>
          <w:t xml:space="preserve"> of </w:t>
        </w:r>
        <w:r w:rsidR="00C05F50" w:rsidRPr="00F4624E">
          <w:rPr>
            <w:rStyle w:val="Hyperlink"/>
            <w:rFonts w:ascii="Arial" w:hAnsi="Arial" w:cs="Arial"/>
            <w:sz w:val="20"/>
            <w:szCs w:val="20"/>
          </w:rPr>
          <w:t>data collection</w:t>
        </w:r>
      </w:hyperlink>
      <w:r w:rsidR="0069254D">
        <w:rPr>
          <w:rStyle w:val="Hyperlink"/>
          <w:rFonts w:ascii="Arial" w:hAnsi="Arial" w:cs="Arial"/>
          <w:sz w:val="20"/>
          <w:szCs w:val="20"/>
        </w:rPr>
        <w:t xml:space="preserve"> (figure)</w:t>
      </w:r>
    </w:p>
    <w:p w14:paraId="77A5C1F0" w14:textId="0E2F122B" w:rsidR="003E5623" w:rsidRDefault="003C2993" w:rsidP="005E4573">
      <w:pPr>
        <w:rPr>
          <w:rFonts w:ascii="Arial" w:hAnsi="Arial" w:cs="Arial"/>
          <w:sz w:val="20"/>
          <w:szCs w:val="20"/>
        </w:rPr>
      </w:pPr>
      <w:hyperlink w:anchor="SDC5" w:history="1">
        <w:r w:rsidR="003E5623" w:rsidRPr="003C2993">
          <w:rPr>
            <w:rStyle w:val="Hyperlink"/>
            <w:rFonts w:ascii="Arial" w:hAnsi="Arial" w:cs="Arial"/>
            <w:sz w:val="20"/>
            <w:szCs w:val="20"/>
          </w:rPr>
          <w:t>Supp</w:t>
        </w:r>
        <w:r w:rsidR="003E5623" w:rsidRPr="003C2993">
          <w:rPr>
            <w:rStyle w:val="Hyperlink"/>
            <w:rFonts w:ascii="Arial" w:hAnsi="Arial" w:cs="Arial"/>
            <w:sz w:val="20"/>
            <w:szCs w:val="20"/>
          </w:rPr>
          <w:t>l</w:t>
        </w:r>
        <w:r w:rsidR="003E5623" w:rsidRPr="003C2993">
          <w:rPr>
            <w:rStyle w:val="Hyperlink"/>
            <w:rFonts w:ascii="Arial" w:hAnsi="Arial" w:cs="Arial"/>
            <w:sz w:val="20"/>
            <w:szCs w:val="20"/>
          </w:rPr>
          <w:t>emental Digital Content 5: DKA Study Qu</w:t>
        </w:r>
        <w:r w:rsidR="003E5623" w:rsidRPr="003C2993">
          <w:rPr>
            <w:rStyle w:val="Hyperlink"/>
            <w:rFonts w:ascii="Arial" w:hAnsi="Arial" w:cs="Arial"/>
            <w:sz w:val="20"/>
            <w:szCs w:val="20"/>
          </w:rPr>
          <w:t>e</w:t>
        </w:r>
        <w:r w:rsidR="003E5623" w:rsidRPr="003C2993">
          <w:rPr>
            <w:rStyle w:val="Hyperlink"/>
            <w:rFonts w:ascii="Arial" w:hAnsi="Arial" w:cs="Arial"/>
            <w:sz w:val="20"/>
            <w:szCs w:val="20"/>
          </w:rPr>
          <w:t>stionnaires</w:t>
        </w:r>
      </w:hyperlink>
      <w:r w:rsidR="003E5623">
        <w:rPr>
          <w:rStyle w:val="Hyperlink"/>
          <w:rFonts w:ascii="Arial" w:hAnsi="Arial" w:cs="Arial"/>
          <w:sz w:val="20"/>
          <w:szCs w:val="20"/>
        </w:rPr>
        <w:t xml:space="preserve"> </w:t>
      </w:r>
    </w:p>
    <w:p w14:paraId="10E733C9" w14:textId="75AD6643" w:rsidR="00242314" w:rsidRDefault="00242314" w:rsidP="00BB0510">
      <w:pPr>
        <w:rPr>
          <w:rFonts w:ascii="Arial" w:hAnsi="Arial" w:cs="Arial"/>
          <w:sz w:val="20"/>
          <w:szCs w:val="20"/>
        </w:rPr>
      </w:pPr>
    </w:p>
    <w:p w14:paraId="70AF4607" w14:textId="1C3ADB1B" w:rsidR="008D5603" w:rsidRDefault="008D5603" w:rsidP="00FD24F9">
      <w:bookmarkStart w:id="0" w:name="eTable1"/>
      <w:bookmarkEnd w:id="0"/>
    </w:p>
    <w:p w14:paraId="18F4685D" w14:textId="77777777" w:rsidR="008D5603" w:rsidRDefault="008D5603" w:rsidP="00FD24F9"/>
    <w:p w14:paraId="1EC529A8" w14:textId="77777777" w:rsidR="008D5603" w:rsidRDefault="008D5603" w:rsidP="00FD24F9">
      <w:pPr>
        <w:rPr>
          <w:b/>
        </w:rPr>
      </w:pPr>
    </w:p>
    <w:p w14:paraId="68E3DEFD" w14:textId="77777777" w:rsidR="008D5603" w:rsidRDefault="008D5603" w:rsidP="00FD24F9">
      <w:pPr>
        <w:rPr>
          <w:b/>
        </w:rPr>
      </w:pPr>
    </w:p>
    <w:p w14:paraId="3F2A879A" w14:textId="77777777" w:rsidR="008D5603" w:rsidRDefault="008D5603" w:rsidP="00FD24F9">
      <w:pPr>
        <w:rPr>
          <w:b/>
        </w:rPr>
      </w:pPr>
    </w:p>
    <w:p w14:paraId="01B1BD00" w14:textId="77777777" w:rsidR="008D5603" w:rsidRDefault="008D5603" w:rsidP="00FD24F9">
      <w:pPr>
        <w:rPr>
          <w:b/>
        </w:rPr>
      </w:pPr>
    </w:p>
    <w:p w14:paraId="608CEFB1" w14:textId="77777777" w:rsidR="008D5603" w:rsidRDefault="008D5603" w:rsidP="00FD24F9">
      <w:pPr>
        <w:rPr>
          <w:b/>
        </w:rPr>
      </w:pPr>
    </w:p>
    <w:p w14:paraId="006F5314" w14:textId="77777777" w:rsidR="008D5603" w:rsidRDefault="008D5603" w:rsidP="00FD24F9">
      <w:pPr>
        <w:rPr>
          <w:b/>
        </w:rPr>
      </w:pPr>
    </w:p>
    <w:p w14:paraId="3651BE38" w14:textId="77777777" w:rsidR="008D5603" w:rsidRDefault="008D5603" w:rsidP="00FD24F9">
      <w:pPr>
        <w:rPr>
          <w:b/>
        </w:rPr>
      </w:pPr>
    </w:p>
    <w:p w14:paraId="585FC8AC" w14:textId="77777777" w:rsidR="008D5603" w:rsidRDefault="008D5603" w:rsidP="00FD24F9">
      <w:pPr>
        <w:rPr>
          <w:b/>
        </w:rPr>
      </w:pPr>
    </w:p>
    <w:p w14:paraId="04F432E2" w14:textId="77777777" w:rsidR="008D5603" w:rsidRDefault="008D5603" w:rsidP="00FD24F9">
      <w:pPr>
        <w:rPr>
          <w:b/>
        </w:rPr>
      </w:pPr>
    </w:p>
    <w:p w14:paraId="5C648F07" w14:textId="77777777" w:rsidR="008D5603" w:rsidRDefault="008D5603" w:rsidP="00FD24F9">
      <w:pPr>
        <w:rPr>
          <w:b/>
        </w:rPr>
      </w:pPr>
    </w:p>
    <w:p w14:paraId="79299264" w14:textId="77777777" w:rsidR="008D5603" w:rsidRDefault="008D5603" w:rsidP="00FD24F9">
      <w:pPr>
        <w:rPr>
          <w:b/>
        </w:rPr>
      </w:pPr>
    </w:p>
    <w:p w14:paraId="5AC870AC" w14:textId="77777777" w:rsidR="008D5603" w:rsidRDefault="008D5603" w:rsidP="00FD24F9">
      <w:pPr>
        <w:rPr>
          <w:b/>
        </w:rPr>
      </w:pPr>
    </w:p>
    <w:p w14:paraId="064A6DD2" w14:textId="77777777" w:rsidR="008D5603" w:rsidRDefault="008D5603" w:rsidP="00FD24F9">
      <w:pPr>
        <w:rPr>
          <w:b/>
        </w:rPr>
      </w:pPr>
    </w:p>
    <w:p w14:paraId="3C895B82" w14:textId="77777777" w:rsidR="008D5603" w:rsidRDefault="008D5603" w:rsidP="00FD24F9">
      <w:pPr>
        <w:rPr>
          <w:b/>
        </w:rPr>
      </w:pPr>
    </w:p>
    <w:p w14:paraId="163D3FD1" w14:textId="77777777" w:rsidR="008D5603" w:rsidRDefault="008D5603" w:rsidP="00FD24F9">
      <w:pPr>
        <w:rPr>
          <w:b/>
        </w:rPr>
      </w:pPr>
    </w:p>
    <w:p w14:paraId="34DB61C7" w14:textId="77777777" w:rsidR="008D5603" w:rsidRDefault="008D5603" w:rsidP="00FD24F9">
      <w:pPr>
        <w:rPr>
          <w:b/>
        </w:rPr>
      </w:pPr>
    </w:p>
    <w:p w14:paraId="211F7B41" w14:textId="77777777" w:rsidR="008D5603" w:rsidRDefault="008D5603" w:rsidP="00FD24F9">
      <w:pPr>
        <w:rPr>
          <w:b/>
        </w:rPr>
      </w:pPr>
    </w:p>
    <w:p w14:paraId="4FB133EB" w14:textId="77777777" w:rsidR="008D5603" w:rsidRDefault="008D5603" w:rsidP="00FD24F9">
      <w:pPr>
        <w:rPr>
          <w:b/>
        </w:rPr>
      </w:pPr>
    </w:p>
    <w:p w14:paraId="10015F7B" w14:textId="77777777" w:rsidR="008D5603" w:rsidRDefault="008D5603" w:rsidP="00FD24F9">
      <w:pPr>
        <w:rPr>
          <w:b/>
        </w:rPr>
      </w:pPr>
    </w:p>
    <w:p w14:paraId="0C6DC77F" w14:textId="77777777" w:rsidR="008D5603" w:rsidRDefault="008D5603" w:rsidP="00FD24F9">
      <w:pPr>
        <w:rPr>
          <w:b/>
        </w:rPr>
      </w:pPr>
    </w:p>
    <w:p w14:paraId="46B88354" w14:textId="77777777" w:rsidR="008D5603" w:rsidRDefault="008D5603" w:rsidP="00FD24F9">
      <w:pPr>
        <w:rPr>
          <w:b/>
        </w:rPr>
      </w:pPr>
    </w:p>
    <w:p w14:paraId="1448EAFA" w14:textId="77777777" w:rsidR="000770F2" w:rsidRDefault="000770F2" w:rsidP="00FD24F9">
      <w:pPr>
        <w:rPr>
          <w:rFonts w:ascii="Arial" w:hAnsi="Arial" w:cs="Arial"/>
          <w:b/>
        </w:rPr>
      </w:pPr>
      <w:bookmarkStart w:id="1" w:name="SDC1"/>
    </w:p>
    <w:p w14:paraId="4932B2E4" w14:textId="77777777" w:rsidR="000770F2" w:rsidRDefault="000770F2" w:rsidP="00FD24F9">
      <w:pPr>
        <w:rPr>
          <w:rFonts w:ascii="Arial" w:hAnsi="Arial" w:cs="Arial"/>
          <w:b/>
        </w:rPr>
      </w:pPr>
    </w:p>
    <w:p w14:paraId="289218BD" w14:textId="77777777" w:rsidR="000770F2" w:rsidRDefault="000770F2" w:rsidP="00FD24F9">
      <w:pPr>
        <w:rPr>
          <w:rFonts w:ascii="Arial" w:hAnsi="Arial" w:cs="Arial"/>
          <w:b/>
        </w:rPr>
      </w:pPr>
    </w:p>
    <w:p w14:paraId="2EA33261" w14:textId="77777777" w:rsidR="000770F2" w:rsidRDefault="000770F2" w:rsidP="00FD24F9">
      <w:pPr>
        <w:rPr>
          <w:rFonts w:ascii="Arial" w:hAnsi="Arial" w:cs="Arial"/>
          <w:b/>
        </w:rPr>
      </w:pPr>
    </w:p>
    <w:p w14:paraId="5BCE035B" w14:textId="0D40B1EB" w:rsidR="00FD24F9" w:rsidRDefault="008276AD" w:rsidP="00FD24F9">
      <w:pPr>
        <w:rPr>
          <w:rFonts w:ascii="Arial" w:eastAsia="Times New Roman" w:hAnsi="Arial" w:cs="Arial"/>
          <w:b/>
          <w:color w:val="333333"/>
        </w:rPr>
      </w:pPr>
      <w:bookmarkStart w:id="2" w:name="SDC1a"/>
      <w:r>
        <w:rPr>
          <w:rFonts w:ascii="Arial" w:hAnsi="Arial" w:cs="Arial"/>
          <w:b/>
        </w:rPr>
        <w:t>S</w:t>
      </w:r>
      <w:r w:rsidR="00097795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C</w:t>
      </w:r>
      <w:r w:rsidR="008C1AE2">
        <w:rPr>
          <w:rFonts w:ascii="Arial" w:hAnsi="Arial" w:cs="Arial"/>
          <w:b/>
        </w:rPr>
        <w:t xml:space="preserve"> 1: </w:t>
      </w:r>
      <w:r w:rsidR="00FD24F9" w:rsidRPr="00D83A63">
        <w:rPr>
          <w:rFonts w:ascii="Arial" w:eastAsia="Times New Roman" w:hAnsi="Arial" w:cs="Arial"/>
          <w:b/>
          <w:color w:val="333333"/>
        </w:rPr>
        <w:t>CONSORT 2010 checklist of information to include w</w:t>
      </w:r>
      <w:r>
        <w:rPr>
          <w:rFonts w:ascii="Arial" w:eastAsia="Times New Roman" w:hAnsi="Arial" w:cs="Arial"/>
          <w:b/>
          <w:color w:val="333333"/>
        </w:rPr>
        <w:t>hen reporting a cluster randomiz</w:t>
      </w:r>
      <w:r w:rsidR="00FD24F9" w:rsidRPr="00D83A63">
        <w:rPr>
          <w:rFonts w:ascii="Arial" w:eastAsia="Times New Roman" w:hAnsi="Arial" w:cs="Arial"/>
          <w:b/>
          <w:color w:val="333333"/>
        </w:rPr>
        <w:t xml:space="preserve">ed trial </w:t>
      </w:r>
    </w:p>
    <w:bookmarkEnd w:id="1"/>
    <w:bookmarkEnd w:id="2"/>
    <w:p w14:paraId="70C6FFCE" w14:textId="7346FB86" w:rsidR="008D5603" w:rsidRPr="008D5603" w:rsidRDefault="008D5603" w:rsidP="00FD24F9">
      <w:pPr>
        <w:rPr>
          <w:rFonts w:ascii="Arial" w:hAnsi="Arial" w:cs="Arial"/>
          <w:b/>
          <w:color w:val="FF0000"/>
          <w:sz w:val="16"/>
          <w:szCs w:val="16"/>
        </w:rPr>
      </w:pPr>
      <w:r w:rsidRPr="0093651F">
        <w:rPr>
          <w:rFonts w:ascii="Arial" w:hAnsi="Arial" w:cs="Arial"/>
          <w:b/>
          <w:color w:val="FF0000"/>
          <w:sz w:val="16"/>
          <w:szCs w:val="16"/>
        </w:rPr>
        <w:t xml:space="preserve">**Note: </w:t>
      </w:r>
      <w:r w:rsidR="00097795">
        <w:rPr>
          <w:rFonts w:ascii="Arial" w:hAnsi="Arial" w:cs="Arial"/>
          <w:b/>
          <w:color w:val="FF0000"/>
          <w:sz w:val="16"/>
          <w:szCs w:val="16"/>
        </w:rPr>
        <w:t>SDC = Supplemental Digital Content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2841"/>
        <w:gridCol w:w="976"/>
        <w:gridCol w:w="4042"/>
        <w:gridCol w:w="4682"/>
        <w:gridCol w:w="2428"/>
      </w:tblGrid>
      <w:tr w:rsidR="008D5603" w:rsidRPr="009A5E9F" w14:paraId="122DB7F1" w14:textId="77777777" w:rsidTr="00EE4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30F53B1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4E0A61FA" w14:textId="77777777" w:rsidR="008D5603" w:rsidRPr="009A5E9F" w:rsidRDefault="008D5603" w:rsidP="00EE4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7F5D81E4" w14:textId="77777777" w:rsidR="008D5603" w:rsidRPr="009A5E9F" w:rsidRDefault="008D5603" w:rsidP="00EE46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414D125F" w14:textId="77777777" w:rsidR="008D5603" w:rsidRPr="009A5E9F" w:rsidRDefault="008D5603" w:rsidP="00EE46F8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44C69ACE" w14:textId="77777777" w:rsidR="008D5603" w:rsidRPr="009A5E9F" w:rsidRDefault="008D5603" w:rsidP="00EE46F8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8D5603" w:rsidRPr="009A5E9F" w14:paraId="6EC32D04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7EF649A0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49737E5A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8D5603" w:rsidRPr="009A5E9F" w14:paraId="5653F258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0A2E8FD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4D1198A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34CD7EA0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Identification as a </w:t>
            </w: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randomised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trial in the title</w:t>
            </w:r>
          </w:p>
        </w:tc>
        <w:tc>
          <w:tcPr>
            <w:tcW w:w="1564" w:type="pct"/>
            <w:hideMark/>
          </w:tcPr>
          <w:p w14:paraId="4A7FA281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Identification as a cluster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randomised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trial in the title</w:t>
            </w:r>
          </w:p>
        </w:tc>
        <w:tc>
          <w:tcPr>
            <w:tcW w:w="811" w:type="pct"/>
          </w:tcPr>
          <w:p w14:paraId="1D8A1BA9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8D5603" w:rsidRPr="009A5E9F" w14:paraId="3EBCA5EB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D84EC8A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F734A6B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24FAAE15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3FF532D9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3CAC72CB" w14:textId="55472090" w:rsidR="008D5603" w:rsidRPr="0020091A" w:rsidRDefault="00F35756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8D5603" w:rsidRPr="009A5E9F" w14:paraId="10376F60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6360FD8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430ACBC0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8D5603" w:rsidRPr="009A5E9F" w14:paraId="68B11796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9B87B8F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7568F3F0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566339F8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37B3BBA2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0531F5D8" w14:textId="4CD77091" w:rsidR="008D5603" w:rsidRPr="009A5E9F" w:rsidRDefault="00F35756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6-8</w:t>
            </w:r>
          </w:p>
        </w:tc>
      </w:tr>
      <w:tr w:rsidR="008D5603" w:rsidRPr="009A5E9F" w14:paraId="46951B79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CE2D791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574BC1A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7A6116F8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79BB2D03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1CBAD549" w14:textId="0D7EF69C" w:rsidR="008D5603" w:rsidRPr="0020091A" w:rsidRDefault="00F35756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8D5603" w:rsidRPr="009A5E9F" w14:paraId="1298896A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14BD582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354AD34A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8D5603" w:rsidRPr="009A5E9F" w14:paraId="01DA4A25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0DC5E9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21254103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2D3BE37D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6D92F7C1" w14:textId="77777777" w:rsidR="008D5603" w:rsidRPr="00DC5400" w:rsidRDefault="008D5603" w:rsidP="00EE46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3A37984B" w14:textId="58B968CE" w:rsidR="008D5603" w:rsidRPr="00221E03" w:rsidRDefault="00F35756" w:rsidP="00EE46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8, 9,</w:t>
            </w:r>
            <w:r w:rsidR="008D5603">
              <w:rPr>
                <w:rFonts w:ascii="Arial" w:eastAsia="Times New Roman" w:hAnsi="Arial" w:cs="Arial"/>
                <w:sz w:val="19"/>
                <w:szCs w:val="19"/>
              </w:rPr>
              <w:t xml:space="preserve"> SDC 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</w:tr>
      <w:tr w:rsidR="008D5603" w:rsidRPr="009A5E9F" w14:paraId="0045AF58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E5B1933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7E2965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4AAF60A6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451BABAD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195F0DA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8D5603" w:rsidRPr="009A5E9F" w14:paraId="2E0FF35A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C6475C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0506E641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74BC0BBD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6D1B552F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4C9FEB3A" w14:textId="18F5A0E5" w:rsidR="008D5603" w:rsidRPr="0020091A" w:rsidRDefault="00664D7C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8D5603" w:rsidRPr="009A5E9F" w14:paraId="5FB1DA8A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4F7910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883580B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01D54EB4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6F390569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9918BEC" w14:textId="474BD498" w:rsidR="008D5603" w:rsidRPr="001F6812" w:rsidRDefault="00664D7C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9</w:t>
            </w:r>
          </w:p>
        </w:tc>
      </w:tr>
      <w:tr w:rsidR="008D5603" w:rsidRPr="009A5E9F" w14:paraId="7632D9A5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519B913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06DDD8AF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07CE6FB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159FA308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283E398F" w14:textId="44625C16" w:rsidR="008D5603" w:rsidRPr="0020091A" w:rsidRDefault="00664D7C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11, 12</w:t>
            </w:r>
          </w:p>
        </w:tc>
      </w:tr>
      <w:tr w:rsidR="008D5603" w:rsidRPr="009A5E9F" w14:paraId="7AC0A6E6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7D47FB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4E342AD4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425BEC52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5B85CF71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outcome measures pertain to </w:t>
            </w:r>
            <w:proofErr w:type="gramStart"/>
            <w:r w:rsidRPr="0020091A">
              <w:rPr>
                <w:rFonts w:eastAsia="Times New Roman" w:cs="Arial"/>
                <w:sz w:val="19"/>
                <w:szCs w:val="19"/>
              </w:rPr>
              <w:t>the  cluster</w:t>
            </w:r>
            <w:proofErr w:type="gramEnd"/>
            <w:r w:rsidRPr="0020091A">
              <w:rPr>
                <w:rFonts w:eastAsia="Times New Roman" w:cs="Arial"/>
                <w:sz w:val="19"/>
                <w:szCs w:val="19"/>
              </w:rPr>
              <w:t xml:space="preserve">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37741118" w14:textId="792448A0" w:rsidR="008D5603" w:rsidRPr="0020091A" w:rsidRDefault="00664D7C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</w:t>
            </w:r>
          </w:p>
        </w:tc>
      </w:tr>
      <w:tr w:rsidR="008D5603" w:rsidRPr="009A5E9F" w14:paraId="7E103021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BCFB5F2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A83F06F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32ABC544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2BB8DC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03A0CF6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8D5603" w:rsidRPr="009A5E9F" w14:paraId="3015C7B0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E134F02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55CAE4A7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63B2CE35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5D9DA48A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03BE2172" w14:textId="10761BD0" w:rsidR="008D5603" w:rsidRPr="0020091A" w:rsidRDefault="00664D7C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8D5603" w:rsidRPr="009A5E9F" w14:paraId="18229F39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E9A8A65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9BC2E45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6347BDEB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524DCAB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D65DED7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8D5603" w:rsidRPr="009A5E9F" w14:paraId="22A6806B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342FB44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Randomisation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>:</w:t>
            </w:r>
          </w:p>
        </w:tc>
        <w:tc>
          <w:tcPr>
            <w:tcW w:w="811" w:type="pct"/>
          </w:tcPr>
          <w:p w14:paraId="3BAE23F7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8D5603" w:rsidRPr="009A5E9F" w14:paraId="6C7C7D3B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8995080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5CB23137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3B16E857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78DC37E1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358B09E" w14:textId="422162DE" w:rsidR="008D5603" w:rsidRPr="001F6812" w:rsidRDefault="00664D7C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10</w:t>
            </w:r>
          </w:p>
        </w:tc>
      </w:tr>
      <w:tr w:rsidR="008D5603" w:rsidRPr="009A5E9F" w14:paraId="7A974892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EDD267C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51A4C2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5CE907D4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Type of </w:t>
            </w: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randomisation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>; details of any restriction (such as blocking and block size)</w:t>
            </w:r>
          </w:p>
        </w:tc>
        <w:tc>
          <w:tcPr>
            <w:tcW w:w="1564" w:type="pct"/>
            <w:hideMark/>
          </w:tcPr>
          <w:p w14:paraId="72DE33AB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5171174A" w14:textId="68A33AEF" w:rsidR="008D5603" w:rsidRPr="0020091A" w:rsidRDefault="00664D7C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10, 11</w:t>
            </w:r>
          </w:p>
        </w:tc>
      </w:tr>
      <w:tr w:rsidR="008D5603" w:rsidRPr="009A5E9F" w14:paraId="23D816B3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8C80F50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 Allocation concealment mechanism</w:t>
            </w:r>
          </w:p>
        </w:tc>
        <w:tc>
          <w:tcPr>
            <w:tcW w:w="326" w:type="pct"/>
            <w:hideMark/>
          </w:tcPr>
          <w:p w14:paraId="4E0036B8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794015B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2A8D3A3D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06FFF148" w14:textId="06D7FC1B" w:rsidR="008D5603" w:rsidRPr="0020091A" w:rsidRDefault="00BD19F5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10, 11</w:t>
            </w:r>
          </w:p>
        </w:tc>
      </w:tr>
      <w:tr w:rsidR="008D5603" w:rsidRPr="009A5E9F" w14:paraId="71191B84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3EB85B4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6D751877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0387169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50639D70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189BB8CB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290CF4D3" w14:textId="5E42F65E" w:rsidR="008D5603" w:rsidRPr="0020091A" w:rsidRDefault="00BD19F5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10, 11</w:t>
            </w:r>
          </w:p>
        </w:tc>
      </w:tr>
      <w:tr w:rsidR="008D5603" w:rsidRPr="009A5E9F" w14:paraId="4D05B804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B418120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B03914D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62EA075E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47299D87" w14:textId="77777777" w:rsidR="008D5603" w:rsidRPr="0020091A" w:rsidRDefault="008D5603" w:rsidP="00EE46F8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228D31F7" w14:textId="77777777" w:rsidR="008D5603" w:rsidRPr="0020091A" w:rsidRDefault="008D5603" w:rsidP="00EE46F8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1DC2961E" w14:textId="4FB5D517" w:rsidR="008D5603" w:rsidRPr="0020091A" w:rsidRDefault="00BD19F5" w:rsidP="00EE46F8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10, 11</w:t>
            </w:r>
          </w:p>
        </w:tc>
      </w:tr>
      <w:tr w:rsidR="008D5603" w:rsidRPr="009A5E9F" w14:paraId="0025E153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F71575A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A311918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789CA23B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C089C95" w14:textId="77777777" w:rsidR="008D5603" w:rsidRPr="0020091A" w:rsidRDefault="008D5603" w:rsidP="00EE46F8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616BD060" w14:textId="46F26A8D" w:rsidR="008D5603" w:rsidRPr="0020091A" w:rsidRDefault="00BD19F5" w:rsidP="00EE46F8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10, 11</w:t>
            </w:r>
          </w:p>
        </w:tc>
      </w:tr>
      <w:tr w:rsidR="008D5603" w:rsidRPr="009A5E9F" w14:paraId="4C2EBA1E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841D69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0D2237E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38A8695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FDD52BF" w14:textId="77777777" w:rsidR="008D5603" w:rsidRPr="0020091A" w:rsidRDefault="008D5603" w:rsidP="00EE46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From whom consent was sought (representatives of the cluster, or individual cluster members, or both), and whether consent was sought before or after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randomisation</w:t>
            </w:r>
            <w:proofErr w:type="spellEnd"/>
          </w:p>
          <w:p w14:paraId="58BC28B3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45724786" w14:textId="3D661C68" w:rsidR="008D5603" w:rsidRPr="0020091A" w:rsidRDefault="00BD19F5" w:rsidP="00EE46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8D5603" w:rsidRPr="009A5E9F" w14:paraId="49DE3778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7A6F3F4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AE9B66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130844D3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3F45023B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5737862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8D5603" w:rsidRPr="009A5E9F" w14:paraId="268BD9A3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D02D7B3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2119D774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776B467E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697C494E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0152726" w14:textId="5F0E84EE" w:rsidR="008D5603" w:rsidRPr="001F6812" w:rsidRDefault="00BD19F5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10, 11</w:t>
            </w:r>
          </w:p>
        </w:tc>
      </w:tr>
      <w:tr w:rsidR="008D5603" w:rsidRPr="009A5E9F" w14:paraId="5A71767D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E290D37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7ECF05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07CE0385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0569AFBB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2874511" w14:textId="3AC654B5" w:rsidR="008D5603" w:rsidRPr="001F6812" w:rsidRDefault="00BD19F5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10, 11</w:t>
            </w:r>
          </w:p>
        </w:tc>
      </w:tr>
      <w:tr w:rsidR="008D5603" w:rsidRPr="009A5E9F" w14:paraId="4766F051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DDB8708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79D80DC7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70957D4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31F33175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59BD1F4F" w14:textId="22F99D4F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</w:t>
            </w:r>
            <w:r w:rsidR="00BD19F5">
              <w:rPr>
                <w:rFonts w:cs="Arial"/>
                <w:sz w:val="19"/>
                <w:szCs w:val="19"/>
              </w:rPr>
              <w:t>3</w:t>
            </w:r>
          </w:p>
        </w:tc>
      </w:tr>
      <w:tr w:rsidR="008D5603" w:rsidRPr="009A5E9F" w14:paraId="1CF6AA15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31E2C5D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798DCE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4E605493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60997B7E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B2386C8" w14:textId="7DC00494" w:rsidR="008D5603" w:rsidRPr="001F6812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1F6812">
              <w:rPr>
                <w:rFonts w:eastAsia="Times New Roman" w:cs="Arial"/>
                <w:bCs/>
                <w:sz w:val="19"/>
                <w:szCs w:val="19"/>
              </w:rPr>
              <w:t>1</w:t>
            </w:r>
            <w:r w:rsidR="00BD19F5">
              <w:rPr>
                <w:rFonts w:eastAsia="Times New Roman" w:cs="Arial"/>
                <w:bCs/>
                <w:sz w:val="19"/>
                <w:szCs w:val="19"/>
              </w:rPr>
              <w:t>3</w:t>
            </w:r>
          </w:p>
        </w:tc>
      </w:tr>
      <w:tr w:rsidR="008D5603" w:rsidRPr="009A5E9F" w14:paraId="5B0CAA65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DE7B22F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7CAB84A5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8D5603" w:rsidRPr="009A5E9F" w14:paraId="111FD50C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FF1D9A8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4C37CA43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13574A14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For each group, the numbers of participants who were randomly assigned, received intended treatment, and were </w:t>
            </w: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analysed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for the primary outcome</w:t>
            </w:r>
          </w:p>
        </w:tc>
        <w:tc>
          <w:tcPr>
            <w:tcW w:w="1564" w:type="pct"/>
            <w:hideMark/>
          </w:tcPr>
          <w:p w14:paraId="16C19DA9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he numbers of clusters that were randomly assigned, received intended treatment, and were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analysed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for the primary outcome</w:t>
            </w:r>
          </w:p>
        </w:tc>
        <w:tc>
          <w:tcPr>
            <w:tcW w:w="811" w:type="pct"/>
          </w:tcPr>
          <w:p w14:paraId="1CCA1F4F" w14:textId="143C51D1" w:rsidR="008D5603" w:rsidRPr="0020091A" w:rsidRDefault="00BB3E41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13, 14, </w:t>
            </w:r>
            <w:r w:rsidR="008D5603">
              <w:rPr>
                <w:rFonts w:eastAsia="Times New Roman" w:cs="Arial"/>
                <w:sz w:val="19"/>
                <w:szCs w:val="19"/>
              </w:rPr>
              <w:t xml:space="preserve">Figure </w:t>
            </w: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8D5603" w:rsidRPr="009A5E9F" w14:paraId="0CCCDBC1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D3CDB72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2BB4CB9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167B4AC6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For each group, losses and exclusions after </w:t>
            </w: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randomisation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>, together with reasons</w:t>
            </w:r>
          </w:p>
        </w:tc>
        <w:tc>
          <w:tcPr>
            <w:tcW w:w="1564" w:type="pct"/>
            <w:hideMark/>
          </w:tcPr>
          <w:p w14:paraId="12F04142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260444B7" w14:textId="5C5432D9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</w:t>
            </w:r>
            <w:r w:rsidR="00BB3E41"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8D5603" w:rsidRPr="009A5E9F" w14:paraId="32C1DB3C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A17223A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5488DDD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21B45C7A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1F4C6B18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1B54917" w14:textId="77777777" w:rsidR="008D5603" w:rsidRPr="003B3C1E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3B3C1E">
              <w:rPr>
                <w:rFonts w:eastAsia="Times New Roman" w:cs="Arial"/>
                <w:bCs/>
                <w:sz w:val="19"/>
                <w:szCs w:val="19"/>
              </w:rPr>
              <w:t>SDC 4</w:t>
            </w:r>
          </w:p>
        </w:tc>
      </w:tr>
      <w:tr w:rsidR="008D5603" w:rsidRPr="009A5E9F" w14:paraId="0E8FAAD4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2046B81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E9D247C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3D8D5CBF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732BF1F6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7EE5DC1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8D5603" w:rsidRPr="009A5E9F" w14:paraId="01962455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8994847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6B76ADA6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42F09BB0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23917572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1E536D55" w14:textId="2E192373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Table </w:t>
            </w:r>
            <w:r w:rsidR="00BB3E41">
              <w:rPr>
                <w:rFonts w:cs="Arial"/>
                <w:sz w:val="19"/>
                <w:szCs w:val="19"/>
              </w:rPr>
              <w:t>1</w:t>
            </w:r>
          </w:p>
        </w:tc>
      </w:tr>
      <w:tr w:rsidR="008D5603" w:rsidRPr="009A5E9F" w14:paraId="2FBDA93E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7FC8B2C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 xml:space="preserve">Numbers </w:t>
            </w: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analysed</w:t>
            </w:r>
            <w:proofErr w:type="spellEnd"/>
          </w:p>
        </w:tc>
        <w:tc>
          <w:tcPr>
            <w:tcW w:w="326" w:type="pct"/>
            <w:hideMark/>
          </w:tcPr>
          <w:p w14:paraId="2E73FCF7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32BC56FD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7E61F7C8" w14:textId="77777777" w:rsidR="008D5603" w:rsidRPr="0020091A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0F6BA5A0" w14:textId="05AF9CA6" w:rsidR="008D5603" w:rsidRPr="0020091A" w:rsidRDefault="00BB3E41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14, 15,</w:t>
            </w:r>
            <w:r w:rsidR="008D5603">
              <w:rPr>
                <w:rFonts w:eastAsia="Times New Roman" w:cs="Arial"/>
                <w:sz w:val="19"/>
                <w:szCs w:val="19"/>
              </w:rPr>
              <w:t xml:space="preserve"> Table </w:t>
            </w: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8D5603" w:rsidRPr="009A5E9F" w14:paraId="49B93B38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A127941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51C28243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2E0C2167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226A36D3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5FC5FE4A" w14:textId="6E74308C" w:rsidR="008D5603" w:rsidRPr="0020091A" w:rsidRDefault="00BB3E41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14, 15</w:t>
            </w:r>
          </w:p>
        </w:tc>
      </w:tr>
      <w:tr w:rsidR="008D5603" w:rsidRPr="009A5E9F" w14:paraId="0E59B9BC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221A11E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F2EEA91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05E9A162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6EE0E4DF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4B928A9" w14:textId="77777777" w:rsidR="008D5603" w:rsidRPr="00EF0BFB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EF0BFB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8D5603" w:rsidRPr="009A5E9F" w14:paraId="46DF845F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33708B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1155F66D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29DB71F1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62AEE2D2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A407BF0" w14:textId="5272B536" w:rsidR="008D5603" w:rsidRPr="00EF0BFB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EF0BFB">
              <w:rPr>
                <w:rFonts w:eastAsia="Times New Roman" w:cs="Arial"/>
                <w:bCs/>
                <w:sz w:val="19"/>
                <w:szCs w:val="19"/>
              </w:rPr>
              <w:t>1</w:t>
            </w:r>
            <w:r w:rsidR="00BB3E41">
              <w:rPr>
                <w:rFonts w:eastAsia="Times New Roman" w:cs="Arial"/>
                <w:bCs/>
                <w:sz w:val="19"/>
                <w:szCs w:val="19"/>
              </w:rPr>
              <w:t>5</w:t>
            </w:r>
          </w:p>
        </w:tc>
      </w:tr>
      <w:tr w:rsidR="008D5603" w:rsidRPr="009A5E9F" w14:paraId="2A05A1C3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7E616B8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21023B08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6D9F5F7F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All important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harms or unintended effects in each group (for specific guidance see CONSORT for harms)</w:t>
            </w:r>
          </w:p>
        </w:tc>
        <w:tc>
          <w:tcPr>
            <w:tcW w:w="1564" w:type="pct"/>
            <w:hideMark/>
          </w:tcPr>
          <w:p w14:paraId="161F70D1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F37C822" w14:textId="77777777" w:rsidR="008D5603" w:rsidRPr="00EF0BFB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EF0BFB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8D5603" w:rsidRPr="009A5E9F" w14:paraId="383E2B0A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51B6E69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7867914D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8D5603" w:rsidRPr="009A5E9F" w14:paraId="22666545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405E00C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3070F5CA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78922085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18F67BDD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2FA9657" w14:textId="052DF8CD" w:rsidR="008D5603" w:rsidRPr="00EF0BFB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EF0BFB">
              <w:rPr>
                <w:rFonts w:eastAsia="Times New Roman" w:cs="Arial"/>
                <w:bCs/>
                <w:sz w:val="19"/>
                <w:szCs w:val="19"/>
              </w:rPr>
              <w:t>1</w:t>
            </w:r>
            <w:r w:rsidR="00BB3E41">
              <w:rPr>
                <w:rFonts w:eastAsia="Times New Roman" w:cs="Arial"/>
                <w:bCs/>
                <w:sz w:val="19"/>
                <w:szCs w:val="19"/>
              </w:rPr>
              <w:t>7</w:t>
            </w:r>
          </w:p>
        </w:tc>
      </w:tr>
      <w:tr w:rsidR="008D5603" w:rsidRPr="009A5E9F" w14:paraId="345B7442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D47BD7D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14:paraId="543D51CE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4F782D2B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14:paraId="5069A296" w14:textId="77777777" w:rsidR="008D5603" w:rsidRPr="0020091A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20091A">
              <w:rPr>
                <w:rFonts w:eastAsia="Calibri" w:cs="Arial"/>
                <w:sz w:val="19"/>
                <w:szCs w:val="19"/>
              </w:rPr>
              <w:t>Generalisability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7F8F37C5" w14:textId="0654067F" w:rsidR="008D5603" w:rsidRPr="0020091A" w:rsidRDefault="00BB3E41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17</w:t>
            </w:r>
          </w:p>
        </w:tc>
      </w:tr>
      <w:tr w:rsidR="008D5603" w:rsidRPr="009A5E9F" w14:paraId="2778BB95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387CCD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7BCA04CE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10275597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500B33FB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8D611E1" w14:textId="190DE148" w:rsidR="008D5603" w:rsidRPr="00EF0BFB" w:rsidRDefault="00BB3E41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15-17</w:t>
            </w:r>
          </w:p>
        </w:tc>
      </w:tr>
      <w:tr w:rsidR="008D5603" w:rsidRPr="009A5E9F" w14:paraId="61F3CAC4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5DC10A9C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51C0E773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07C0C61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8D5603" w:rsidRPr="009A5E9F" w14:paraId="46504C33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0B69FD6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591EBE64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0B7AE084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0403E7CC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4E0274C" w14:textId="38C84FD4" w:rsidR="008D5603" w:rsidRPr="00EF0BFB" w:rsidRDefault="00BB3E41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5</w:t>
            </w:r>
          </w:p>
        </w:tc>
      </w:tr>
      <w:tr w:rsidR="008D5603" w:rsidRPr="009A5E9F" w14:paraId="04BAB140" w14:textId="77777777" w:rsidTr="00EE4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1882635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2F2E8563" w14:textId="77777777" w:rsidR="008D5603" w:rsidRPr="009A5E9F" w:rsidRDefault="008D5603" w:rsidP="00EE46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26C00168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2F02AF79" w14:textId="77777777" w:rsidR="008D5603" w:rsidRPr="009A5E9F" w:rsidRDefault="008D5603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51293BF" w14:textId="192A4824" w:rsidR="008D5603" w:rsidRPr="00EF0BFB" w:rsidRDefault="00BB3E41" w:rsidP="00EE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8-13</w:t>
            </w:r>
          </w:p>
        </w:tc>
      </w:tr>
      <w:tr w:rsidR="008D5603" w:rsidRPr="009A5E9F" w14:paraId="3A916D11" w14:textId="77777777" w:rsidTr="00EE46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92E93D5" w14:textId="77777777" w:rsidR="008D5603" w:rsidRPr="009A5E9F" w:rsidRDefault="008D5603" w:rsidP="00EE46F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5AEA12F7" w14:textId="77777777" w:rsidR="008D5603" w:rsidRPr="009A5E9F" w:rsidRDefault="008D5603" w:rsidP="00EE46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60E67D99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056D37B1" w14:textId="77777777" w:rsidR="008D5603" w:rsidRPr="009A5E9F" w:rsidRDefault="008D5603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9FE445C" w14:textId="28A0DCE7" w:rsidR="008D5603" w:rsidRPr="00EF0BFB" w:rsidRDefault="00BB3E41" w:rsidP="00EE46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3</w:t>
            </w:r>
          </w:p>
        </w:tc>
      </w:tr>
    </w:tbl>
    <w:p w14:paraId="0726C4A4" w14:textId="77777777" w:rsidR="00FD24F9" w:rsidRPr="00E92F16" w:rsidRDefault="00FD24F9" w:rsidP="00FD24F9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755289BD" w14:textId="77777777" w:rsidR="00FD24F9" w:rsidRDefault="00FD24F9" w:rsidP="00FD24F9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7A7B0068" w14:textId="77777777" w:rsidR="00FD24F9" w:rsidRDefault="00FD24F9" w:rsidP="00FD24F9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5BCB9396" w14:textId="77777777" w:rsidR="00FD24F9" w:rsidRDefault="00FD24F9" w:rsidP="00FD24F9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2BE9BA6F" w14:textId="77777777" w:rsidR="00BB0510" w:rsidRDefault="00BB0510" w:rsidP="00946A83">
      <w:pPr>
        <w:rPr>
          <w:rFonts w:ascii="Arial" w:hAnsi="Arial" w:cs="Arial"/>
          <w:b/>
        </w:rPr>
        <w:sectPr w:rsidR="00BB0510" w:rsidSect="00BB0510">
          <w:headerReference w:type="default" r:id="rId8"/>
          <w:pgSz w:w="15840" w:h="12240" w:orient="landscape"/>
          <w:pgMar w:top="720" w:right="567" w:bottom="720" w:left="284" w:header="709" w:footer="709" w:gutter="0"/>
          <w:cols w:space="708"/>
          <w:docGrid w:linePitch="360"/>
        </w:sectPr>
      </w:pPr>
    </w:p>
    <w:p w14:paraId="6FC9CA28" w14:textId="3A4DD16D" w:rsidR="007764F6" w:rsidRPr="00A724FA" w:rsidRDefault="007764F6" w:rsidP="007764F6">
      <w:pPr>
        <w:rPr>
          <w:rFonts w:ascii="Arial" w:hAnsi="Arial" w:cs="Arial"/>
          <w:sz w:val="20"/>
          <w:szCs w:val="20"/>
        </w:rPr>
      </w:pPr>
      <w:bookmarkStart w:id="3" w:name="eFigure1"/>
      <w:bookmarkStart w:id="4" w:name="SDC2"/>
      <w:r>
        <w:rPr>
          <w:rFonts w:ascii="Arial" w:hAnsi="Arial" w:cs="Arial"/>
          <w:b/>
        </w:rPr>
        <w:lastRenderedPageBreak/>
        <w:t>S</w:t>
      </w:r>
      <w:r w:rsidR="00097795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C 2</w:t>
      </w:r>
      <w:r w:rsidRPr="00A724FA">
        <w:rPr>
          <w:rFonts w:ascii="Arial" w:hAnsi="Arial" w:cs="Arial"/>
          <w:b/>
        </w:rPr>
        <w:t>: Cluster Allocation</w:t>
      </w:r>
    </w:p>
    <w:tbl>
      <w:tblPr>
        <w:tblW w:w="8578" w:type="dxa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345"/>
        <w:gridCol w:w="675"/>
        <w:gridCol w:w="878"/>
        <w:gridCol w:w="675"/>
        <w:gridCol w:w="875"/>
        <w:gridCol w:w="675"/>
        <w:gridCol w:w="875"/>
        <w:gridCol w:w="645"/>
        <w:gridCol w:w="645"/>
        <w:gridCol w:w="645"/>
        <w:gridCol w:w="645"/>
      </w:tblGrid>
      <w:tr w:rsidR="007764F6" w:rsidRPr="00A724FA" w14:paraId="40DB3F9F" w14:textId="77777777" w:rsidTr="00EE46F8">
        <w:trPr>
          <w:trHeight w:val="258"/>
        </w:trPr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bookmarkEnd w:id="3"/>
          <w:bookmarkEnd w:id="4"/>
          <w:p w14:paraId="2B5D55B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GIM Teaching site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6AE50FB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Block 1</w:t>
            </w:r>
          </w:p>
        </w:tc>
        <w:tc>
          <w:tcPr>
            <w:tcW w:w="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8657E8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Block 2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8B4F177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Block 3</w:t>
            </w:r>
          </w:p>
        </w:tc>
        <w:tc>
          <w:tcPr>
            <w:tcW w:w="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0A040F0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Block 4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EE827CD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Block 5</w:t>
            </w:r>
          </w:p>
        </w:tc>
        <w:tc>
          <w:tcPr>
            <w:tcW w:w="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B4BE3E7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Block 6</w:t>
            </w:r>
          </w:p>
        </w:tc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972D549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Block 7</w:t>
            </w:r>
          </w:p>
        </w:tc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56D061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Block 8</w:t>
            </w:r>
          </w:p>
        </w:tc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2909A5F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Block 9</w:t>
            </w:r>
          </w:p>
        </w:tc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07EF073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Block 10</w:t>
            </w:r>
          </w:p>
        </w:tc>
      </w:tr>
      <w:tr w:rsidR="007764F6" w:rsidRPr="00A724FA" w14:paraId="3544C4AD" w14:textId="77777777" w:rsidTr="00EE46F8">
        <w:trPr>
          <w:trHeight w:val="196"/>
        </w:trPr>
        <w:tc>
          <w:tcPr>
            <w:tcW w:w="85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75" w:type="dxa"/>
            </w:tcMar>
          </w:tcPr>
          <w:p w14:paraId="36249A6B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b/>
                <w:bCs/>
                <w:color w:val="00000A"/>
                <w:sz w:val="20"/>
                <w:szCs w:val="20"/>
              </w:rPr>
              <w:t>St. George Campus:</w:t>
            </w:r>
          </w:p>
        </w:tc>
      </w:tr>
      <w:tr w:rsidR="007764F6" w:rsidRPr="00A724FA" w14:paraId="381F3CDE" w14:textId="77777777" w:rsidTr="00EE46F8">
        <w:trPr>
          <w:trHeight w:val="262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2A39F777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St. Michael’s Hospital</w:t>
            </w: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CD7692C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3EEA87C3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46672852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 xml:space="preserve">Cluster 3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7E829B84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4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73950CF6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5 </w:t>
            </w:r>
          </w:p>
        </w:tc>
      </w:tr>
      <w:tr w:rsidR="007764F6" w:rsidRPr="00A724FA" w14:paraId="6C91EB2C" w14:textId="77777777" w:rsidTr="00EE46F8">
        <w:trPr>
          <w:trHeight w:val="278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216EE219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35E49D91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1E7D9E44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542D615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6BFBD06B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3677913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240A6D4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3F101504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6702FF76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790F36D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57B8DD2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6A0920C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7B3B0C37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23509457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655798E8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</w:tr>
      <w:tr w:rsidR="007764F6" w:rsidRPr="00A724FA" w14:paraId="645BCB23" w14:textId="77777777" w:rsidTr="00EE46F8">
        <w:trPr>
          <w:trHeight w:val="20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34F7F09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Toronto General Hospital</w:t>
            </w: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26D5C991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6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72A28B0D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7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60BD6795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 xml:space="preserve">Cluster 8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5D3BB4B1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9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568FC3EA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10 </w:t>
            </w:r>
          </w:p>
        </w:tc>
      </w:tr>
      <w:tr w:rsidR="007764F6" w:rsidRPr="00A724FA" w14:paraId="5DD161D5" w14:textId="77777777" w:rsidTr="00EE46F8">
        <w:trPr>
          <w:trHeight w:val="278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308CE378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27FF3FB2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063B65FC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2FC4319D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14B02F4D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46135997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6F60CDAB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6FBF14D3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108EDEA9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5400C48C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3C810FD1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3E48A06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033ED409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1C59025D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1DBC59E5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</w:tr>
      <w:tr w:rsidR="007764F6" w:rsidRPr="00A724FA" w14:paraId="54F4EE0D" w14:textId="77777777" w:rsidTr="00EE46F8">
        <w:trPr>
          <w:trHeight w:val="20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44A318B2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Toronto Western Hospital</w:t>
            </w: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3FF74938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11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CC0BA0C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12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58AE0386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13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26CA091E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14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2FCC8AC8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15 </w:t>
            </w:r>
          </w:p>
        </w:tc>
      </w:tr>
      <w:tr w:rsidR="007764F6" w:rsidRPr="00A724FA" w14:paraId="2348D056" w14:textId="77777777" w:rsidTr="00EE46F8">
        <w:trPr>
          <w:trHeight w:val="278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535D48EE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3CC3B4F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3B0348A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0806A9A7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02A718A1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5F688B5D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48B75570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3C5594B0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3A35E61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40C935D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022303AD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1450A86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7559B68F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0DBD8ACE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3B82C83E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</w:tr>
      <w:tr w:rsidR="007764F6" w:rsidRPr="00A724FA" w14:paraId="53B8711C" w14:textId="77777777" w:rsidTr="00EE46F8">
        <w:trPr>
          <w:trHeight w:val="20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3B6D369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Mount Sinai Hospital</w:t>
            </w: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67D49719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16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61B57C29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17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A69282F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18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7F374D24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19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7975585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20 </w:t>
            </w:r>
          </w:p>
        </w:tc>
      </w:tr>
      <w:tr w:rsidR="007764F6" w:rsidRPr="00A724FA" w14:paraId="424E730B" w14:textId="77777777" w:rsidTr="00EE46F8">
        <w:trPr>
          <w:trHeight w:val="278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65D815F0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2DCE7F11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65ED71B6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6130385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11EE710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0372999F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5E7C2334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5B5F75C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78373999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79A993A5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799224E3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769E13B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2967726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009CBD4D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1816EB52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</w:tr>
      <w:tr w:rsidR="007764F6" w:rsidRPr="00A724FA" w14:paraId="2E4765C8" w14:textId="77777777" w:rsidTr="00EE46F8">
        <w:trPr>
          <w:trHeight w:val="20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56A0528F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Sunnybrook Hospital</w:t>
            </w:r>
          </w:p>
          <w:p w14:paraId="5F8C2D23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1FAC74D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360BA092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21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771BBE8D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22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7E6A2C4B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23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4A3229DD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24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17CDD6E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Cluster 25</w:t>
            </w:r>
          </w:p>
        </w:tc>
      </w:tr>
      <w:tr w:rsidR="007764F6" w:rsidRPr="00A724FA" w14:paraId="3FA40D7F" w14:textId="77777777" w:rsidTr="00EE46F8">
        <w:trPr>
          <w:trHeight w:val="477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04187291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38EFD98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64794F72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1CE9B583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4CE5280C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0E3E3CD0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04AFB2FC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6372229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2CA61223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6" w:space="0" w:color="000001"/>
            </w:tcBorders>
            <w:shd w:val="clear" w:color="auto" w:fill="auto"/>
            <w:tcMar>
              <w:left w:w="50" w:type="dxa"/>
            </w:tcMar>
          </w:tcPr>
          <w:p w14:paraId="7A129849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7 CC3</w:t>
            </w:r>
          </w:p>
          <w:p w14:paraId="366924FA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875" w:type="dxa"/>
            <w:tcBorders>
              <w:top w:val="single" w:sz="6" w:space="0" w:color="000001"/>
              <w:left w:val="single" w:sz="6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72" w:type="dxa"/>
            </w:tcMar>
          </w:tcPr>
          <w:p w14:paraId="7ABC596B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26BF4C78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2 PGY1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13E54EF8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5F133C7C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7 CC3</w:t>
            </w:r>
          </w:p>
          <w:p w14:paraId="00044A53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  <w:tr w:rsidR="007764F6" w:rsidRPr="00A724FA" w14:paraId="78C551AA" w14:textId="77777777" w:rsidTr="00EE46F8">
        <w:trPr>
          <w:trHeight w:val="17"/>
        </w:trPr>
        <w:tc>
          <w:tcPr>
            <w:tcW w:w="857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75" w:type="dxa"/>
            </w:tcMar>
          </w:tcPr>
          <w:p w14:paraId="13A69596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/>
                <w:bCs/>
                <w:color w:val="00000A"/>
                <w:sz w:val="20"/>
                <w:szCs w:val="20"/>
              </w:rPr>
              <w:t>Mississauga Campus:</w:t>
            </w:r>
          </w:p>
        </w:tc>
      </w:tr>
      <w:tr w:rsidR="007764F6" w:rsidRPr="00A724FA" w14:paraId="787F1DCB" w14:textId="77777777" w:rsidTr="00EE46F8">
        <w:trPr>
          <w:trHeight w:val="38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44DACD1C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Credit Valley Hospital</w:t>
            </w: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18FB89CF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26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4E28D7D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27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025AAC3C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28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6B8E39A2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29 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4A45F2C4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30 </w:t>
            </w:r>
          </w:p>
        </w:tc>
      </w:tr>
      <w:tr w:rsidR="007764F6" w:rsidRPr="00A724FA" w14:paraId="3DD7A1FD" w14:textId="77777777" w:rsidTr="00EE46F8">
        <w:trPr>
          <w:trHeight w:val="278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3FA6F7B9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037A3B2B" w14:textId="77777777" w:rsidR="007764F6" w:rsidRPr="00A724FA" w:rsidRDefault="007764F6" w:rsidP="00EE46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sz w:val="20"/>
                <w:szCs w:val="20"/>
              </w:rPr>
              <w:t>4 CC3</w:t>
            </w:r>
          </w:p>
        </w:tc>
        <w:tc>
          <w:tcPr>
            <w:tcW w:w="155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033C94A0" w14:textId="77777777" w:rsidR="007764F6" w:rsidRPr="00A724FA" w:rsidRDefault="007764F6" w:rsidP="00EE46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sz w:val="20"/>
                <w:szCs w:val="20"/>
              </w:rPr>
              <w:t>4 CC3</w:t>
            </w:r>
          </w:p>
        </w:tc>
        <w:tc>
          <w:tcPr>
            <w:tcW w:w="155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461E73D9" w14:textId="77777777" w:rsidR="007764F6" w:rsidRPr="00A724FA" w:rsidRDefault="007764F6" w:rsidP="00EE46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sz w:val="20"/>
                <w:szCs w:val="20"/>
              </w:rPr>
              <w:t>4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194F2EBE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4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0DC0F084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4 CC3</w:t>
            </w:r>
          </w:p>
        </w:tc>
      </w:tr>
      <w:tr w:rsidR="007764F6" w:rsidRPr="00A724FA" w14:paraId="5DD1131E" w14:textId="77777777" w:rsidTr="00EE46F8">
        <w:trPr>
          <w:trHeight w:val="20"/>
        </w:trPr>
        <w:tc>
          <w:tcPr>
            <w:tcW w:w="1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left w:w="75" w:type="dxa"/>
            </w:tcMar>
          </w:tcPr>
          <w:p w14:paraId="146E3CEE" w14:textId="77777777" w:rsidR="007764F6" w:rsidRPr="00A724FA" w:rsidRDefault="007764F6" w:rsidP="00EE46F8">
            <w:pPr>
              <w:pStyle w:val="MediumGrid1-Accent21"/>
              <w:ind w:left="0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Trillium Health Centre</w:t>
            </w:r>
          </w:p>
        </w:tc>
        <w:tc>
          <w:tcPr>
            <w:tcW w:w="155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64243E04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31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5D6C0B33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32</w:t>
            </w:r>
          </w:p>
        </w:tc>
        <w:tc>
          <w:tcPr>
            <w:tcW w:w="155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14F68503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color w:val="00000A"/>
                <w:sz w:val="20"/>
                <w:szCs w:val="20"/>
              </w:rPr>
              <w:t>Cluster 33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505983A1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Cluster 34</w:t>
            </w:r>
          </w:p>
        </w:tc>
        <w:tc>
          <w:tcPr>
            <w:tcW w:w="1290" w:type="dxa"/>
            <w:gridSpan w:val="2"/>
            <w:tcBorders>
              <w:top w:val="single" w:sz="24" w:space="0" w:color="000001"/>
              <w:left w:val="single" w:sz="24" w:space="0" w:color="000001"/>
              <w:bottom w:val="single" w:sz="6" w:space="0" w:color="000001"/>
              <w:right w:val="single" w:sz="24" w:space="0" w:color="000001"/>
            </w:tcBorders>
            <w:shd w:val="clear" w:color="auto" w:fill="CCCCCC"/>
            <w:tcMar>
              <w:left w:w="50" w:type="dxa"/>
            </w:tcMar>
          </w:tcPr>
          <w:p w14:paraId="151B9287" w14:textId="77777777" w:rsidR="007764F6" w:rsidRPr="008F0130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 xml:space="preserve">Cluster 35 </w:t>
            </w:r>
          </w:p>
        </w:tc>
      </w:tr>
      <w:tr w:rsidR="007764F6" w:rsidRPr="00A724FA" w14:paraId="2F026705" w14:textId="77777777" w:rsidTr="00EE46F8">
        <w:trPr>
          <w:trHeight w:val="20"/>
        </w:trPr>
        <w:tc>
          <w:tcPr>
            <w:tcW w:w="13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8" w:type="dxa"/>
            </w:tcMar>
          </w:tcPr>
          <w:p w14:paraId="38D74A14" w14:textId="77777777" w:rsidR="007764F6" w:rsidRPr="00A724FA" w:rsidRDefault="007764F6" w:rsidP="00EE4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3641B57C" w14:textId="77777777" w:rsidR="007764F6" w:rsidRPr="00A724FA" w:rsidRDefault="007764F6" w:rsidP="00EE46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sz w:val="20"/>
                <w:szCs w:val="20"/>
              </w:rPr>
              <w:t>4 CC3</w:t>
            </w:r>
          </w:p>
        </w:tc>
        <w:tc>
          <w:tcPr>
            <w:tcW w:w="155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11DC362F" w14:textId="77777777" w:rsidR="007764F6" w:rsidRPr="00A724FA" w:rsidRDefault="007764F6" w:rsidP="00EE46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sz w:val="20"/>
                <w:szCs w:val="20"/>
              </w:rPr>
              <w:t>4 CC3</w:t>
            </w:r>
          </w:p>
        </w:tc>
        <w:tc>
          <w:tcPr>
            <w:tcW w:w="155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48175E46" w14:textId="77777777" w:rsidR="007764F6" w:rsidRPr="00A724FA" w:rsidRDefault="007764F6" w:rsidP="00EE46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4FA">
              <w:rPr>
                <w:rFonts w:ascii="Arial" w:hAnsi="Arial" w:cs="Arial"/>
                <w:sz w:val="20"/>
                <w:szCs w:val="20"/>
              </w:rPr>
              <w:t>4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43887BEC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4 CC3</w:t>
            </w:r>
          </w:p>
        </w:tc>
        <w:tc>
          <w:tcPr>
            <w:tcW w:w="1290" w:type="dxa"/>
            <w:gridSpan w:val="2"/>
            <w:tcBorders>
              <w:top w:val="single" w:sz="6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auto"/>
            <w:tcMar>
              <w:left w:w="50" w:type="dxa"/>
            </w:tcMar>
          </w:tcPr>
          <w:p w14:paraId="6606D410" w14:textId="77777777" w:rsidR="007764F6" w:rsidRPr="00A724FA" w:rsidRDefault="007764F6" w:rsidP="00EE46F8">
            <w:pPr>
              <w:pStyle w:val="MediumGrid1-Accent21"/>
              <w:ind w:left="0"/>
              <w:jc w:val="center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724FA">
              <w:rPr>
                <w:rFonts w:ascii="Arial" w:hAnsi="Arial" w:cs="Arial"/>
                <w:bCs/>
                <w:color w:val="00000A"/>
                <w:sz w:val="20"/>
                <w:szCs w:val="20"/>
                <w:u w:color="FF0000"/>
              </w:rPr>
              <w:t>4 CC3</w:t>
            </w:r>
          </w:p>
        </w:tc>
      </w:tr>
    </w:tbl>
    <w:p w14:paraId="0A36F24D" w14:textId="77777777" w:rsidR="007764F6" w:rsidRDefault="007764F6" w:rsidP="007764F6">
      <w:pPr>
        <w:spacing w:after="200" w:line="276" w:lineRule="auto"/>
        <w:rPr>
          <w:rFonts w:ascii="Arial" w:hAnsi="Arial" w:cs="Arial"/>
          <w:b/>
        </w:rPr>
        <w:sectPr w:rsidR="007764F6" w:rsidSect="00BB051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0A1FF1A" w14:textId="719697B0" w:rsidR="00946A83" w:rsidRPr="004B0F24" w:rsidRDefault="0069254D" w:rsidP="00946A83">
      <w:pPr>
        <w:rPr>
          <w:rFonts w:ascii="Arial" w:hAnsi="Arial" w:cs="Arial"/>
          <w:sz w:val="22"/>
          <w:szCs w:val="20"/>
        </w:rPr>
      </w:pPr>
      <w:bookmarkStart w:id="5" w:name="SDC3"/>
      <w:r>
        <w:rPr>
          <w:rFonts w:ascii="Arial" w:hAnsi="Arial" w:cs="Arial"/>
          <w:b/>
          <w:szCs w:val="20"/>
        </w:rPr>
        <w:lastRenderedPageBreak/>
        <w:t>S</w:t>
      </w:r>
      <w:r w:rsidR="00097795">
        <w:rPr>
          <w:rFonts w:ascii="Arial" w:hAnsi="Arial" w:cs="Arial"/>
          <w:b/>
          <w:szCs w:val="20"/>
        </w:rPr>
        <w:t>D</w:t>
      </w:r>
      <w:r>
        <w:rPr>
          <w:rFonts w:ascii="Arial" w:hAnsi="Arial" w:cs="Arial"/>
          <w:b/>
          <w:szCs w:val="20"/>
        </w:rPr>
        <w:t xml:space="preserve">C </w:t>
      </w:r>
      <w:r w:rsidR="007764F6">
        <w:rPr>
          <w:rFonts w:ascii="Arial" w:hAnsi="Arial" w:cs="Arial"/>
          <w:b/>
          <w:szCs w:val="20"/>
        </w:rPr>
        <w:t>3</w:t>
      </w:r>
      <w:r w:rsidR="00946A83" w:rsidRPr="004B0F24">
        <w:rPr>
          <w:rFonts w:ascii="Arial" w:hAnsi="Arial" w:cs="Arial"/>
          <w:b/>
          <w:szCs w:val="20"/>
        </w:rPr>
        <w:t>: Screenshot of DKA simulator</w:t>
      </w:r>
      <w:bookmarkEnd w:id="5"/>
    </w:p>
    <w:p w14:paraId="21C46CED" w14:textId="77777777" w:rsidR="00BB0510" w:rsidRDefault="00BB0510" w:rsidP="00BB0510">
      <w:pPr>
        <w:keepNext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1915F1" wp14:editId="7A6B9EE8">
            <wp:extent cx="4536000" cy="293192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12-10 at 3.25.16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293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89D5" w14:textId="77777777" w:rsidR="00BB0510" w:rsidRDefault="00BB0510" w:rsidP="00BB0510">
      <w:pPr>
        <w:pStyle w:val="Caption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t>Appendix B 1 - Clinical Assessment</w:t>
      </w:r>
    </w:p>
    <w:p w14:paraId="421B59AA" w14:textId="77777777" w:rsidR="00BB0510" w:rsidRDefault="00BB0510" w:rsidP="00BB0510">
      <w:pPr>
        <w:rPr>
          <w:rFonts w:ascii="Times New Roman" w:hAnsi="Times New Roman" w:cs="Times New Roman"/>
        </w:rPr>
      </w:pPr>
    </w:p>
    <w:p w14:paraId="2E4BABD2" w14:textId="77777777" w:rsidR="00BB0510" w:rsidRDefault="00BB0510" w:rsidP="00BB0510">
      <w:pPr>
        <w:rPr>
          <w:rFonts w:ascii="Times New Roman" w:hAnsi="Times New Roman" w:cs="Times New Roman"/>
        </w:rPr>
      </w:pPr>
    </w:p>
    <w:p w14:paraId="280B61B2" w14:textId="77777777" w:rsidR="00BB0510" w:rsidRDefault="00BB0510" w:rsidP="00BB0510">
      <w:pPr>
        <w:keepNext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BC1AC1" wp14:editId="045B03F5">
            <wp:extent cx="4536000" cy="27787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12-10 at 3.46.59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27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AB4D" w14:textId="77777777" w:rsidR="00BB0510" w:rsidRDefault="00BB0510" w:rsidP="00BB0510">
      <w:pPr>
        <w:pStyle w:val="Caption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t>Appendix B 2 - Order Investigations</w:t>
      </w:r>
    </w:p>
    <w:p w14:paraId="094B8750" w14:textId="77777777" w:rsidR="00BB0510" w:rsidRDefault="00BB0510" w:rsidP="00BB0510">
      <w:pPr>
        <w:rPr>
          <w:rFonts w:ascii="Times New Roman" w:hAnsi="Times New Roman" w:cs="Times New Roman"/>
        </w:rPr>
      </w:pPr>
    </w:p>
    <w:p w14:paraId="3192AF7A" w14:textId="77777777" w:rsidR="00BB0510" w:rsidRDefault="00BB0510" w:rsidP="00BB0510">
      <w:pPr>
        <w:keepNext/>
        <w:jc w:val="center"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B37711" wp14:editId="29EB8F55">
            <wp:extent cx="4559754" cy="2844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12-10 at 3.47.12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754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2A3A0" w14:textId="77777777" w:rsidR="00BB0510" w:rsidRDefault="00BB0510" w:rsidP="00BB0510">
      <w:pPr>
        <w:pStyle w:val="Caption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t>Appendix B 3 - Results</w:t>
      </w:r>
    </w:p>
    <w:p w14:paraId="5A2C15D4" w14:textId="77777777" w:rsidR="00BB0510" w:rsidRDefault="00BB0510" w:rsidP="00BB0510">
      <w:pPr>
        <w:rPr>
          <w:rFonts w:ascii="Times New Roman" w:hAnsi="Times New Roman" w:cs="Times New Roman"/>
        </w:rPr>
      </w:pPr>
    </w:p>
    <w:p w14:paraId="684E44A6" w14:textId="77777777" w:rsidR="00BB0510" w:rsidRDefault="00BB0510" w:rsidP="00BB0510">
      <w:pPr>
        <w:keepNext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E686A5" wp14:editId="42C84ED1">
            <wp:extent cx="4536000" cy="280059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12-10 at 3.26.13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280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C7DF5" w14:textId="77777777" w:rsidR="00BB0510" w:rsidRDefault="00BB0510" w:rsidP="00BB0510">
      <w:pPr>
        <w:pStyle w:val="Caption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t>Appendix B 4 - Management</w:t>
      </w:r>
    </w:p>
    <w:p w14:paraId="7D68D7D2" w14:textId="77777777" w:rsidR="00946A83" w:rsidRDefault="00946A83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A2C9FDB" w14:textId="77777777" w:rsidR="005B7D50" w:rsidRDefault="005B7D50" w:rsidP="005E4573">
      <w:pPr>
        <w:rPr>
          <w:rFonts w:ascii="Arial" w:hAnsi="Arial" w:cs="Arial"/>
          <w:b/>
        </w:rPr>
        <w:sectPr w:rsidR="005B7D50" w:rsidSect="00BB051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EC02A0C" w14:textId="52CB4EB1" w:rsidR="008C6AC1" w:rsidRDefault="0069254D" w:rsidP="00A724FA">
      <w:pPr>
        <w:spacing w:after="200" w:line="276" w:lineRule="auto"/>
        <w:rPr>
          <w:rFonts w:ascii="Arial" w:hAnsi="Arial" w:cs="Arial"/>
          <w:b/>
        </w:rPr>
      </w:pPr>
      <w:bookmarkStart w:id="6" w:name="eTable2"/>
      <w:bookmarkStart w:id="7" w:name="eTable3"/>
      <w:bookmarkEnd w:id="6"/>
      <w:bookmarkEnd w:id="7"/>
      <w:r>
        <w:rPr>
          <w:rFonts w:ascii="Arial" w:hAnsi="Arial" w:cs="Arial"/>
          <w:b/>
        </w:rPr>
        <w:lastRenderedPageBreak/>
        <w:t>S</w:t>
      </w:r>
      <w:r w:rsidR="00097795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C 4</w:t>
      </w:r>
      <w:r w:rsidR="008C6AC1">
        <w:rPr>
          <w:rFonts w:ascii="Arial" w:hAnsi="Arial" w:cs="Arial"/>
          <w:b/>
        </w:rPr>
        <w:t xml:space="preserve">: </w:t>
      </w:r>
      <w:r w:rsidR="00E63F4D">
        <w:rPr>
          <w:rFonts w:ascii="Arial" w:hAnsi="Arial" w:cs="Arial"/>
          <w:b/>
        </w:rPr>
        <w:t>M</w:t>
      </w:r>
      <w:r w:rsidR="008C6AC1">
        <w:rPr>
          <w:rFonts w:ascii="Arial" w:hAnsi="Arial" w:cs="Arial"/>
          <w:b/>
        </w:rPr>
        <w:t xml:space="preserve">ethod and </w:t>
      </w:r>
      <w:r w:rsidR="005C161B">
        <w:rPr>
          <w:rFonts w:ascii="Arial" w:hAnsi="Arial" w:cs="Arial"/>
          <w:b/>
        </w:rPr>
        <w:t>time period</w:t>
      </w:r>
      <w:r w:rsidR="008C6AC1">
        <w:rPr>
          <w:rFonts w:ascii="Arial" w:hAnsi="Arial" w:cs="Arial"/>
          <w:b/>
        </w:rPr>
        <w:t xml:space="preserve"> of data collection</w:t>
      </w:r>
    </w:p>
    <w:tbl>
      <w:tblPr>
        <w:tblpPr w:leftFromText="180" w:rightFromText="180" w:vertAnchor="text" w:horzAnchor="margin" w:tblpXSpec="center" w:tblpY="34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970"/>
        <w:gridCol w:w="566"/>
        <w:gridCol w:w="245"/>
        <w:gridCol w:w="321"/>
        <w:gridCol w:w="685"/>
        <w:gridCol w:w="581"/>
        <w:gridCol w:w="233"/>
        <w:gridCol w:w="332"/>
        <w:gridCol w:w="564"/>
        <w:gridCol w:w="566"/>
        <w:gridCol w:w="564"/>
        <w:gridCol w:w="566"/>
        <w:gridCol w:w="564"/>
        <w:gridCol w:w="706"/>
        <w:gridCol w:w="566"/>
        <w:gridCol w:w="564"/>
        <w:gridCol w:w="728"/>
        <w:gridCol w:w="687"/>
      </w:tblGrid>
      <w:tr w:rsidR="00EB0E76" w:rsidRPr="007F37B4" w14:paraId="01DEBBAF" w14:textId="77777777" w:rsidTr="00EB0E76">
        <w:tc>
          <w:tcPr>
            <w:tcW w:w="2965" w:type="pct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D1A03C7" w14:textId="77777777" w:rsidR="007F37B4" w:rsidRPr="007F37B4" w:rsidRDefault="007F37B4" w:rsidP="007F37B4">
            <w:pPr>
              <w:pStyle w:val="Header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37B4">
              <w:rPr>
                <w:rFonts w:ascii="Arial" w:hAnsi="Arial" w:cs="Arial"/>
                <w:bCs/>
                <w:sz w:val="20"/>
                <w:szCs w:val="20"/>
              </w:rPr>
              <w:t>2014</w:t>
            </w:r>
          </w:p>
        </w:tc>
        <w:tc>
          <w:tcPr>
            <w:tcW w:w="2035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A0F8E9C" w14:textId="77777777" w:rsidR="007F37B4" w:rsidRPr="007F37B4" w:rsidRDefault="007F37B4" w:rsidP="007F37B4">
            <w:pPr>
              <w:pStyle w:val="Header"/>
              <w:tabs>
                <w:tab w:val="center" w:pos="2357"/>
                <w:tab w:val="left" w:pos="383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F37B4">
              <w:rPr>
                <w:rFonts w:ascii="Arial" w:hAnsi="Arial" w:cs="Arial"/>
                <w:bCs/>
                <w:sz w:val="20"/>
                <w:szCs w:val="20"/>
              </w:rPr>
              <w:tab/>
              <w:t>2015</w:t>
            </w:r>
            <w:r w:rsidRPr="007F37B4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EB0E76" w:rsidRPr="007F37B4" w14:paraId="4156D72D" w14:textId="77777777" w:rsidTr="00EB0E76">
        <w:tc>
          <w:tcPr>
            <w:tcW w:w="352" w:type="pct"/>
            <w:tcBorders>
              <w:bottom w:val="single" w:sz="4" w:space="0" w:color="auto"/>
            </w:tcBorders>
          </w:tcPr>
          <w:p w14:paraId="58D2E737" w14:textId="6E84FDC0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Jan/</w:t>
            </w:r>
            <w:r w:rsidR="00EB0E7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B0E76">
              <w:rPr>
                <w:rFonts w:ascii="Arial" w:hAnsi="Arial" w:cs="Arial"/>
                <w:bCs/>
                <w:sz w:val="16"/>
                <w:szCs w:val="16"/>
              </w:rPr>
              <w:t>Feb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2DFCFD21" w14:textId="77777777" w:rsidR="007F37B4" w:rsidRPr="00EB0E76" w:rsidRDefault="007F37B4" w:rsidP="007F37B4">
            <w:pPr>
              <w:pStyle w:val="Header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March/</w:t>
            </w:r>
          </w:p>
          <w:p w14:paraId="5D87A4CB" w14:textId="77777777" w:rsidR="007F37B4" w:rsidRPr="00EB0E76" w:rsidRDefault="007F37B4" w:rsidP="007F37B4">
            <w:pPr>
              <w:pStyle w:val="Header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April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14:paraId="37C9D65D" w14:textId="77777777" w:rsidR="007F37B4" w:rsidRPr="00EB0E76" w:rsidRDefault="007F37B4" w:rsidP="007F37B4">
            <w:pPr>
              <w:pStyle w:val="Header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 xml:space="preserve">May </w:t>
            </w:r>
          </w:p>
        </w:tc>
        <w:tc>
          <w:tcPr>
            <w:tcW w:w="263" w:type="pct"/>
            <w:gridSpan w:val="2"/>
            <w:tcBorders>
              <w:bottom w:val="single" w:sz="4" w:space="0" w:color="auto"/>
            </w:tcBorders>
          </w:tcPr>
          <w:p w14:paraId="553186B9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 xml:space="preserve">June 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680A5859" w14:textId="77777777" w:rsidR="007F37B4" w:rsidRPr="00EB0E76" w:rsidRDefault="007F37B4" w:rsidP="007F37B4">
            <w:pPr>
              <w:ind w:right="18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July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6FEC32CF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Aug</w:t>
            </w:r>
          </w:p>
        </w:tc>
        <w:tc>
          <w:tcPr>
            <w:tcW w:w="26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661F4B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 xml:space="preserve">Sept 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</w:tcPr>
          <w:p w14:paraId="0FCB4FE6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Oct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</w:tcPr>
          <w:p w14:paraId="05C4E142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Nov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</w:tcPr>
          <w:p w14:paraId="6D024504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Dec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</w:tcPr>
          <w:p w14:paraId="0B1E9275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Jan</w:t>
            </w:r>
          </w:p>
        </w:tc>
        <w:tc>
          <w:tcPr>
            <w:tcW w:w="2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A7A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Feb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F819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March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9F63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April</w:t>
            </w:r>
          </w:p>
        </w:tc>
        <w:tc>
          <w:tcPr>
            <w:tcW w:w="2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DAC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May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7C1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June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0C3" w14:textId="77777777" w:rsidR="007F37B4" w:rsidRPr="00EB0E76" w:rsidRDefault="007F37B4" w:rsidP="007F37B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B0E76">
              <w:rPr>
                <w:rFonts w:ascii="Arial" w:hAnsi="Arial" w:cs="Arial"/>
                <w:bCs/>
                <w:sz w:val="16"/>
                <w:szCs w:val="16"/>
              </w:rPr>
              <w:t>July</w:t>
            </w:r>
          </w:p>
        </w:tc>
      </w:tr>
      <w:tr w:rsidR="00EB0E76" w:rsidRPr="007F37B4" w14:paraId="75B07679" w14:textId="77777777" w:rsidTr="00EB0E76">
        <w:trPr>
          <w:gridAfter w:val="7"/>
          <w:wAfter w:w="2035" w:type="pct"/>
          <w:cantSplit/>
          <w:trHeight w:val="50"/>
        </w:trPr>
        <w:tc>
          <w:tcPr>
            <w:tcW w:w="80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89A720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  <w:r w:rsidRPr="007F37B4">
              <w:rPr>
                <w:rFonts w:ascii="Arial" w:hAnsi="Arial" w:cs="Arial"/>
                <w:sz w:val="20"/>
                <w:szCs w:val="20"/>
              </w:rPr>
              <w:t>Engaging Internal Medicine site directors and Undergraduate representatives</w:t>
            </w:r>
          </w:p>
        </w:tc>
        <w:tc>
          <w:tcPr>
            <w:tcW w:w="1376" w:type="pct"/>
            <w:gridSpan w:val="7"/>
            <w:vMerge w:val="restart"/>
            <w:tcBorders>
              <w:left w:val="single" w:sz="4" w:space="0" w:color="auto"/>
              <w:right w:val="nil"/>
            </w:tcBorders>
          </w:tcPr>
          <w:p w14:paraId="2ADD3EEF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C4152B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gridSpan w:val="3"/>
            <w:vMerge w:val="restart"/>
            <w:tcBorders>
              <w:left w:val="nil"/>
              <w:right w:val="nil"/>
            </w:tcBorders>
          </w:tcPr>
          <w:p w14:paraId="716CCAE4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0E76" w:rsidRPr="007F37B4" w14:paraId="4CF77A75" w14:textId="77777777" w:rsidTr="00EB0E76">
        <w:trPr>
          <w:gridAfter w:val="7"/>
          <w:wAfter w:w="2035" w:type="pct"/>
          <w:cantSplit/>
          <w:trHeight w:val="599"/>
        </w:trPr>
        <w:tc>
          <w:tcPr>
            <w:tcW w:w="80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BE04A9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  <w:r w:rsidRPr="007F37B4">
              <w:rPr>
                <w:rFonts w:ascii="Arial" w:hAnsi="Arial" w:cs="Arial"/>
                <w:sz w:val="20"/>
                <w:szCs w:val="20"/>
              </w:rPr>
              <w:t>Recruiting chief medical residents and endocrine fellows</w:t>
            </w:r>
          </w:p>
        </w:tc>
        <w:tc>
          <w:tcPr>
            <w:tcW w:w="1376" w:type="pct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14:paraId="4DC56EE2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gridSpan w:val="3"/>
            <w:vMerge/>
            <w:tcBorders>
              <w:left w:val="nil"/>
              <w:bottom w:val="nil"/>
              <w:right w:val="nil"/>
            </w:tcBorders>
          </w:tcPr>
          <w:p w14:paraId="2A3BA361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7B4" w:rsidRPr="007F37B4" w14:paraId="54D41F4F" w14:textId="77777777" w:rsidTr="00EB0E76">
        <w:trPr>
          <w:gridAfter w:val="11"/>
          <w:wAfter w:w="2976" w:type="pct"/>
          <w:cantSplit/>
          <w:trHeight w:val="50"/>
        </w:trPr>
        <w:tc>
          <w:tcPr>
            <w:tcW w:w="8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B983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21D6BCB8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gridSpan w:val="4"/>
            <w:tcBorders>
              <w:top w:val="nil"/>
              <w:left w:val="nil"/>
              <w:right w:val="nil"/>
            </w:tcBorders>
          </w:tcPr>
          <w:p w14:paraId="4612A86C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0E76" w:rsidRPr="007F37B4" w14:paraId="115568C3" w14:textId="77777777" w:rsidTr="00EB0E76">
        <w:trPr>
          <w:gridAfter w:val="1"/>
          <w:wAfter w:w="320" w:type="pct"/>
          <w:cantSplit/>
        </w:trPr>
        <w:tc>
          <w:tcPr>
            <w:tcW w:w="132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1FF00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9304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  <w:r w:rsidRPr="007F37B4">
              <w:rPr>
                <w:rFonts w:ascii="Arial" w:hAnsi="Arial" w:cs="Arial"/>
                <w:sz w:val="20"/>
                <w:szCs w:val="20"/>
              </w:rPr>
              <w:t xml:space="preserve">Collection of baseline measures </w:t>
            </w:r>
          </w:p>
          <w:p w14:paraId="14F4EF80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  <w:r w:rsidRPr="007F37B4">
              <w:rPr>
                <w:rFonts w:ascii="Arial" w:hAnsi="Arial" w:cs="Arial"/>
                <w:sz w:val="20"/>
                <w:szCs w:val="20"/>
              </w:rPr>
              <w:t xml:space="preserve">   Intervention: Cohorts A,B,C,D</w:t>
            </w:r>
          </w:p>
          <w:p w14:paraId="1394BC79" w14:textId="72C56A06" w:rsidR="007F37B4" w:rsidRPr="007F37B4" w:rsidRDefault="007F37B4" w:rsidP="00EB0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B4">
              <w:rPr>
                <w:rFonts w:ascii="Arial" w:hAnsi="Arial" w:cs="Arial"/>
                <w:sz w:val="20"/>
                <w:szCs w:val="20"/>
              </w:rPr>
              <w:t>Measurement of simulation usage</w:t>
            </w:r>
          </w:p>
        </w:tc>
        <w:tc>
          <w:tcPr>
            <w:tcW w:w="85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F1F8F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A943A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7B4" w:rsidRPr="007F37B4" w14:paraId="6C7A294D" w14:textId="77777777" w:rsidTr="00EB0E76">
        <w:trPr>
          <w:gridAfter w:val="1"/>
          <w:wAfter w:w="320" w:type="pct"/>
          <w:cantSplit/>
        </w:trPr>
        <w:tc>
          <w:tcPr>
            <w:tcW w:w="1646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0C5B4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B84D" w14:textId="04616A3A" w:rsidR="007F37B4" w:rsidRPr="007F37B4" w:rsidRDefault="007F37B4" w:rsidP="007F37B4">
            <w:pPr>
              <w:tabs>
                <w:tab w:val="left" w:pos="2850"/>
              </w:tabs>
              <w:rPr>
                <w:rFonts w:ascii="Arial" w:hAnsi="Arial" w:cs="Arial"/>
                <w:sz w:val="20"/>
                <w:szCs w:val="20"/>
              </w:rPr>
            </w:pPr>
            <w:r w:rsidRPr="007F37B4">
              <w:rPr>
                <w:rFonts w:ascii="Arial" w:hAnsi="Arial" w:cs="Arial"/>
                <w:sz w:val="20"/>
                <w:szCs w:val="20"/>
              </w:rPr>
              <w:t xml:space="preserve">Participant testing on the DKA simulator—Immediately after, </w:t>
            </w:r>
            <w:proofErr w:type="gramStart"/>
            <w:r w:rsidRPr="007F37B4">
              <w:rPr>
                <w:rFonts w:ascii="Arial" w:hAnsi="Arial" w:cs="Arial"/>
                <w:sz w:val="20"/>
                <w:szCs w:val="20"/>
              </w:rPr>
              <w:t>3 and 6 months</w:t>
            </w:r>
            <w:proofErr w:type="gramEnd"/>
            <w:r w:rsidRPr="007F37B4">
              <w:rPr>
                <w:rFonts w:ascii="Arial" w:hAnsi="Arial" w:cs="Arial"/>
                <w:sz w:val="20"/>
                <w:szCs w:val="20"/>
              </w:rPr>
              <w:t xml:space="preserve"> post-intervention</w:t>
            </w:r>
          </w:p>
        </w:tc>
      </w:tr>
      <w:tr w:rsidR="00EB0E76" w:rsidRPr="007F37B4" w14:paraId="49467142" w14:textId="77777777" w:rsidTr="00EB0E76">
        <w:trPr>
          <w:cantSplit/>
        </w:trPr>
        <w:tc>
          <w:tcPr>
            <w:tcW w:w="1916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8F6C2E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4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5E845" w14:textId="77777777" w:rsidR="007F37B4" w:rsidRPr="007F37B4" w:rsidRDefault="007F37B4" w:rsidP="007F37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473" w14:textId="77777777" w:rsidR="007F37B4" w:rsidRPr="00EB0E76" w:rsidRDefault="007F37B4" w:rsidP="007F37B4">
            <w:pPr>
              <w:rPr>
                <w:rFonts w:ascii="Arial" w:hAnsi="Arial" w:cs="Arial"/>
                <w:sz w:val="12"/>
                <w:szCs w:val="12"/>
              </w:rPr>
            </w:pPr>
            <w:r w:rsidRPr="00EB0E76">
              <w:rPr>
                <w:rFonts w:ascii="Arial" w:hAnsi="Arial" w:cs="Arial"/>
                <w:sz w:val="12"/>
                <w:szCs w:val="12"/>
              </w:rPr>
              <w:t>Data analysis</w:t>
            </w:r>
          </w:p>
        </w:tc>
      </w:tr>
    </w:tbl>
    <w:p w14:paraId="2E73D6E1" w14:textId="77777777" w:rsidR="008C6AC1" w:rsidRDefault="008C6AC1" w:rsidP="00A724FA">
      <w:pPr>
        <w:spacing w:after="200" w:line="276" w:lineRule="auto"/>
        <w:rPr>
          <w:rFonts w:ascii="Arial" w:hAnsi="Arial" w:cs="Arial"/>
          <w:b/>
        </w:rPr>
      </w:pPr>
    </w:p>
    <w:p w14:paraId="2D0750C7" w14:textId="77777777" w:rsidR="005D3B29" w:rsidRDefault="005D3B29" w:rsidP="00A724FA">
      <w:pPr>
        <w:spacing w:after="200" w:line="276" w:lineRule="auto"/>
        <w:rPr>
          <w:rFonts w:ascii="Arial" w:hAnsi="Arial" w:cs="Arial"/>
          <w:b/>
        </w:rPr>
      </w:pPr>
    </w:p>
    <w:p w14:paraId="34D65524" w14:textId="77777777" w:rsidR="004B0F24" w:rsidRPr="00975372" w:rsidRDefault="004B0F24" w:rsidP="004B0F24">
      <w:pPr>
        <w:spacing w:line="480" w:lineRule="auto"/>
        <w:rPr>
          <w:rFonts w:ascii="Times New Roman" w:hAnsi="Times New Roman" w:cs="Times New Roman"/>
        </w:rPr>
      </w:pPr>
    </w:p>
    <w:p w14:paraId="268E6DDA" w14:textId="50D4505E" w:rsidR="008C392F" w:rsidRDefault="008C392F" w:rsidP="00D90D13">
      <w:pPr>
        <w:rPr>
          <w:rFonts w:ascii="Times New Roman" w:hAnsi="Times New Roman" w:cs="Times New Roman"/>
          <w:sz w:val="20"/>
          <w:szCs w:val="20"/>
        </w:rPr>
      </w:pPr>
    </w:p>
    <w:p w14:paraId="49BDDCCF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33E6612D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0AEBAA86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3897D951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198EF33B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100DDC2F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5CACB3EA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6C807BEE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00AC5AF7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477D9A29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07971101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02C9FCB2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24AA6E19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1432B7E7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59419936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3B5715BD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230772F7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701948D5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06E5C018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22BF5F1C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64A2DA5D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544E063C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7527F5F6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2A84F668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3EFF6C16" w14:textId="77777777" w:rsidR="003E5623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p w14:paraId="68CF906F" w14:textId="37909962" w:rsidR="003E5623" w:rsidRDefault="003E5623" w:rsidP="003E5623">
      <w:pPr>
        <w:spacing w:after="200" w:line="276" w:lineRule="auto"/>
        <w:rPr>
          <w:rFonts w:ascii="Arial" w:hAnsi="Arial" w:cs="Arial"/>
          <w:b/>
        </w:rPr>
      </w:pPr>
      <w:bookmarkStart w:id="8" w:name="SDC5"/>
      <w:bookmarkEnd w:id="8"/>
      <w:r>
        <w:rPr>
          <w:rFonts w:ascii="Arial" w:hAnsi="Arial" w:cs="Arial"/>
          <w:b/>
        </w:rPr>
        <w:lastRenderedPageBreak/>
        <w:t xml:space="preserve">SDC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Demographics and Comfort with DKA Management Questionnaires</w:t>
      </w:r>
    </w:p>
    <w:p w14:paraId="70CB2D40" w14:textId="10D08D67" w:rsidR="003E5623" w:rsidRPr="003E5623" w:rsidRDefault="003E5623" w:rsidP="003E5623">
      <w:pPr>
        <w:pStyle w:val="Title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E5623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DKA </w:t>
      </w:r>
      <w:r w:rsidRPr="003E5623">
        <w:rPr>
          <w:rFonts w:ascii="Calibri" w:hAnsi="Calibri" w:cs="Calibri"/>
          <w:b/>
          <w:bCs/>
          <w:color w:val="000000" w:themeColor="text1"/>
          <w:sz w:val="28"/>
          <w:szCs w:val="28"/>
        </w:rPr>
        <w:t>Simulator</w:t>
      </w:r>
      <w:r w:rsidRPr="003E5623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– Demographics Questionnaire</w:t>
      </w:r>
    </w:p>
    <w:p w14:paraId="3D93D361" w14:textId="77777777" w:rsidR="003E5623" w:rsidRDefault="003E5623" w:rsidP="003E5623">
      <w:r>
        <w:t>Participant ID: ____________________</w:t>
      </w:r>
      <w:r>
        <w:br/>
        <w:t>Date: ____________________</w:t>
      </w:r>
    </w:p>
    <w:p w14:paraId="6B211610" w14:textId="77777777" w:rsidR="003E5623" w:rsidRDefault="003E5623" w:rsidP="003E5623">
      <w:pPr>
        <w:pStyle w:val="ListNumber"/>
      </w:pPr>
      <w:r>
        <w:t>Please enter your USER ID as provided in the email (e.g., USER2)</w:t>
      </w:r>
    </w:p>
    <w:p w14:paraId="6F585E3E" w14:textId="77777777" w:rsidR="003E5623" w:rsidRDefault="003E5623" w:rsidP="003E5623">
      <w:r>
        <w:t>________________</w:t>
      </w:r>
    </w:p>
    <w:p w14:paraId="2C24693C" w14:textId="77777777" w:rsidR="003E5623" w:rsidRDefault="003E5623" w:rsidP="003E5623">
      <w:pPr>
        <w:pStyle w:val="ListNumber"/>
      </w:pPr>
      <w:r>
        <w:t>Gender</w:t>
      </w:r>
    </w:p>
    <w:p w14:paraId="0BE5EE41" w14:textId="77777777" w:rsidR="003E5623" w:rsidRDefault="003E5623" w:rsidP="003E5623">
      <w:pPr>
        <w:pStyle w:val="ListBullet"/>
      </w:pPr>
      <w:r>
        <w:t>☐ Male</w:t>
      </w:r>
    </w:p>
    <w:p w14:paraId="0EF1E3B8" w14:textId="77777777" w:rsidR="003E5623" w:rsidRDefault="003E5623" w:rsidP="003E5623">
      <w:pPr>
        <w:pStyle w:val="ListBullet"/>
      </w:pPr>
      <w:r>
        <w:t>☐ Female</w:t>
      </w:r>
    </w:p>
    <w:p w14:paraId="70B9D4D8" w14:textId="77777777" w:rsidR="003E5623" w:rsidRDefault="003E5623" w:rsidP="003E5623">
      <w:pPr>
        <w:pStyle w:val="ListBullet"/>
      </w:pPr>
      <w:r>
        <w:t xml:space="preserve">☐ </w:t>
      </w:r>
      <w:proofErr w:type="gramStart"/>
      <w:r>
        <w:t>Non-binary</w:t>
      </w:r>
      <w:proofErr w:type="gramEnd"/>
    </w:p>
    <w:p w14:paraId="24275BDB" w14:textId="77777777" w:rsidR="003E5623" w:rsidRDefault="003E5623" w:rsidP="003E5623">
      <w:pPr>
        <w:pStyle w:val="ListBullet"/>
      </w:pPr>
      <w:r>
        <w:t>☐ Prefer not to answer</w:t>
      </w:r>
    </w:p>
    <w:p w14:paraId="14FB9DEE" w14:textId="77777777" w:rsidR="003E5623" w:rsidRDefault="003E5623" w:rsidP="003E5623">
      <w:pPr>
        <w:pStyle w:val="ListBullet"/>
      </w:pPr>
      <w:r>
        <w:t>☐ Other: ______</w:t>
      </w:r>
    </w:p>
    <w:p w14:paraId="13E65DE0" w14:textId="77777777" w:rsidR="003E5623" w:rsidRDefault="003E5623" w:rsidP="003E5623">
      <w:pPr>
        <w:pStyle w:val="ListNumber"/>
      </w:pPr>
      <w:r>
        <w:t>Age</w:t>
      </w:r>
    </w:p>
    <w:p w14:paraId="07AC0683" w14:textId="77777777" w:rsidR="003E5623" w:rsidRDefault="003E5623" w:rsidP="003E5623">
      <w:pPr>
        <w:pStyle w:val="ListBullet"/>
      </w:pPr>
      <w:r>
        <w:t>☐ &lt;21</w:t>
      </w:r>
    </w:p>
    <w:p w14:paraId="6D82828A" w14:textId="77777777" w:rsidR="003E5623" w:rsidRDefault="003E5623" w:rsidP="003E5623">
      <w:pPr>
        <w:pStyle w:val="ListBullet"/>
      </w:pPr>
      <w:r>
        <w:t>☐ 21–30</w:t>
      </w:r>
    </w:p>
    <w:p w14:paraId="42D6D5C1" w14:textId="77777777" w:rsidR="003E5623" w:rsidRDefault="003E5623" w:rsidP="003E5623">
      <w:pPr>
        <w:pStyle w:val="ListBullet"/>
      </w:pPr>
      <w:r>
        <w:t>☐ 31–40</w:t>
      </w:r>
    </w:p>
    <w:p w14:paraId="46D31D10" w14:textId="77777777" w:rsidR="003E5623" w:rsidRDefault="003E5623" w:rsidP="003E5623">
      <w:pPr>
        <w:pStyle w:val="ListBullet"/>
      </w:pPr>
      <w:r>
        <w:t>☐ 41–50</w:t>
      </w:r>
    </w:p>
    <w:p w14:paraId="2C0EC163" w14:textId="77777777" w:rsidR="003E5623" w:rsidRDefault="003E5623" w:rsidP="003E5623">
      <w:pPr>
        <w:pStyle w:val="ListBullet"/>
      </w:pPr>
      <w:r>
        <w:t>☐ &gt;50</w:t>
      </w:r>
    </w:p>
    <w:p w14:paraId="4D1DACE2" w14:textId="77777777" w:rsidR="003E5623" w:rsidRDefault="003E5623" w:rsidP="003E5623">
      <w:pPr>
        <w:pStyle w:val="ListNumber"/>
      </w:pPr>
      <w:r>
        <w:t>Education (select all that apply)</w:t>
      </w:r>
    </w:p>
    <w:p w14:paraId="067E439B" w14:textId="77777777" w:rsidR="003E5623" w:rsidRDefault="003E5623" w:rsidP="003E5623">
      <w:pPr>
        <w:pStyle w:val="ListBullet"/>
      </w:pPr>
      <w:r>
        <w:t>☐ No degree prior to medical school</w:t>
      </w:r>
    </w:p>
    <w:p w14:paraId="34F43B32" w14:textId="77777777" w:rsidR="003E5623" w:rsidRDefault="003E5623" w:rsidP="003E5623">
      <w:pPr>
        <w:pStyle w:val="ListBullet"/>
      </w:pPr>
      <w:r>
        <w:t>☐ Undergraduate degree</w:t>
      </w:r>
    </w:p>
    <w:p w14:paraId="188FB53F" w14:textId="77777777" w:rsidR="003E5623" w:rsidRDefault="003E5623" w:rsidP="003E5623">
      <w:pPr>
        <w:pStyle w:val="ListBullet"/>
      </w:pPr>
      <w:r>
        <w:t xml:space="preserve">☐ </w:t>
      </w:r>
      <w:proofErr w:type="gramStart"/>
      <w:r>
        <w:t>Master’s</w:t>
      </w:r>
      <w:proofErr w:type="gramEnd"/>
      <w:r>
        <w:t xml:space="preserve"> degree</w:t>
      </w:r>
    </w:p>
    <w:p w14:paraId="5C2901AF" w14:textId="77777777" w:rsidR="003E5623" w:rsidRDefault="003E5623" w:rsidP="003E5623">
      <w:pPr>
        <w:pStyle w:val="ListBullet"/>
      </w:pPr>
      <w:r>
        <w:t>☐ PhD</w:t>
      </w:r>
    </w:p>
    <w:p w14:paraId="2C328193" w14:textId="77777777" w:rsidR="003E5623" w:rsidRDefault="003E5623" w:rsidP="003E5623">
      <w:pPr>
        <w:pStyle w:val="ListBullet"/>
      </w:pPr>
      <w:r>
        <w:t>☐ Other professional degree: ______</w:t>
      </w:r>
    </w:p>
    <w:p w14:paraId="28A1A691" w14:textId="77777777" w:rsidR="003E5623" w:rsidRDefault="003E5623" w:rsidP="003E5623">
      <w:pPr>
        <w:pStyle w:val="ListNumber"/>
      </w:pPr>
      <w:r>
        <w:t>Is English your first language?</w:t>
      </w:r>
    </w:p>
    <w:p w14:paraId="5C7FCB10" w14:textId="77777777" w:rsidR="003E5623" w:rsidRDefault="003E5623" w:rsidP="003E5623">
      <w:pPr>
        <w:pStyle w:val="ListBullet"/>
      </w:pPr>
      <w:r>
        <w:t>☐ Yes</w:t>
      </w:r>
    </w:p>
    <w:p w14:paraId="2D9DFC1B" w14:textId="77777777" w:rsidR="003E5623" w:rsidRDefault="003E5623" w:rsidP="003E5623">
      <w:pPr>
        <w:pStyle w:val="ListBullet"/>
      </w:pPr>
      <w:r>
        <w:t>☐ No</w:t>
      </w:r>
    </w:p>
    <w:p w14:paraId="20DD62BD" w14:textId="77777777" w:rsidR="003E5623" w:rsidRDefault="003E5623" w:rsidP="003E5623">
      <w:pPr>
        <w:pStyle w:val="ListNumber"/>
      </w:pPr>
      <w:r>
        <w:t>Comfort with managing diabetes</w:t>
      </w:r>
    </w:p>
    <w:p w14:paraId="6821B8B6" w14:textId="77777777" w:rsidR="003E5623" w:rsidRDefault="003E5623" w:rsidP="003E5623">
      <w:pPr>
        <w:pStyle w:val="ListBullet"/>
      </w:pPr>
      <w:r>
        <w:t>☐ Very uncomfortable</w:t>
      </w:r>
    </w:p>
    <w:p w14:paraId="70B805F7" w14:textId="77777777" w:rsidR="003E5623" w:rsidRDefault="003E5623" w:rsidP="003E5623">
      <w:pPr>
        <w:pStyle w:val="ListBullet"/>
      </w:pPr>
      <w:r>
        <w:t>☐ Uncomfortable</w:t>
      </w:r>
    </w:p>
    <w:p w14:paraId="5EC9CB7E" w14:textId="77777777" w:rsidR="003E5623" w:rsidRDefault="003E5623" w:rsidP="003E5623">
      <w:pPr>
        <w:pStyle w:val="ListBullet"/>
      </w:pPr>
      <w:r>
        <w:t>☐ Neutral</w:t>
      </w:r>
    </w:p>
    <w:p w14:paraId="7E9076DD" w14:textId="77777777" w:rsidR="003E5623" w:rsidRDefault="003E5623" w:rsidP="003E5623">
      <w:pPr>
        <w:pStyle w:val="ListBullet"/>
      </w:pPr>
      <w:r>
        <w:lastRenderedPageBreak/>
        <w:t>☐ Comfortable</w:t>
      </w:r>
    </w:p>
    <w:p w14:paraId="072CF12D" w14:textId="77777777" w:rsidR="003E5623" w:rsidRDefault="003E5623" w:rsidP="003E5623">
      <w:pPr>
        <w:pStyle w:val="ListBullet"/>
      </w:pPr>
      <w:r>
        <w:t>☐ Very comfortable</w:t>
      </w:r>
    </w:p>
    <w:p w14:paraId="622D0C9C" w14:textId="77777777" w:rsidR="003E5623" w:rsidRDefault="003E5623" w:rsidP="003E5623">
      <w:pPr>
        <w:pStyle w:val="ListNumber"/>
      </w:pPr>
      <w:r>
        <w:t>Clinical experience with DKA: Number of DKA patients treated</w:t>
      </w:r>
    </w:p>
    <w:p w14:paraId="75499E86" w14:textId="77777777" w:rsidR="003E5623" w:rsidRDefault="003E5623" w:rsidP="003E5623">
      <w:pPr>
        <w:pStyle w:val="ListBullet"/>
      </w:pPr>
      <w:r>
        <w:t>☐ 0 patients</w:t>
      </w:r>
    </w:p>
    <w:p w14:paraId="2453836D" w14:textId="77777777" w:rsidR="003E5623" w:rsidRDefault="003E5623" w:rsidP="003E5623">
      <w:pPr>
        <w:pStyle w:val="ListBullet"/>
      </w:pPr>
      <w:r>
        <w:t>☐ 1–5 patients</w:t>
      </w:r>
    </w:p>
    <w:p w14:paraId="32E5B31B" w14:textId="77777777" w:rsidR="003E5623" w:rsidRDefault="003E5623" w:rsidP="003E5623">
      <w:pPr>
        <w:pStyle w:val="ListBullet"/>
      </w:pPr>
      <w:r>
        <w:t>☐ 6–10 patients</w:t>
      </w:r>
    </w:p>
    <w:p w14:paraId="3114E9BA" w14:textId="77777777" w:rsidR="003E5623" w:rsidRDefault="003E5623" w:rsidP="003E5623">
      <w:pPr>
        <w:pStyle w:val="ListBullet"/>
      </w:pPr>
      <w:r>
        <w:t>☐ &gt;10 patients</w:t>
      </w:r>
    </w:p>
    <w:p w14:paraId="0A575306" w14:textId="77777777" w:rsidR="003E5623" w:rsidRDefault="003E5623" w:rsidP="003E5623">
      <w:pPr>
        <w:pStyle w:val="ListNumber"/>
      </w:pPr>
      <w:r>
        <w:t>Please select educational sessions/resources already attended or used (select all that apply)</w:t>
      </w:r>
    </w:p>
    <w:p w14:paraId="5318C779" w14:textId="77777777" w:rsidR="003E5623" w:rsidRDefault="003E5623" w:rsidP="003E5623">
      <w:pPr>
        <w:pStyle w:val="ListBullet"/>
      </w:pPr>
      <w:r>
        <w:t>☐ Bedside/Informal Case teaching</w:t>
      </w:r>
    </w:p>
    <w:p w14:paraId="78A952EE" w14:textId="77777777" w:rsidR="003E5623" w:rsidRDefault="003E5623" w:rsidP="003E5623">
      <w:pPr>
        <w:pStyle w:val="ListBullet"/>
      </w:pPr>
      <w:r>
        <w:t>☐ Emergency lecture series topic on Hyperglycemic Emergencies</w:t>
      </w:r>
    </w:p>
    <w:p w14:paraId="12DF7CD5" w14:textId="77777777" w:rsidR="003E5623" w:rsidRDefault="003E5623" w:rsidP="003E5623">
      <w:pPr>
        <w:pStyle w:val="ListBullet"/>
      </w:pPr>
      <w:r>
        <w:t>☐ Other Formal Rounds or Seminar</w:t>
      </w:r>
    </w:p>
    <w:p w14:paraId="22C4C156" w14:textId="77777777" w:rsidR="003E5623" w:rsidRDefault="003E5623" w:rsidP="003E5623">
      <w:pPr>
        <w:pStyle w:val="ListBullet"/>
      </w:pPr>
      <w:r>
        <w:t>☐ UpToDate topic: Treatment of diabetic ketoacidosis and hyperglycemic state in adults</w:t>
      </w:r>
    </w:p>
    <w:p w14:paraId="7139BE6E" w14:textId="77777777" w:rsidR="003E5623" w:rsidRDefault="003E5623" w:rsidP="003E5623">
      <w:pPr>
        <w:pStyle w:val="ListBullet"/>
      </w:pPr>
      <w:r>
        <w:t>☐ Canadian Diabetes Association Clinical Practice Guidelines</w:t>
      </w:r>
    </w:p>
    <w:p w14:paraId="4F4B7905" w14:textId="77777777" w:rsidR="003E5623" w:rsidRDefault="003E5623" w:rsidP="003E5623">
      <w:pPr>
        <w:pStyle w:val="ListBullet"/>
      </w:pPr>
      <w:r>
        <w:t>☐ Other: ______</w:t>
      </w:r>
    </w:p>
    <w:p w14:paraId="1D6EA6C9" w14:textId="77777777" w:rsidR="003E5623" w:rsidRDefault="003E5623" w:rsidP="003E5623">
      <w:pPr>
        <w:pStyle w:val="ListBullet"/>
      </w:pPr>
      <w:r>
        <w:t>☐ None</w:t>
      </w:r>
    </w:p>
    <w:p w14:paraId="39012B10" w14:textId="77777777" w:rsidR="003E5623" w:rsidRDefault="003E5623" w:rsidP="003E5623">
      <w:pPr>
        <w:pStyle w:val="ListBullet"/>
        <w:numPr>
          <w:ilvl w:val="0"/>
          <w:numId w:val="0"/>
        </w:numPr>
        <w:ind w:left="360" w:hanging="360"/>
      </w:pPr>
    </w:p>
    <w:p w14:paraId="7CDDC792" w14:textId="77777777" w:rsidR="003E5623" w:rsidRDefault="003E5623" w:rsidP="003E5623">
      <w:pPr>
        <w:pStyle w:val="Title"/>
      </w:pPr>
    </w:p>
    <w:p w14:paraId="633E262C" w14:textId="77777777" w:rsidR="003E5623" w:rsidRDefault="003E5623" w:rsidP="003E5623">
      <w:pPr>
        <w:pStyle w:val="Title"/>
      </w:pPr>
    </w:p>
    <w:p w14:paraId="624B42D2" w14:textId="77777777" w:rsidR="003E5623" w:rsidRDefault="003E5623" w:rsidP="003E5623">
      <w:pPr>
        <w:pStyle w:val="Title"/>
      </w:pPr>
    </w:p>
    <w:p w14:paraId="7C4F4E26" w14:textId="77777777" w:rsidR="003E5623" w:rsidRDefault="003E5623" w:rsidP="003E5623">
      <w:pPr>
        <w:pStyle w:val="Title"/>
      </w:pPr>
    </w:p>
    <w:p w14:paraId="0975FC2C" w14:textId="77777777" w:rsidR="003E5623" w:rsidRDefault="003E5623" w:rsidP="003E5623">
      <w:pPr>
        <w:pStyle w:val="Title"/>
      </w:pPr>
    </w:p>
    <w:p w14:paraId="0E57DAE9" w14:textId="77777777" w:rsidR="003E5623" w:rsidRDefault="003E5623" w:rsidP="003E5623">
      <w:pPr>
        <w:pStyle w:val="Title"/>
      </w:pPr>
    </w:p>
    <w:p w14:paraId="17118B87" w14:textId="77777777" w:rsidR="003E5623" w:rsidRDefault="003E5623" w:rsidP="003E5623"/>
    <w:p w14:paraId="1F0416AA" w14:textId="77777777" w:rsidR="003E5623" w:rsidRDefault="003E5623" w:rsidP="003E5623"/>
    <w:p w14:paraId="6B65EAD8" w14:textId="77777777" w:rsidR="003E5623" w:rsidRDefault="003E5623" w:rsidP="003E5623"/>
    <w:p w14:paraId="5D457944" w14:textId="77777777" w:rsidR="003E5623" w:rsidRPr="003E5623" w:rsidRDefault="003E5623" w:rsidP="003E5623"/>
    <w:p w14:paraId="5B75D597" w14:textId="77777777" w:rsidR="003E5623" w:rsidRDefault="003E5623" w:rsidP="003E5623">
      <w:pPr>
        <w:pStyle w:val="Title"/>
      </w:pPr>
    </w:p>
    <w:p w14:paraId="29ED2110" w14:textId="77777777" w:rsidR="003E5623" w:rsidRPr="003E5623" w:rsidRDefault="003E5623" w:rsidP="003E5623"/>
    <w:p w14:paraId="528FDD7E" w14:textId="5AB01B5F" w:rsidR="003E5623" w:rsidRPr="003E5623" w:rsidRDefault="003E5623" w:rsidP="003E5623">
      <w:pPr>
        <w:pStyle w:val="Title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3E562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 xml:space="preserve">DKA </w:t>
      </w:r>
      <w:r w:rsidRPr="003E562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Simulator</w:t>
      </w:r>
      <w:r w:rsidRPr="003E562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– Comfort with DKA Questionnaire*</w:t>
      </w:r>
    </w:p>
    <w:p w14:paraId="74310A3B" w14:textId="77777777" w:rsidR="003E5623" w:rsidRPr="002020B5" w:rsidRDefault="003E5623" w:rsidP="003E5623">
      <w:pPr>
        <w:rPr>
          <w:i/>
          <w:iCs/>
        </w:rPr>
      </w:pPr>
      <w:r w:rsidRPr="002020B5">
        <w:rPr>
          <w:i/>
          <w:iCs/>
        </w:rPr>
        <w:t>*Presented at each study timepoint: Pre-study, After Case 4, After Case 5, After Test 1, After Test 2, After Test 3</w:t>
      </w:r>
    </w:p>
    <w:p w14:paraId="18626303" w14:textId="77777777" w:rsidR="003E5623" w:rsidRDefault="003E5623" w:rsidP="003E5623">
      <w:r>
        <w:t>Participant ID: ____________________</w:t>
      </w:r>
      <w:r>
        <w:br/>
        <w:t>Date: ____________________</w:t>
      </w:r>
    </w:p>
    <w:p w14:paraId="117D1B05" w14:textId="77777777" w:rsidR="003E5623" w:rsidRDefault="003E5623" w:rsidP="003E5623">
      <w:pPr>
        <w:pStyle w:val="ListNumber"/>
        <w:numPr>
          <w:ilvl w:val="0"/>
          <w:numId w:val="5"/>
        </w:numPr>
      </w:pPr>
      <w:r>
        <w:t>Please enter your USER ID as provided in the email (e.g., USER2)</w:t>
      </w:r>
    </w:p>
    <w:p w14:paraId="078259C0" w14:textId="77777777" w:rsidR="003E5623" w:rsidRDefault="003E5623" w:rsidP="003E5623">
      <w:r>
        <w:t>________________</w:t>
      </w:r>
    </w:p>
    <w:p w14:paraId="2EB9C071" w14:textId="77777777" w:rsidR="003E5623" w:rsidRDefault="003E5623" w:rsidP="003E5623">
      <w:pPr>
        <w:pStyle w:val="ListNumber"/>
      </w:pPr>
      <w:r>
        <w:t xml:space="preserve">Rate your comfort with DKA management </w:t>
      </w:r>
    </w:p>
    <w:p w14:paraId="2718708A" w14:textId="77777777" w:rsidR="003E5623" w:rsidRDefault="003E5623" w:rsidP="003E5623">
      <w:pPr>
        <w:pStyle w:val="ListBullet"/>
      </w:pPr>
      <w:r>
        <w:t>☐ Very uncomfortable</w:t>
      </w:r>
    </w:p>
    <w:p w14:paraId="6FA22E87" w14:textId="77777777" w:rsidR="003E5623" w:rsidRDefault="003E5623" w:rsidP="003E5623">
      <w:pPr>
        <w:pStyle w:val="ListBullet"/>
      </w:pPr>
      <w:r>
        <w:t>☐ Uncomfortable</w:t>
      </w:r>
    </w:p>
    <w:p w14:paraId="3BDFED6D" w14:textId="77777777" w:rsidR="003E5623" w:rsidRDefault="003E5623" w:rsidP="003E5623">
      <w:pPr>
        <w:pStyle w:val="ListBullet"/>
      </w:pPr>
      <w:r>
        <w:t>☐ Neutral</w:t>
      </w:r>
    </w:p>
    <w:p w14:paraId="18A43628" w14:textId="77777777" w:rsidR="003E5623" w:rsidRDefault="003E5623" w:rsidP="003E5623">
      <w:pPr>
        <w:pStyle w:val="ListBullet"/>
      </w:pPr>
      <w:r>
        <w:t>☐ Comfortable</w:t>
      </w:r>
    </w:p>
    <w:p w14:paraId="6EBE61EA" w14:textId="77777777" w:rsidR="003E5623" w:rsidRDefault="003E5623" w:rsidP="003E5623">
      <w:pPr>
        <w:pStyle w:val="ListBullet"/>
      </w:pPr>
      <w:r>
        <w:t>☐ Very comfortable</w:t>
      </w:r>
    </w:p>
    <w:p w14:paraId="7248E020" w14:textId="77777777" w:rsidR="003E5623" w:rsidRPr="000B432B" w:rsidRDefault="003E5623" w:rsidP="00D90D13">
      <w:pPr>
        <w:rPr>
          <w:rFonts w:ascii="Times New Roman" w:hAnsi="Times New Roman" w:cs="Times New Roman"/>
          <w:sz w:val="20"/>
          <w:szCs w:val="20"/>
        </w:rPr>
      </w:pPr>
    </w:p>
    <w:sectPr w:rsidR="003E5623" w:rsidRPr="000B432B" w:rsidSect="00BB0510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8C87F" w14:textId="77777777" w:rsidR="00054C25" w:rsidRDefault="00054C25" w:rsidP="00D422A6">
      <w:r>
        <w:separator/>
      </w:r>
    </w:p>
  </w:endnote>
  <w:endnote w:type="continuationSeparator" w:id="0">
    <w:p w14:paraId="691CD268" w14:textId="77777777" w:rsidR="00054C25" w:rsidRDefault="00054C25" w:rsidP="00D4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2CE32" w14:textId="77777777" w:rsidR="00054C25" w:rsidRDefault="00054C25" w:rsidP="00D422A6">
      <w:r>
        <w:separator/>
      </w:r>
    </w:p>
  </w:footnote>
  <w:footnote w:type="continuationSeparator" w:id="0">
    <w:p w14:paraId="32B8DBBA" w14:textId="77777777" w:rsidR="00054C25" w:rsidRDefault="00054C25" w:rsidP="00D4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1445049"/>
      <w:docPartObj>
        <w:docPartGallery w:val="Page Numbers (Top of Page)"/>
        <w:docPartUnique/>
      </w:docPartObj>
    </w:sdtPr>
    <w:sdtContent>
      <w:p w14:paraId="4B0E46C7" w14:textId="77777777" w:rsidR="008276AD" w:rsidRDefault="008276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9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BE2452" w14:textId="77777777" w:rsidR="008276AD" w:rsidRDefault="00827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1445047"/>
      <w:docPartObj>
        <w:docPartGallery w:val="Page Numbers (Top of Page)"/>
        <w:docPartUnique/>
      </w:docPartObj>
    </w:sdtPr>
    <w:sdtContent>
      <w:p w14:paraId="28286CDA" w14:textId="77777777" w:rsidR="008276AD" w:rsidRDefault="008276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9A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1E4A996" w14:textId="77777777" w:rsidR="008276AD" w:rsidRDefault="008276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EC46CB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4005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CB0CCE"/>
    <w:multiLevelType w:val="hybridMultilevel"/>
    <w:tmpl w:val="B8AE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122DF"/>
    <w:multiLevelType w:val="multilevel"/>
    <w:tmpl w:val="D6868726"/>
    <w:lvl w:ilvl="0">
      <w:start w:val="1"/>
      <w:numFmt w:val="lowerLetter"/>
      <w:lvlText w:val="(%1)"/>
      <w:lvlJc w:val="left"/>
      <w:pPr>
        <w:ind w:left="5464" w:hanging="360"/>
      </w:pPr>
      <w:rPr>
        <w:i/>
      </w:rPr>
    </w:lvl>
    <w:lvl w:ilvl="1">
      <w:start w:val="1"/>
      <w:numFmt w:val="lowerLetter"/>
      <w:lvlText w:val="%2."/>
      <w:lvlJc w:val="left"/>
      <w:pPr>
        <w:ind w:left="-491" w:hanging="360"/>
      </w:pPr>
    </w:lvl>
    <w:lvl w:ilvl="2">
      <w:start w:val="1"/>
      <w:numFmt w:val="lowerRoman"/>
      <w:lvlText w:val="%3."/>
      <w:lvlJc w:val="right"/>
      <w:pPr>
        <w:ind w:left="229" w:hanging="180"/>
      </w:pPr>
    </w:lvl>
    <w:lvl w:ilvl="3">
      <w:start w:val="1"/>
      <w:numFmt w:val="decimal"/>
      <w:lvlText w:val="%4."/>
      <w:lvlJc w:val="left"/>
      <w:pPr>
        <w:ind w:left="949" w:hanging="360"/>
      </w:pPr>
    </w:lvl>
    <w:lvl w:ilvl="4">
      <w:start w:val="1"/>
      <w:numFmt w:val="lowerLetter"/>
      <w:lvlText w:val="%5."/>
      <w:lvlJc w:val="left"/>
      <w:pPr>
        <w:ind w:left="1669" w:hanging="360"/>
      </w:pPr>
    </w:lvl>
    <w:lvl w:ilvl="5">
      <w:start w:val="1"/>
      <w:numFmt w:val="lowerRoman"/>
      <w:lvlText w:val="%6."/>
      <w:lvlJc w:val="right"/>
      <w:pPr>
        <w:ind w:left="2389" w:hanging="180"/>
      </w:pPr>
    </w:lvl>
    <w:lvl w:ilvl="6">
      <w:start w:val="1"/>
      <w:numFmt w:val="decimal"/>
      <w:lvlText w:val="%7."/>
      <w:lvlJc w:val="left"/>
      <w:pPr>
        <w:ind w:left="3109" w:hanging="360"/>
      </w:pPr>
    </w:lvl>
    <w:lvl w:ilvl="7">
      <w:start w:val="1"/>
      <w:numFmt w:val="lowerLetter"/>
      <w:lvlText w:val="%8."/>
      <w:lvlJc w:val="left"/>
      <w:pPr>
        <w:ind w:left="3829" w:hanging="360"/>
      </w:pPr>
    </w:lvl>
    <w:lvl w:ilvl="8">
      <w:start w:val="1"/>
      <w:numFmt w:val="lowerRoman"/>
      <w:lvlText w:val="%9."/>
      <w:lvlJc w:val="right"/>
      <w:pPr>
        <w:ind w:left="4549" w:hanging="180"/>
      </w:pPr>
    </w:lvl>
  </w:abstractNum>
  <w:num w:numId="1" w16cid:durableId="73400459">
    <w:abstractNumId w:val="2"/>
  </w:num>
  <w:num w:numId="2" w16cid:durableId="1217937676">
    <w:abstractNumId w:val="3"/>
  </w:num>
  <w:num w:numId="3" w16cid:durableId="33509472">
    <w:abstractNumId w:val="1"/>
  </w:num>
  <w:num w:numId="4" w16cid:durableId="624969188">
    <w:abstractNumId w:val="0"/>
  </w:num>
  <w:num w:numId="5" w16cid:durableId="7187446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D422A6"/>
    <w:rsid w:val="000109AC"/>
    <w:rsid w:val="00022EB1"/>
    <w:rsid w:val="00054C25"/>
    <w:rsid w:val="00062350"/>
    <w:rsid w:val="00073403"/>
    <w:rsid w:val="000770F2"/>
    <w:rsid w:val="0008679C"/>
    <w:rsid w:val="00097795"/>
    <w:rsid w:val="000B432B"/>
    <w:rsid w:val="00125B39"/>
    <w:rsid w:val="00127B95"/>
    <w:rsid w:val="00151777"/>
    <w:rsid w:val="00177965"/>
    <w:rsid w:val="00237A07"/>
    <w:rsid w:val="00242314"/>
    <w:rsid w:val="00246870"/>
    <w:rsid w:val="00252A78"/>
    <w:rsid w:val="00296452"/>
    <w:rsid w:val="00297276"/>
    <w:rsid w:val="002A3214"/>
    <w:rsid w:val="002D5FFC"/>
    <w:rsid w:val="002F6516"/>
    <w:rsid w:val="0030308A"/>
    <w:rsid w:val="0032562B"/>
    <w:rsid w:val="00330699"/>
    <w:rsid w:val="00347A70"/>
    <w:rsid w:val="00362180"/>
    <w:rsid w:val="003A0F79"/>
    <w:rsid w:val="003B793E"/>
    <w:rsid w:val="003C2993"/>
    <w:rsid w:val="003E5623"/>
    <w:rsid w:val="00425ADE"/>
    <w:rsid w:val="00473995"/>
    <w:rsid w:val="004B0F24"/>
    <w:rsid w:val="004B2C97"/>
    <w:rsid w:val="004B455D"/>
    <w:rsid w:val="004C28EF"/>
    <w:rsid w:val="004D00A5"/>
    <w:rsid w:val="004E0DA5"/>
    <w:rsid w:val="004F5F66"/>
    <w:rsid w:val="004F7BC4"/>
    <w:rsid w:val="0050492C"/>
    <w:rsid w:val="00520B09"/>
    <w:rsid w:val="0053734E"/>
    <w:rsid w:val="00541E34"/>
    <w:rsid w:val="0055690E"/>
    <w:rsid w:val="005B7D50"/>
    <w:rsid w:val="005C161B"/>
    <w:rsid w:val="005D3B29"/>
    <w:rsid w:val="005E4573"/>
    <w:rsid w:val="005E6821"/>
    <w:rsid w:val="00626E97"/>
    <w:rsid w:val="00664D7C"/>
    <w:rsid w:val="0069254D"/>
    <w:rsid w:val="006D19A5"/>
    <w:rsid w:val="006D5304"/>
    <w:rsid w:val="006E114D"/>
    <w:rsid w:val="0075128E"/>
    <w:rsid w:val="007764F6"/>
    <w:rsid w:val="00781213"/>
    <w:rsid w:val="007B68E1"/>
    <w:rsid w:val="007C7E3A"/>
    <w:rsid w:val="007D3F22"/>
    <w:rsid w:val="007F37B4"/>
    <w:rsid w:val="00800C5C"/>
    <w:rsid w:val="00814976"/>
    <w:rsid w:val="008276AD"/>
    <w:rsid w:val="008326E7"/>
    <w:rsid w:val="0083304C"/>
    <w:rsid w:val="00856B4E"/>
    <w:rsid w:val="0086475F"/>
    <w:rsid w:val="00867B07"/>
    <w:rsid w:val="00890480"/>
    <w:rsid w:val="00897172"/>
    <w:rsid w:val="008B4F0F"/>
    <w:rsid w:val="008C1AE2"/>
    <w:rsid w:val="008C392F"/>
    <w:rsid w:val="008C6AC1"/>
    <w:rsid w:val="008D5603"/>
    <w:rsid w:val="008E64D7"/>
    <w:rsid w:val="008F0130"/>
    <w:rsid w:val="00907EFC"/>
    <w:rsid w:val="00917AA1"/>
    <w:rsid w:val="00924368"/>
    <w:rsid w:val="00930A47"/>
    <w:rsid w:val="009334D1"/>
    <w:rsid w:val="00946A83"/>
    <w:rsid w:val="009C5369"/>
    <w:rsid w:val="009D77D9"/>
    <w:rsid w:val="00A062D7"/>
    <w:rsid w:val="00A269A3"/>
    <w:rsid w:val="00A32322"/>
    <w:rsid w:val="00A34CFF"/>
    <w:rsid w:val="00A55FF2"/>
    <w:rsid w:val="00A724FA"/>
    <w:rsid w:val="00AF729B"/>
    <w:rsid w:val="00BB0510"/>
    <w:rsid w:val="00BB3E41"/>
    <w:rsid w:val="00BD19F5"/>
    <w:rsid w:val="00BF2175"/>
    <w:rsid w:val="00C0114A"/>
    <w:rsid w:val="00C05F50"/>
    <w:rsid w:val="00C12D51"/>
    <w:rsid w:val="00C371B7"/>
    <w:rsid w:val="00C51521"/>
    <w:rsid w:val="00C6476D"/>
    <w:rsid w:val="00C7273C"/>
    <w:rsid w:val="00C857ED"/>
    <w:rsid w:val="00CB5B56"/>
    <w:rsid w:val="00CF3328"/>
    <w:rsid w:val="00D221B0"/>
    <w:rsid w:val="00D422A6"/>
    <w:rsid w:val="00D46AE4"/>
    <w:rsid w:val="00D47A37"/>
    <w:rsid w:val="00D52B40"/>
    <w:rsid w:val="00D83A0C"/>
    <w:rsid w:val="00D90D13"/>
    <w:rsid w:val="00DA261A"/>
    <w:rsid w:val="00DE2065"/>
    <w:rsid w:val="00DE7457"/>
    <w:rsid w:val="00E31EE0"/>
    <w:rsid w:val="00E425C6"/>
    <w:rsid w:val="00E63F4D"/>
    <w:rsid w:val="00EB0E76"/>
    <w:rsid w:val="00EF366C"/>
    <w:rsid w:val="00F35756"/>
    <w:rsid w:val="00F4624E"/>
    <w:rsid w:val="00F46595"/>
    <w:rsid w:val="00FA2EE1"/>
    <w:rsid w:val="00FD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3D61CD"/>
  <w15:docId w15:val="{4C593AB3-671C-AB47-9B3B-5098067A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A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qFormat/>
    <w:rsid w:val="00D422A6"/>
    <w:pP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42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2A6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42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22A6"/>
    <w:rPr>
      <w:rFonts w:eastAsiaTheme="minorEastAsia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C6AC1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8C6AC1"/>
    <w:pPr>
      <w:spacing w:after="0" w:line="240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C6A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B0510"/>
    <w:pPr>
      <w:spacing w:after="200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510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Note">
    <w:name w:val="TableNote"/>
    <w:basedOn w:val="Normal"/>
    <w:rsid w:val="00BB0510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styleId="Hyperlink">
    <w:name w:val="Hyperlink"/>
    <w:rsid w:val="00BB0510"/>
    <w:rPr>
      <w:color w:val="0000FF"/>
      <w:u w:val="single"/>
    </w:rPr>
  </w:style>
  <w:style w:type="paragraph" w:customStyle="1" w:styleId="TableHeader">
    <w:name w:val="TableHeader"/>
    <w:basedOn w:val="Normal"/>
    <w:rsid w:val="00BB0510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BB0510"/>
  </w:style>
  <w:style w:type="paragraph" w:customStyle="1" w:styleId="EndNoteBibliographyTitle">
    <w:name w:val="EndNote Bibliography Title"/>
    <w:basedOn w:val="Normal"/>
    <w:link w:val="EndNoteBibliographyTitleChar"/>
    <w:rsid w:val="007F37B4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37B4"/>
    <w:rPr>
      <w:rFonts w:ascii="Calibri" w:eastAsiaTheme="minorEastAsia" w:hAnsi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F37B4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37B4"/>
    <w:rPr>
      <w:rFonts w:ascii="Calibri" w:eastAsiaTheme="minorEastAsia" w:hAnsi="Calibri"/>
      <w:noProof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FD24F9"/>
    <w:pPr>
      <w:spacing w:after="200"/>
    </w:pPr>
    <w:rPr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4F9"/>
    <w:rPr>
      <w:rFonts w:eastAsiaTheme="minorEastAsia"/>
      <w:sz w:val="20"/>
      <w:szCs w:val="20"/>
      <w:lang w:val="en-GB" w:eastAsia="en-GB"/>
    </w:rPr>
  </w:style>
  <w:style w:type="paragraph" w:styleId="EndnoteText">
    <w:name w:val="endnote text"/>
    <w:basedOn w:val="Normal"/>
    <w:link w:val="EndnoteTextChar"/>
    <w:semiHidden/>
    <w:rsid w:val="00FD24F9"/>
    <w:rPr>
      <w:rFonts w:ascii="Book Antiqua" w:eastAsia="Times New Roman" w:hAnsi="Book Antiqua" w:cs="Times New Roman"/>
      <w:color w:val="00008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D24F9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D24F9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FD24F9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D00A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4F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E56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56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ListBullet">
    <w:name w:val="List Bullet"/>
    <w:basedOn w:val="Normal"/>
    <w:uiPriority w:val="99"/>
    <w:unhideWhenUsed/>
    <w:rsid w:val="003E5623"/>
    <w:pPr>
      <w:numPr>
        <w:numId w:val="3"/>
      </w:numPr>
      <w:spacing w:after="200" w:line="276" w:lineRule="auto"/>
      <w:contextualSpacing/>
    </w:pPr>
    <w:rPr>
      <w:sz w:val="22"/>
      <w:szCs w:val="22"/>
    </w:rPr>
  </w:style>
  <w:style w:type="paragraph" w:styleId="ListNumber">
    <w:name w:val="List Number"/>
    <w:basedOn w:val="Normal"/>
    <w:uiPriority w:val="99"/>
    <w:unhideWhenUsed/>
    <w:rsid w:val="003E5623"/>
    <w:pPr>
      <w:numPr>
        <w:numId w:val="4"/>
      </w:numPr>
      <w:spacing w:after="200" w:line="276" w:lineRule="auto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4F3B5-2FEF-4147-94A0-DC174B2C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Yu</dc:creator>
  <cp:lastModifiedBy>Maisha Tasnim Chowdhury</cp:lastModifiedBy>
  <cp:revision>11</cp:revision>
  <dcterms:created xsi:type="dcterms:W3CDTF">2021-10-19T19:09:00Z</dcterms:created>
  <dcterms:modified xsi:type="dcterms:W3CDTF">2026-05-21T17:54:00Z</dcterms:modified>
</cp:coreProperties>
</file>